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b/>
          <w:bCs/>
          <w:color w:val="2E4B8C"/>
          <w:sz w:val="96"/>
          <w:szCs w:val="96"/>
        </w:rPr>
        <w:t xml:space="preserve">LastOne</w:t>
      </w:r>
    </w:p>
    <w:p>
      <w:pPr>
        <w:spacing w:after="240" w:before="0"/>
        <w:jc w:val="center"/>
      </w:pPr>
      <w:r>
        <w:rPr>
          <w:rFonts w:ascii="Arial" w:cs="Arial" w:eastAsia="Arial" w:hAnsi="Arial"/>
          <w:b/>
          <w:bCs/>
          <w:color w:val="1A1A2E"/>
          <w:sz w:val="48"/>
          <w:szCs w:val="48"/>
        </w:rPr>
        <w:t xml:space="preserve">Home Screen Specification</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5D8F0" w:sz="1"/>
              <w:left w:val="single" w:color="C5D8F0" w:sz="1"/>
              <w:bottom w:val="single" w:color="C5D8F0" w:sz="1"/>
              <w:right w:val="single" w:color="C5D8F0" w:sz="1"/>
            </w:tcBorders>
            <w:shd w:fill="EAF2FB" w:val="clear"/>
            <w:tcMar>
              <w:top w:type="dxa" w:w="100"/>
              <w:left w:type="dxa" w:w="160"/>
              <w:bottom w:type="dxa" w:w="100"/>
              <w:right w:type="dxa" w:w="120"/>
            </w:tcMar>
          </w:tcPr>
          <w:p>
            <w:r>
              <w:rPr>
                <w:rFonts w:ascii="Arial" w:cs="Arial" w:eastAsia="Arial" w:hAnsi="Arial"/>
                <w:b/>
                <w:bCs/>
                <w:color w:val="2E4B8C"/>
                <w:sz w:val="22"/>
                <w:szCs w:val="22"/>
              </w:rPr>
              <w:t xml:space="preserve">Version</w:t>
            </w:r>
          </w:p>
        </w:tc>
        <w:tc>
          <w:tcPr>
            <w:tcW w:type="dxa" w:w="4000"/>
            <w:tcBorders>
              <w:top w:val="single" w:color="C5D8F0" w:sz="1"/>
              <w:left w:val="single" w:color="C5D8F0" w:sz="1"/>
              <w:bottom w:val="single" w:color="C5D8F0" w:sz="1"/>
              <w:right w:val="single" w:color="C5D8F0" w:sz="1"/>
            </w:tcBorders>
            <w:shd w:fill="EAF2FB" w:val="clear"/>
            <w:tcMar>
              <w:top w:type="dxa" w:w="100"/>
              <w:left w:type="dxa" w:w="160"/>
              <w:bottom w:type="dxa" w:w="100"/>
              <w:right w:type="dxa" w:w="120"/>
            </w:tcMar>
          </w:tcPr>
          <w:p>
            <w:r>
              <w:rPr>
                <w:rFonts w:ascii="Arial" w:cs="Arial" w:eastAsia="Arial" w:hAnsi="Arial"/>
                <w:color w:val="1A1A2E"/>
                <w:sz w:val="22"/>
                <w:szCs w:val="22"/>
              </w:rPr>
              <w:t xml:space="preserve">1.2</w:t>
            </w:r>
          </w:p>
        </w:tc>
      </w:tr>
      <w:tr>
        <w:tc>
          <w:tcPr>
            <w:tcW w:type="dxa" w:w="2000"/>
            <w:tcBorders>
              <w:top w:val="single" w:color="C5D8F0" w:sz="1"/>
              <w:left w:val="single" w:color="C5D8F0" w:sz="1"/>
              <w:bottom w:val="single" w:color="C5D8F0" w:sz="1"/>
              <w:right w:val="single" w:color="C5D8F0" w:sz="1"/>
            </w:tcBorders>
            <w:shd w:fill="FFFFFF" w:val="clear"/>
            <w:tcMar>
              <w:top w:type="dxa" w:w="100"/>
              <w:left w:type="dxa" w:w="160"/>
              <w:bottom w:type="dxa" w:w="100"/>
              <w:right w:type="dxa" w:w="120"/>
            </w:tcMar>
          </w:tcPr>
          <w:p>
            <w:r>
              <w:rPr>
                <w:rFonts w:ascii="Arial" w:cs="Arial" w:eastAsia="Arial" w:hAnsi="Arial"/>
                <w:b/>
                <w:bCs/>
                <w:color w:val="2E4B8C"/>
                <w:sz w:val="22"/>
                <w:szCs w:val="22"/>
              </w:rPr>
              <w:t xml:space="preserve">Date</w:t>
            </w:r>
          </w:p>
        </w:tc>
        <w:tc>
          <w:tcPr>
            <w:tcW w:type="dxa" w:w="4000"/>
            <w:tcBorders>
              <w:top w:val="single" w:color="C5D8F0" w:sz="1"/>
              <w:left w:val="single" w:color="C5D8F0" w:sz="1"/>
              <w:bottom w:val="single" w:color="C5D8F0" w:sz="1"/>
              <w:right w:val="single" w:color="C5D8F0" w:sz="1"/>
            </w:tcBorders>
            <w:shd w:fill="FFFFFF" w:val="clear"/>
            <w:tcMar>
              <w:top w:type="dxa" w:w="100"/>
              <w:left w:type="dxa" w:w="160"/>
              <w:bottom w:type="dxa" w:w="100"/>
              <w:right w:type="dxa" w:w="120"/>
            </w:tcMar>
          </w:tcPr>
          <w:p>
            <w:r>
              <w:rPr>
                <w:rFonts w:ascii="Arial" w:cs="Arial" w:eastAsia="Arial" w:hAnsi="Arial"/>
                <w:color w:val="1A1A2E"/>
                <w:sz w:val="22"/>
                <w:szCs w:val="22"/>
              </w:rPr>
              <w:t xml:space="preserve">May 2026</w:t>
            </w:r>
          </w:p>
        </w:tc>
      </w:tr>
      <w:tr>
        <w:tc>
          <w:tcPr>
            <w:tcW w:type="dxa" w:w="2000"/>
            <w:tcBorders>
              <w:top w:val="single" w:color="C5D8F0" w:sz="1"/>
              <w:left w:val="single" w:color="C5D8F0" w:sz="1"/>
              <w:bottom w:val="single" w:color="C5D8F0" w:sz="1"/>
              <w:right w:val="single" w:color="C5D8F0" w:sz="1"/>
            </w:tcBorders>
            <w:shd w:fill="EAF2FB" w:val="clear"/>
            <w:tcMar>
              <w:top w:type="dxa" w:w="100"/>
              <w:left w:type="dxa" w:w="160"/>
              <w:bottom w:type="dxa" w:w="100"/>
              <w:right w:type="dxa" w:w="120"/>
            </w:tcMar>
          </w:tcPr>
          <w:p>
            <w:r>
              <w:rPr>
                <w:rFonts w:ascii="Arial" w:cs="Arial" w:eastAsia="Arial" w:hAnsi="Arial"/>
                <w:b/>
                <w:bCs/>
                <w:color w:val="2E4B8C"/>
                <w:sz w:val="22"/>
                <w:szCs w:val="22"/>
              </w:rPr>
              <w:t xml:space="preserve">Author</w:t>
            </w:r>
          </w:p>
        </w:tc>
        <w:tc>
          <w:tcPr>
            <w:tcW w:type="dxa" w:w="4000"/>
            <w:tcBorders>
              <w:top w:val="single" w:color="C5D8F0" w:sz="1"/>
              <w:left w:val="single" w:color="C5D8F0" w:sz="1"/>
              <w:bottom w:val="single" w:color="C5D8F0" w:sz="1"/>
              <w:right w:val="single" w:color="C5D8F0" w:sz="1"/>
            </w:tcBorders>
            <w:shd w:fill="EAF2FB" w:val="clear"/>
            <w:tcMar>
              <w:top w:type="dxa" w:w="100"/>
              <w:left w:type="dxa" w:w="160"/>
              <w:bottom w:type="dxa" w:w="100"/>
              <w:right w:type="dxa" w:w="120"/>
            </w:tcMar>
          </w:tcPr>
          <w:p>
            <w:r>
              <w:rPr>
                <w:rFonts w:ascii="Arial" w:cs="Arial" w:eastAsia="Arial" w:hAnsi="Arial"/>
                <w:color w:val="1A1A2E"/>
                <w:sz w:val="22"/>
                <w:szCs w:val="22"/>
              </w:rPr>
              <w:t xml:space="preserve">Vedant</w:t>
            </w:r>
          </w:p>
        </w:tc>
      </w:tr>
      <w:tr>
        <w:tc>
          <w:tcPr>
            <w:tcW w:type="dxa" w:w="2000"/>
            <w:tcBorders>
              <w:top w:val="single" w:color="C5D8F0" w:sz="1"/>
              <w:left w:val="single" w:color="C5D8F0" w:sz="1"/>
              <w:bottom w:val="single" w:color="C5D8F0" w:sz="1"/>
              <w:right w:val="single" w:color="C5D8F0" w:sz="1"/>
            </w:tcBorders>
            <w:shd w:fill="FFFFFF" w:val="clear"/>
            <w:tcMar>
              <w:top w:type="dxa" w:w="100"/>
              <w:left w:type="dxa" w:w="160"/>
              <w:bottom w:type="dxa" w:w="100"/>
              <w:right w:type="dxa" w:w="120"/>
            </w:tcMar>
          </w:tcPr>
          <w:p>
            <w:r>
              <w:rPr>
                <w:rFonts w:ascii="Arial" w:cs="Arial" w:eastAsia="Arial" w:hAnsi="Arial"/>
                <w:b/>
                <w:bCs/>
                <w:color w:val="2E4B8C"/>
                <w:sz w:val="22"/>
                <w:szCs w:val="22"/>
              </w:rPr>
              <w:t xml:space="preserve">Status</w:t>
            </w:r>
          </w:p>
        </w:tc>
        <w:tc>
          <w:tcPr>
            <w:tcW w:type="dxa" w:w="4000"/>
            <w:tcBorders>
              <w:top w:val="single" w:color="C5D8F0" w:sz="1"/>
              <w:left w:val="single" w:color="C5D8F0" w:sz="1"/>
              <w:bottom w:val="single" w:color="C5D8F0" w:sz="1"/>
              <w:right w:val="single" w:color="C5D8F0" w:sz="1"/>
            </w:tcBorders>
            <w:shd w:fill="FFFFFF" w:val="clear"/>
            <w:tcMar>
              <w:top w:type="dxa" w:w="100"/>
              <w:left w:type="dxa" w:w="160"/>
              <w:bottom w:type="dxa" w:w="100"/>
              <w:right w:type="dxa" w:w="120"/>
            </w:tcMar>
          </w:tcPr>
          <w:p>
            <w:r>
              <w:rPr>
                <w:rFonts w:ascii="Arial" w:cs="Arial" w:eastAsia="Arial" w:hAnsi="Arial"/>
                <w:color w:val="1A1A2E"/>
                <w:sz w:val="22"/>
                <w:szCs w:val="22"/>
              </w:rPr>
              <w:t xml:space="preserve">Ready for Development</w:t>
            </w:r>
          </w:p>
        </w:tc>
      </w:tr>
      <w:tr>
        <w:tc>
          <w:tcPr>
            <w:tcW w:type="dxa" w:w="2000"/>
            <w:tcBorders>
              <w:top w:val="single" w:color="C5D8F0" w:sz="1"/>
              <w:left w:val="single" w:color="C5D8F0" w:sz="1"/>
              <w:bottom w:val="single" w:color="C5D8F0" w:sz="1"/>
              <w:right w:val="single" w:color="C5D8F0" w:sz="1"/>
            </w:tcBorders>
            <w:shd w:fill="EAF2FB" w:val="clear"/>
            <w:tcMar>
              <w:top w:type="dxa" w:w="100"/>
              <w:left w:type="dxa" w:w="160"/>
              <w:bottom w:type="dxa" w:w="100"/>
              <w:right w:type="dxa" w:w="120"/>
            </w:tcMar>
          </w:tcPr>
          <w:p>
            <w:r>
              <w:rPr>
                <w:rFonts w:ascii="Arial" w:cs="Arial" w:eastAsia="Arial" w:hAnsi="Arial"/>
                <w:b/>
                <w:bCs/>
                <w:color w:val="2E4B8C"/>
                <w:sz w:val="22"/>
                <w:szCs w:val="22"/>
              </w:rPr>
              <w:t xml:space="preserve">Screen Prefix</w:t>
            </w:r>
          </w:p>
        </w:tc>
        <w:tc>
          <w:tcPr>
            <w:tcW w:type="dxa" w:w="4000"/>
            <w:tcBorders>
              <w:top w:val="single" w:color="C5D8F0" w:sz="1"/>
              <w:left w:val="single" w:color="C5D8F0" w:sz="1"/>
              <w:bottom w:val="single" w:color="C5D8F0" w:sz="1"/>
              <w:right w:val="single" w:color="C5D8F0" w:sz="1"/>
            </w:tcBorders>
            <w:shd w:fill="EAF2FB" w:val="clear"/>
            <w:tcMar>
              <w:top w:type="dxa" w:w="100"/>
              <w:left w:type="dxa" w:w="160"/>
              <w:bottom w:type="dxa" w:w="100"/>
              <w:right w:type="dxa" w:w="120"/>
            </w:tcMar>
          </w:tcPr>
          <w:p>
            <w:r>
              <w:rPr>
                <w:rFonts w:ascii="Arial" w:cs="Arial" w:eastAsia="Arial" w:hAnsi="Arial"/>
                <w:color w:val="1A1A2E"/>
                <w:sz w:val="22"/>
                <w:szCs w:val="22"/>
              </w:rPr>
              <w:t xml:space="preserve">HOME</w:t>
            </w:r>
          </w:p>
        </w:tc>
      </w:tr>
      <w:tr>
        <w:tc>
          <w:tcPr>
            <w:tcW w:type="dxa" w:w="2000"/>
            <w:tcBorders>
              <w:top w:val="single" w:color="C5D8F0" w:sz="1"/>
              <w:left w:val="single" w:color="C5D8F0" w:sz="1"/>
              <w:bottom w:val="single" w:color="C5D8F0" w:sz="1"/>
              <w:right w:val="single" w:color="C5D8F0" w:sz="1"/>
            </w:tcBorders>
            <w:shd w:fill="FFFFFF" w:val="clear"/>
            <w:tcMar>
              <w:top w:type="dxa" w:w="100"/>
              <w:left w:type="dxa" w:w="160"/>
              <w:bottom w:type="dxa" w:w="100"/>
              <w:right w:type="dxa" w:w="120"/>
            </w:tcMar>
          </w:tcPr>
          <w:p>
            <w:r>
              <w:rPr>
                <w:rFonts w:ascii="Arial" w:cs="Arial" w:eastAsia="Arial" w:hAnsi="Arial"/>
                <w:b/>
                <w:bCs/>
                <w:color w:val="2E4B8C"/>
                <w:sz w:val="22"/>
                <w:szCs w:val="22"/>
              </w:rPr>
              <w:t xml:space="preserve">Stage Scope</w:t>
            </w:r>
          </w:p>
        </w:tc>
        <w:tc>
          <w:tcPr>
            <w:tcW w:type="dxa" w:w="4000"/>
            <w:tcBorders>
              <w:top w:val="single" w:color="C5D8F0" w:sz="1"/>
              <w:left w:val="single" w:color="C5D8F0" w:sz="1"/>
              <w:bottom w:val="single" w:color="C5D8F0" w:sz="1"/>
              <w:right w:val="single" w:color="C5D8F0" w:sz="1"/>
            </w:tcBorders>
            <w:shd w:fill="FFFFFF" w:val="clear"/>
            <w:tcMar>
              <w:top w:type="dxa" w:w="100"/>
              <w:left w:type="dxa" w:w="160"/>
              <w:bottom w:type="dxa" w:w="100"/>
              <w:right w:type="dxa" w:w="120"/>
            </w:tcMar>
          </w:tcPr>
          <w:p>
            <w:r>
              <w:rPr>
                <w:rFonts w:ascii="Arial" w:cs="Arial" w:eastAsia="Arial" w:hAnsi="Arial"/>
                <w:color w:val="1A1A2E"/>
                <w:sz w:val="22"/>
                <w:szCs w:val="22"/>
              </w:rPr>
              <w:t xml:space="preserve">Stage 0 — Stage 5</w:t>
            </w:r>
          </w:p>
        </w:tc>
      </w:tr>
    </w:tbl>
    <w:p>
      <w:pPr>
        <w:spacing w:after="0" w:before="400"/>
      </w:pPr>
      <w:r>
        <w:t xml:space="preserve"/>
      </w:r>
    </w:p>
    <w:p>
      <w:pPr>
        <w:sectPr>
          <w:pgSz w:w="12240" w:h="15840" w:orient="portrait"/>
          <w:pgMar w:top="1440" w:right="1440" w:bottom="1440" w:left="1440" w:header="708" w:footer="708" w:gutter="0"/>
          <w:pgNumType/>
          <w:docGrid w:linePitch="360"/>
        </w:sectPr>
      </w:pPr>
    </w:p>
    <w:p>
      <w:pPr>
        <w:shd w:fill="2E4B8C" w:val="clear"/>
        <w:spacing w:after="200" w:before="400"/>
      </w:pPr>
      <w:r>
        <w:rPr>
          <w:rFonts w:ascii="Arial" w:cs="Arial" w:eastAsia="Arial" w:hAnsi="Arial"/>
          <w:b/>
          <w:bCs/>
          <w:color w:val="FFFFFF"/>
          <w:sz w:val="36"/>
          <w:szCs w:val="36"/>
        </w:rPr>
        <w:t xml:space="preserve">PART A — PRODUCT SPECIFICATION</w:t>
      </w:r>
    </w:p>
    <w:p>
      <w:pPr>
        <w:spacing w:after="0" w:before="100"/>
      </w:pPr>
      <w:r>
        <w:t xml:space="preserve"/>
      </w:r>
    </w:p>
    <w:p>
      <w:pPr>
        <w:pStyle w:val="Heading1"/>
        <w:spacing w:after="120" w:before="360"/>
      </w:pPr>
      <w:r>
        <w:rPr>
          <w:rFonts w:ascii="Arial" w:cs="Arial" w:eastAsia="Arial" w:hAnsi="Arial"/>
          <w:b/>
          <w:bCs/>
          <w:color w:val="2E4B8C"/>
          <w:sz w:val="36"/>
          <w:szCs w:val="36"/>
        </w:rPr>
        <w:t xml:space="preserve">Section 1: Problem &amp; Purpose</w:t>
      </w:r>
    </w:p>
    <w:p>
      <w:pPr>
        <w:pStyle w:val="Heading2"/>
        <w:spacing w:after="100" w:before="300"/>
      </w:pPr>
      <w:r>
        <w:rPr>
          <w:rFonts w:ascii="Arial" w:cs="Arial" w:eastAsia="Arial" w:hAnsi="Arial"/>
          <w:b/>
          <w:bCs/>
          <w:color w:val="2E4B8C"/>
          <w:sz w:val="28"/>
          <w:szCs w:val="28"/>
        </w:rPr>
        <w:t xml:space="preserve">1.1 Problem Statement</w:t>
      </w:r>
    </w:p>
    <w:p>
      <w:pPr>
        <w:spacing w:after="80" w:before="80"/>
      </w:pPr>
      <w:r>
        <w:rPr>
          <w:rFonts w:ascii="Arial" w:cs="Arial" w:eastAsia="Arial" w:hAnsi="Arial"/>
          <w:color w:val="1A1A2E"/>
          <w:sz w:val="22"/>
          <w:szCs w:val="22"/>
        </w:rPr>
        <w:t xml:space="preserve">Cessation apps lose users on good days. When a user isn't craving — which is most of the time, especially after the first week — there's nothing pulling them back to the app. The product goes dark between emergencies, and without a daily reason to open it, the quit attempt loses its infrastructure. The home screen is the only surface that solves this. It has to be worth opening every day, not just during a craving.</w:t>
      </w:r>
    </w:p>
    <w:p>
      <w:pPr>
        <w:spacing w:after="0" w:before="60"/>
      </w:pPr>
      <w:r>
        <w:t xml:space="preserve"/>
      </w:r>
    </w:p>
    <w:p>
      <w:pPr>
        <w:spacing w:after="80" w:before="80"/>
      </w:pPr>
      <w:r>
        <w:rPr>
          <w:rFonts w:ascii="Arial" w:cs="Arial" w:eastAsia="Arial" w:hAnsi="Arial"/>
          <w:color w:val="1A1A2E"/>
          <w:sz w:val="22"/>
          <w:szCs w:val="22"/>
        </w:rPr>
        <w:t xml:space="preserve">The secondary challenge is that the home screen serves two states simultaneously: the user who opens the app to check in (a good day, 30-second visit) and the user who opens it in crisis (a craving moment, needs help in 2 taps). The layout must serve both without compromising either.</w:t>
      </w:r>
    </w:p>
    <w:p>
      <w:pPr>
        <w:pStyle w:val="Heading2"/>
        <w:spacing w:after="100" w:before="300"/>
      </w:pPr>
      <w:r>
        <w:rPr>
          <w:rFonts w:ascii="Arial" w:cs="Arial" w:eastAsia="Arial" w:hAnsi="Arial"/>
          <w:b/>
          <w:bCs/>
          <w:color w:val="2E4B8C"/>
          <w:sz w:val="28"/>
          <w:szCs w:val="28"/>
        </w:rPr>
        <w:t xml:space="preserve">1.2 Foundation Reference</w:t>
      </w:r>
    </w:p>
    <w:p>
      <w:pPr>
        <w:spacing w:after="80" w:before="80"/>
      </w:pPr>
      <w:r>
        <w:rPr>
          <w:rFonts w:ascii="Arial" w:cs="Arial" w:eastAsia="Arial" w:hAnsi="Arial"/>
          <w:color w:val="1A1A2E"/>
          <w:sz w:val="22"/>
          <w:szCs w:val="22"/>
        </w:rPr>
        <w:t xml:space="preserve">Primary: Foundation 5 (Content &amp; Awareness Framework) — the content carousel on home is the main delivery channel for daily-relevant cards. Secondary: Foundation 4 (Personalisation Model) — determines which cards appear and in what order. Foundation 1 (Stage System) — controls section visibility and behaviour per stage.</w:t>
      </w:r>
    </w:p>
    <w:p>
      <w:pPr>
        <w:pStyle w:val="Heading2"/>
        <w:spacing w:after="100" w:before="300"/>
      </w:pPr>
      <w:r>
        <w:rPr>
          <w:rFonts w:ascii="Arial" w:cs="Arial" w:eastAsia="Arial" w:hAnsi="Arial"/>
          <w:b/>
          <w:bCs/>
          <w:color w:val="2E4B8C"/>
          <w:sz w:val="28"/>
          <w:szCs w:val="28"/>
        </w:rPr>
        <w:t xml:space="preserve">1.3 User Stories</w:t>
      </w:r>
    </w:p>
    <w:p>
      <w:pPr>
        <w:pStyle w:val="Heading3"/>
        <w:spacing w:after="80" w:before="240"/>
      </w:pPr>
      <w:r>
        <w:rPr>
          <w:rFonts w:ascii="Arial" w:cs="Arial" w:eastAsia="Arial" w:hAnsi="Arial"/>
          <w:b/>
          <w:bCs/>
          <w:color w:val="1A1A2E"/>
          <w:sz w:val="24"/>
          <w:szCs w:val="24"/>
        </w:rPr>
        <w:t xml:space="preserve">Sajal — good day, Stage 1</w:t>
      </w:r>
    </w:p>
    <w:p>
      <w:pPr>
        <w:spacing w:after="80" w:before="80"/>
      </w:pPr>
      <w:r>
        <w:rPr>
          <w:rFonts w:ascii="Arial" w:cs="Arial" w:eastAsia="Arial" w:hAnsi="Arial"/>
          <w:color w:val="1A1A2E"/>
          <w:sz w:val="22"/>
          <w:szCs w:val="22"/>
        </w:rPr>
        <w:t xml:space="preserve">Sajal is in her hostel room after dinner on Day 4 of her quit attempt. She's not craving. She just wants to check in. The home screen shows her streak (4 days), the counters (₹180 saved, 20 cigarettes not smoked), and a content card with a health milestone she just hit. She reads it in 30 seconds and closes the app. Nothing required of her — just a small confirmation that it's working.</w:t>
      </w:r>
    </w:p>
    <w:p>
      <w:pPr>
        <w:pStyle w:val="Heading3"/>
        <w:spacing w:after="80" w:before="240"/>
      </w:pPr>
      <w:r>
        <w:rPr>
          <w:rFonts w:ascii="Arial" w:cs="Arial" w:eastAsia="Arial" w:hAnsi="Arial"/>
          <w:b/>
          <w:bCs/>
          <w:color w:val="1A1A2E"/>
          <w:sz w:val="24"/>
          <w:szCs w:val="24"/>
        </w:rPr>
        <w:t xml:space="preserve">Pulkit — Stage 0, figuring it out</w:t>
      </w:r>
    </w:p>
    <w:p>
      <w:pPr>
        <w:spacing w:after="80" w:before="80"/>
      </w:pPr>
      <w:r>
        <w:rPr>
          <w:rFonts w:ascii="Arial" w:cs="Arial" w:eastAsia="Arial" w:hAnsi="Arial"/>
          <w:color w:val="1A1A2E"/>
          <w:sz w:val="22"/>
          <w:szCs w:val="22"/>
        </w:rPr>
        <w:t xml:space="preserve">Pulkit is sitting at the tapri outside his hostel, opening the app for the fourth day in a row. He hasn't set a quit date. The home screen shows his logging streak and a content card surfacing a pattern from his data: "You usually smoke at 10pm — that's your peak window." He didn't know that. He didn't open the app looking for this — it was just waiting for him.</w:t>
      </w:r>
    </w:p>
    <w:p>
      <w:pPr>
        <w:pStyle w:val="Heading2"/>
        <w:spacing w:after="100" w:before="300"/>
      </w:pPr>
      <w:r>
        <w:rPr>
          <w:rFonts w:ascii="Arial" w:cs="Arial" w:eastAsia="Arial" w:hAnsi="Arial"/>
          <w:b/>
          <w:bCs/>
          <w:color w:val="2E4B8C"/>
          <w:sz w:val="28"/>
          <w:szCs w:val="28"/>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 open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of users who open the app at least once per day in the first 30 days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Carousel card engagement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of home screen sessions where at least one content card is tapped to expand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SOS reachable in ≤ 2 taps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Structural: from home screen, SOS/craving action is always reachable in ≤ 2 taps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0 logging rate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 of Stage 0 users who log ≥ 1 cigarette on 5+ of their first 7 days — proxy for home retaining early-stage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Median home session 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Target: 20–60 seconds for check-in visits; confirms home works as a passive touchpoint</w:t>
            </w:r>
          </w:p>
        </w:tc>
      </w:tr>
    </w:tbl>
    <w:p>
      <w:pPr>
        <w:spacing w:after="0" w:before="80"/>
      </w:pPr>
      <w:r>
        <w:t xml:space="preserve"/>
      </w:r>
    </w:p>
    <w:p>
      <w:pPr>
        <w:pBdr>
          <w:bottom w:val="single" w:color="A8C8E8" w:sz="4" w:space="1"/>
        </w:pBdr>
        <w:spacing w:after="200" w:before="200"/>
      </w:pPr>
      <w:r>
        <w:t xml:space="preserve"/>
      </w:r>
    </w:p>
    <w:p>
      <w:pPr>
        <w:pStyle w:val="Heading1"/>
        <w:spacing w:after="120" w:before="360"/>
      </w:pPr>
      <w:r>
        <w:rPr>
          <w:rFonts w:ascii="Arial" w:cs="Arial" w:eastAsia="Arial" w:hAnsi="Arial"/>
          <w:b/>
          <w:bCs/>
          <w:color w:val="2E4B8C"/>
          <w:sz w:val="36"/>
          <w:szCs w:val="36"/>
        </w:rPr>
        <w:t xml:space="preserve">Section 2: Feature Overview</w:t>
      </w:r>
    </w:p>
    <w:p>
      <w:pPr>
        <w:pStyle w:val="Heading2"/>
        <w:spacing w:after="100" w:before="300"/>
      </w:pPr>
      <w:r>
        <w:rPr>
          <w:rFonts w:ascii="Arial" w:cs="Arial" w:eastAsia="Arial" w:hAnsi="Arial"/>
          <w:b/>
          <w:bCs/>
          <w:color w:val="2E4B8C"/>
          <w:sz w:val="28"/>
          <w:szCs w:val="28"/>
        </w:rPr>
        <w:t xml:space="preserve">2.1 What This Feature Does</w:t>
      </w:r>
    </w:p>
    <w:p>
      <w:pPr>
        <w:spacing w:after="80" w:before="80"/>
      </w:pPr>
      <w:r>
        <w:rPr>
          <w:rFonts w:ascii="Arial" w:cs="Arial" w:eastAsia="Arial" w:hAnsi="Arial"/>
          <w:color w:val="1A1A2E"/>
          <w:sz w:val="22"/>
          <w:szCs w:val="22"/>
        </w:rPr>
        <w:t xml:space="preserve">The home screen is the default landing view after onboarding. It is a vertically scrollable screen composed of persistent sections and conditional cards. It gives the user a fast daily read of where they stand (streak bar, progress counters), surfaces the most relevant content for today (content carousel), provides their daily check-in touchpoint, and links out to deeper features (Insights, Community).</w:t>
      </w:r>
    </w:p>
    <w:p>
      <w:pPr>
        <w:pStyle w:val="Heading2"/>
        <w:spacing w:after="100" w:before="300"/>
      </w:pPr>
      <w:r>
        <w:rPr>
          <w:rFonts w:ascii="Arial" w:cs="Arial" w:eastAsia="Arial" w:hAnsi="Arial"/>
          <w:b/>
          <w:bCs/>
          <w:color w:val="2E4B8C"/>
          <w:sz w:val="28"/>
          <w:szCs w:val="28"/>
        </w:rPr>
        <w:t xml:space="preserve">2.2 Where It Lives</w:t>
      </w:r>
    </w:p>
    <w:p>
      <w:pPr>
        <w:spacing w:after="80" w:before="80"/>
      </w:pPr>
      <w:r>
        <w:rPr>
          <w:rFonts w:ascii="Arial" w:cs="Arial" w:eastAsia="Arial" w:hAnsi="Arial"/>
          <w:color w:val="1A1A2E"/>
          <w:sz w:val="22"/>
          <w:szCs w:val="22"/>
        </w:rPr>
        <w:t xml:space="preserve">The Home tab — primary navigation. Default entry state on every app open after onboarding. Not navigated to; it is the starting point.</w:t>
      </w:r>
    </w:p>
    <w:p>
      <w:pPr>
        <w:pStyle w:val="Heading2"/>
        <w:spacing w:after="100" w:before="300"/>
      </w:pPr>
      <w:r>
        <w:rPr>
          <w:rFonts w:ascii="Arial" w:cs="Arial" w:eastAsia="Arial" w:hAnsi="Arial"/>
          <w:b/>
          <w:bCs/>
          <w:color w:val="2E4B8C"/>
          <w:sz w:val="28"/>
          <w:szCs w:val="28"/>
        </w:rPr>
        <w:t xml:space="preserve">2.3 Stage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1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Feature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0 (Learning Week)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sections visible. Streak bar shows logging streak (not quit streak). Dashboard counters show Stage 0 preview state. Content carousel shows Stage 0-filtered cards. Daily Check-In card active. Insights Preview Card active once first log exists. Social/community sections hidden if V2.</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1 (First 72 Hours)</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Fully active. Counters begin accumulating. Streak bar shifts to quit streak. Content carousel updates to Stage 1 cards (withdrawal normalisation, early health milestones).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2 (Days 4–7)</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Fully active. Carousel shifts toward pattern-based coaching cards.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3 (Weeks 2–3)</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Fully active. Insights Preview richer.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4 (Weeks 4–8)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Fully active.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5 (Months 3+)</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Fully active. Long-term maintenance cards in carousel.</w:t>
            </w:r>
          </w:p>
        </w:tc>
      </w:tr>
    </w:tbl>
    <w:p>
      <w:pPr>
        <w:spacing w:after="0" w:before="80"/>
      </w:pPr>
      <w:r>
        <w:t xml:space="preserve"/>
      </w:r>
    </w:p>
    <w:p>
      <w:pPr>
        <w:pStyle w:val="Heading2"/>
        <w:spacing w:after="100" w:before="300"/>
      </w:pPr>
      <w:r>
        <w:rPr>
          <w:rFonts w:ascii="Arial" w:cs="Arial" w:eastAsia="Arial" w:hAnsi="Arial"/>
          <w:b/>
          <w:bCs/>
          <w:color w:val="2E4B8C"/>
          <w:sz w:val="28"/>
          <w:szCs w:val="28"/>
        </w:rPr>
        <w:t xml:space="preserve">2.4 Dependencies</w:t>
      </w:r>
    </w:p>
    <w:p>
      <w:pPr>
        <w:pStyle w:val="ListParagraph"/>
        <w:numPr>
          <w:ilvl w:val="0"/>
          <w:numId w:val="2"/>
        </w:numPr>
        <w:spacing w:after="60" w:before="60"/>
      </w:pPr>
      <w:r>
        <w:rPr>
          <w:rFonts w:ascii="Arial" w:cs="Arial" w:eastAsia="Arial" w:hAnsi="Arial"/>
          <w:color w:val="1A1A2E"/>
          <w:sz w:val="22"/>
          <w:szCs w:val="22"/>
        </w:rPr>
        <w:t xml:space="preserve">Requires: onboarding_complete = true — entry condition for the home screen</w:t>
      </w:r>
    </w:p>
    <w:p>
      <w:pPr>
        <w:pStyle w:val="ListParagraph"/>
        <w:numPr>
          <w:ilvl w:val="0"/>
          <w:numId w:val="2"/>
        </w:numPr>
        <w:spacing w:after="60" w:before="60"/>
      </w:pPr>
      <w:r>
        <w:rPr>
          <w:rFonts w:ascii="Arial" w:cs="Arial" w:eastAsia="Arial" w:hAnsi="Arial"/>
          <w:color w:val="1A1A2E"/>
          <w:sz w:val="22"/>
          <w:szCs w:val="22"/>
        </w:rPr>
        <w:t xml:space="preserve">Reads: current_streak, consistency_rate, freeze_stock from Streak System</w:t>
      </w:r>
    </w:p>
    <w:p>
      <w:pPr>
        <w:pStyle w:val="ListParagraph"/>
        <w:numPr>
          <w:ilvl w:val="0"/>
          <w:numId w:val="2"/>
        </w:numPr>
        <w:spacing w:after="60" w:before="60"/>
      </w:pPr>
      <w:r>
        <w:rPr>
          <w:rFonts w:ascii="Arial" w:cs="Arial" w:eastAsia="Arial" w:hAnsi="Arial"/>
          <w:color w:val="1A1A2E"/>
          <w:sz w:val="22"/>
          <w:szCs w:val="22"/>
        </w:rPr>
        <w:t xml:space="preserve">Reads: money_saved, time_reclaimed, cigarettes_not_smoked from Progress Dashboard calculation engine</w:t>
      </w:r>
    </w:p>
    <w:p>
      <w:pPr>
        <w:pStyle w:val="ListParagraph"/>
        <w:numPr>
          <w:ilvl w:val="0"/>
          <w:numId w:val="2"/>
        </w:numPr>
        <w:spacing w:after="60" w:before="60"/>
      </w:pPr>
      <w:r>
        <w:rPr>
          <w:rFonts w:ascii="Arial" w:cs="Arial" w:eastAsia="Arial" w:hAnsi="Arial"/>
          <w:color w:val="1A1A2E"/>
          <w:sz w:val="22"/>
          <w:szCs w:val="22"/>
        </w:rPr>
        <w:t xml:space="preserve">Reads: quit_date, intent, first_name, current_stage, motivation from onboarding_profile / Stage System</w:t>
      </w:r>
    </w:p>
    <w:p>
      <w:pPr>
        <w:pStyle w:val="ListParagraph"/>
        <w:numPr>
          <w:ilvl w:val="0"/>
          <w:numId w:val="2"/>
        </w:numPr>
        <w:spacing w:after="60" w:before="60"/>
      </w:pPr>
      <w:r>
        <w:rPr>
          <w:rFonts w:ascii="Arial" w:cs="Arial" w:eastAsia="Arial" w:hAnsi="Arial"/>
          <w:color w:val="1A1A2E"/>
          <w:sz w:val="22"/>
          <w:szCs w:val="22"/>
        </w:rPr>
        <w:t xml:space="preserve">Reads: daily content cards from Content System (stage + personalisation filtered)</w:t>
      </w:r>
    </w:p>
    <w:p>
      <w:pPr>
        <w:pStyle w:val="ListParagraph"/>
        <w:numPr>
          <w:ilvl w:val="0"/>
          <w:numId w:val="2"/>
        </w:numPr>
        <w:spacing w:after="60" w:before="60"/>
      </w:pPr>
      <w:r>
        <w:rPr>
          <w:rFonts w:ascii="Arial" w:cs="Arial" w:eastAsia="Arial" w:hAnsi="Arial"/>
          <w:color w:val="1A1A2E"/>
          <w:sz w:val="22"/>
          <w:szCs w:val="22"/>
        </w:rPr>
        <w:t xml:space="preserve">Reads: top insight summary from Insights System (for preview card)</w:t>
      </w:r>
    </w:p>
    <w:p>
      <w:pPr>
        <w:pStyle w:val="ListParagraph"/>
        <w:numPr>
          <w:ilvl w:val="0"/>
          <w:numId w:val="2"/>
        </w:numPr>
        <w:spacing w:after="60" w:before="60"/>
      </w:pPr>
      <w:r>
        <w:rPr>
          <w:rFonts w:ascii="Arial" w:cs="Arial" w:eastAsia="Arial" w:hAnsi="Arial"/>
          <w:color w:val="1A1A2E"/>
          <w:sz w:val="22"/>
          <w:szCs w:val="22"/>
        </w:rPr>
        <w:t xml:space="preserve">Reads: next unearned milestone from Content Cards / Milestone System (for Health Milestones card countdown)</w:t>
      </w:r>
    </w:p>
    <w:p>
      <w:pPr>
        <w:pStyle w:val="ListParagraph"/>
        <w:numPr>
          <w:ilvl w:val="0"/>
          <w:numId w:val="2"/>
        </w:numPr>
        <w:spacing w:after="60" w:before="60"/>
      </w:pPr>
      <w:r>
        <w:rPr>
          <w:rFonts w:ascii="Arial" w:cs="Arial" w:eastAsia="Arial" w:hAnsi="Arial"/>
          <w:color w:val="1A1A2E"/>
          <w:sz w:val="22"/>
          <w:szCs w:val="22"/>
        </w:rPr>
        <w:t xml:space="preserve">Writes: none — home screen is read-only; all writes handled by features it links to</w:t>
      </w:r>
    </w:p>
    <w:p>
      <w:pPr>
        <w:pStyle w:val="ListParagraph"/>
        <w:numPr>
          <w:ilvl w:val="0"/>
          <w:numId w:val="2"/>
        </w:numPr>
        <w:spacing w:after="60" w:before="60"/>
      </w:pPr>
      <w:r>
        <w:rPr>
          <w:rFonts w:ascii="Arial" w:cs="Arial" w:eastAsia="Arial" w:hAnsi="Arial"/>
          <w:color w:val="1A1A2E"/>
          <w:sz w:val="22"/>
          <w:szCs w:val="22"/>
        </w:rPr>
        <w:t xml:space="preserve">Triggered by: alert_level = 2 from Insights System — causes Coping Surface Card to render at scroll position 3</w:t>
      </w:r>
    </w:p>
    <w:p>
      <w:pPr>
        <w:spacing w:after="0" w:before="80"/>
      </w:pPr>
      <w:r>
        <w:t xml:space="preserve"/>
      </w:r>
    </w:p>
    <w:p>
      <w:pPr>
        <w:pBdr>
          <w:bottom w:val="single" w:color="A8C8E8" w:sz="4" w:space="1"/>
        </w:pBdr>
        <w:spacing w:after="200" w:before="200"/>
      </w:pPr>
      <w:r>
        <w:t xml:space="preserve"/>
      </w:r>
    </w:p>
    <w:p>
      <w:pPr>
        <w:pStyle w:val="Heading1"/>
        <w:spacing w:after="120" w:before="360"/>
      </w:pPr>
      <w:r>
        <w:rPr>
          <w:rFonts w:ascii="Arial" w:cs="Arial" w:eastAsia="Arial" w:hAnsi="Arial"/>
          <w:b/>
          <w:bCs/>
          <w:color w:val="2E4B8C"/>
          <w:sz w:val="36"/>
          <w:szCs w:val="36"/>
        </w:rPr>
        <w:t xml:space="preserve">Section 3: Design Decisions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4B8C" w:sz="12"/>
              <w:bottom w:val="none" w:color="FFFFFF" w:sz="0"/>
              <w:right w:val="none" w:color="FFFFFF" w:sz="0"/>
            </w:tcBorders>
            <w:shd w:fill="D6E4F0" w:val="clear"/>
            <w:tcMar>
              <w:top w:type="dxa" w:w="120"/>
              <w:left w:type="dxa" w:w="240"/>
              <w:bottom w:type="dxa" w:w="120"/>
              <w:right w:type="dxa" w:w="120"/>
            </w:tcMar>
          </w:tcPr>
          <w:p>
            <w:pPr>
              <w:spacing w:after="60" w:before="60"/>
              <w:ind w:left="240"/>
            </w:pPr>
            <w:r>
              <w:rPr>
                <w:rFonts w:ascii="Arial" w:cs="Arial" w:eastAsia="Arial" w:hAnsi="Arial"/>
                <w:b/>
                <w:bCs/>
                <w:color w:val="1A1A2E"/>
                <w:sz w:val="20"/>
                <w:szCs w:val="20"/>
              </w:rPr>
              <w:t xml:space="preserve">DECISION: Single vertical scroll. No sub-tabs within Home.</w:t>
            </w:r>
          </w:p>
          <w:p>
            <w:pPr>
              <w:spacing w:after="60" w:before="60"/>
              <w:ind w:left="240"/>
            </w:pPr>
            <w:r>
              <w:rPr>
                <w:rFonts w:ascii="Arial" w:cs="Arial" w:eastAsia="Arial" w:hAnsi="Arial"/>
                <w:b/>
                <w:bCs/>
                <w:color w:val="2E4B8C"/>
                <w:sz w:val="20"/>
                <w:szCs w:val="20"/>
              </w:rPr>
              <w:t xml:space="preserve">Chosen: </w:t>
            </w:r>
            <w:r>
              <w:rPr>
                <w:rFonts w:ascii="Arial" w:cs="Arial" w:eastAsia="Arial" w:hAnsi="Arial"/>
                <w:color w:val="1A1A2E"/>
                <w:sz w:val="20"/>
                <w:szCs w:val="20"/>
              </w:rPr>
              <w:t xml:space="preserve">One scrollable column of sections.</w:t>
            </w:r>
          </w:p>
          <w:p>
            <w:pPr>
              <w:spacing w:after="60" w:before="60"/>
              <w:ind w:left="240"/>
            </w:pPr>
            <w:r>
              <w:rPr>
                <w:rFonts w:ascii="Arial" w:cs="Arial" w:eastAsia="Arial" w:hAnsi="Arial"/>
                <w:b/>
                <w:bCs/>
                <w:color w:val="2E4B8C"/>
                <w:sz w:val="20"/>
                <w:szCs w:val="20"/>
              </w:rPr>
              <w:t xml:space="preserve">Rejected: </w:t>
            </w:r>
            <w:r>
              <w:rPr>
                <w:rFonts w:ascii="Arial" w:cs="Arial" w:eastAsia="Arial" w:hAnsi="Arial"/>
                <w:color w:val="1A1A2E"/>
                <w:sz w:val="20"/>
                <w:szCs w:val="20"/>
              </w:rPr>
              <w:t xml:space="preserve">Tabbed layout within the Home tab (e.g. "Today" / "Progress" / "Social" sub-tabs).</w:t>
            </w:r>
          </w:p>
          <w:p>
            <w:pPr>
              <w:spacing w:after="60" w:before="60"/>
              <w:ind w:left="240"/>
            </w:pPr>
            <w:r>
              <w:rPr>
                <w:rFonts w:ascii="Arial" w:cs="Arial" w:eastAsia="Arial" w:hAnsi="Arial"/>
                <w:b/>
                <w:bCs/>
                <w:color w:val="2E4B8C"/>
                <w:sz w:val="20"/>
                <w:szCs w:val="20"/>
              </w:rPr>
              <w:t xml:space="preserve">Rationale: </w:t>
            </w:r>
            <w:r>
              <w:rPr>
                <w:rFonts w:ascii="Arial" w:cs="Arial" w:eastAsia="Arial" w:hAnsi="Arial"/>
                <w:color w:val="1A1A2E"/>
                <w:sz w:val="20"/>
                <w:szCs w:val="20"/>
              </w:rPr>
              <w:t xml:space="preserve">Sub-tabs add a navigation decision to a screen users visit out of habit. A scroll doesn't require choosing — the user just sees what's there. Priority is communicated by vertical position, not by tab labels.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4B8C" w:sz="12"/>
              <w:bottom w:val="none" w:color="FFFFFF" w:sz="0"/>
              <w:right w:val="none" w:color="FFFFFF" w:sz="0"/>
            </w:tcBorders>
            <w:shd w:fill="D6E4F0" w:val="clear"/>
            <w:tcMar>
              <w:top w:type="dxa" w:w="120"/>
              <w:left w:type="dxa" w:w="240"/>
              <w:bottom w:type="dxa" w:w="120"/>
              <w:right w:type="dxa" w:w="120"/>
            </w:tcMar>
          </w:tcPr>
          <w:p>
            <w:pPr>
              <w:spacing w:after="60" w:before="60"/>
              <w:ind w:left="240"/>
            </w:pPr>
            <w:r>
              <w:rPr>
                <w:rFonts w:ascii="Arial" w:cs="Arial" w:eastAsia="Arial" w:hAnsi="Arial"/>
                <w:b/>
                <w:bCs/>
                <w:color w:val="1A1A2E"/>
                <w:sz w:val="20"/>
                <w:szCs w:val="20"/>
              </w:rPr>
              <w:t xml:space="preserve">DECISION: Streak bar anchored at top.</w:t>
            </w:r>
          </w:p>
          <w:p>
            <w:pPr>
              <w:spacing w:after="60" w:before="60"/>
              <w:ind w:left="240"/>
            </w:pPr>
            <w:r>
              <w:rPr>
                <w:rFonts w:ascii="Arial" w:cs="Arial" w:eastAsia="Arial" w:hAnsi="Arial"/>
                <w:b/>
                <w:bCs/>
                <w:color w:val="2E4B8C"/>
                <w:sz w:val="20"/>
                <w:szCs w:val="20"/>
              </w:rPr>
              <w:t xml:space="preserve">Chosen: </w:t>
            </w:r>
            <w:r>
              <w:rPr>
                <w:rFonts w:ascii="Arial" w:cs="Arial" w:eastAsia="Arial" w:hAnsi="Arial"/>
                <w:color w:val="1A1A2E"/>
                <w:sz w:val="20"/>
                <w:szCs w:val="20"/>
              </w:rPr>
              <w:t xml:space="preserve">Streak display is the first content element after the greeting.</w:t>
            </w:r>
          </w:p>
          <w:p>
            <w:pPr>
              <w:spacing w:after="60" w:before="60"/>
              <w:ind w:left="240"/>
            </w:pPr>
            <w:r>
              <w:rPr>
                <w:rFonts w:ascii="Arial" w:cs="Arial" w:eastAsia="Arial" w:hAnsi="Arial"/>
                <w:b/>
                <w:bCs/>
                <w:color w:val="2E4B8C"/>
                <w:sz w:val="20"/>
                <w:szCs w:val="20"/>
              </w:rPr>
              <w:t xml:space="preserve">Rejected: </w:t>
            </w:r>
            <w:r>
              <w:rPr>
                <w:rFonts w:ascii="Arial" w:cs="Arial" w:eastAsia="Arial" w:hAnsi="Arial"/>
                <w:color w:val="1A1A2E"/>
                <w:sz w:val="20"/>
                <w:szCs w:val="20"/>
              </w:rPr>
              <w:t xml:space="preserve">Streak buried further down the scroll or moved to the Profile tab.</w:t>
            </w:r>
          </w:p>
          <w:p>
            <w:pPr>
              <w:spacing w:after="60" w:before="60"/>
              <w:ind w:left="240"/>
            </w:pPr>
            <w:r>
              <w:rPr>
                <w:rFonts w:ascii="Arial" w:cs="Arial" w:eastAsia="Arial" w:hAnsi="Arial"/>
                <w:b/>
                <w:bCs/>
                <w:color w:val="2E4B8C"/>
                <w:sz w:val="20"/>
                <w:szCs w:val="20"/>
              </w:rPr>
              <w:t xml:space="preserve">Rationale: </w:t>
            </w:r>
            <w:r>
              <w:rPr>
                <w:rFonts w:ascii="Arial" w:cs="Arial" w:eastAsia="Arial" w:hAnsi="Arial"/>
                <w:color w:val="1A1A2E"/>
                <w:sz w:val="20"/>
                <w:szCs w:val="20"/>
              </w:rPr>
              <w:t xml:space="preserve">The streak is the fastest read of "how am I doing." It anchors the session emotionally. A clean streak is a positive signal; a freeze icon or concern prompts attention. Everything else contextualises this number.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4B8C" w:sz="12"/>
              <w:bottom w:val="none" w:color="FFFFFF" w:sz="0"/>
              <w:right w:val="none" w:color="FFFFFF" w:sz="0"/>
            </w:tcBorders>
            <w:shd w:fill="D6E4F0" w:val="clear"/>
            <w:tcMar>
              <w:top w:type="dxa" w:w="120"/>
              <w:left w:type="dxa" w:w="240"/>
              <w:bottom w:type="dxa" w:w="120"/>
              <w:right w:type="dxa" w:w="120"/>
            </w:tcMar>
          </w:tcPr>
          <w:p>
            <w:pPr>
              <w:spacing w:after="60" w:before="60"/>
              <w:ind w:left="240"/>
            </w:pPr>
            <w:r>
              <w:rPr>
                <w:rFonts w:ascii="Arial" w:cs="Arial" w:eastAsia="Arial" w:hAnsi="Arial"/>
                <w:b/>
                <w:bCs/>
                <w:color w:val="1A1A2E"/>
                <w:sz w:val="20"/>
                <w:szCs w:val="20"/>
              </w:rPr>
              <w:t xml:space="preserve">DECISION: Content carousel is inline, not behind a tap.</w:t>
            </w:r>
          </w:p>
          <w:p>
            <w:pPr>
              <w:spacing w:after="60" w:before="60"/>
              <w:ind w:left="240"/>
            </w:pPr>
            <w:r>
              <w:rPr>
                <w:rFonts w:ascii="Arial" w:cs="Arial" w:eastAsia="Arial" w:hAnsi="Arial"/>
                <w:b/>
                <w:bCs/>
                <w:color w:val="2E4B8C"/>
                <w:sz w:val="20"/>
                <w:szCs w:val="20"/>
              </w:rPr>
              <w:t xml:space="preserve">Chosen: </w:t>
            </w:r>
            <w:r>
              <w:rPr>
                <w:rFonts w:ascii="Arial" w:cs="Arial" w:eastAsia="Arial" w:hAnsi="Arial"/>
                <w:color w:val="1A1A2E"/>
                <w:sz w:val="20"/>
                <w:szCs w:val="20"/>
              </w:rPr>
              <w:t xml:space="preserve">Carousel cards are visible in the scroll without requiring a tap to reveal them.</w:t>
            </w:r>
          </w:p>
          <w:p>
            <w:pPr>
              <w:spacing w:after="60" w:before="60"/>
              <w:ind w:left="240"/>
            </w:pPr>
            <w:r>
              <w:rPr>
                <w:rFonts w:ascii="Arial" w:cs="Arial" w:eastAsia="Arial" w:hAnsi="Arial"/>
                <w:b/>
                <w:bCs/>
                <w:color w:val="2E4B8C"/>
                <w:sz w:val="20"/>
                <w:szCs w:val="20"/>
              </w:rPr>
              <w:t xml:space="preserve">Rejected: </w:t>
            </w:r>
            <w:r>
              <w:rPr>
                <w:rFonts w:ascii="Arial" w:cs="Arial" w:eastAsia="Arial" w:hAnsi="Arial"/>
                <w:color w:val="1A1A2E"/>
                <w:sz w:val="20"/>
                <w:szCs w:val="20"/>
              </w:rPr>
              <w:t xml:space="preserve">A collapsed "Content" card that expands to show cards inside.</w:t>
            </w:r>
          </w:p>
          <w:p>
            <w:pPr>
              <w:spacing w:after="60" w:before="60"/>
              <w:ind w:left="240"/>
            </w:pPr>
            <w:r>
              <w:rPr>
                <w:rFonts w:ascii="Arial" w:cs="Arial" w:eastAsia="Arial" w:hAnsi="Arial"/>
                <w:b/>
                <w:bCs/>
                <w:color w:val="2E4B8C"/>
                <w:sz w:val="20"/>
                <w:szCs w:val="20"/>
              </w:rPr>
              <w:t xml:space="preserve">Rationale: </w:t>
            </w:r>
            <w:r>
              <w:rPr>
                <w:rFonts w:ascii="Arial" w:cs="Arial" w:eastAsia="Arial" w:hAnsi="Arial"/>
                <w:color w:val="1A1A2E"/>
                <w:sz w:val="20"/>
                <w:szCs w:val="20"/>
              </w:rPr>
              <w:t xml:space="preserve">If content requires a deliberate tap to access, users in passive check-in mode never see it. The carousel must be in the scroll path to achieve its daily-awareness function.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4B8C" w:sz="12"/>
              <w:bottom w:val="none" w:color="FFFFFF" w:sz="0"/>
              <w:right w:val="none" w:color="FFFFFF" w:sz="0"/>
            </w:tcBorders>
            <w:shd w:fill="D6E4F0" w:val="clear"/>
            <w:tcMar>
              <w:top w:type="dxa" w:w="120"/>
              <w:left w:type="dxa" w:w="240"/>
              <w:bottom w:type="dxa" w:w="120"/>
              <w:right w:type="dxa" w:w="120"/>
            </w:tcMar>
          </w:tcPr>
          <w:p>
            <w:pPr>
              <w:spacing w:after="60" w:before="60"/>
              <w:ind w:left="240"/>
            </w:pPr>
            <w:r>
              <w:rPr>
                <w:rFonts w:ascii="Arial" w:cs="Arial" w:eastAsia="Arial" w:hAnsi="Arial"/>
                <w:b/>
                <w:bCs/>
                <w:color w:val="1A1A2E"/>
                <w:sz w:val="20"/>
                <w:szCs w:val="20"/>
              </w:rPr>
              <w:t xml:space="preserve">DECISION: Home screen owns layout only. Feature specs own their component logic.</w:t>
            </w:r>
          </w:p>
          <w:p>
            <w:pPr>
              <w:spacing w:after="60" w:before="60"/>
              <w:ind w:left="240"/>
            </w:pPr>
            <w:r>
              <w:rPr>
                <w:rFonts w:ascii="Arial" w:cs="Arial" w:eastAsia="Arial" w:hAnsi="Arial"/>
                <w:b/>
                <w:bCs/>
                <w:color w:val="2E4B8C"/>
                <w:sz w:val="20"/>
                <w:szCs w:val="20"/>
              </w:rPr>
              <w:t xml:space="preserve">Chosen: </w:t>
            </w:r>
            <w:r>
              <w:rPr>
                <w:rFonts w:ascii="Arial" w:cs="Arial" w:eastAsia="Arial" w:hAnsi="Arial"/>
                <w:color w:val="1A1A2E"/>
                <w:sz w:val="20"/>
                <w:szCs w:val="20"/>
              </w:rPr>
              <w:t xml:space="preserve">Progress Dashboard, Streak System, and Insights each maintain their own specs. Home screen spec defines placement, scroll order, and composition only.</w:t>
            </w:r>
          </w:p>
          <w:p>
            <w:pPr>
              <w:spacing w:after="60" w:before="60"/>
              <w:ind w:left="240"/>
            </w:pPr>
            <w:r>
              <w:rPr>
                <w:rFonts w:ascii="Arial" w:cs="Arial" w:eastAsia="Arial" w:hAnsi="Arial"/>
                <w:b/>
                <w:bCs/>
                <w:color w:val="2E4B8C"/>
                <w:sz w:val="20"/>
                <w:szCs w:val="20"/>
              </w:rPr>
              <w:t xml:space="preserve">Rejected: </w:t>
            </w:r>
            <w:r>
              <w:rPr>
                <w:rFonts w:ascii="Arial" w:cs="Arial" w:eastAsia="Arial" w:hAnsi="Arial"/>
                <w:color w:val="1A1A2E"/>
                <w:sz w:val="20"/>
                <w:szCs w:val="20"/>
              </w:rPr>
              <w:t xml:space="preserve">Each feature spec also documents its own placement on the home screen.</w:t>
            </w:r>
          </w:p>
          <w:p>
            <w:pPr>
              <w:spacing w:after="60" w:before="60"/>
              <w:ind w:left="240"/>
            </w:pPr>
            <w:r>
              <w:rPr>
                <w:rFonts w:ascii="Arial" w:cs="Arial" w:eastAsia="Arial" w:hAnsi="Arial"/>
                <w:b/>
                <w:bCs/>
                <w:color w:val="2E4B8C"/>
                <w:sz w:val="20"/>
                <w:szCs w:val="20"/>
              </w:rPr>
              <w:t xml:space="preserve">Rationale: </w:t>
            </w:r>
            <w:r>
              <w:rPr>
                <w:rFonts w:ascii="Arial" w:cs="Arial" w:eastAsia="Arial" w:hAnsi="Arial"/>
                <w:color w:val="1A1A2E"/>
                <w:sz w:val="20"/>
                <w:szCs w:val="20"/>
              </w:rPr>
              <w:t xml:space="preserve">Prevents spec sprawl. Feature teams can update their component without touching this spec. Changes to dashboard calculation logic don't require a home screen spec update.</w:t>
            </w:r>
          </w:p>
        </w:tc>
      </w:tr>
    </w:tbl>
    <w:p>
      <w:pPr>
        <w:spacing w:after="0" w:before="80"/>
      </w:pPr>
      <w:r>
        <w:t xml:space="preserve"/>
      </w:r>
    </w:p>
    <w:p>
      <w:pPr>
        <w:pBdr>
          <w:bottom w:val="single" w:color="A8C8E8" w:sz="4" w:space="1"/>
        </w:pBdr>
        <w:spacing w:after="200" w:before="200"/>
      </w:pPr>
      <w:r>
        <w:t xml:space="preserve"/>
      </w:r>
    </w:p>
    <w:p>
      <w:pPr>
        <w:pStyle w:val="Heading1"/>
        <w:spacing w:after="120" w:before="360"/>
      </w:pPr>
      <w:r>
        <w:rPr>
          <w:rFonts w:ascii="Arial" w:cs="Arial" w:eastAsia="Arial" w:hAnsi="Arial"/>
          <w:b/>
          <w:bCs/>
          <w:color w:val="2E4B8C"/>
          <w:sz w:val="36"/>
          <w:szCs w:val="36"/>
        </w:rPr>
        <w:t xml:space="preserve">Section 4: Screen Inventory</w:t>
      </w:r>
    </w:p>
    <w:p>
      <w:pPr>
        <w:spacing w:after="80" w:before="80"/>
      </w:pPr>
      <w:r>
        <w:rPr>
          <w:rFonts w:ascii="Arial" w:cs="Arial" w:eastAsia="Arial" w:hAnsi="Arial"/>
          <w:color w:val="1A1A2E"/>
          <w:sz w:val="22"/>
          <w:szCs w:val="22"/>
        </w:rPr>
        <w:t xml:space="preserve">The home screen is a single scrollable screen (HOME-1) composed of the following sections.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Screen ID</w:t>
            </w:r>
          </w:p>
        </w:tc>
        <w:tc>
          <w:tcPr>
            <w:tcW w:type="dxa" w:w="78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Screen Name &amp; 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HOME-1</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Home Tab — the main vertically scrollable view. Contains all sections in scroll order. Entry state on every post-onboarding app open. No separate navigation required.</w:t>
            </w:r>
          </w:p>
        </w:tc>
      </w:tr>
    </w:tbl>
    <w:p>
      <w:pPr>
        <w:spacing w:after="0" w:before="80"/>
      </w:pPr>
      <w:r>
        <w:t xml:space="preserve"/>
      </w:r>
    </w:p>
    <w:p>
      <w:pPr>
        <w:pStyle w:val="Heading2"/>
        <w:spacing w:after="100" w:before="300"/>
      </w:pPr>
      <w:r>
        <w:rPr>
          <w:rFonts w:ascii="Arial" w:cs="Arial" w:eastAsia="Arial" w:hAnsi="Arial"/>
          <w:b/>
          <w:bCs/>
          <w:color w:val="2E4B8C"/>
          <w:sz w:val="28"/>
          <w:szCs w:val="28"/>
        </w:rPr>
        <w:t xml:space="preserve">Scroll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000"/>
        <w:gridCol w:w="3960"/>
      </w:tblGrid>
      <w:tr>
        <w:tc>
          <w:tcPr>
            <w:tcW w:type="dxa" w:w="15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Scroll Position</w:t>
            </w:r>
          </w:p>
        </w:tc>
        <w:tc>
          <w:tcPr>
            <w:tcW w:type="dxa" w:w="9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0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9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V1 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Greeting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Streak Bar</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Coping Surface Card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V1 — conditional, alert_level = 2 only</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Progress Dashboard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 Check-In Card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Content Carousel</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Insights Preview Card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V1</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Health Milestones Card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V1</w:t>
            </w:r>
          </w:p>
        </w:tc>
      </w:tr>
    </w:tbl>
    <w:p>
      <w:pPr>
        <w:spacing w:after="0" w:before="80"/>
      </w:pPr>
      <w:r>
        <w:t xml:space="preserve"/>
      </w:r>
    </w:p>
    <w:p>
      <w:pPr>
        <w:spacing w:after="80" w:before="80"/>
      </w:pPr>
      <w:r>
        <w:rPr>
          <w:rFonts w:ascii="Arial" w:cs="Arial" w:eastAsia="Arial" w:hAnsi="Arial"/>
          <w:color w:val="1A1A2E"/>
          <w:sz w:val="22"/>
          <w:szCs w:val="22"/>
        </w:rPr>
        <w:t xml:space="preserve">Excluded from V1: Group / Friend Updates (Social Architecture — V2). Donate and Give Back lives inside Personal Goals, not as a home screen section.</w:t>
      </w:r>
    </w:p>
    <w:p>
      <w:pPr>
        <w:spacing w:after="0" w:before="80"/>
      </w:pPr>
      <w:r>
        <w:t xml:space="preserve"/>
      </w:r>
    </w:p>
    <w:p>
      <w:pPr>
        <w:pBdr>
          <w:bottom w:val="single" w:color="A8C8E8" w:sz="4" w:space="1"/>
        </w:pBdr>
        <w:spacing w:after="200" w:before="200"/>
      </w:pPr>
      <w:r>
        <w:t xml:space="preserve"/>
      </w:r>
    </w:p>
    <w:p>
      <w:pPr>
        <w:pStyle w:val="Heading1"/>
        <w:spacing w:after="120" w:before="360"/>
      </w:pPr>
      <w:r>
        <w:rPr>
          <w:rFonts w:ascii="Arial" w:cs="Arial" w:eastAsia="Arial" w:hAnsi="Arial"/>
          <w:b/>
          <w:bCs/>
          <w:color w:val="2E4B8C"/>
          <w:sz w:val="36"/>
          <w:szCs w:val="36"/>
        </w:rPr>
        <w:t xml:space="preserve">Section 5: Flow Logic</w:t>
      </w:r>
    </w:p>
    <w:p>
      <w:pPr>
        <w:spacing w:after="80" w:before="80"/>
      </w:pPr>
      <w:r>
        <w:rPr>
          <w:rFonts w:ascii="Arial" w:cs="Arial" w:eastAsia="Arial" w:hAnsi="Arial"/>
          <w:color w:val="1A1A2E"/>
          <w:sz w:val="22"/>
          <w:szCs w:val="22"/>
        </w:rPr>
        <w:t xml:space="preserve">Entry point: App open with onboarding_complete = true.</w:t>
      </w:r>
    </w:p>
    <w:p>
      <w:pPr>
        <w:pStyle w:val="Heading2"/>
        <w:spacing w:after="100" w:before="300"/>
      </w:pPr>
      <w:r>
        <w:rPr>
          <w:rFonts w:ascii="Arial" w:cs="Arial" w:eastAsia="Arial" w:hAnsi="Arial"/>
          <w:b/>
          <w:bCs/>
          <w:color w:val="2E4B8C"/>
          <w:sz w:val="28"/>
          <w:szCs w:val="28"/>
        </w:rPr>
        <w:t xml:space="preserve">HOME-1: Home Tab</w:t>
      </w:r>
    </w:p>
    <w:p>
      <w:pPr>
        <w:pStyle w:val="Heading3"/>
        <w:spacing w:after="80" w:before="240"/>
      </w:pPr>
      <w:r>
        <w:rPr>
          <w:rFonts w:ascii="Arial" w:cs="Arial" w:eastAsia="Arial" w:hAnsi="Arial"/>
          <w:b/>
          <w:bCs/>
          <w:color w:val="1A1A2E"/>
          <w:sz w:val="24"/>
          <w:szCs w:val="24"/>
        </w:rPr>
        <w:t xml:space="preserve">Section A — Greeting</w:t>
      </w:r>
    </w:p>
    <w:p>
      <w:pPr>
        <w:spacing w:after="80" w:before="80"/>
      </w:pPr>
      <w:r>
        <w:rPr>
          <w:rFonts w:ascii="Arial" w:cs="Arial" w:eastAsia="Arial" w:hAnsi="Arial"/>
          <w:color w:val="1A1A2E"/>
          <w:sz w:val="22"/>
          <w:szCs w:val="22"/>
        </w:rPr>
        <w:t xml:space="preserve">A time-aware greeting line at the very top of the screen. No user action on this element.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Time of Day</w:t>
            </w:r>
          </w:p>
        </w:tc>
        <w:tc>
          <w:tcPr>
            <w:tcW w:type="dxa" w:w="63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Morning (05:00–12:00)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Good morning, [first_name].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Afternoon (12:00–17:00)</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Hey [first_name].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Evening (17:00–21:00)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Good evening, [first_name].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Late night (21:00–05:00)</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Hey [first_name].</w:t>
            </w:r>
          </w:p>
        </w:tc>
      </w:tr>
    </w:tbl>
    <w:p>
      <w:pPr>
        <w:spacing w:after="0" w:before="80"/>
      </w:pPr>
      <w:r>
        <w:t xml:space="preserve"/>
      </w:r>
    </w:p>
    <w:p>
      <w:pPr>
        <w:pStyle w:val="Heading3"/>
        <w:spacing w:after="80" w:before="240"/>
      </w:pPr>
      <w:r>
        <w:rPr>
          <w:rFonts w:ascii="Arial" w:cs="Arial" w:eastAsia="Arial" w:hAnsi="Arial"/>
          <w:b/>
          <w:bCs/>
          <w:color w:val="1A1A2E"/>
          <w:sz w:val="24"/>
          <w:szCs w:val="24"/>
        </w:rPr>
        <w:t xml:space="preserve">Section B — Streak Bar</w:t>
      </w:r>
    </w:p>
    <w:p>
      <w:pPr>
        <w:spacing w:after="80" w:before="80"/>
      </w:pPr>
      <w:r>
        <w:rPr>
          <w:rFonts w:ascii="Arial" w:cs="Arial" w:eastAsia="Arial" w:hAnsi="Arial"/>
          <w:color w:val="1A1A2E"/>
          <w:sz w:val="22"/>
          <w:szCs w:val="22"/>
        </w:rPr>
        <w:t xml:space="preserve">Shows current streak, lifetime total, freeze stock. In Stage 0, shows logging streak. In Stage 1+, shows quit streak.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63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Taps streak bar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Streak detail screen</w:t>
            </w:r>
          </w:p>
        </w:tc>
      </w:tr>
    </w:tbl>
    <w:p>
      <w:pPr>
        <w:spacing w:after="0" w:before="80"/>
      </w:pPr>
      <w:r>
        <w:t xml:space="preserve"/>
      </w:r>
    </w:p>
    <w:p>
      <w:pPr>
        <w:pStyle w:val="Heading3"/>
        <w:spacing w:after="80" w:before="240"/>
      </w:pPr>
      <w:r>
        <w:rPr>
          <w:rFonts w:ascii="Arial" w:cs="Arial" w:eastAsia="Arial" w:hAnsi="Arial"/>
          <w:b/>
          <w:bCs/>
          <w:color w:val="1A1A2E"/>
          <w:sz w:val="24"/>
          <w:szCs w:val="24"/>
        </w:rPr>
        <w:t xml:space="preserve">Coping Surface Card (Conditional — scroll position 3)</w:t>
      </w:r>
    </w:p>
    <w:p>
      <w:pPr>
        <w:spacing w:after="80" w:before="80"/>
      </w:pPr>
      <w:r>
        <w:rPr>
          <w:rFonts w:ascii="Arial" w:cs="Arial" w:eastAsia="Arial" w:hAnsi="Arial"/>
          <w:color w:val="1A1A2E"/>
          <w:sz w:val="22"/>
          <w:szCs w:val="22"/>
        </w:rPr>
        <w:t xml:space="preserve">Condition: Renders only when alert_level = 2 (high-confidence risk window detected). Absent on all other app opens. Copy: "Need a moment?"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63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Taps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Coping tools surface (Layer 1 curated list)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Ignores (scrolls past)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Card remains in scroll for the session. No state change.</w:t>
            </w:r>
          </w:p>
        </w:tc>
      </w:tr>
    </w:tbl>
    <w:p>
      <w:pPr>
        <w:spacing w:after="0" w:before="80"/>
      </w:pPr>
      <w:r>
        <w:t xml:space="preserve"/>
      </w:r>
    </w:p>
    <w:p>
      <w:pPr>
        <w:pStyle w:val="Heading3"/>
        <w:spacing w:after="80" w:before="240"/>
      </w:pPr>
      <w:r>
        <w:rPr>
          <w:rFonts w:ascii="Arial" w:cs="Arial" w:eastAsia="Arial" w:hAnsi="Arial"/>
          <w:b/>
          <w:bCs/>
          <w:color w:val="1A1A2E"/>
          <w:sz w:val="24"/>
          <w:szCs w:val="24"/>
        </w:rPr>
        <w:t xml:space="preserve">Section C — Progress Dashboard</w:t>
      </w:r>
    </w:p>
    <w:p>
      <w:pPr>
        <w:spacing w:after="80" w:before="80"/>
      </w:pPr>
      <w:r>
        <w:rPr>
          <w:rFonts w:ascii="Arial" w:cs="Arial" w:eastAsia="Arial" w:hAnsi="Arial"/>
          <w:color w:val="1A1A2E"/>
          <w:sz w:val="22"/>
          <w:szCs w:val="22"/>
        </w:rPr>
        <w:t xml:space="preserve">Three counter cards: Money Saved, Time Reclaimed, Cigarettes Not Smoked. In Stage 0, shows preview state. In Stage 1+, shows live accumulating counters.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63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Taps a counter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Expanded Counter View (Progress Dashboard spec)</w:t>
            </w:r>
          </w:p>
        </w:tc>
      </w:tr>
    </w:tbl>
    <w:p>
      <w:pPr>
        <w:spacing w:after="0" w:before="80"/>
      </w:pPr>
      <w:r>
        <w:t xml:space="preserve"/>
      </w:r>
    </w:p>
    <w:p>
      <w:pPr>
        <w:pStyle w:val="Heading3"/>
        <w:spacing w:after="80" w:before="240"/>
      </w:pPr>
      <w:r>
        <w:rPr>
          <w:rFonts w:ascii="Arial" w:cs="Arial" w:eastAsia="Arial" w:hAnsi="Arial"/>
          <w:b/>
          <w:bCs/>
          <w:color w:val="1A1A2E"/>
          <w:sz w:val="24"/>
          <w:szCs w:val="24"/>
        </w:rPr>
        <w:t xml:space="preserve">Section D — Content Carousel</w:t>
      </w:r>
    </w:p>
    <w:p>
      <w:pPr>
        <w:spacing w:after="80" w:before="80"/>
      </w:pPr>
      <w:r>
        <w:rPr>
          <w:rFonts w:ascii="Arial" w:cs="Arial" w:eastAsia="Arial" w:hAnsi="Arial"/>
          <w:color w:val="1A1A2E"/>
          <w:sz w:val="22"/>
          <w:szCs w:val="22"/>
        </w:rPr>
        <w:t xml:space="preserve">A horizontal scroll of 3–5 curated content cards, refreshed once per day. Cards filtered by current_stage, personalisation data, and trigger relevance. Card types: health milestones, myth-busting, motivational prompts, practical tips, gain-frame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63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Scrolls carousel horizontally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Cards scroll. All loaded cards accessible.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Taps a card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Card expands. Visual milestone cards expand inline. Interactive myth-bust cards go full-screen. Reflection/response cards open a text input.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Closes expanded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to home scroll position.</w:t>
            </w:r>
          </w:p>
        </w:tc>
      </w:tr>
    </w:tbl>
    <w:p>
      <w:pPr>
        <w:spacing w:after="0" w:before="60"/>
      </w:pPr>
      <w:r>
        <w:t xml:space="preserve"/>
      </w:r>
    </w:p>
    <w:p>
      <w:pPr>
        <w:spacing w:after="80" w:before="80"/>
      </w:pPr>
      <w:r>
        <w:rPr>
          <w:rFonts w:ascii="Arial" w:cs="Arial" w:eastAsia="Arial" w:hAnsi="Arial"/>
          <w:color w:val="1A1A2E"/>
          <w:sz w:val="22"/>
          <w:szCs w:val="22"/>
        </w:rPr>
        <w:t xml:space="preserve">Stage 0 note: Carousel shows Stage 0-eligible cards — pattern awareness, early habit framing, light motivational content. Health milestone and gain-frame cards do not appear until Stage 1.</w:t>
      </w:r>
    </w:p>
    <w:p>
      <w:pPr>
        <w:spacing w:after="80" w:before="80"/>
      </w:pPr>
      <w:r>
        <w:rPr>
          <w:rFonts w:ascii="Arial" w:cs="Arial" w:eastAsia="Arial" w:hAnsi="Arial"/>
          <w:color w:val="1A1A2E"/>
          <w:sz w:val="22"/>
          <w:szCs w:val="22"/>
        </w:rPr>
        <w:t xml:space="preserve">Empty carousel: If no eligible cards exist for a given stage, the carousel section does not render. Content System must ensure at least one Stage 0 card is always eligible.</w:t>
      </w:r>
    </w:p>
    <w:p>
      <w:pPr>
        <w:spacing w:after="0" w:before="80"/>
      </w:pPr>
      <w:r>
        <w:t xml:space="preserve"/>
      </w:r>
    </w:p>
    <w:p>
      <w:pPr>
        <w:pStyle w:val="Heading3"/>
        <w:spacing w:after="80" w:before="240"/>
      </w:pPr>
      <w:r>
        <w:rPr>
          <w:rFonts w:ascii="Arial" w:cs="Arial" w:eastAsia="Arial" w:hAnsi="Arial"/>
          <w:b/>
          <w:bCs/>
          <w:color w:val="1A1A2E"/>
          <w:sz w:val="24"/>
          <w:szCs w:val="24"/>
        </w:rPr>
        <w:t xml:space="preserve">Section E — Daily Check-In Card</w:t>
      </w:r>
    </w:p>
    <w:p>
      <w:pPr>
        <w:spacing w:after="80" w:before="80"/>
      </w:pPr>
      <w:r>
        <w:rPr>
          <w:rFonts w:ascii="Arial" w:cs="Arial" w:eastAsia="Arial" w:hAnsi="Arial"/>
          <w:color w:val="1A1A2E"/>
          <w:sz w:val="22"/>
          <w:szCs w:val="22"/>
        </w:rPr>
        <w:t xml:space="preserve">Persistent card prompting the user to log before the day ends. Tapping opens Flow A (Craving Log).</w:t>
      </w:r>
    </w:p>
    <w:p>
      <w:pPr>
        <w:spacing w:after="80" w:before="80"/>
      </w:pPr>
      <w:r>
        <w:rPr>
          <w:rFonts w:ascii="Arial" w:cs="Arial" w:eastAsia="Arial" w:hAnsi="Arial"/>
          <w:color w:val="1A1A2E"/>
          <w:sz w:val="22"/>
          <w:szCs w:val="22"/>
        </w:rPr>
        <w:t xml:space="preserve">Satisfied when: The user completes any log flow (A, B, C, or D) for that day. For Flow A: any save after A1 (intensity captured) counts.</w:t>
      </w:r>
    </w:p>
    <w:p>
      <w:pPr>
        <w:spacing w:after="80" w:before="80"/>
      </w:pPr>
      <w:r>
        <w:rPr>
          <w:rFonts w:ascii="Arial" w:cs="Arial" w:eastAsia="Arial" w:hAnsi="Arial"/>
          <w:color w:val="1A1A2E"/>
          <w:sz w:val="22"/>
          <w:szCs w:val="22"/>
        </w:rPr>
        <w:t xml:space="preserve">Reset: daily_checkin_satisfied resets to false at midnight in the user's stored timezone.</w:t>
      </w:r>
    </w:p>
    <w:p>
      <w:pPr>
        <w:spacing w:after="80" w:before="80"/>
      </w:pPr>
      <w:r>
        <w:rPr>
          <w:rFonts w:ascii="Arial" w:cs="Arial" w:eastAsia="Arial" w:hAnsi="Arial"/>
          <w:color w:val="1A1A2E"/>
          <w:sz w:val="22"/>
          <w:szCs w:val="22"/>
        </w:rPr>
        <w:t xml:space="preserve">GU-1 conflict: If the Giving Up Support trigger card (GU-1) is active in the same session, it takes priority. The daily check-in card is suppressed for that session.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63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Taps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Flow A: Craving Log (LOG-A1)</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Completes any log flow</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Card disappears for the rest of the day. daily_checkin_satisfied =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Ignores (scrolls past)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Card remains in scroll. No state change.</w:t>
            </w:r>
          </w:p>
        </w:tc>
      </w:tr>
    </w:tbl>
    <w:p>
      <w:pPr>
        <w:spacing w:after="0" w:before="60"/>
      </w:pPr>
      <w:r>
        <w:t xml:space="preserve"/>
      </w:r>
    </w:p>
    <w:p>
      <w:pPr>
        <w:spacing w:after="80" w:before="80"/>
      </w:pPr>
      <w:r>
        <w:rPr>
          <w:rFonts w:ascii="Arial" w:cs="Arial" w:eastAsia="Arial" w:hAnsi="Arial"/>
          <w:color w:val="1A1A2E"/>
          <w:sz w:val="22"/>
          <w:szCs w:val="22"/>
        </w:rPr>
        <w:t xml:space="preserve">Stage 0: Not shown. No quit streak exists in Stage 0. The logging FAB remains available for voluntary logging.</w:t>
      </w:r>
    </w:p>
    <w:p>
      <w:pPr>
        <w:spacing w:after="0" w:before="80"/>
      </w:pPr>
      <w:r>
        <w:t xml:space="preserve"/>
      </w:r>
    </w:p>
    <w:p>
      <w:pPr>
        <w:pStyle w:val="Heading3"/>
        <w:spacing w:after="80" w:before="240"/>
      </w:pPr>
      <w:r>
        <w:rPr>
          <w:rFonts w:ascii="Arial" w:cs="Arial" w:eastAsia="Arial" w:hAnsi="Arial"/>
          <w:b/>
          <w:bCs/>
          <w:color w:val="1A1A2E"/>
          <w:sz w:val="24"/>
          <w:szCs w:val="24"/>
        </w:rPr>
        <w:t xml:space="preserve">Section F — Insights Preview Card</w:t>
      </w:r>
    </w:p>
    <w:p>
      <w:pPr>
        <w:spacing w:after="80" w:before="80"/>
      </w:pPr>
      <w:r>
        <w:rPr>
          <w:rFonts w:ascii="Arial" w:cs="Arial" w:eastAsia="Arial" w:hAnsi="Arial"/>
          <w:color w:val="1A1A2E"/>
          <w:sz w:val="22"/>
          <w:szCs w:val="22"/>
        </w:rPr>
        <w:t xml:space="preserve">Surfaces the top-ranked insight from the user's Insights feed (position 1, re-evaluated on every app open).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3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0, no logs yet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 your first cigarette to start seeing your patterns."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0, logs exist, no insight yet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"Your smoking profile is building — check back soon."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Insight available, tone_sensitivity = 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Category label + full headline. E.g. "PATTERN — Boredom is your real trigger, not stress."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Insight available, tone_sensitivity = high</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Category label only. E.g. "PATTERN — Tap to see your latest insight."</w:t>
            </w:r>
          </w:p>
        </w:tc>
      </w:tr>
    </w:tbl>
    <w:p>
      <w:pPr>
        <w:spacing w:after="0" w:before="80"/>
      </w:pPr>
      <w:r>
        <w:t xml:space="preserve"/>
      </w:r>
    </w:p>
    <w:p>
      <w:pPr>
        <w:spacing w:after="80" w:before="80"/>
      </w:pPr>
      <w:r>
        <w:rPr>
          <w:rFonts w:ascii="Arial" w:cs="Arial" w:eastAsia="Arial" w:hAnsi="Arial"/>
          <w:color w:val="1A1A2E"/>
          <w:sz w:val="22"/>
          <w:szCs w:val="22"/>
        </w:rPr>
        <w:t xml:space="preserve">Update cadence: Reflects the current top-ranked card on every app open. After the user taps and reads an insight, it gets deprioritised and the next open shows a different card at position 1.</w:t>
      </w:r>
    </w:p>
    <w:p>
      <w:pPr>
        <w:spacing w:after="80" w:before="80"/>
      </w:pPr>
      <w:r>
        <w:rPr>
          <w:rFonts w:ascii="Arial" w:cs="Arial" w:eastAsia="Arial" w:hAnsi="Arial"/>
          <w:color w:val="1A1A2E"/>
          <w:sz w:val="22"/>
          <w:szCs w:val="22"/>
        </w:rPr>
        <w:t xml:space="preserve">Tone sensitivity guardrail: Low-sensitivity cards show full headline. High-sensitivity cards (slip pattern, peak risk window) show category label only — the user needs the full Insights screen context first.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63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Taps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Insights screen (INS-1)</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Ignores (scrolls past)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Card remains. No state change.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1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0, no logs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Empty state prompt visible.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0, logs exist</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Profile-building insight visible as soon as first insight card generates.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Always has content — Learning Week data carries forward as baseline.</w:t>
            </w:r>
          </w:p>
        </w:tc>
      </w:tr>
    </w:tbl>
    <w:p>
      <w:pPr>
        <w:spacing w:after="0" w:before="80"/>
      </w:pPr>
      <w:r>
        <w:t xml:space="preserve"/>
      </w:r>
    </w:p>
    <w:p>
      <w:pPr>
        <w:pStyle w:val="Heading3"/>
        <w:spacing w:after="80" w:before="240"/>
      </w:pPr>
      <w:r>
        <w:rPr>
          <w:rFonts w:ascii="Arial" w:cs="Arial" w:eastAsia="Arial" w:hAnsi="Arial"/>
          <w:b/>
          <w:bCs/>
          <w:color w:val="1A1A2E"/>
          <w:sz w:val="24"/>
          <w:szCs w:val="24"/>
        </w:rPr>
        <w:t xml:space="preserve">Section G — Health Milestones Card</w:t>
      </w:r>
    </w:p>
    <w:p>
      <w:pPr>
        <w:spacing w:after="80" w:before="80"/>
      </w:pPr>
      <w:r>
        <w:rPr>
          <w:rFonts w:ascii="Arial" w:cs="Arial" w:eastAsia="Arial" w:hAnsi="Arial"/>
          <w:color w:val="1A1A2E"/>
          <w:sz w:val="22"/>
          <w:szCs w:val="22"/>
        </w:rPr>
        <w:t xml:space="preserve">Persistent card below the content carousel. Not carousel content — a fixed element always present once Stage 1 begins. Forward-looking countdown to next milestone only.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3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1+, milestones in progress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 [milestone name] in [X days / X hours]"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1+, all milestones earned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"Your body has fully recovered. Every day smoke-free is a day it stays that way."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0, quit_date set, not yet reached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recovery starts in [X days]. You'll see your body change here."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0, no quit_date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"You'll see your body's recovery here once you set a quit 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After full relapse, no active quit attempt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 as Stage 0 no quit_date. Teaser visible until user begins a new quit attempt.</w:t>
            </w:r>
          </w:p>
        </w:tc>
      </w:tr>
    </w:tbl>
    <w:p>
      <w:pPr>
        <w:spacing w:after="0" w:before="80"/>
      </w:pPr>
      <w:r>
        <w:t xml:space="preserve"/>
      </w:r>
    </w:p>
    <w:p>
      <w:pPr>
        <w:spacing w:after="80" w:before="80"/>
      </w:pPr>
      <w:r>
        <w:rPr>
          <w:rFonts w:ascii="Arial" w:cs="Arial" w:eastAsia="Arial" w:hAnsi="Arial"/>
          <w:color w:val="1A1A2E"/>
          <w:sz w:val="22"/>
          <w:szCs w:val="22"/>
        </w:rPr>
        <w:t xml:space="preserve">Countdown logic: Shows days if &gt; 48 hours away; shows hours if within 48 hours.</w:t>
      </w:r>
    </w:p>
    <w:p>
      <w:pPr>
        <w:spacing w:after="80" w:before="80"/>
      </w:pPr>
      <w:r>
        <w:rPr>
          <w:rFonts w:ascii="Arial" w:cs="Arial" w:eastAsia="Arial" w:hAnsi="Arial"/>
          <w:color w:val="1A1A2E"/>
          <w:sz w:val="22"/>
          <w:szCs w:val="22"/>
        </w:rPr>
        <w:t xml:space="preserve">Relapse signal: After a full relapse, the card shows the teaser state. Once the user begins a new quit attempt, the countdown restarts. The countdown resetting is the visible home screen signal — the card does not use explicit failure language.</w:t>
      </w:r>
    </w:p>
    <w:p>
      <w:pPr>
        <w:spacing w:after="80" w:before="80"/>
      </w:pPr>
      <w:r>
        <w:rPr>
          <w:rFonts w:ascii="Arial" w:cs="Arial" w:eastAsia="Arial" w:hAnsi="Arial"/>
          <w:color w:val="1A1A2E"/>
          <w:sz w:val="22"/>
          <w:szCs w:val="22"/>
        </w:rPr>
        <w:t xml:space="preserve">Data model note: Quit attempts are stored as a history table (quit_attempts). Each restart creates a new row. The active attempt is the row where ended_at IS NULL. This preserves lifetime progress counter history across restarts.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5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0, no quit_date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Card visible. Teaser: set a quit date.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0, quit_date set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Card visible. Pre-quit teaser: recovery starts in X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Card visible. Shows countdown to next milestone.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All milestones earned</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Card visible. Persistent completion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Paused (streak_status = paused)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Card visible. Countdown continues — pause does not affect health timeline.</w:t>
            </w:r>
          </w:p>
        </w:tc>
      </w:tr>
    </w:tbl>
    <w:p>
      <w:pPr>
        <w:spacing w:after="0" w:before="80"/>
      </w:pPr>
      <w:r>
        <w:t xml:space="preserve"/>
      </w:r>
    </w:p>
    <w:p>
      <w:pPr>
        <w:pBdr>
          <w:bottom w:val="single" w:color="A8C8E8" w:sz="4" w:space="1"/>
        </w:pBdr>
        <w:spacing w:after="200" w:before="200"/>
      </w:pPr>
      <w:r>
        <w:t xml:space="preserve"/>
      </w:r>
    </w:p>
    <w:p>
      <w:pPr>
        <w:pStyle w:val="Heading1"/>
        <w:spacing w:after="120" w:before="360"/>
      </w:pPr>
      <w:r>
        <w:rPr>
          <w:rFonts w:ascii="Arial" w:cs="Arial" w:eastAsia="Arial" w:hAnsi="Arial"/>
          <w:b/>
          <w:bCs/>
          <w:color w:val="2E4B8C"/>
          <w:sz w:val="36"/>
          <w:szCs w:val="36"/>
        </w:rPr>
        <w:t xml:space="preserve">Section 6: Stage-by-Stage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1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Behaviour 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0 (Learning Week)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Greeting active. Streak bar shows logging streak. Dashboard counters show preview state. Content carousel shows Stage 0-filtered cards. Daily Check-In card hidden. Insights Preview Card visible once first log exists.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1 (First 72 Hours)</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All sections active. Dashboard counters begin accumulating from quit_date. Streak bar shifts to quit streak. Content carousel refreshes to Stage 1 cards.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2 (Days 4–7)</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Fully active. Content carousel shifts toward pattern-based coaching. Insights richer with accumulating data.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3 (Weeks 2–3)</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Fully active. Insights Preview can surface declining craving trend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4 (Weeks 4–8)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Fully active.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5 (Months 3+)</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Fully active. Content carousel shows long-term maintenance and reflection cards.</w:t>
            </w:r>
          </w:p>
        </w:tc>
      </w:tr>
    </w:tbl>
    <w:p>
      <w:pPr>
        <w:spacing w:after="0" w:before="80"/>
      </w:pPr>
      <w:r>
        <w:t xml:space="preserve"/>
      </w:r>
    </w:p>
    <w:p>
      <w:pPr>
        <w:pBdr>
          <w:bottom w:val="single" w:color="A8C8E8" w:sz="4" w:space="1"/>
        </w:pBdr>
        <w:spacing w:after="200" w:before="200"/>
      </w:pPr>
      <w:r>
        <w:t xml:space="preserve"/>
      </w:r>
    </w:p>
    <w:p>
      <w:pPr>
        <w:pStyle w:val="Heading1"/>
        <w:spacing w:after="120" w:before="360"/>
      </w:pPr>
      <w:r>
        <w:rPr>
          <w:rFonts w:ascii="Arial" w:cs="Arial" w:eastAsia="Arial" w:hAnsi="Arial"/>
          <w:b/>
          <w:bCs/>
          <w:color w:val="2E4B8C"/>
          <w:sz w:val="36"/>
          <w:szCs w:val="36"/>
        </w:rPr>
        <w:t xml:space="preserve">Section 7: Copy</w:t>
      </w:r>
    </w:p>
    <w:p>
      <w:pPr>
        <w:spacing w:after="80" w:before="80"/>
      </w:pPr>
      <w:r>
        <w:rPr>
          <w:rFonts w:ascii="Arial" w:cs="Arial" w:eastAsia="Arial" w:hAnsi="Arial"/>
          <w:color w:val="1A1A2E"/>
          <w:sz w:val="22"/>
          <w:szCs w:val="22"/>
        </w:rPr>
        <w:t xml:space="preserve">The home screen owns minimal copy of its own. Most copy is owned by the sections it references.</w:t>
      </w:r>
    </w:p>
    <w:p>
      <w:pPr>
        <w:pStyle w:val="Heading2"/>
        <w:spacing w:after="100" w:before="300"/>
      </w:pPr>
      <w:r>
        <w:rPr>
          <w:rFonts w:ascii="Arial" w:cs="Arial" w:eastAsia="Arial" w:hAnsi="Arial"/>
          <w:b/>
          <w:bCs/>
          <w:color w:val="2E4B8C"/>
          <w:sz w:val="28"/>
          <w:szCs w:val="28"/>
        </w:rPr>
        <w:t xml:space="preserve">Greeting</w:t>
      </w:r>
    </w:p>
    <w:p>
      <w:pPr>
        <w:spacing w:after="80" w:before="80"/>
      </w:pPr>
      <w:r>
        <w:rPr>
          <w:rFonts w:ascii="Arial" w:cs="Arial" w:eastAsia="Arial" w:hAnsi="Arial"/>
          <w:color w:val="1A1A2E"/>
          <w:sz w:val="22"/>
          <w:szCs w:val="22"/>
        </w:rPr>
        <w:t xml:space="preserve">See Section 5A above. Low-sensitivity, single version, no voice variants.</w:t>
      </w:r>
    </w:p>
    <w:p>
      <w:pPr>
        <w:pStyle w:val="Heading2"/>
        <w:spacing w:after="100" w:before="300"/>
      </w:pPr>
      <w:r>
        <w:rPr>
          <w:rFonts w:ascii="Arial" w:cs="Arial" w:eastAsia="Arial" w:hAnsi="Arial"/>
          <w:b/>
          <w:bCs/>
          <w:color w:val="2E4B8C"/>
          <w:sz w:val="28"/>
          <w:szCs w:val="28"/>
        </w:rPr>
        <w:t xml:space="preserve">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8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First open, Stage 0, no logs yet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Nothing to show yet — log your first cigarette to get started.</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Insights Preview Card — no logs yet</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Log a few cigarettes and we'll start finding your patterns.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Content carousel — no eligible cards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does not render — no empty state shown to user.)</w:t>
            </w:r>
          </w:p>
        </w:tc>
      </w:tr>
    </w:tbl>
    <w:p>
      <w:pPr>
        <w:spacing w:after="0" w:before="80"/>
      </w:pPr>
      <w:r>
        <w:t xml:space="preserve"/>
      </w:r>
    </w:p>
    <w:p>
      <w:pPr>
        <w:pStyle w:val="Heading2"/>
        <w:spacing w:after="100" w:before="300"/>
      </w:pPr>
      <w:r>
        <w:rPr>
          <w:rFonts w:ascii="Arial" w:cs="Arial" w:eastAsia="Arial" w:hAnsi="Arial"/>
          <w:b/>
          <w:bCs/>
          <w:color w:val="2E4B8C"/>
          <w:sz w:val="28"/>
          <w:szCs w:val="28"/>
        </w:rPr>
        <w:t xml:space="preserve">Coping Surface Card</w:t>
      </w:r>
    </w:p>
    <w:p>
      <w:pPr>
        <w:spacing w:after="80" w:before="80"/>
      </w:pPr>
      <w:r>
        <w:rPr>
          <w:rFonts w:ascii="Arial" w:cs="Arial" w:eastAsia="Arial" w:hAnsi="Arial"/>
          <w:color w:val="1A1A2E"/>
          <w:sz w:val="22"/>
          <w:szCs w:val="22"/>
        </w:rPr>
        <w:t xml:space="preserve">Card label: "Need a moment?"</w:t>
      </w:r>
    </w:p>
    <w:p>
      <w:pPr>
        <w:pStyle w:val="Heading2"/>
        <w:spacing w:after="100" w:before="300"/>
      </w:pPr>
      <w:r>
        <w:rPr>
          <w:rFonts w:ascii="Arial" w:cs="Arial" w:eastAsia="Arial" w:hAnsi="Arial"/>
          <w:b/>
          <w:bCs/>
          <w:color w:val="2E4B8C"/>
          <w:sz w:val="28"/>
          <w:szCs w:val="28"/>
        </w:rPr>
        <w:t xml:space="preserve">Insights Preview Card</w:t>
      </w:r>
    </w:p>
    <w:p>
      <w:pPr>
        <w:spacing w:after="80" w:before="80"/>
      </w:pPr>
      <w:r>
        <w:rPr>
          <w:rFonts w:ascii="Arial" w:cs="Arial" w:eastAsia="Arial" w:hAnsi="Arial"/>
          <w:color w:val="1A1A2E"/>
          <w:sz w:val="22"/>
          <w:szCs w:val="22"/>
        </w:rPr>
        <w:t xml:space="preserve">Low-sensitivity copy. Single version (neutral-warm tone).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3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0, no logs yet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 your first cigarette to start seeing your patterns."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0, logs exist, no insight yet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"Your smoking profile is building — check back soon."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Insight available, tone_sensitivity = high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"[CATEGORY LABEL] — Tap to see your latest insight."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Insight available, tone_sensitivity = low</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"[CATEGORY LABEL] — [Full insight headline from Insights feed]"</w:t>
            </w:r>
          </w:p>
        </w:tc>
      </w:tr>
    </w:tbl>
    <w:p>
      <w:pPr>
        <w:spacing w:after="0" w:before="80"/>
      </w:pPr>
      <w:r>
        <w:t xml:space="preserve"/>
      </w:r>
    </w:p>
    <w:p>
      <w:pPr>
        <w:pStyle w:val="Heading2"/>
        <w:spacing w:after="100" w:before="300"/>
      </w:pPr>
      <w:r>
        <w:rPr>
          <w:rFonts w:ascii="Arial" w:cs="Arial" w:eastAsia="Arial" w:hAnsi="Arial"/>
          <w:b/>
          <w:bCs/>
          <w:color w:val="2E4B8C"/>
          <w:sz w:val="28"/>
          <w:szCs w:val="28"/>
        </w:rPr>
        <w:t xml:space="preserve">Health Milestones Card</w:t>
      </w:r>
    </w:p>
    <w:p>
      <w:pPr>
        <w:spacing w:after="80" w:before="80"/>
      </w:pPr>
      <w:r>
        <w:rPr>
          <w:rFonts w:ascii="Arial" w:cs="Arial" w:eastAsia="Arial" w:hAnsi="Arial"/>
          <w:color w:val="1A1A2E"/>
          <w:sz w:val="22"/>
          <w:szCs w:val="22"/>
        </w:rPr>
        <w:t xml:space="preserve">Low-sensitivity states — single version (neutral-warm tone):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3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Countdown active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 [milestone name] in [X days]" / "Next: [milestone name] in [X hours]"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Pre-quit teaser (quit_date set, not yet reached)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"Your recovery starts in [X days]. You'll see your body change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milestones earned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body has fully recovered. Every day smoke-free is a day it stays that way."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 quit_date set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"You'll see your body's recovery here once you set a quit date."</w:t>
            </w:r>
          </w:p>
        </w:tc>
      </w:tr>
    </w:tbl>
    <w:p>
      <w:pPr>
        <w:spacing w:after="0" w:before="80"/>
      </w:pPr>
      <w:r>
        <w:t xml:space="preserve"/>
      </w:r>
    </w:p>
    <w:p>
      <w:pPr>
        <w:spacing w:after="80" w:before="80"/>
      </w:pPr>
      <w:r>
        <w:rPr>
          <w:rFonts w:ascii="Arial" w:cs="Arial" w:eastAsia="Arial" w:hAnsi="Arial"/>
          <w:b/>
          <w:bCs/>
          <w:color w:val="1A1A2E"/>
          <w:sz w:val="22"/>
          <w:szCs w:val="22"/>
        </w:rPr>
        <w:t xml:space="preserve">Post-relapse teaser — high-sensitivity. Draft — review before shipping: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Voice Style</w:t>
            </w:r>
          </w:p>
        </w:tc>
        <w:tc>
          <w:tcPr>
            <w:tcW w:type="dxa" w:w="71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Steady &amp; Direct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"You'll see your recovery here once you set a new quit date."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Warm &amp; Grounding</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"When you're ready to set a new date, your recovery timeline will be right here waiting."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Light &amp; Honest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body's still got the receipts. Set a new date and we'll pick up where you left off."</w:t>
            </w:r>
          </w:p>
        </w:tc>
      </w:tr>
    </w:tbl>
    <w:p>
      <w:pPr>
        <w:spacing w:after="0" w:before="80"/>
      </w:pPr>
      <w:r>
        <w:t xml:space="preserve"/>
      </w:r>
    </w:p>
    <w:p>
      <w:pPr>
        <w:pBdr>
          <w:bottom w:val="single" w:color="A8C8E8" w:sz="4" w:space="1"/>
        </w:pBdr>
        <w:spacing w:after="200" w:before="200"/>
      </w:pPr>
      <w:r>
        <w:t xml:space="preserve"/>
      </w:r>
    </w:p>
    <w:p>
      <w:pPr>
        <w:pStyle w:val="Heading1"/>
        <w:spacing w:after="120" w:before="360"/>
      </w:pPr>
      <w:r>
        <w:rPr>
          <w:rFonts w:ascii="Arial" w:cs="Arial" w:eastAsia="Arial" w:hAnsi="Arial"/>
          <w:b/>
          <w:bCs/>
          <w:color w:val="2E4B8C"/>
          <w:sz w:val="36"/>
          <w:szCs w:val="36"/>
        </w:rPr>
        <w:t xml:space="preserve">Section 8: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3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0, no logs yet (first open)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Carousel shows Stage 0 cards. Dashboard shows preview state. Insights preview hidden. Daily Check-In hidden.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 quit date set (indefinite Stage 0)</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Home screen active throughout Stage 0. Dashboard continues preview state. Nudge notifications handle quit date prompts. Home screen does not itself surface a quit date prompt.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returns after long absence (2+ days)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Streak System return modal fires before home screen renders. After resolution, home renders normally with recalculated values.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User just had a slip</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Streak bar shows updated state (freeze consumed or streak paused). Dashboard counters show deducted values. Home renders normally — no special alert or error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internet connection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 counters, streak bar, and carousel render from cached local state. Offline indicator handled at app level.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Carousel has no eligible cards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Carousel section does not render. Content System must ensure at least one Stage 0 card is always eligible.</w:t>
            </w:r>
          </w:p>
        </w:tc>
      </w:tr>
    </w:tbl>
    <w:p>
      <w:pPr>
        <w:spacing w:after="0" w:before="80"/>
      </w:pPr>
      <w:r>
        <w:t xml:space="preserve"/>
      </w:r>
    </w:p>
    <w:p>
      <w:pPr>
        <w:pBdr>
          <w:bottom w:val="single" w:color="A8C8E8" w:sz="4" w:space="1"/>
        </w:pBdr>
        <w:spacing w:after="200" w:before="200"/>
      </w:pPr>
      <w:r>
        <w:t xml:space="preserve"/>
      </w:r>
    </w:p>
    <w:p>
      <w:pPr>
        <w:shd w:fill="2E4B8C" w:val="clear"/>
        <w:spacing w:after="200" w:before="400"/>
      </w:pPr>
      <w:r>
        <w:rPr>
          <w:rFonts w:ascii="Arial" w:cs="Arial" w:eastAsia="Arial" w:hAnsi="Arial"/>
          <w:b/>
          <w:bCs/>
          <w:color w:val="FFFFFF"/>
          <w:sz w:val="36"/>
          <w:szCs w:val="36"/>
        </w:rPr>
        <w:t xml:space="preserve">PART B — SYSTEM LOGIC</w:t>
      </w:r>
    </w:p>
    <w:p>
      <w:pPr>
        <w:spacing w:after="0" w:before="100"/>
      </w:pPr>
      <w:r>
        <w:t xml:space="preserve"/>
      </w:r>
    </w:p>
    <w:p>
      <w:pPr>
        <w:pStyle w:val="Heading1"/>
        <w:spacing w:after="120" w:before="360"/>
      </w:pPr>
      <w:r>
        <w:rPr>
          <w:rFonts w:ascii="Arial" w:cs="Arial" w:eastAsia="Arial" w:hAnsi="Arial"/>
          <w:b/>
          <w:bCs/>
          <w:color w:val="2E4B8C"/>
          <w:sz w:val="36"/>
          <w:szCs w:val="36"/>
        </w:rPr>
        <w:t xml:space="preserve">B1. Data Inputs (Read-Only)</w:t>
      </w:r>
    </w:p>
    <w:p>
      <w:pPr>
        <w:spacing w:after="80" w:before="80"/>
      </w:pPr>
      <w:r>
        <w:rPr>
          <w:rFonts w:ascii="Arial" w:cs="Arial" w:eastAsia="Arial" w:hAnsi="Arial"/>
          <w:color w:val="1A1A2E"/>
          <w:sz w:val="22"/>
          <w:szCs w:val="22"/>
        </w:rPr>
        <w:t xml:space="preserve">The home screen does not write data. It reads from: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9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first_name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onboarding_profile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Greeting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current_stage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System</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Section visibility, carousel filtering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onboarding_profile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Stage 0 rendering variant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quit_date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quit_attempts (current_attempt)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Stage 0 vs Stage 1+ switch; Health Milestones countdown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motivation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onboarding_profile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Carousel personalisation boost (B2)</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current_streak</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Streak System</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Streak bar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consistency_rate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Streak System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Streak bar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freeze_stock</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Streak System</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Streak bar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money_saved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Progress Dashboard engine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Counter card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time_reclaimed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Progress Dashboard engine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Counter card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cigarettes_not_smoked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Progress Dashboard engine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Counter card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daily_content_cards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Content System</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Carousel (see B2)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top_insight_summary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Insights System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Insights preview card</w:t>
            </w:r>
          </w:p>
        </w:tc>
      </w:tr>
    </w:tbl>
    <w:p>
      <w:pPr>
        <w:spacing w:after="0" w:before="80"/>
      </w:pPr>
      <w:r>
        <w:t xml:space="preserve"/>
      </w:r>
    </w:p>
    <w:p>
      <w:pPr>
        <w:pBdr>
          <w:bottom w:val="single" w:color="A8C8E8" w:sz="4" w:space="1"/>
        </w:pBdr>
        <w:spacing w:after="200" w:before="200"/>
      </w:pPr>
      <w:r>
        <w:t xml:space="preserve"/>
      </w:r>
    </w:p>
    <w:p>
      <w:pPr>
        <w:pStyle w:val="Heading1"/>
        <w:spacing w:after="120" w:before="360"/>
      </w:pPr>
      <w:r>
        <w:rPr>
          <w:rFonts w:ascii="Arial" w:cs="Arial" w:eastAsia="Arial" w:hAnsi="Arial"/>
          <w:b/>
          <w:bCs/>
          <w:color w:val="2E4B8C"/>
          <w:sz w:val="36"/>
          <w:szCs w:val="36"/>
        </w:rPr>
        <w:t xml:space="preserve">B2. Content Carousel Selection Logic</w:t>
      </w:r>
    </w:p>
    <w:p>
      <w:pPr>
        <w:spacing w:after="80" w:before="80"/>
      </w:pPr>
      <w:r>
        <w:rPr>
          <w:rFonts w:ascii="Arial" w:cs="Arial" w:eastAsia="Arial" w:hAnsi="Arial"/>
          <w:color w:val="1A1A2E"/>
          <w:sz w:val="22"/>
          <w:szCs w:val="22"/>
        </w:rPr>
        <w:t xml:space="preserve">On each app open, select 3–5 cards for the carousel:</w:t>
      </w:r>
    </w:p>
    <w:p>
      <w:pPr>
        <w:spacing w:after="0" w:before="80"/>
      </w:pPr>
      <w:r>
        <w:t xml:space="preserve"/>
      </w:r>
    </w:p>
    <w:p>
      <w:pPr>
        <w:spacing w:after="40" w:before="40"/>
        <w:ind w:left="360"/>
      </w:pPr>
      <w:r>
        <w:rPr>
          <w:rFonts w:ascii="Courier New" w:cs="Courier New" w:eastAsia="Courier New" w:hAnsi="Courier New"/>
          <w:color w:val="333333"/>
          <w:sz w:val="18"/>
          <w:szCs w:val="18"/>
        </w:rPr>
        <w:t xml:space="preserve">Step 1 — Filter:</w:t>
      </w:r>
    </w:p>
    <w:p>
      <w:pPr>
        <w:spacing w:after="40" w:before="40"/>
        <w:ind w:left="360"/>
      </w:pPr>
      <w:r>
        <w:rPr>
          <w:rFonts w:ascii="Courier New" w:cs="Courier New" w:eastAsia="Courier New" w:hAnsi="Courier New"/>
          <w:color w:val="333333"/>
          <w:sz w:val="18"/>
          <w:szCs w:val="18"/>
        </w:rPr>
        <w:t xml:space="preserve">  delivery_stages includes current_stage</w:t>
      </w:r>
    </w:p>
    <w:p>
      <w:pPr>
        <w:spacing w:after="40" w:before="40"/>
        <w:ind w:left="360"/>
      </w:pPr>
      <w:r>
        <w:rPr>
          <w:rFonts w:ascii="Courier New" w:cs="Courier New" w:eastAsia="Courier New" w:hAnsi="Courier New"/>
          <w:color w:val="333333"/>
          <w:sz w:val="18"/>
          <w:szCs w:val="18"/>
        </w:rPr>
        <w:t xml:space="preserve">  AND unlock_condition met (stage &gt;= X for that card)</w:t>
      </w:r>
    </w:p>
    <w:p>
      <w:pPr>
        <w:spacing w:after="0" w:before="40"/>
      </w:pPr>
      <w:r>
        <w:t xml:space="preserve"/>
      </w:r>
    </w:p>
    <w:p>
      <w:pPr>
        <w:spacing w:after="40" w:before="40"/>
        <w:ind w:left="360"/>
      </w:pPr>
      <w:r>
        <w:rPr>
          <w:rFonts w:ascii="Courier New" w:cs="Courier New" w:eastAsia="Courier New" w:hAnsi="Courier New"/>
          <w:color w:val="333333"/>
          <w:sz w:val="18"/>
          <w:szCs w:val="18"/>
        </w:rPr>
        <w:t xml:space="preserve">Step 2 — Sort:</w:t>
      </w:r>
    </w:p>
    <w:p>
      <w:pPr>
        <w:spacing w:after="40" w:before="40"/>
        <w:ind w:left="360"/>
      </w:pPr>
      <w:r>
        <w:rPr>
          <w:rFonts w:ascii="Courier New" w:cs="Courier New" w:eastAsia="Courier New" w:hAnsi="Courier New"/>
          <w:color w:val="333333"/>
          <w:sz w:val="18"/>
          <w:szCs w:val="18"/>
        </w:rPr>
        <w:t xml:space="preserve">  Primary: by priority ascending (1 = highest priority)</w:t>
      </w:r>
    </w:p>
    <w:p>
      <w:pPr>
        <w:spacing w:after="40" w:before="40"/>
        <w:ind w:left="360"/>
      </w:pPr>
      <w:r>
        <w:rPr>
          <w:rFonts w:ascii="Courier New" w:cs="Courier New" w:eastAsia="Courier New" w:hAnsi="Courier New"/>
          <w:color w:val="333333"/>
          <w:sz w:val="18"/>
          <w:szCs w:val="18"/>
        </w:rPr>
        <w:t xml:space="preserve">  Secondary: by trigger relevance</w:t>
      </w:r>
    </w:p>
    <w:p>
      <w:pPr>
        <w:spacing w:after="40" w:before="40"/>
        <w:ind w:left="360"/>
      </w:pPr>
      <w:r>
        <w:rPr>
          <w:rFonts w:ascii="Courier New" w:cs="Courier New" w:eastAsia="Courier New" w:hAnsi="Courier New"/>
          <w:color w:val="333333"/>
          <w:sz w:val="18"/>
          <w:szCs w:val="18"/>
        </w:rPr>
        <w:t xml:space="preserve">    - time_of_day matches a known trigger_time_window for this user</w:t>
      </w:r>
    </w:p>
    <w:p>
      <w:pPr>
        <w:spacing w:after="40" w:before="40"/>
        <w:ind w:left="360"/>
      </w:pPr>
      <w:r>
        <w:rPr>
          <w:rFonts w:ascii="Courier New" w:cs="Courier New" w:eastAsia="Courier New" w:hAnsi="Courier New"/>
          <w:color w:val="333333"/>
          <w:sz w:val="18"/>
          <w:szCs w:val="18"/>
        </w:rPr>
        <w:t xml:space="preserve">    - card's trigger_condition matches recent craving context tag</w:t>
      </w:r>
    </w:p>
    <w:p>
      <w:pPr>
        <w:spacing w:after="40" w:before="40"/>
        <w:ind w:left="360"/>
      </w:pPr>
      <w:r>
        <w:rPr>
          <w:rFonts w:ascii="Courier New" w:cs="Courier New" w:eastAsia="Courier New" w:hAnsi="Courier New"/>
          <w:color w:val="333333"/>
          <w:sz w:val="18"/>
          <w:szCs w:val="18"/>
        </w:rPr>
        <w:t xml:space="preserve">    - stage_entry event if current_stage was just entered</w:t>
      </w:r>
    </w:p>
    <w:p>
      <w:pPr>
        <w:spacing w:after="0" w:before="40"/>
      </w:pPr>
      <w:r>
        <w:t xml:space="preserve"/>
      </w:r>
    </w:p>
    <w:p>
      <w:pPr>
        <w:spacing w:after="40" w:before="40"/>
        <w:ind w:left="360"/>
      </w:pPr>
      <w:r>
        <w:rPr>
          <w:rFonts w:ascii="Courier New" w:cs="Courier New" w:eastAsia="Courier New" w:hAnsi="Courier New"/>
          <w:color w:val="333333"/>
          <w:sz w:val="18"/>
          <w:szCs w:val="18"/>
        </w:rPr>
        <w:t xml:space="preserve">Step 3 — Deduplicate:</w:t>
      </w:r>
    </w:p>
    <w:p>
      <w:pPr>
        <w:spacing w:after="40" w:before="40"/>
        <w:ind w:left="360"/>
      </w:pPr>
      <w:r>
        <w:rPr>
          <w:rFonts w:ascii="Courier New" w:cs="Courier New" w:eastAsia="Courier New" w:hAnsi="Courier New"/>
          <w:color w:val="333333"/>
          <w:sz w:val="18"/>
          <w:szCs w:val="18"/>
        </w:rPr>
        <w:t xml:space="preserve">  Max 1 card per content type per carousel load</w:t>
      </w:r>
    </w:p>
    <w:p>
      <w:pPr>
        <w:spacing w:after="40" w:before="40"/>
        <w:ind w:left="360"/>
      </w:pPr>
      <w:r>
        <w:rPr>
          <w:rFonts w:ascii="Courier New" w:cs="Courier New" w:eastAsia="Courier New" w:hAnsi="Courier New"/>
          <w:color w:val="333333"/>
          <w:sz w:val="18"/>
          <w:szCs w:val="18"/>
        </w:rPr>
        <w:t xml:space="preserve">  Types: health_milestone | myth_bust | reflective_prompt | practical_tip | gain_frame</w:t>
      </w:r>
    </w:p>
    <w:p>
      <w:pPr>
        <w:spacing w:after="0" w:before="40"/>
      </w:pPr>
      <w:r>
        <w:t xml:space="preserve"/>
      </w:r>
    </w:p>
    <w:p>
      <w:pPr>
        <w:spacing w:after="40" w:before="40"/>
        <w:ind w:left="360"/>
      </w:pPr>
      <w:r>
        <w:rPr>
          <w:rFonts w:ascii="Courier New" w:cs="Courier New" w:eastAsia="Courier New" w:hAnsi="Courier New"/>
          <w:color w:val="333333"/>
          <w:sz w:val="18"/>
          <w:szCs w:val="18"/>
        </w:rPr>
        <w:t xml:space="preserve">Step 4 — Freshness:</w:t>
      </w:r>
    </w:p>
    <w:p>
      <w:pPr>
        <w:spacing w:after="40" w:before="40"/>
        <w:ind w:left="360"/>
      </w:pPr>
      <w:r>
        <w:rPr>
          <w:rFonts w:ascii="Courier New" w:cs="Courier New" w:eastAsia="Courier New" w:hAnsi="Courier New"/>
          <w:color w:val="333333"/>
          <w:sz w:val="18"/>
          <w:szCs w:val="18"/>
        </w:rPr>
        <w:t xml:space="preserve">  Cards shown in the last 24 hours are deprioritised unless priority = 1</w:t>
      </w:r>
    </w:p>
    <w:p>
      <w:pPr>
        <w:spacing w:after="0" w:before="40"/>
      </w:pPr>
      <w:r>
        <w:t xml:space="preserve"/>
      </w:r>
    </w:p>
    <w:p>
      <w:pPr>
        <w:spacing w:after="40" w:before="40"/>
        <w:ind w:left="360"/>
      </w:pPr>
      <w:r>
        <w:rPr>
          <w:rFonts w:ascii="Courier New" w:cs="Courier New" w:eastAsia="Courier New" w:hAnsi="Courier New"/>
          <w:color w:val="333333"/>
          <w:sz w:val="18"/>
          <w:szCs w:val="18"/>
        </w:rPr>
        <w:t xml:space="preserve">Step 5 — Personalisation boost:</w:t>
      </w:r>
    </w:p>
    <w:p>
      <w:pPr>
        <w:spacing w:after="40" w:before="40"/>
        <w:ind w:left="360"/>
      </w:pPr>
      <w:r>
        <w:rPr>
          <w:rFonts w:ascii="Courier New" w:cs="Courier New" w:eastAsia="Courier New" w:hAnsi="Courier New"/>
          <w:color w:val="333333"/>
          <w:sz w:val="18"/>
          <w:szCs w:val="18"/>
        </w:rPr>
        <w:t xml:space="preserve">  Gain-frame cards whose category matches user's primary_motivation</w:t>
      </w:r>
    </w:p>
    <w:p>
      <w:pPr>
        <w:spacing w:after="40" w:before="40"/>
        <w:ind w:left="360"/>
      </w:pPr>
      <w:r>
        <w:rPr>
          <w:rFonts w:ascii="Courier New" w:cs="Courier New" w:eastAsia="Courier New" w:hAnsi="Courier New"/>
          <w:color w:val="333333"/>
          <w:sz w:val="18"/>
          <w:szCs w:val="18"/>
        </w:rPr>
        <w:t xml:space="preserve">  receive +1 priority boost</w:t>
      </w:r>
    </w:p>
    <w:p>
      <w:pPr>
        <w:spacing w:after="40" w:before="40"/>
        <w:ind w:left="360"/>
      </w:pPr>
      <w:r>
        <w:rPr>
          <w:rFonts w:ascii="Courier New" w:cs="Courier New" w:eastAsia="Courier New" w:hAnsi="Courier New"/>
          <w:color w:val="333333"/>
          <w:sz w:val="18"/>
          <w:szCs w:val="18"/>
        </w:rPr>
        <w:t xml:space="preserve">  (money-motivated user =&gt; money gain-frame cards score higher)</w:t>
      </w:r>
    </w:p>
    <w:p>
      <w:pPr>
        <w:spacing w:after="0" w:before="80"/>
      </w:pPr>
      <w:r>
        <w:t xml:space="preserve"/>
      </w:r>
    </w:p>
    <w:p>
      <w:pPr>
        <w:pStyle w:val="Heading2"/>
        <w:spacing w:after="100" w:before="300"/>
      </w:pPr>
      <w:r>
        <w:rPr>
          <w:rFonts w:ascii="Arial" w:cs="Arial" w:eastAsia="Arial" w:hAnsi="Arial"/>
          <w:b/>
          <w:bCs/>
          <w:color w:val="2E4B8C"/>
          <w:sz w:val="28"/>
          <w:szCs w:val="28"/>
        </w:rPr>
        <w:t xml:space="preserve">B2.2 Health Milestone Countdown Display Rule</w:t>
      </w:r>
    </w:p>
    <w:p>
      <w:pPr>
        <w:spacing w:after="40" w:before="40"/>
        <w:ind w:left="360"/>
      </w:pPr>
      <w:r>
        <w:rPr>
          <w:rFonts w:ascii="Courier New" w:cs="Courier New" w:eastAsia="Courier New" w:hAnsi="Courier New"/>
          <w:color w:val="333333"/>
          <w:sz w:val="18"/>
          <w:szCs w:val="18"/>
        </w:rPr>
        <w:t xml:space="preserve">IF time_to_next_milestone &gt; 48 hours</w:t>
      </w:r>
    </w:p>
    <w:p>
      <w:pPr>
        <w:spacing w:after="40" w:before="40"/>
        <w:ind w:left="360"/>
      </w:pPr>
      <w:r>
        <w:rPr>
          <w:rFonts w:ascii="Courier New" w:cs="Courier New" w:eastAsia="Courier New" w:hAnsi="Courier New"/>
          <w:color w:val="333333"/>
          <w:sz w:val="18"/>
          <w:szCs w:val="18"/>
        </w:rPr>
        <w:t xml:space="preserve">  THEN display as days: "Next: [milestone name] in [X days]"</w:t>
      </w:r>
    </w:p>
    <w:p>
      <w:pPr>
        <w:spacing w:after="40" w:before="40"/>
        <w:ind w:left="360"/>
      </w:pPr>
      <w:r>
        <w:rPr>
          <w:rFonts w:ascii="Courier New" w:cs="Courier New" w:eastAsia="Courier New" w:hAnsi="Courier New"/>
          <w:color w:val="333333"/>
          <w:sz w:val="18"/>
          <w:szCs w:val="18"/>
        </w:rPr>
        <w:t xml:space="preserve">ELSE IF time_to_next_milestone &lt;= 48 hours</w:t>
      </w:r>
    </w:p>
    <w:p>
      <w:pPr>
        <w:spacing w:after="40" w:before="40"/>
        <w:ind w:left="360"/>
      </w:pPr>
      <w:r>
        <w:rPr>
          <w:rFonts w:ascii="Courier New" w:cs="Courier New" w:eastAsia="Courier New" w:hAnsi="Courier New"/>
          <w:color w:val="333333"/>
          <w:sz w:val="18"/>
          <w:szCs w:val="18"/>
        </w:rPr>
        <w:t xml:space="preserve">  THEN display as hours: "Next: [milestone name] in [X hours]"</w:t>
      </w:r>
    </w:p>
    <w:p>
      <w:pPr>
        <w:spacing w:after="0" w:before="40"/>
      </w:pPr>
      <w:r>
        <w:t xml:space="preserve"/>
      </w:r>
    </w:p>
    <w:p>
      <w:pPr>
        <w:spacing w:after="40" w:before="40"/>
        <w:ind w:left="360"/>
      </w:pPr>
      <w:r>
        <w:rPr>
          <w:rFonts w:ascii="Courier New" w:cs="Courier New" w:eastAsia="Courier New" w:hAnsi="Courier New"/>
          <w:color w:val="333333"/>
          <w:sz w:val="18"/>
          <w:szCs w:val="18"/>
        </w:rPr>
        <w:t xml:space="preserve">Where:</w:t>
      </w:r>
    </w:p>
    <w:p>
      <w:pPr>
        <w:spacing w:after="40" w:before="40"/>
        <w:ind w:left="360"/>
      </w:pPr>
      <w:r>
        <w:rPr>
          <w:rFonts w:ascii="Courier New" w:cs="Courier New" w:eastAsia="Courier New" w:hAnsi="Courier New"/>
          <w:color w:val="333333"/>
          <w:sz w:val="18"/>
          <w:szCs w:val="18"/>
        </w:rPr>
        <w:t xml:space="preserve">  time_to_next_milestone = unlock_time_of_next_unearned_milestone - now()</w:t>
      </w:r>
    </w:p>
    <w:p>
      <w:pPr>
        <w:spacing w:after="40" w:before="40"/>
        <w:ind w:left="360"/>
      </w:pPr>
      <w:r>
        <w:rPr>
          <w:rFonts w:ascii="Courier New" w:cs="Courier New" w:eastAsia="Courier New" w:hAnsi="Courier New"/>
          <w:color w:val="333333"/>
          <w:sz w:val="18"/>
          <w:szCs w:val="18"/>
        </w:rPr>
        <w:t xml:space="preserve">  unlock_time_of_next_unearned_milestone = quit_date + milestone_offset_hours</w:t>
      </w:r>
    </w:p>
    <w:p>
      <w:pPr>
        <w:spacing w:after="40" w:before="40"/>
        <w:ind w:left="360"/>
      </w:pPr>
      <w:r>
        <w:rPr>
          <w:rFonts w:ascii="Courier New" w:cs="Courier New" w:eastAsia="Courier New" w:hAnsi="Courier New"/>
          <w:color w:val="333333"/>
          <w:sz w:val="18"/>
          <w:szCs w:val="18"/>
        </w:rPr>
        <w:t xml:space="preserve">  milestone_offset_hours sourced from YB card set (Content Cards spec)</w:t>
      </w:r>
    </w:p>
    <w:p>
      <w:pPr>
        <w:spacing w:after="0" w:before="80"/>
      </w:pPr>
      <w:r>
        <w:t xml:space="preserve"/>
      </w:r>
    </w:p>
    <w:p>
      <w:pPr>
        <w:pBdr>
          <w:bottom w:val="single" w:color="A8C8E8" w:sz="4" w:space="1"/>
        </w:pBdr>
        <w:spacing w:after="200" w:before="200"/>
      </w:pPr>
      <w:r>
        <w:t xml:space="preserve"/>
      </w:r>
    </w:p>
    <w:p>
      <w:pPr>
        <w:pStyle w:val="Heading1"/>
        <w:spacing w:after="120" w:before="360"/>
      </w:pPr>
      <w:r>
        <w:rPr>
          <w:rFonts w:ascii="Arial" w:cs="Arial" w:eastAsia="Arial" w:hAnsi="Arial"/>
          <w:b/>
          <w:bCs/>
          <w:color w:val="2E4B8C"/>
          <w:sz w:val="36"/>
          <w:szCs w:val="36"/>
        </w:rPr>
        <w:t xml:space="preserve">B3. Notification Logic</w:t>
      </w:r>
    </w:p>
    <w:p>
      <w:pPr>
        <w:spacing w:after="80" w:before="80"/>
      </w:pPr>
      <w:r>
        <w:rPr>
          <w:rFonts w:ascii="Arial" w:cs="Arial" w:eastAsia="Arial" w:hAnsi="Arial"/>
          <w:color w:val="1A1A2E"/>
          <w:sz w:val="22"/>
          <w:szCs w:val="22"/>
        </w:rPr>
        <w:t xml:space="preserve">No notifications are originated by the home screen itself. Notifications for daily check-in reminders, content cards, and insights prompts are owned and triggered by their respective feature specs (Streak System, Onboarding spec, Insights spec).</w:t>
      </w:r>
    </w:p>
    <w:p>
      <w:pPr>
        <w:spacing w:after="0" w:before="80"/>
      </w:pPr>
      <w:r>
        <w:t xml:space="preserve"/>
      </w:r>
    </w:p>
    <w:p>
      <w:pPr>
        <w:pBdr>
          <w:bottom w:val="single" w:color="A8C8E8" w:sz="4" w:space="1"/>
        </w:pBdr>
        <w:spacing w:after="200" w:before="200"/>
      </w:pPr>
      <w:r>
        <w:t xml:space="preserve"/>
      </w:r>
    </w:p>
    <w:p>
      <w:pPr>
        <w:pStyle w:val="Heading1"/>
        <w:spacing w:after="120" w:before="360"/>
      </w:pPr>
      <w:r>
        <w:rPr>
          <w:rFonts w:ascii="Arial" w:cs="Arial" w:eastAsia="Arial" w:hAnsi="Arial"/>
          <w:b/>
          <w:bCs/>
          <w:color w:val="2E4B8C"/>
          <w:sz w:val="36"/>
          <w:szCs w:val="36"/>
        </w:rPr>
        <w:t xml:space="preserve">B4. API Surface</w:t>
      </w:r>
    </w:p>
    <w:p>
      <w:pPr>
        <w:spacing w:after="80" w:before="80"/>
      </w:pPr>
      <w:r>
        <w:rPr>
          <w:rFonts w:ascii="Arial" w:cs="Arial" w:eastAsia="Arial" w:hAnsi="Arial"/>
          <w:color w:val="1A1A2E"/>
          <w:sz w:val="22"/>
          <w:szCs w:val="22"/>
        </w:rPr>
        <w:t xml:space="preserve">On every app open, home screen reads (all calls are read-only):</w:t>
      </w:r>
    </w:p>
    <w:p>
      <w:pPr>
        <w:spacing w:after="0" w:before="80"/>
      </w:pPr>
      <w:r>
        <w:t xml:space="preserve"/>
      </w:r>
    </w:p>
    <w:p>
      <w:pPr>
        <w:spacing w:after="40" w:before="40"/>
        <w:ind w:left="360"/>
      </w:pPr>
      <w:r>
        <w:rPr>
          <w:rFonts w:ascii="Courier New" w:cs="Courier New" w:eastAsia="Courier New" w:hAnsi="Courier New"/>
          <w:color w:val="333333"/>
          <w:sz w:val="18"/>
          <w:szCs w:val="18"/>
        </w:rPr>
        <w:t xml:space="preserve">GET  /onboarding_profiles?user_id=:id</w:t>
      </w:r>
    </w:p>
    <w:p>
      <w:pPr>
        <w:spacing w:after="40" w:before="40"/>
        <w:ind w:left="360"/>
      </w:pPr>
      <w:r>
        <w:rPr>
          <w:rFonts w:ascii="Courier New" w:cs="Courier New" w:eastAsia="Courier New" w:hAnsi="Courier New"/>
          <w:color w:val="333333"/>
          <w:sz w:val="18"/>
          <w:szCs w:val="18"/>
        </w:rPr>
        <w:t xml:space="preserve">     -&gt; first_name, current_stage, quit_date, intent, motivation</w:t>
      </w:r>
    </w:p>
    <w:p>
      <w:pPr>
        <w:spacing w:after="0" w:before="40"/>
      </w:pPr>
      <w:r>
        <w:t xml:space="preserve"/>
      </w:r>
    </w:p>
    <w:p>
      <w:pPr>
        <w:spacing w:after="40" w:before="40"/>
        <w:ind w:left="360"/>
      </w:pPr>
      <w:r>
        <w:rPr>
          <w:rFonts w:ascii="Courier New" w:cs="Courier New" w:eastAsia="Courier New" w:hAnsi="Courier New"/>
          <w:color w:val="333333"/>
          <w:sz w:val="18"/>
          <w:szCs w:val="18"/>
        </w:rPr>
        <w:t xml:space="preserve">GET  /streak?user_id=:id</w:t>
      </w:r>
    </w:p>
    <w:p>
      <w:pPr>
        <w:spacing w:after="40" w:before="40"/>
        <w:ind w:left="360"/>
      </w:pPr>
      <w:r>
        <w:rPr>
          <w:rFonts w:ascii="Courier New" w:cs="Courier New" w:eastAsia="Courier New" w:hAnsi="Courier New"/>
          <w:color w:val="333333"/>
          <w:sz w:val="18"/>
          <w:szCs w:val="18"/>
        </w:rPr>
        <w:t xml:space="preserve">     -&gt; current_streak, consistency_rate, freeze_stock</w:t>
      </w:r>
    </w:p>
    <w:p>
      <w:pPr>
        <w:spacing w:after="0" w:before="40"/>
      </w:pPr>
      <w:r>
        <w:t xml:space="preserve"/>
      </w:r>
    </w:p>
    <w:p>
      <w:pPr>
        <w:spacing w:after="40" w:before="40"/>
        <w:ind w:left="360"/>
      </w:pPr>
      <w:r>
        <w:rPr>
          <w:rFonts w:ascii="Courier New" w:cs="Courier New" w:eastAsia="Courier New" w:hAnsi="Courier New"/>
          <w:color w:val="333333"/>
          <w:sz w:val="18"/>
          <w:szCs w:val="18"/>
        </w:rPr>
        <w:t xml:space="preserve">GET  /dashboard?user_id=:id</w:t>
      </w:r>
    </w:p>
    <w:p>
      <w:pPr>
        <w:spacing w:after="40" w:before="40"/>
        <w:ind w:left="360"/>
      </w:pPr>
      <w:r>
        <w:rPr>
          <w:rFonts w:ascii="Courier New" w:cs="Courier New" w:eastAsia="Courier New" w:hAnsi="Courier New"/>
          <w:color w:val="333333"/>
          <w:sz w:val="18"/>
          <w:szCs w:val="18"/>
        </w:rPr>
        <w:t xml:space="preserve">     -&gt; money_saved, time_reclaimed, cigarettes_not_smoked</w:t>
      </w:r>
    </w:p>
    <w:p>
      <w:pPr>
        <w:spacing w:after="0" w:before="40"/>
      </w:pPr>
      <w:r>
        <w:t xml:space="preserve"/>
      </w:r>
    </w:p>
    <w:p>
      <w:pPr>
        <w:spacing w:after="40" w:before="40"/>
        <w:ind w:left="360"/>
      </w:pPr>
      <w:r>
        <w:rPr>
          <w:rFonts w:ascii="Courier New" w:cs="Courier New" w:eastAsia="Courier New" w:hAnsi="Courier New"/>
          <w:color w:val="333333"/>
          <w:sz w:val="18"/>
          <w:szCs w:val="18"/>
        </w:rPr>
        <w:t xml:space="preserve">GET  /content/carousel?user_id=:id&amp;stage=:stage&amp;date=:today</w:t>
      </w:r>
    </w:p>
    <w:p>
      <w:pPr>
        <w:spacing w:after="40" w:before="40"/>
        <w:ind w:left="360"/>
      </w:pPr>
      <w:r>
        <w:rPr>
          <w:rFonts w:ascii="Courier New" w:cs="Courier New" w:eastAsia="Courier New" w:hAnsi="Courier New"/>
          <w:color w:val="333333"/>
          <w:sz w:val="18"/>
          <w:szCs w:val="18"/>
        </w:rPr>
        <w:t xml:space="preserve">     -&gt; array of content card objects (3-5 items, filtered and sorted per B2)</w:t>
      </w:r>
    </w:p>
    <w:p>
      <w:pPr>
        <w:spacing w:after="0" w:before="40"/>
      </w:pPr>
      <w:r>
        <w:t xml:space="preserve"/>
      </w:r>
    </w:p>
    <w:p>
      <w:pPr>
        <w:spacing w:after="40" w:before="40"/>
        <w:ind w:left="360"/>
      </w:pPr>
      <w:r>
        <w:rPr>
          <w:rFonts w:ascii="Courier New" w:cs="Courier New" w:eastAsia="Courier New" w:hAnsi="Courier New"/>
          <w:color w:val="333333"/>
          <w:sz w:val="18"/>
          <w:szCs w:val="18"/>
        </w:rPr>
        <w:t xml:space="preserve">GET  /insights/preview?user_id=:id</w:t>
      </w:r>
    </w:p>
    <w:p>
      <w:pPr>
        <w:spacing w:after="40" w:before="40"/>
        <w:ind w:left="360"/>
      </w:pPr>
      <w:r>
        <w:rPr>
          <w:rFonts w:ascii="Courier New" w:cs="Courier New" w:eastAsia="Courier New" w:hAnsi="Courier New"/>
          <w:color w:val="333333"/>
          <w:sz w:val="18"/>
          <w:szCs w:val="18"/>
        </w:rPr>
        <w:t xml:space="preserve">     -&gt; top_insight_summary { headline, metric, value }</w:t>
      </w:r>
    </w:p>
    <w:p>
      <w:pPr>
        <w:spacing w:after="0" w:before="40"/>
      </w:pPr>
      <w:r>
        <w:t xml:space="preserve"/>
      </w:r>
    </w:p>
    <w:p>
      <w:pPr>
        <w:spacing w:after="40" w:before="40"/>
        <w:ind w:left="360"/>
      </w:pPr>
      <w:r>
        <w:rPr>
          <w:rFonts w:ascii="Courier New" w:cs="Courier New" w:eastAsia="Courier New" w:hAnsi="Courier New"/>
          <w:color w:val="333333"/>
          <w:sz w:val="18"/>
          <w:szCs w:val="18"/>
        </w:rPr>
        <w:t xml:space="preserve">GET  /milestones/next?user_id=:id</w:t>
      </w:r>
    </w:p>
    <w:p>
      <w:pPr>
        <w:spacing w:after="40" w:before="40"/>
        <w:ind w:left="360"/>
      </w:pPr>
      <w:r>
        <w:rPr>
          <w:rFonts w:ascii="Courier New" w:cs="Courier New" w:eastAsia="Courier New" w:hAnsi="Courier New"/>
          <w:color w:val="333333"/>
          <w:sz w:val="18"/>
          <w:szCs w:val="18"/>
        </w:rPr>
        <w:t xml:space="preserve">     -&gt; { milestone_name, unlocks_at }</w:t>
      </w:r>
    </w:p>
    <w:p>
      <w:pPr>
        <w:spacing w:after="0" w:before="80"/>
      </w:pPr>
      <w:r>
        <w:t xml:space="preserve"/>
      </w:r>
    </w:p>
    <w:p>
      <w:pPr>
        <w:spacing w:after="80" w:before="80"/>
      </w:pPr>
      <w:r>
        <w:rPr>
          <w:rFonts w:ascii="Arial" w:cs="Arial" w:eastAsia="Arial" w:hAnsi="Arial"/>
          <w:color w:val="666666"/>
          <w:sz w:val="22"/>
          <w:szCs w:val="22"/>
        </w:rPr>
        <w:t xml:space="preserve">Naming note: B1 refers to onboarding_profile (singular). The /onboarding_profiles endpoint uses standard REST plural convention — both refer to the same object.</w:t>
      </w:r>
    </w:p>
    <w:p>
      <w:pPr>
        <w:spacing w:after="0" w:before="80"/>
      </w:pPr>
      <w:r>
        <w:t xml:space="preserve"/>
      </w:r>
    </w:p>
    <w:p>
      <w:pPr>
        <w:pBdr>
          <w:bottom w:val="single" w:color="A8C8E8" w:sz="4" w:space="1"/>
        </w:pBdr>
        <w:spacing w:after="200" w:before="200"/>
      </w:pPr>
      <w:r>
        <w:t xml:space="preserve"/>
      </w:r>
    </w:p>
    <w:p>
      <w:pPr>
        <w:pStyle w:val="Heading1"/>
        <w:spacing w:after="120" w:before="360"/>
      </w:pPr>
      <w:r>
        <w:rPr>
          <w:rFonts w:ascii="Arial" w:cs="Arial" w:eastAsia="Arial" w:hAnsi="Arial"/>
          <w:b/>
          <w:bCs/>
          <w:color w:val="2E4B8C"/>
          <w:sz w:val="36"/>
          <w:szCs w:val="36"/>
        </w:rPr>
        <w:t xml:space="preserve">Open Product Gaps — All Resolved</w:t>
      </w:r>
    </w:p>
    <w:p>
      <w:pPr>
        <w:pStyle w:val="Heading2"/>
        <w:spacing w:after="100" w:before="300"/>
      </w:pPr>
      <w:r>
        <w:rPr>
          <w:rFonts w:ascii="Arial" w:cs="Arial" w:eastAsia="Arial" w:hAnsi="Arial"/>
          <w:b/>
          <w:bCs/>
          <w:color w:val="2E4B8C"/>
          <w:sz w:val="28"/>
          <w:szCs w:val="28"/>
        </w:rPr>
        <w:t xml:space="preserve">P1 — Daily Check-In Card (Resolved)</w:t>
      </w:r>
    </w:p>
    <w:p>
      <w:pPr>
        <w:spacing w:after="80" w:before="80"/>
      </w:pPr>
      <w:r>
        <w:rPr>
          <w:rFonts w:ascii="Arial" w:cs="Arial" w:eastAsia="Arial" w:hAnsi="Arial"/>
          <w:color w:val="1A1A2E"/>
          <w:sz w:val="22"/>
          <w:szCs w:val="22"/>
        </w:rPr>
        <w:t xml:space="preserve">Daily Check-In card is a logging entry point (Flow A — Craving Log). Not a streak check-in. Satisfied by any log completion (A, B, C, or D) for the day. Disappears once satisfied; resets at midnight. Not shown in Stage 0. GU-1 card takes priority when both are due in the same session.</w:t>
      </w:r>
    </w:p>
    <w:p>
      <w:pPr>
        <w:pStyle w:val="Heading2"/>
        <w:spacing w:after="100" w:before="300"/>
      </w:pPr>
      <w:r>
        <w:rPr>
          <w:rFonts w:ascii="Arial" w:cs="Arial" w:eastAsia="Arial" w:hAnsi="Arial"/>
          <w:b/>
          <w:bCs/>
          <w:color w:val="2E4B8C"/>
          <w:sz w:val="28"/>
          <w:szCs w:val="28"/>
        </w:rPr>
        <w:t xml:space="preserve">P2 — Health Milestones Card (Resolved)</w:t>
      </w:r>
    </w:p>
    <w:p>
      <w:pPr>
        <w:spacing w:after="80" w:before="80"/>
      </w:pPr>
      <w:r>
        <w:rPr>
          <w:rFonts w:ascii="Arial" w:cs="Arial" w:eastAsia="Arial" w:hAnsi="Arial"/>
          <w:color w:val="1A1A2E"/>
          <w:sz w:val="22"/>
          <w:szCs w:val="22"/>
        </w:rPr>
        <w:t xml:space="preserve">Health Milestones is a persistent card (Section G), not carousel content. Shows forward-looking countdown to next milestone. Teaser state when quit_date is NULL. Tap opens most recently unlocked YB card inline.</w:t>
      </w:r>
    </w:p>
    <w:p>
      <w:pPr>
        <w:pStyle w:val="Heading2"/>
        <w:spacing w:after="100" w:before="300"/>
      </w:pPr>
      <w:r>
        <w:rPr>
          <w:rFonts w:ascii="Arial" w:cs="Arial" w:eastAsia="Arial" w:hAnsi="Arial"/>
          <w:b/>
          <w:bCs/>
          <w:color w:val="2E4B8C"/>
          <w:sz w:val="28"/>
          <w:szCs w:val="28"/>
        </w:rPr>
        <w:t xml:space="preserve">P3 — Insights Preview Card (Resolved)</w:t>
      </w:r>
    </w:p>
    <w:p>
      <w:pPr>
        <w:spacing w:after="80" w:before="80"/>
      </w:pPr>
      <w:r>
        <w:rPr>
          <w:rFonts w:ascii="Arial" w:cs="Arial" w:eastAsia="Arial" w:hAnsi="Arial"/>
          <w:color w:val="1A1A2E"/>
          <w:sz w:val="22"/>
          <w:szCs w:val="22"/>
        </w:rPr>
        <w:t xml:space="preserve">Insights Preview Card shows the top-ranked insight from the feed (position 1, re-evaluated on every app open). Low-sensitivity cards show full headline; high-sensitivity cards show category label only. Two empty states for Stage 0.</w:t>
      </w:r>
    </w:p>
    <w:p>
      <w:pPr>
        <w:pStyle w:val="Heading2"/>
        <w:spacing w:after="100" w:before="300"/>
      </w:pPr>
      <w:r>
        <w:rPr>
          <w:rFonts w:ascii="Arial" w:cs="Arial" w:eastAsia="Arial" w:hAnsi="Arial"/>
          <w:b/>
          <w:bCs/>
          <w:color w:val="2E4B8C"/>
          <w:sz w:val="28"/>
          <w:szCs w:val="28"/>
        </w:rPr>
        <w:t xml:space="preserve">P6 — Scroll Order (Resolved)</w:t>
      </w:r>
    </w:p>
    <w:p>
      <w:pPr>
        <w:spacing w:after="80" w:before="80"/>
      </w:pPr>
      <w:r>
        <w:rPr>
          <w:rFonts w:ascii="Arial" w:cs="Arial" w:eastAsia="Arial" w:hAnsi="Arial"/>
          <w:color w:val="1A1A2E"/>
          <w:sz w:val="22"/>
          <w:szCs w:val="22"/>
        </w:rPr>
        <w:t xml:space="preserve">Confirmed scroll order: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6060"/>
      </w:tblGrid>
      <w:tr>
        <w:tc>
          <w:tcPr>
            <w:tcW w:type="dxa" w:w="9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25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0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Greeting (A)</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Always</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Streak Bar (B)</w:t>
            </w:r>
          </w:p>
        </w:tc>
        <w:tc>
          <w:tcPr>
            <w:tcW w:type="dxa" w:w="6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Always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Coping Surface Card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Conditional — only when alert_level = 2</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Progress Dashboard (C)</w:t>
            </w:r>
          </w:p>
        </w:tc>
        <w:tc>
          <w:tcPr>
            <w:tcW w:type="dxa" w:w="6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Always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 Check-In Card (E)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Shown until satisfied. Not shown in Stage 0.</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Content Carousel (D)</w:t>
            </w:r>
          </w:p>
        </w:tc>
        <w:tc>
          <w:tcPr>
            <w:tcW w:type="dxa" w:w="6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Always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Insights Preview Card (F)</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Always (empty state shown when no logs exist)</w:t>
            </w:r>
          </w:p>
        </w:tc>
      </w:tr>
      <w:t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Health Milestones Card (G)</w:t>
            </w:r>
          </w:p>
        </w:tc>
        <w:tc>
          <w:tcPr>
            <w:tcW w:type="dxa" w:w="6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Always (teaser shown when no quit_date set)</w:t>
            </w:r>
          </w:p>
        </w:tc>
      </w:tr>
    </w:tbl>
    <w:p>
      <w:pPr>
        <w:spacing w:after="0" w:before="60"/>
      </w:pPr>
      <w:r>
        <w:t xml:space="preserve"/>
      </w:r>
    </w:p>
    <w:p>
      <w:pPr>
        <w:spacing w:after="80" w:before="80"/>
      </w:pPr>
      <w:r>
        <w:rPr>
          <w:rFonts w:ascii="Arial" w:cs="Arial" w:eastAsia="Arial" w:hAnsi="Arial"/>
          <w:color w:val="1A1A2E"/>
          <w:sz w:val="22"/>
          <w:szCs w:val="22"/>
        </w:rPr>
        <w:t xml:space="preserve">Rationale: Daily Check-In above carousel — it feeds all systems and disappears once done; it is a task, not content. Tasks before content. Coping Surface Card between Streak Bar and Dashboard: user sees greeting and streak first (positive context), then the quiet nudge.</w:t>
      </w:r>
    </w:p>
    <w:p>
      <w:pPr>
        <w:spacing w:after="0" w:before="80"/>
      </w:pPr>
      <w:r>
        <w:t xml:space="preserve"/>
      </w:r>
    </w:p>
    <w:p>
      <w:pPr>
        <w:pBdr>
          <w:bottom w:val="single" w:color="A8C8E8" w:sz="4" w:space="1"/>
        </w:pBdr>
        <w:spacing w:after="200" w:before="200"/>
      </w:pPr>
      <w:r>
        <w:t xml:space="preserve"/>
      </w:r>
    </w:p>
    <w:p>
      <w:pPr>
        <w:pStyle w:val="Heading1"/>
        <w:spacing w:after="120" w:before="360"/>
      </w:pPr>
      <w:r>
        <w:rPr>
          <w:rFonts w:ascii="Arial" w:cs="Arial" w:eastAsia="Arial" w:hAnsi="Arial"/>
          <w:b/>
          <w:bCs/>
          <w:color w:val="2E4B8C"/>
          <w:sz w:val="36"/>
          <w:szCs w:val="36"/>
        </w:rPr>
        <w:t xml:space="preserve">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000"/>
        <w:gridCol w:w="6560"/>
      </w:tblGrid>
      <w:tr>
        <w:tc>
          <w:tcPr>
            <w:tcW w:type="dxa" w:w="8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0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00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6560"/>
            <w:tcBorders>
              <w:top w:val="single" w:color="A8C8E8" w:sz="1"/>
              <w:left w:val="single" w:color="A8C8E8" w:sz="1"/>
              <w:bottom w:val="single" w:color="A8C8E8" w:sz="1"/>
              <w:right w:val="single" w:color="A8C8E8" w:sz="1"/>
            </w:tcBorders>
            <w:shd w:fill="2E4B8C"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May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Vedant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Initial draft. P4 resolved (Donate and Give Back in Personal Goals). P5 resolved (Group/Friend Updates is V2). 4 product gaps remain (P1–P3, P6).</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1.1</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May 2026</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Vedant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P1 resolved (Daily Check-In = Logging System Section 8 prompt). P2 resolved (Health Milestones persistent card — Section G written). Streak System naming conflict fixed. 2 product gaps remain (P3, P6).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May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Vedant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P3 resolved (Insights Preview Card — Section F written). Coping Surface Card identified as conditional home screen element; incorporated in P6 scroll order. All 6 product gaps resolved. Spec review pass complete.</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8E8" w:sz="4" w:space="1"/>
      </w:pBdr>
      <w:tabs>
        <w:tab w:val="right" w:pos="9360"/>
      </w:tabs>
      <w:spacing w:before="100"/>
    </w:pPr>
    <w:r>
      <w:rPr>
        <w:rFonts w:ascii="Arial" w:cs="Arial" w:eastAsia="Arial" w:hAnsi="Arial"/>
        <w:color w:val="777777"/>
        <w:sz w:val="18"/>
        <w:szCs w:val="18"/>
      </w:rPr>
      <w:t xml:space="preserve">Home Screen Spec V1.2</w:t>
    </w:r>
    <w:r>
      <w:rPr>
        <w:rFonts w:ascii="Arial" w:cs="Arial" w:eastAsia="Arial" w:hAnsi="Arial"/>
        <w:sz w:val="18"/>
        <w:szCs w:val="18"/>
      </w:rPr>
      <w:t xml:space="preserve">	</w:t>
    </w: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C8E8" w:sz="4" w:space="1"/>
      </w:pBdr>
      <w:spacing w:after="100"/>
    </w:pPr>
    <w:r>
      <w:rPr>
        <w:rFonts w:ascii="Arial" w:cs="Arial" w:eastAsia="Arial" w:hAnsi="Arial"/>
        <w:color w:val="777777"/>
        <w:sz w:val="18"/>
        <w:szCs w:val="18"/>
      </w:rPr>
      <w:t xml:space="preserve">LastOne — Home Screen Spec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B8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4B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2026-05-29T17:22:50.252Z</dcterms:created>
  <dcterms:modified xsi:type="dcterms:W3CDTF">2026-05-29T17:22:50.252Z</dcterms:modified>
</cp:coreProperties>
</file>

<file path=docProps/custom.xml><?xml version="1.0" encoding="utf-8"?>
<Properties xmlns="http://schemas.openxmlformats.org/officeDocument/2006/custom-properties" xmlns:vt="http://schemas.openxmlformats.org/officeDocument/2006/docPropsVTypes"/>
</file>