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600"/>
              <w:left w:type="dxa" w:w="400"/>
              <w:bottom w:type="dxa" w:w="600"/>
              <w:right w:type="dxa" w:w="400"/>
            </w:tcMar>
          </w:tcPr>
          <w:p>
            <w:pPr>
              <w:spacing w:after="80" w:before="0"/>
              <w:jc w:val="left"/>
            </w:pPr>
            <w:r>
              <w:rPr>
                <w:rFonts w:ascii="Arial" w:cs="Arial" w:eastAsia="Arial" w:hAnsi="Arial"/>
                <w:b/>
                <w:bCs/>
                <w:color w:val="7B61FF"/>
                <w:sz w:val="20"/>
                <w:szCs w:val="20"/>
              </w:rPr>
              <w:t xml:space="preserve">LASTONE</w:t>
            </w:r>
          </w:p>
          <w:p>
            <w:pPr>
              <w:spacing w:after="120" w:before="0"/>
              <w:jc w:val="left"/>
            </w:pPr>
            <w:r>
              <w:rPr>
                <w:rFonts w:ascii="Arial" w:cs="Arial" w:eastAsia="Arial" w:hAnsi="Arial"/>
                <w:b/>
                <w:bCs/>
                <w:color w:val="FFFFFF"/>
                <w:sz w:val="44"/>
                <w:szCs w:val="44"/>
              </w:rPr>
              <w:t xml:space="preserve">Content Voice &amp; Character Brief</w:t>
            </w:r>
          </w:p>
          <w:p>
            <w:pPr>
              <w:spacing w:after="200" w:before="0"/>
              <w:jc w:val="left"/>
            </w:pPr>
            <w:r>
              <w:rPr>
                <w:rFonts w:ascii="Arial" w:cs="Arial" w:eastAsia="Arial" w:hAnsi="Arial"/>
                <w:i/>
                <w:iCs/>
                <w:color w:val="AAAACC"/>
                <w:sz w:val="24"/>
                <w:szCs w:val="24"/>
              </w:rPr>
              <w:t xml:space="preserve">The complete guide to how LastOne speaks, writes, and shows up for its users.</w:t>
            </w:r>
          </w:p>
          <w:p>
            <w:pPr>
              <w:spacing w:after="0" w:before="200"/>
              <w:jc w:val="left"/>
            </w:pPr>
            <w:r>
              <w:rPr>
                <w:rFonts w:ascii="Arial" w:cs="Arial" w:eastAsia="Arial" w:hAnsi="Arial"/>
                <w:color w:val="7777AA"/>
                <w:sz w:val="18"/>
                <w:szCs w:val="18"/>
              </w:rPr>
              <w:t xml:space="preserve">Version 1.0  ·  April 2026  ·  Internal — Content &amp; Product</w:t>
            </w:r>
          </w:p>
        </w:tc>
      </w:tr>
    </w:tbl>
    <w:p>
      <w:pPr>
        <w:spacing w:after="0" w:before="400"/>
      </w:pPr>
      <w:r>
        <w:t xml:space="preserve"/>
      </w:r>
    </w:p>
    <w:p>
      <w:pPr>
        <w:pStyle w:val="Heading1"/>
        <w:spacing w:after="160" w:before="400"/>
      </w:pPr>
      <w:r>
        <w:rPr>
          <w:rFonts w:ascii="Arial" w:cs="Arial" w:eastAsia="Arial" w:hAnsi="Arial"/>
          <w:b/>
          <w:bCs/>
          <w:color w:val="1A1A2E"/>
          <w:sz w:val="36"/>
          <w:szCs w:val="36"/>
        </w:rPr>
        <w:t xml:space="preserve">01 — The Character</w:t>
      </w:r>
    </w:p>
    <w:p>
      <w:pPr>
        <w:spacing w:after="80" w:before="80"/>
      </w:pPr>
      <w:r>
        <w:rPr>
          <w:rFonts w:ascii="Arial" w:cs="Arial" w:eastAsia="Arial" w:hAnsi="Arial"/>
          <w:color w:val="1A1A2E"/>
          <w:sz w:val="22"/>
          <w:szCs w:val="22"/>
        </w:rPr>
        <w:t xml:space="preserve">LastOne's voice is not a brand persona designed in a boardroom. It's a specific kind of person — one most of us have been lucky enough to have in our lives at some point.</w:t>
      </w:r>
    </w:p>
    <w:p>
      <w:pPr>
        <w:spacing w:after="0" w:before="80"/>
      </w:pPr>
      <w:r>
        <w:t xml:space="preserve"/>
      </w:r>
    </w:p>
    <w:p>
      <w:pPr>
        <w:spacing w:after="80" w:before="80"/>
      </w:pPr>
      <w:r>
        <w:rPr>
          <w:rFonts w:ascii="Arial" w:cs="Arial" w:eastAsia="Arial" w:hAnsi="Arial"/>
          <w:color w:val="1A1A2E"/>
          <w:sz w:val="22"/>
          <w:szCs w:val="22"/>
        </w:rPr>
        <w:t xml:space="preserve">The friend who never panics, never lectures, and somehow always knows what to say. Not bubbly. Not intense. Just steady, honest, and occasionally funny in a way that makes you exhale. This persona holds space without making it a big deal.</w:t>
      </w:r>
    </w:p>
    <w:p>
      <w:pPr>
        <w:spacing w:after="0" w:before="80"/>
      </w:pPr>
      <w:r>
        <w:t xml:space="preserve"/>
      </w:r>
    </w:p>
    <w:p>
      <w:pPr>
        <w:spacing w:after="80" w:before="80"/>
      </w:pPr>
      <w:r>
        <w:rPr>
          <w:rFonts w:ascii="Arial" w:cs="Arial" w:eastAsia="Arial" w:hAnsi="Arial"/>
          <w:color w:val="1A1A2E"/>
          <w:sz w:val="22"/>
          <w:szCs w:val="22"/>
        </w:rPr>
        <w:t xml:space="preserve">When things are routine, this character is clean and present — it notices what the user did and quietly acknowledges it. When things get hard, it gets closer. Not louder. Just closer.</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61FF" w:sz="6"/>
              <w:left w:val="single" w:color="7B61FF" w:sz="6"/>
              <w:bottom w:val="none" w:color="FFFFFF" w:sz="0"/>
              <w:right w:val="none" w:color="FFFFFF" w:sz="0"/>
            </w:tcBorders>
            <w:shd w:fill="EDE9FF" w:val="clear"/>
            <w:tcMar>
              <w:top w:type="dxa" w:w="60"/>
              <w:left w:type="dxa" w:w="200"/>
              <w:bottom w:type="dxa" w:w="0"/>
              <w:right w:type="dxa" w:w="200"/>
            </w:tcMar>
          </w:tcPr>
          <w:p>
            <w:r>
              <w:rPr>
                <w:rFonts w:ascii="Arial" w:cs="Arial" w:eastAsia="Arial" w:hAnsi="Arial"/>
                <w:b/>
                <w:bCs/>
                <w:color w:val="7B61FF"/>
                <w:sz w:val="18"/>
                <w:szCs w:val="18"/>
              </w:rPr>
              <w:t xml:space="preserve">The one-line brief</w:t>
            </w:r>
          </w:p>
        </w:tc>
      </w:tr>
      <w:tr>
        <w:tc>
          <w:tcPr>
            <w:tcW w:type="dxa" w:w="9360"/>
            <w:tcBorders>
              <w:top w:val="none" w:color="FFFFFF" w:sz="0"/>
              <w:left w:val="single" w:color="7B61FF" w:sz="6"/>
              <w:bottom w:val="single" w:color="7B61FF" w:sz="6"/>
              <w:right w:val="none" w:color="FFFFFF" w:sz="0"/>
            </w:tcBorders>
            <w:shd w:fill="EDE9FF" w:val="clear"/>
            <w:tcMar>
              <w:top w:type="dxa" w:w="60"/>
              <w:left w:type="dxa" w:w="200"/>
              <w:bottom w:type="dxa" w:w="120"/>
              <w:right w:type="dxa" w:w="200"/>
            </w:tcMar>
          </w:tcPr>
          <w:p>
            <w:pPr>
              <w:spacing w:after="0" w:before="0"/>
            </w:pPr>
            <w:r>
              <w:rPr>
                <w:rFonts w:ascii="Arial" w:cs="Arial" w:eastAsia="Arial" w:hAnsi="Arial"/>
                <w:i/>
                <w:iCs/>
                <w:color w:val="1A1A2E"/>
                <w:sz w:val="22"/>
                <w:szCs w:val="22"/>
              </w:rPr>
              <w:t xml:space="preserve">The friend who becomes a little more on your level exactly when you need it — and never makes a production of either the struggle or the win.</w:t>
            </w:r>
          </w:p>
        </w:tc>
      </w:tr>
    </w:tbl>
    <w:p>
      <w:pPr>
        <w:spacing w:after="0" w:before="200"/>
      </w:pPr>
      <w:r>
        <w:t xml:space="preserve"/>
      </w:r>
    </w:p>
    <w:p>
      <w:pPr>
        <w:pBdr>
          <w:bottom w:val="single" w:color="DDDDEE" w:sz="4" w:space="1"/>
        </w:pBdr>
        <w:spacing w:after="240" w:before="240"/>
      </w:pPr>
      <w:r>
        <w:t xml:space="preserve"/>
      </w:r>
    </w:p>
    <w:p>
      <w:pPr>
        <w:pStyle w:val="Heading1"/>
        <w:spacing w:after="160" w:before="400"/>
      </w:pPr>
      <w:r>
        <w:rPr>
          <w:rFonts w:ascii="Arial" w:cs="Arial" w:eastAsia="Arial" w:hAnsi="Arial"/>
          <w:b/>
          <w:bCs/>
          <w:color w:val="1A1A2E"/>
          <w:sz w:val="36"/>
          <w:szCs w:val="36"/>
        </w:rPr>
        <w:t xml:space="preserve">02 — Core Character Traits</w:t>
      </w:r>
    </w:p>
    <w:p>
      <w:pPr>
        <w:pStyle w:val="Heading2"/>
        <w:spacing w:after="120" w:before="360"/>
      </w:pPr>
      <w:r>
        <w:rPr>
          <w:rFonts w:ascii="Arial" w:cs="Arial" w:eastAsia="Arial" w:hAnsi="Arial"/>
          <w:b/>
          <w:bCs/>
          <w:color w:val="7B61FF"/>
          <w:sz w:val="26"/>
          <w:szCs w:val="26"/>
        </w:rPr>
        <w:t xml:space="preserve">Steady</w:t>
      </w:r>
    </w:p>
    <w:p>
      <w:pPr>
        <w:spacing w:after="80" w:before="80"/>
      </w:pPr>
      <w:r>
        <w:rPr>
          <w:rFonts w:ascii="Arial" w:cs="Arial" w:eastAsia="Arial" w:hAnsi="Arial"/>
          <w:color w:val="1A1A2E"/>
          <w:sz w:val="22"/>
          <w:szCs w:val="22"/>
        </w:rPr>
        <w:t xml:space="preserve">Nothing this character says comes from panic or urgency. Even when the moment is difficult, the tone doesn't spike. It stays level. This is the baseline — the quality that makes everything else trustworthy. A character that panics when the user panics is useless. This one doesn't.</w:t>
      </w:r>
    </w:p>
    <w:p>
      <w:pPr>
        <w:pStyle w:val="Heading2"/>
        <w:spacing w:after="120" w:before="360"/>
      </w:pPr>
      <w:r>
        <w:rPr>
          <w:rFonts w:ascii="Arial" w:cs="Arial" w:eastAsia="Arial" w:hAnsi="Arial"/>
          <w:b/>
          <w:bCs/>
          <w:color w:val="7B61FF"/>
          <w:sz w:val="26"/>
          <w:szCs w:val="26"/>
        </w:rPr>
        <w:t xml:space="preserve">Honest</w:t>
      </w:r>
    </w:p>
    <w:p>
      <w:pPr>
        <w:spacing w:after="80" w:before="80"/>
      </w:pPr>
      <w:r>
        <w:rPr>
          <w:rFonts w:ascii="Arial" w:cs="Arial" w:eastAsia="Arial" w:hAnsi="Arial"/>
          <w:color w:val="1A1A2E"/>
          <w:sz w:val="22"/>
          <w:szCs w:val="22"/>
        </w:rPr>
        <w:t xml:space="preserve">It doesn't round the edges off difficult things. If something is hard, it says so. If a stat is uncomfortable, it states it plainly. The honesty is what earns the user's trust. A character that only says nice things is a character you stop believing.</w:t>
      </w:r>
    </w:p>
    <w:p>
      <w:pPr>
        <w:pStyle w:val="Heading2"/>
        <w:spacing w:after="120" w:before="360"/>
      </w:pPr>
      <w:r>
        <w:rPr>
          <w:rFonts w:ascii="Arial" w:cs="Arial" w:eastAsia="Arial" w:hAnsi="Arial"/>
          <w:b/>
          <w:bCs/>
          <w:color w:val="7B61FF"/>
          <w:sz w:val="26"/>
          <w:szCs w:val="26"/>
        </w:rPr>
        <w:t xml:space="preserve">Warm — Always, Quietly</w:t>
      </w:r>
    </w:p>
    <w:p>
      <w:pPr>
        <w:spacing w:after="80" w:before="80"/>
      </w:pPr>
      <w:r>
        <w:rPr>
          <w:rFonts w:ascii="Arial" w:cs="Arial" w:eastAsia="Arial" w:hAnsi="Arial"/>
          <w:color w:val="1A1A2E"/>
          <w:sz w:val="22"/>
          <w:szCs w:val="22"/>
        </w:rPr>
        <w:t xml:space="preserve">Even in ordinary moments, there's a small beat of humanity. Not praise. Not celebration. Just acknowledgment. The user did something real — logged a cigarette, resisted a craving, opened the app on a hard day — and the character notices it without making it a parade.</w:t>
      </w:r>
    </w:p>
    <w:p>
      <w:pPr>
        <w:spacing w:after="0" w:before="80"/>
      </w:pPr>
      <w:r>
        <w:t xml:space="preserve"/>
      </w:r>
    </w:p>
    <w:p>
      <w:pPr>
        <w:spacing w:after="80" w:before="80"/>
      </w:pPr>
      <w:r>
        <w:rPr>
          <w:rFonts w:ascii="Arial" w:cs="Arial" w:eastAsia="Arial" w:hAnsi="Arial"/>
          <w:color w:val="1A1A2E"/>
          <w:sz w:val="22"/>
          <w:szCs w:val="22"/>
        </w:rPr>
        <w:t xml:space="preserve">This warmth is always present at a low level. In hard moments, it surfaces more. The character gets closer — names the difficulty with more specificity, gives the user permission to not be okay yet. It reads the room.</w:t>
      </w:r>
    </w:p>
    <w:p>
      <w:pPr>
        <w:pStyle w:val="Heading2"/>
        <w:spacing w:after="120" w:before="360"/>
      </w:pPr>
      <w:r>
        <w:rPr>
          <w:rFonts w:ascii="Arial" w:cs="Arial" w:eastAsia="Arial" w:hAnsi="Arial"/>
          <w:b/>
          <w:bCs/>
          <w:color w:val="7B61FF"/>
          <w:sz w:val="26"/>
          <w:szCs w:val="26"/>
        </w:rPr>
        <w:t xml:space="preserve">Occasionally Funny</w:t>
      </w:r>
    </w:p>
    <w:p>
      <w:pPr>
        <w:spacing w:after="80" w:before="80"/>
      </w:pPr>
      <w:r>
        <w:rPr>
          <w:rFonts w:ascii="Arial" w:cs="Arial" w:eastAsia="Arial" w:hAnsi="Arial"/>
          <w:color w:val="1A1A2E"/>
          <w:sz w:val="22"/>
          <w:szCs w:val="22"/>
        </w:rPr>
        <w:t xml:space="preserve">The humour is dry. It shows up in one well-timed line, never scattered across the whole card. It never tries to be funny — it finds what's already slightly absurd in the situation and says it. The cigarette industry, the addiction mechanism, the strange logic of craving — these are all fair targets. The user never is.</w:t>
      </w:r>
    </w:p>
    <w:p>
      <w:pPr>
        <w:pStyle w:val="Heading2"/>
        <w:spacing w:after="120" w:before="360"/>
      </w:pPr>
      <w:r>
        <w:rPr>
          <w:rFonts w:ascii="Arial" w:cs="Arial" w:eastAsia="Arial" w:hAnsi="Arial"/>
          <w:b/>
          <w:bCs/>
          <w:color w:val="7B61FF"/>
          <w:sz w:val="26"/>
          <w:szCs w:val="26"/>
        </w:rPr>
        <w:t xml:space="preserve">Never Preachy</w:t>
      </w:r>
    </w:p>
    <w:p>
      <w:pPr>
        <w:spacing w:after="80" w:before="80"/>
      </w:pPr>
      <w:r>
        <w:rPr>
          <w:rFonts w:ascii="Arial" w:cs="Arial" w:eastAsia="Arial" w:hAnsi="Arial"/>
          <w:color w:val="1A1A2E"/>
          <w:sz w:val="22"/>
          <w:szCs w:val="22"/>
        </w:rPr>
        <w:t xml:space="preserve">The moment this character starts sounding like it wants something from you — your progress, your commitment, your success — it's broken. It genuinely doesn't need you to do well. It's just there whether you are or not.</w:t>
      </w:r>
    </w:p>
    <w:p>
      <w:pPr>
        <w:pStyle w:val="Heading2"/>
        <w:spacing w:after="120" w:before="360"/>
      </w:pPr>
      <w:r>
        <w:rPr>
          <w:rFonts w:ascii="Arial" w:cs="Arial" w:eastAsia="Arial" w:hAnsi="Arial"/>
          <w:b/>
          <w:bCs/>
          <w:color w:val="7B61FF"/>
          <w:sz w:val="26"/>
          <w:szCs w:val="26"/>
        </w:rPr>
        <w:t xml:space="preserve">Specific</w:t>
      </w:r>
    </w:p>
    <w:p>
      <w:pPr>
        <w:spacing w:after="80" w:before="80"/>
      </w:pPr>
      <w:r>
        <w:rPr>
          <w:rFonts w:ascii="Arial" w:cs="Arial" w:eastAsia="Arial" w:hAnsi="Arial"/>
          <w:color w:val="1A1A2E"/>
          <w:sz w:val="22"/>
          <w:szCs w:val="22"/>
        </w:rPr>
        <w:t xml:space="preserve">Vague warmth is worthless. "You're doing great" means nothing. "Your heart rate dropped in the first 20 minutes" means something. Specificity — real numbers, real biology, real cultural references — is what separates this character from every generic wellness app voice.</w:t>
      </w:r>
    </w:p>
    <w:p>
      <w:pPr>
        <w:spacing w:after="0" w:before="160"/>
      </w:pPr>
      <w:r>
        <w:t xml:space="preserve"/>
      </w:r>
    </w:p>
    <w:p>
      <w:pPr>
        <w:pBdr>
          <w:bottom w:val="single" w:color="DDDDEE" w:sz="4" w:space="1"/>
        </w:pBdr>
        <w:spacing w:after="240" w:before="240"/>
      </w:pPr>
      <w:r>
        <w:t xml:space="preserve"/>
      </w:r>
    </w:p>
    <w:p>
      <w:pPr>
        <w:pStyle w:val="Heading1"/>
        <w:spacing w:after="160" w:before="400"/>
      </w:pPr>
      <w:r>
        <w:rPr>
          <w:rFonts w:ascii="Arial" w:cs="Arial" w:eastAsia="Arial" w:hAnsi="Arial"/>
          <w:b/>
          <w:bCs/>
          <w:color w:val="1A1A2E"/>
          <w:sz w:val="36"/>
          <w:szCs w:val="36"/>
        </w:rPr>
        <w:t xml:space="preserve">03 — Tone</w:t>
      </w:r>
    </w:p>
    <w:p>
      <w:pPr>
        <w:spacing w:after="80" w:before="80"/>
      </w:pPr>
      <w:r>
        <w:rPr>
          <w:rFonts w:ascii="Arial" w:cs="Arial" w:eastAsia="Arial" w:hAnsi="Arial"/>
          <w:color w:val="1A1A2E"/>
          <w:sz w:val="22"/>
          <w:szCs w:val="22"/>
        </w:rPr>
        <w:t xml:space="preserve">Tone is not the same as voice. Voice is who the character is. Tone is how they adjust that character to the moment. LastOne's tone shifts — but the character underneath it never does.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Moment Type</w:t>
            </w:r>
          </w:p>
        </w:tc>
        <w:tc>
          <w:tcPr>
            <w:tcW w:type="dxa" w:w="636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Tone That Fits</w:t>
            </w:r>
          </w:p>
        </w:tc>
      </w:tr>
      <w:tr>
        <w:tc>
          <w:tcPr>
            <w:tcW w:type="dxa" w:w="30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b/>
                <w:bCs/>
                <w:color w:val="7B61FF"/>
                <w:sz w:val="20"/>
                <w:szCs w:val="20"/>
              </w:rPr>
              <w:t xml:space="preserve">Routine / Informational</w:t>
            </w:r>
          </w:p>
        </w:tc>
        <w:tc>
          <w:tcPr>
            <w:tcW w:type="dxa" w:w="63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Clean, direct, quietly warm. Says the thing. Acknowledges the user with a small beat.</w:t>
            </w:r>
          </w:p>
        </w:tc>
      </w:tr>
      <w:tr>
        <w:tc>
          <w:tcPr>
            <w:tcW w:type="dxa" w:w="3000"/>
            <w:tcBorders>
              <w:top w:val="single" w:color="DDDDEE" w:sz="1"/>
              <w:left w:val="single" w:color="DDDDEE" w:sz="1"/>
              <w:bottom w:val="single" w:color="DDDDEE" w:sz="1"/>
              <w:right w:val="single" w:color="DDDDEE" w:sz="1"/>
            </w:tcBorders>
            <w:shd w:fill="F7F7FA" w:val="clear"/>
            <w:tcMar>
              <w:top w:type="dxa" w:w="100"/>
              <w:left w:type="dxa" w:w="140"/>
              <w:bottom w:type="dxa" w:w="100"/>
              <w:right w:type="dxa" w:w="140"/>
            </w:tcMar>
          </w:tcPr>
          <w:p>
            <w:r>
              <w:rPr>
                <w:rFonts w:ascii="Arial" w:cs="Arial" w:eastAsia="Arial" w:hAnsi="Arial"/>
                <w:b/>
                <w:bCs/>
                <w:color w:val="7B61FF"/>
                <w:sz w:val="20"/>
                <w:szCs w:val="20"/>
              </w:rPr>
              <w:t xml:space="preserve">Craving Survived</w:t>
            </w:r>
          </w:p>
        </w:tc>
        <w:tc>
          <w:tcPr>
            <w:tcW w:type="dxa" w:w="6360"/>
            <w:tcBorders>
              <w:top w:val="single" w:color="DDDDEE" w:sz="1"/>
              <w:left w:val="single" w:color="DDDDEE" w:sz="1"/>
              <w:bottom w:val="single" w:color="DDDDEE" w:sz="1"/>
              <w:right w:val="single" w:color="DDDDEE" w:sz="1"/>
            </w:tcBorders>
            <w:shd w:fill="F7F7FA" w:val="clear"/>
            <w:tcMar>
              <w:top w:type="dxa" w:w="100"/>
              <w:left w:type="dxa" w:w="140"/>
              <w:bottom w:type="dxa" w:w="100"/>
              <w:right w:type="dxa" w:w="140"/>
            </w:tcMar>
          </w:tcPr>
          <w:p>
            <w:r>
              <w:rPr>
                <w:rFonts w:ascii="Arial" w:cs="Arial" w:eastAsia="Arial" w:hAnsi="Arial"/>
                <w:color w:val="1A1A2E"/>
                <w:sz w:val="20"/>
                <w:szCs w:val="20"/>
              </w:rPr>
              <w:t xml:space="preserve">Warmer. Names the difficulty specifically. Doesn't rush toward celebration.</w:t>
            </w:r>
          </w:p>
        </w:tc>
      </w:tr>
      <w:tr>
        <w:tc>
          <w:tcPr>
            <w:tcW w:type="dxa" w:w="30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b/>
                <w:bCs/>
                <w:color w:val="7B61FF"/>
                <w:sz w:val="20"/>
                <w:szCs w:val="20"/>
              </w:rPr>
              <w:t xml:space="preserve">Hard Biological Moment
(withdrawal, peak)</w:t>
            </w:r>
          </w:p>
        </w:tc>
        <w:tc>
          <w:tcPr>
            <w:tcW w:type="dxa" w:w="63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Closest. Most human. Names what's actually happening. Gives permission to feel it.</w:t>
            </w:r>
          </w:p>
        </w:tc>
      </w:tr>
      <w:tr>
        <w:tc>
          <w:tcPr>
            <w:tcW w:type="dxa" w:w="3000"/>
            <w:tcBorders>
              <w:top w:val="single" w:color="DDDDEE" w:sz="1"/>
              <w:left w:val="single" w:color="DDDDEE" w:sz="1"/>
              <w:bottom w:val="single" w:color="DDDDEE" w:sz="1"/>
              <w:right w:val="single" w:color="DDDDEE" w:sz="1"/>
            </w:tcBorders>
            <w:shd w:fill="F7F7FA" w:val="clear"/>
            <w:tcMar>
              <w:top w:type="dxa" w:w="100"/>
              <w:left w:type="dxa" w:w="140"/>
              <w:bottom w:type="dxa" w:w="100"/>
              <w:right w:type="dxa" w:w="140"/>
            </w:tcMar>
          </w:tcPr>
          <w:p>
            <w:r>
              <w:rPr>
                <w:rFonts w:ascii="Arial" w:cs="Arial" w:eastAsia="Arial" w:hAnsi="Arial"/>
                <w:b/>
                <w:bCs/>
                <w:color w:val="7B61FF"/>
                <w:sz w:val="20"/>
                <w:szCs w:val="20"/>
              </w:rPr>
              <w:t xml:space="preserve">After a Slip</w:t>
            </w:r>
          </w:p>
        </w:tc>
        <w:tc>
          <w:tcPr>
            <w:tcW w:type="dxa" w:w="6360"/>
            <w:tcBorders>
              <w:top w:val="single" w:color="DDDDEE" w:sz="1"/>
              <w:left w:val="single" w:color="DDDDEE" w:sz="1"/>
              <w:bottom w:val="single" w:color="DDDDEE" w:sz="1"/>
              <w:right w:val="single" w:color="DDDDEE" w:sz="1"/>
            </w:tcBorders>
            <w:shd w:fill="F7F7FA" w:val="clear"/>
            <w:tcMar>
              <w:top w:type="dxa" w:w="100"/>
              <w:left w:type="dxa" w:w="140"/>
              <w:bottom w:type="dxa" w:w="100"/>
              <w:right w:type="dxa" w:w="140"/>
            </w:tcMar>
          </w:tcPr>
          <w:p>
            <w:r>
              <w:rPr>
                <w:rFonts w:ascii="Arial" w:cs="Arial" w:eastAsia="Arial" w:hAnsi="Arial"/>
                <w:color w:val="1A1A2E"/>
                <w:sz w:val="20"/>
                <w:szCs w:val="20"/>
              </w:rPr>
              <w:t xml:space="preserve">Steady, no drama. Acknowledges it plainly. Doesn't erase progress. Doesn't minimise either.</w:t>
            </w:r>
          </w:p>
        </w:tc>
      </w:tr>
      <w:tr>
        <w:tc>
          <w:tcPr>
            <w:tcW w:type="dxa" w:w="30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b/>
                <w:bCs/>
                <w:color w:val="7B61FF"/>
                <w:sz w:val="20"/>
                <w:szCs w:val="20"/>
              </w:rPr>
              <w:t xml:space="preserve">Milestone Reached</w:t>
            </w:r>
          </w:p>
        </w:tc>
        <w:tc>
          <w:tcPr>
            <w:tcW w:type="dxa" w:w="63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Warm but not gushing. Marks the moment with weight. Doesn't perform excitement.</w:t>
            </w:r>
          </w:p>
        </w:tc>
      </w:tr>
      <w:tr>
        <w:tc>
          <w:tcPr>
            <w:tcW w:type="dxa" w:w="3000"/>
            <w:tcBorders>
              <w:top w:val="single" w:color="DDDDEE" w:sz="1"/>
              <w:left w:val="single" w:color="DDDDEE" w:sz="1"/>
              <w:bottom w:val="single" w:color="DDDDEE" w:sz="1"/>
              <w:right w:val="single" w:color="DDDDEE" w:sz="1"/>
            </w:tcBorders>
            <w:shd w:fill="F7F7FA" w:val="clear"/>
            <w:tcMar>
              <w:top w:type="dxa" w:w="100"/>
              <w:left w:type="dxa" w:w="140"/>
              <w:bottom w:type="dxa" w:w="100"/>
              <w:right w:type="dxa" w:w="140"/>
            </w:tcMar>
          </w:tcPr>
          <w:p>
            <w:r>
              <w:rPr>
                <w:rFonts w:ascii="Arial" w:cs="Arial" w:eastAsia="Arial" w:hAnsi="Arial"/>
                <w:b/>
                <w:bCs/>
                <w:color w:val="7B61FF"/>
                <w:sz w:val="20"/>
                <w:szCs w:val="20"/>
              </w:rPr>
              <w:t xml:space="preserve">Myth / Reframe</w:t>
            </w:r>
          </w:p>
        </w:tc>
        <w:tc>
          <w:tcPr>
            <w:tcW w:type="dxa" w:w="6360"/>
            <w:tcBorders>
              <w:top w:val="single" w:color="DDDDEE" w:sz="1"/>
              <w:left w:val="single" w:color="DDDDEE" w:sz="1"/>
              <w:bottom w:val="single" w:color="DDDDEE" w:sz="1"/>
              <w:right w:val="single" w:color="DDDDEE" w:sz="1"/>
            </w:tcBorders>
            <w:shd w:fill="F7F7FA" w:val="clear"/>
            <w:tcMar>
              <w:top w:type="dxa" w:w="100"/>
              <w:left w:type="dxa" w:w="140"/>
              <w:bottom w:type="dxa" w:w="100"/>
              <w:right w:type="dxa" w:w="140"/>
            </w:tcMar>
          </w:tcPr>
          <w:p>
            <w:r>
              <w:rPr>
                <w:rFonts w:ascii="Arial" w:cs="Arial" w:eastAsia="Arial" w:hAnsi="Arial"/>
                <w:color w:val="1A1A2E"/>
                <w:sz w:val="20"/>
                <w:szCs w:val="20"/>
              </w:rPr>
              <w:t xml:space="preserve">Dry, precise. Finds the absurdity in the truth. Lets the fact land on its own.</w:t>
            </w:r>
          </w:p>
        </w:tc>
      </w:tr>
      <w:tr>
        <w:tc>
          <w:tcPr>
            <w:tcW w:type="dxa" w:w="30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b/>
                <w:bCs/>
                <w:color w:val="7B61FF"/>
                <w:sz w:val="20"/>
                <w:szCs w:val="20"/>
              </w:rPr>
              <w:t xml:space="preserve">Money / Gain Comparison</w:t>
            </w:r>
          </w:p>
        </w:tc>
        <w:tc>
          <w:tcPr>
            <w:tcW w:type="dxa" w:w="63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Light, slightly wry. The comparison does the work. Minimal commentary.</w:t>
            </w:r>
          </w:p>
        </w:tc>
      </w:tr>
    </w:tbl>
    <w:p>
      <w:pPr>
        <w:spacing w:after="0" w:before="200"/>
      </w:pPr>
      <w:r>
        <w:t xml:space="preserve"/>
      </w:r>
    </w:p>
    <w:p>
      <w:pPr>
        <w:pBdr>
          <w:bottom w:val="single" w:color="DDDDEE" w:sz="4" w:space="1"/>
        </w:pBdr>
        <w:spacing w:after="240" w:before="240"/>
      </w:pPr>
      <w:r>
        <w:t xml:space="preserve"/>
      </w:r>
    </w:p>
    <w:p>
      <w:pPr>
        <w:pStyle w:val="Heading1"/>
        <w:spacing w:after="160" w:before="400"/>
      </w:pPr>
      <w:r>
        <w:rPr>
          <w:rFonts w:ascii="Arial" w:cs="Arial" w:eastAsia="Arial" w:hAnsi="Arial"/>
          <w:b/>
          <w:bCs/>
          <w:color w:val="1A1A2E"/>
          <w:sz w:val="36"/>
          <w:szCs w:val="36"/>
        </w:rPr>
        <w:t xml:space="preserve">04 — The Three Voices</w:t>
      </w:r>
    </w:p>
    <w:p>
      <w:pPr>
        <w:spacing w:after="80" w:before="80"/>
      </w:pPr>
      <w:r>
        <w:rPr>
          <w:rFonts w:ascii="Arial" w:cs="Arial" w:eastAsia="Arial" w:hAnsi="Arial"/>
          <w:color w:val="1A1A2E"/>
          <w:sz w:val="22"/>
          <w:szCs w:val="22"/>
        </w:rPr>
        <w:t xml:space="preserve">For high-sensitivity content — anything shown during a craving, after a slip, at a milestone, or in a notification — LastOne writes in three voice variants. The user picks their preferred style during onboarding. Low-sensitivity content (tips, comparisons, facts) is written once.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Voice</w:t>
            </w:r>
          </w:p>
        </w:tc>
        <w:tc>
          <w:tcPr>
            <w:tcW w:type="dxa" w:w="358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What It Is</w:t>
            </w:r>
          </w:p>
        </w:tc>
        <w:tc>
          <w:tcPr>
            <w:tcW w:type="dxa" w:w="358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What It Sounds Like</w:t>
            </w:r>
          </w:p>
        </w:tc>
      </w:tr>
      <w:tr>
        <w:tc>
          <w:tcPr>
            <w:tcW w:type="dxa" w:w="22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b/>
                <w:bCs/>
                <w:color w:val="7B61FF"/>
                <w:sz w:val="19"/>
                <w:szCs w:val="19"/>
              </w:rPr>
              <w:t xml:space="preserve">Steady &amp; Direct</w:t>
            </w:r>
          </w:p>
        </w:tc>
        <w:tc>
          <w:tcPr>
            <w:tcW w:type="dxa" w:w="35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Confident and clean. Says what needs to be said, then stops. No filler, no performance. Treats the user like someone who made a decision and doesn't need convincing.</w:t>
            </w:r>
          </w:p>
        </w:tc>
        <w:tc>
          <w:tcPr>
            <w:tcW w:type="dxa" w:w="35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"12 hours. Blood oxygen is back to normal. Carbon monoxide is out. Your blood is doing what it's supposed to do."</w:t>
            </w:r>
          </w:p>
        </w:tc>
      </w:tr>
      <w:tr>
        <w:tc>
          <w:tcPr>
            <w:tcW w:type="dxa" w:w="2200"/>
            <w:tcBorders>
              <w:top w:val="single" w:color="DDDDEE" w:sz="1"/>
              <w:left w:val="single" w:color="DDDDEE" w:sz="1"/>
              <w:bottom w:val="single" w:color="DDDDEE" w:sz="1"/>
              <w:right w:val="single" w:color="DDDDEE" w:sz="1"/>
            </w:tcBorders>
            <w:shd w:fill="F7F7FA" w:val="clear"/>
            <w:tcMar>
              <w:top w:type="dxa" w:w="100"/>
              <w:left w:type="dxa" w:w="140"/>
              <w:bottom w:type="dxa" w:w="100"/>
              <w:right w:type="dxa" w:w="140"/>
            </w:tcMar>
          </w:tcPr>
          <w:p>
            <w:r>
              <w:rPr>
                <w:rFonts w:ascii="Arial" w:cs="Arial" w:eastAsia="Arial" w:hAnsi="Arial"/>
                <w:b/>
                <w:bCs/>
                <w:color w:val="7B61FF"/>
                <w:sz w:val="19"/>
                <w:szCs w:val="19"/>
              </w:rPr>
              <w:t xml:space="preserve">Emotional &amp; Understanding</w:t>
            </w:r>
          </w:p>
        </w:tc>
        <w:tc>
          <w:tcPr>
            <w:tcW w:type="dxa" w:w="3580"/>
            <w:tcBorders>
              <w:top w:val="single" w:color="DDDDEE" w:sz="1"/>
              <w:left w:val="single" w:color="DDDDEE" w:sz="1"/>
              <w:bottom w:val="single" w:color="DDDDEE" w:sz="1"/>
              <w:right w:val="single" w:color="DDDDEE" w:sz="1"/>
            </w:tcBorders>
            <w:shd w:fill="F7F7FA" w:val="clear"/>
            <w:tcMar>
              <w:top w:type="dxa" w:w="100"/>
              <w:left w:type="dxa" w:w="140"/>
              <w:bottom w:type="dxa" w:w="100"/>
              <w:right w:type="dxa" w:w="140"/>
            </w:tcMar>
          </w:tcPr>
          <w:p>
            <w:r>
              <w:rPr>
                <w:rFonts w:ascii="Arial" w:cs="Arial" w:eastAsia="Arial" w:hAnsi="Arial"/>
                <w:b w:val="false"/>
                <w:bCs w:val="false"/>
                <w:color w:val="1A1A2E"/>
                <w:sz w:val="19"/>
                <w:szCs w:val="19"/>
              </w:rPr>
              <w:t xml:space="preserve">Warm without being soft. Sees the person behind the quit attempt. Acknowledges that this is genuinely hard without making the user feel fragile. Reads like a person, not an app.</w:t>
            </w:r>
          </w:p>
        </w:tc>
        <w:tc>
          <w:tcPr>
            <w:tcW w:type="dxa" w:w="3580"/>
            <w:tcBorders>
              <w:top w:val="single" w:color="DDDDEE" w:sz="1"/>
              <w:left w:val="single" w:color="DDDDEE" w:sz="1"/>
              <w:bottom w:val="single" w:color="DDDDEE" w:sz="1"/>
              <w:right w:val="single" w:color="DDDDEE" w:sz="1"/>
            </w:tcBorders>
            <w:shd w:fill="F7F7FA" w:val="clear"/>
            <w:tcMar>
              <w:top w:type="dxa" w:w="100"/>
              <w:left w:type="dxa" w:w="140"/>
              <w:bottom w:type="dxa" w:w="100"/>
              <w:right w:type="dxa" w:w="140"/>
            </w:tcMar>
          </w:tcPr>
          <w:p>
            <w:r>
              <w:rPr>
                <w:rFonts w:ascii="Arial" w:cs="Arial" w:eastAsia="Arial" w:hAnsi="Arial"/>
                <w:b w:val="false"/>
                <w:bCs w:val="false"/>
                <w:color w:val="1A1A2E"/>
                <w:sz w:val="19"/>
                <w:szCs w:val="19"/>
              </w:rPr>
              <w:t xml:space="preserve">"Twelve hours. That wasn't easy. Your blood oxygen is fully normal now. Your body has already done something significant. And you made it possible."</w:t>
            </w:r>
          </w:p>
        </w:tc>
      </w:tr>
      <w:tr>
        <w:tc>
          <w:tcPr>
            <w:tcW w:type="dxa" w:w="22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b/>
                <w:bCs/>
                <w:color w:val="7B61FF"/>
                <w:sz w:val="19"/>
                <w:szCs w:val="19"/>
              </w:rPr>
              <w:t xml:space="preserve">Real &amp; Practical</w:t>
            </w:r>
          </w:p>
        </w:tc>
        <w:tc>
          <w:tcPr>
            <w:tcW w:type="dxa" w:w="35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Data and clarity. Gives the user actual numbers and actual biology. Treats curiosity as the default. No emotional framing. The fact, stated with precision, connected to this person's body right now.</w:t>
            </w:r>
          </w:p>
        </w:tc>
        <w:tc>
          <w:tcPr>
            <w:tcW w:type="dxa" w:w="35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b w:val="false"/>
                <w:bCs w:val="false"/>
                <w:color w:val="1A1A2E"/>
                <w:sz w:val="19"/>
                <w:szCs w:val="19"/>
              </w:rPr>
              <w:t xml:space="preserve">"Carbon monoxide has a half-life of 5 hours in the blood. At 12 hours, over 90% is gone. Your haemoglobin is binding oxygen at full capacity right now."</w:t>
            </w:r>
          </w:p>
        </w:tc>
      </w:tr>
    </w:tbl>
    <w:p>
      <w:pPr>
        <w:spacing w:after="0" w:before="200"/>
      </w:pPr>
      <w:r>
        <w:t xml:space="preserve"/>
      </w:r>
    </w:p>
    <w:p>
      <w:pPr>
        <w:pBdr>
          <w:bottom w:val="single" w:color="DDDDEE" w:sz="4" w:space="1"/>
        </w:pBdr>
        <w:spacing w:after="240" w:before="240"/>
      </w:pPr>
      <w:r>
        <w:t xml:space="preserve"/>
      </w:r>
    </w:p>
    <w:p>
      <w:pPr>
        <w:pStyle w:val="Heading1"/>
        <w:spacing w:after="160" w:before="400"/>
      </w:pPr>
      <w:r>
        <w:rPr>
          <w:rFonts w:ascii="Arial" w:cs="Arial" w:eastAsia="Arial" w:hAnsi="Arial"/>
          <w:b/>
          <w:bCs/>
          <w:color w:val="1A1A2E"/>
          <w:sz w:val="36"/>
          <w:szCs w:val="36"/>
        </w:rPr>
        <w:t xml:space="preserve">05 — Language Rules</w:t>
      </w:r>
    </w:p>
    <w:p>
      <w:pPr>
        <w:pStyle w:val="Heading2"/>
        <w:spacing w:after="120" w:before="360"/>
      </w:pPr>
      <w:r>
        <w:rPr>
          <w:rFonts w:ascii="Arial" w:cs="Arial" w:eastAsia="Arial" w:hAnsi="Arial"/>
          <w:b/>
          <w:bCs/>
          <w:color w:val="7B61FF"/>
          <w:sz w:val="26"/>
          <w:szCs w:val="26"/>
        </w:rPr>
        <w:t xml:space="preserve">What This Voice Always Does</w:t>
      </w:r>
    </w:p>
    <w:p>
      <w:pPr>
        <w:pStyle w:val="ListParagraph"/>
        <w:numPr>
          <w:ilvl w:val="0"/>
          <w:numId w:val="2"/>
        </w:numPr>
        <w:spacing w:after="60" w:before="60"/>
      </w:pPr>
      <w:r>
        <w:rPr>
          <w:rFonts w:ascii="Arial" w:cs="Arial" w:eastAsia="Arial" w:hAnsi="Arial"/>
          <w:color w:val="1A1A2E"/>
          <w:sz w:val="22"/>
          <w:szCs w:val="22"/>
        </w:rPr>
        <w:t xml:space="preserve">Present tense preferred. Things are happening now, not in the past.</w:t>
      </w:r>
    </w:p>
    <w:p>
      <w:pPr>
        <w:pStyle w:val="ListParagraph"/>
        <w:numPr>
          <w:ilvl w:val="0"/>
          <w:numId w:val="2"/>
        </w:numPr>
        <w:spacing w:after="60" w:before="60"/>
      </w:pPr>
      <w:r>
        <w:rPr>
          <w:rFonts w:ascii="Arial" w:cs="Arial" w:eastAsia="Arial" w:hAnsi="Arial"/>
          <w:color w:val="1A1A2E"/>
          <w:sz w:val="22"/>
          <w:szCs w:val="22"/>
        </w:rPr>
        <w:t xml:space="preserve">Short sentences. One idea per sentence. Maximum 12 words per sentence on home screen cards.</w:t>
      </w:r>
    </w:p>
    <w:p>
      <w:pPr>
        <w:pStyle w:val="ListParagraph"/>
        <w:numPr>
          <w:ilvl w:val="0"/>
          <w:numId w:val="2"/>
        </w:numPr>
        <w:spacing w:after="60" w:before="60"/>
      </w:pPr>
      <w:r>
        <w:rPr>
          <w:rFonts w:ascii="Arial" w:cs="Arial" w:eastAsia="Arial" w:hAnsi="Arial"/>
          <w:color w:val="1A1A2E"/>
          <w:sz w:val="22"/>
          <w:szCs w:val="22"/>
        </w:rPr>
        <w:t xml:space="preserve">Names difficulty before the win — acknowledges hard before celebrating.</w:t>
      </w:r>
    </w:p>
    <w:p>
      <w:pPr>
        <w:pStyle w:val="ListParagraph"/>
        <w:numPr>
          <w:ilvl w:val="0"/>
          <w:numId w:val="2"/>
        </w:numPr>
        <w:spacing w:after="60" w:before="60"/>
      </w:pPr>
      <w:r>
        <w:rPr>
          <w:rFonts w:ascii="Arial" w:cs="Arial" w:eastAsia="Arial" w:hAnsi="Arial"/>
          <w:color w:val="1A1A2E"/>
          <w:sz w:val="22"/>
          <w:szCs w:val="22"/>
        </w:rPr>
        <w:t xml:space="preserve">Uses specific numbers and biology wherever they exist.</w:t>
      </w:r>
    </w:p>
    <w:p>
      <w:pPr>
        <w:pStyle w:val="ListParagraph"/>
        <w:numPr>
          <w:ilvl w:val="0"/>
          <w:numId w:val="2"/>
        </w:numPr>
        <w:spacing w:after="60" w:before="60"/>
      </w:pPr>
      <w:r>
        <w:rPr>
          <w:rFonts w:ascii="Arial" w:cs="Arial" w:eastAsia="Arial" w:hAnsi="Arial"/>
          <w:color w:val="1A1A2E"/>
          <w:sz w:val="22"/>
          <w:szCs w:val="22"/>
        </w:rPr>
        <w:t xml:space="preserve">Anchors statistics to what the user is physically feeling right now.</w:t>
      </w:r>
    </w:p>
    <w:p>
      <w:pPr>
        <w:pStyle w:val="ListParagraph"/>
        <w:numPr>
          <w:ilvl w:val="0"/>
          <w:numId w:val="2"/>
        </w:numPr>
        <w:spacing w:after="60" w:before="60"/>
      </w:pPr>
      <w:r>
        <w:rPr>
          <w:rFonts w:ascii="Arial" w:cs="Arial" w:eastAsia="Arial" w:hAnsi="Arial"/>
          <w:color w:val="1A1A2E"/>
          <w:sz w:val="22"/>
          <w:szCs w:val="22"/>
        </w:rPr>
        <w:t xml:space="preserve">Lets a single well-placed line carry the warmth — doesn't spread it thin.</w:t>
      </w:r>
    </w:p>
    <w:p>
      <w:pPr>
        <w:spacing w:after="0" w:before="120"/>
      </w:pPr>
      <w:r>
        <w:t xml:space="preserve"/>
      </w:r>
    </w:p>
    <w:p>
      <w:pPr>
        <w:pStyle w:val="Heading2"/>
        <w:spacing w:after="120" w:before="360"/>
      </w:pPr>
      <w:r>
        <w:rPr>
          <w:rFonts w:ascii="Arial" w:cs="Arial" w:eastAsia="Arial" w:hAnsi="Arial"/>
          <w:b/>
          <w:bCs/>
          <w:color w:val="7B61FF"/>
          <w:sz w:val="26"/>
          <w:szCs w:val="26"/>
        </w:rPr>
        <w:t xml:space="preserve">What This Voice Never Does</w:t>
      </w:r>
    </w:p>
    <w:p>
      <w:pPr>
        <w:pStyle w:val="ListParagraph"/>
        <w:numPr>
          <w:ilvl w:val="0"/>
          <w:numId w:val="2"/>
        </w:numPr>
        <w:spacing w:after="60" w:before="60"/>
      </w:pPr>
      <w:r>
        <w:rPr>
          <w:rFonts w:ascii="Arial" w:cs="Arial" w:eastAsia="Arial" w:hAnsi="Arial"/>
          <w:color w:val="1A1A2E"/>
          <w:sz w:val="22"/>
          <w:szCs w:val="22"/>
        </w:rPr>
        <w:t xml:space="preserve">Never says "you've got this", "we believe in you", or "you're doing amazing".</w:t>
      </w:r>
    </w:p>
    <w:p>
      <w:pPr>
        <w:pStyle w:val="ListParagraph"/>
        <w:numPr>
          <w:ilvl w:val="0"/>
          <w:numId w:val="2"/>
        </w:numPr>
        <w:spacing w:after="60" w:before="60"/>
      </w:pPr>
      <w:r>
        <w:rPr>
          <w:rFonts w:ascii="Arial" w:cs="Arial" w:eastAsia="Arial" w:hAnsi="Arial"/>
          <w:color w:val="1A1A2E"/>
          <w:sz w:val="22"/>
          <w:szCs w:val="22"/>
        </w:rPr>
        <w:t xml:space="preserve">Never opens with "Hey!" or any performative friendliness.</w:t>
      </w:r>
    </w:p>
    <w:p>
      <w:pPr>
        <w:pStyle w:val="ListParagraph"/>
        <w:numPr>
          <w:ilvl w:val="0"/>
          <w:numId w:val="2"/>
        </w:numPr>
        <w:spacing w:after="60" w:before="60"/>
      </w:pPr>
      <w:r>
        <w:rPr>
          <w:rFonts w:ascii="Arial" w:cs="Arial" w:eastAsia="Arial" w:hAnsi="Arial"/>
          <w:color w:val="1A1A2E"/>
          <w:sz w:val="22"/>
          <w:szCs w:val="22"/>
        </w:rPr>
        <w:t xml:space="preserve">Never uses exclamation marks casually — only in rare, genuine celebration moments.</w:t>
      </w:r>
    </w:p>
    <w:p>
      <w:pPr>
        <w:pStyle w:val="ListParagraph"/>
        <w:numPr>
          <w:ilvl w:val="0"/>
          <w:numId w:val="2"/>
        </w:numPr>
        <w:spacing w:after="60" w:before="60"/>
      </w:pPr>
      <w:r>
        <w:rPr>
          <w:rFonts w:ascii="Arial" w:cs="Arial" w:eastAsia="Arial" w:hAnsi="Arial"/>
          <w:color w:val="1A1A2E"/>
          <w:sz w:val="22"/>
          <w:szCs w:val="22"/>
        </w:rPr>
        <w:t xml:space="preserve">Never lectures or repeats the same point twice across two sentences.</w:t>
      </w:r>
    </w:p>
    <w:p>
      <w:pPr>
        <w:pStyle w:val="ListParagraph"/>
        <w:numPr>
          <w:ilvl w:val="0"/>
          <w:numId w:val="2"/>
        </w:numPr>
        <w:spacing w:after="60" w:before="60"/>
      </w:pPr>
      <w:r>
        <w:rPr>
          <w:rFonts w:ascii="Arial" w:cs="Arial" w:eastAsia="Arial" w:hAnsi="Arial"/>
          <w:color w:val="1A1A2E"/>
          <w:sz w:val="22"/>
          <w:szCs w:val="22"/>
        </w:rPr>
        <w:t xml:space="preserve">Never uses wellness-app language: no "journey", "healing space", "honour your feelings".</w:t>
      </w:r>
    </w:p>
    <w:p>
      <w:pPr>
        <w:pStyle w:val="ListParagraph"/>
        <w:numPr>
          <w:ilvl w:val="0"/>
          <w:numId w:val="2"/>
        </w:numPr>
        <w:spacing w:after="60" w:before="60"/>
      </w:pPr>
      <w:r>
        <w:rPr>
          <w:rFonts w:ascii="Arial" w:cs="Arial" w:eastAsia="Arial" w:hAnsi="Arial"/>
          <w:color w:val="1A1A2E"/>
          <w:sz w:val="22"/>
          <w:szCs w:val="22"/>
        </w:rPr>
        <w:t xml:space="preserve">Never makes the user feel watched, judged, or managed.</w:t>
      </w:r>
    </w:p>
    <w:p>
      <w:pPr>
        <w:pStyle w:val="ListParagraph"/>
        <w:numPr>
          <w:ilvl w:val="0"/>
          <w:numId w:val="2"/>
        </w:numPr>
        <w:spacing w:after="60" w:before="60"/>
      </w:pPr>
      <w:r>
        <w:rPr>
          <w:rFonts w:ascii="Arial" w:cs="Arial" w:eastAsia="Arial" w:hAnsi="Arial"/>
          <w:color w:val="1A1A2E"/>
          <w:sz w:val="22"/>
          <w:szCs w:val="22"/>
        </w:rPr>
        <w:t xml:space="preserve">Never catastrophises. Never minimises either.</w:t>
      </w:r>
    </w:p>
    <w:p>
      <w:pPr>
        <w:pStyle w:val="ListParagraph"/>
        <w:numPr>
          <w:ilvl w:val="0"/>
          <w:numId w:val="2"/>
        </w:numPr>
        <w:spacing w:after="60" w:before="60"/>
      </w:pPr>
      <w:r>
        <w:rPr>
          <w:rFonts w:ascii="Arial" w:cs="Arial" w:eastAsia="Arial" w:hAnsi="Arial"/>
          <w:color w:val="1A1A2E"/>
          <w:sz w:val="22"/>
          <w:szCs w:val="22"/>
        </w:rPr>
        <w:t xml:space="preserve">Never adds humour to genuinely hard moments — withdrawal peak, slip, acute craving.</w:t>
      </w:r>
    </w:p>
    <w:p>
      <w:pPr>
        <w:pStyle w:val="ListParagraph"/>
        <w:numPr>
          <w:ilvl w:val="0"/>
          <w:numId w:val="2"/>
        </w:numPr>
        <w:spacing w:after="60" w:before="60"/>
      </w:pPr>
      <w:r>
        <w:rPr>
          <w:rFonts w:ascii="Arial" w:cs="Arial" w:eastAsia="Arial" w:hAnsi="Arial"/>
          <w:color w:val="1A1A2E"/>
          <w:sz w:val="22"/>
          <w:szCs w:val="22"/>
        </w:rPr>
        <w:t xml:space="preserve">Never uses meme language or Gen Z slang that will age badly.</w:t>
      </w:r>
    </w:p>
    <w:p>
      <w:pPr>
        <w:spacing w:after="0" w:before="120"/>
      </w:pPr>
      <w:r>
        <w:t xml:space="preserve"/>
      </w:r>
    </w:p>
    <w:p>
      <w:pPr>
        <w:pStyle w:val="Heading2"/>
        <w:spacing w:after="120" w:before="360"/>
      </w:pPr>
      <w:r>
        <w:rPr>
          <w:rFonts w:ascii="Arial" w:cs="Arial" w:eastAsia="Arial" w:hAnsi="Arial"/>
          <w:b/>
          <w:bCs/>
          <w:color w:val="7B61FF"/>
          <w:sz w:val="26"/>
          <w:szCs w:val="26"/>
        </w:rPr>
        <w:t xml:space="preserve">Banned Words &amp; Phrases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EE" w:sz="1"/>
              <w:left w:val="single" w:color="DDDDEE" w:sz="1"/>
              <w:bottom w:val="single" w:color="DDDDEE" w:sz="1"/>
              <w:right w:val="single" w:color="DDDDEE" w:sz="1"/>
            </w:tcBorders>
            <w:shd w:fill="FFF0F0" w:val="clear"/>
            <w:tcMar>
              <w:top w:type="dxa" w:w="80"/>
              <w:left w:type="dxa" w:w="140"/>
              <w:bottom w:type="dxa" w:w="80"/>
              <w:right w:type="dxa" w:w="140"/>
            </w:tcMar>
          </w:tcPr>
          <w:p>
            <w:r>
              <w:rPr>
                <w:rFonts w:ascii="Arial" w:cs="Arial" w:eastAsia="Arial" w:hAnsi="Arial"/>
                <w:b/>
                <w:bCs/>
                <w:color w:val="FF6B6B"/>
                <w:sz w:val="20"/>
                <w:szCs w:val="20"/>
              </w:rPr>
              <w:t xml:space="preserve">Never Use</w:t>
            </w:r>
          </w:p>
        </w:tc>
        <w:tc>
          <w:tcPr>
            <w:tcW w:type="dxa" w:w="4680"/>
            <w:tcBorders>
              <w:top w:val="single" w:color="DDDDEE" w:sz="1"/>
              <w:left w:val="single" w:color="DDDDEE" w:sz="1"/>
              <w:bottom w:val="single" w:color="DDDDEE" w:sz="1"/>
              <w:right w:val="single" w:color="DDDDEE" w:sz="1"/>
            </w:tcBorders>
            <w:shd w:fill="EAFAF1" w:val="clear"/>
            <w:tcMar>
              <w:top w:type="dxa" w:w="80"/>
              <w:left w:type="dxa" w:w="140"/>
              <w:bottom w:type="dxa" w:w="80"/>
              <w:right w:type="dxa" w:w="140"/>
            </w:tcMar>
          </w:tcPr>
          <w:p>
            <w:r>
              <w:rPr>
                <w:rFonts w:ascii="Arial" w:cs="Arial" w:eastAsia="Arial" w:hAnsi="Arial"/>
                <w:b/>
                <w:bCs/>
                <w:color w:val="2ECC71"/>
                <w:sz w:val="20"/>
                <w:szCs w:val="20"/>
              </w:rPr>
              <w:t xml:space="preserve">Try Instead</w:t>
            </w:r>
          </w:p>
        </w:tc>
      </w:tr>
      <w:tr>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FF6B6B"/>
                <w:sz w:val="20"/>
                <w:szCs w:val="20"/>
              </w:rPr>
              <w:t xml:space="preserve">You've got this</w:t>
            </w:r>
          </w:p>
        </w:tc>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You're still here.</w:t>
            </w:r>
          </w:p>
        </w:tc>
      </w:tr>
      <w:tr>
        <w:tc>
          <w:tcPr>
            <w:tcW w:type="dxa" w:w="4680"/>
            <w:tcBorders>
              <w:top w:val="single" w:color="DDDDEE" w:sz="1"/>
              <w:left w:val="single" w:color="DDDDEE" w:sz="1"/>
              <w:bottom w:val="single" w:color="DDDDEE" w:sz="1"/>
              <w:right w:val="single" w:color="DDDDEE" w:sz="1"/>
            </w:tcBorders>
            <w:shd w:fill="F7F7FA" w:val="clear"/>
            <w:tcMar>
              <w:top w:type="dxa" w:w="80"/>
              <w:left w:type="dxa" w:w="140"/>
              <w:bottom w:type="dxa" w:w="80"/>
              <w:right w:type="dxa" w:w="140"/>
            </w:tcMar>
          </w:tcPr>
          <w:p>
            <w:r>
              <w:rPr>
                <w:rFonts w:ascii="Arial" w:cs="Arial" w:eastAsia="Arial" w:hAnsi="Arial"/>
                <w:color w:val="FF6B6B"/>
                <w:sz w:val="20"/>
                <w:szCs w:val="20"/>
              </w:rPr>
              <w:t xml:space="preserve">We believe in you</w:t>
            </w:r>
          </w:p>
        </w:tc>
        <w:tc>
          <w:tcPr>
            <w:tcW w:type="dxa" w:w="4680"/>
            <w:tcBorders>
              <w:top w:val="single" w:color="DDDDEE" w:sz="1"/>
              <w:left w:val="single" w:color="DDDDEE" w:sz="1"/>
              <w:bottom w:val="single" w:color="DDDDEE" w:sz="1"/>
              <w:right w:val="single" w:color="DDDDEE" w:sz="1"/>
            </w:tcBorders>
            <w:shd w:fill="F7F7FA" w:val="clear"/>
            <w:tcMar>
              <w:top w:type="dxa" w:w="80"/>
              <w:left w:type="dxa" w:w="140"/>
              <w:bottom w:type="dxa" w:w="80"/>
              <w:right w:type="dxa" w:w="140"/>
            </w:tcMar>
          </w:tcPr>
          <w:p>
            <w:r>
              <w:rPr>
                <w:rFonts w:ascii="Arial" w:cs="Arial" w:eastAsia="Arial" w:hAnsi="Arial"/>
                <w:color w:val="1A1A2E"/>
                <w:sz w:val="20"/>
                <w:szCs w:val="20"/>
              </w:rPr>
              <w:t xml:space="preserve">This part matters more than it looks.</w:t>
            </w:r>
          </w:p>
        </w:tc>
      </w:tr>
      <w:tr>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FF6B6B"/>
                <w:sz w:val="20"/>
                <w:szCs w:val="20"/>
              </w:rPr>
              <w:t xml:space="preserve">You're doing amazing</w:t>
            </w:r>
          </w:p>
        </w:tc>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That took something.</w:t>
            </w:r>
          </w:p>
        </w:tc>
      </w:tr>
      <w:tr>
        <w:tc>
          <w:tcPr>
            <w:tcW w:type="dxa" w:w="4680"/>
            <w:tcBorders>
              <w:top w:val="single" w:color="DDDDEE" w:sz="1"/>
              <w:left w:val="single" w:color="DDDDEE" w:sz="1"/>
              <w:bottom w:val="single" w:color="DDDDEE" w:sz="1"/>
              <w:right w:val="single" w:color="DDDDEE" w:sz="1"/>
            </w:tcBorders>
            <w:shd w:fill="F7F7FA" w:val="clear"/>
            <w:tcMar>
              <w:top w:type="dxa" w:w="80"/>
              <w:left w:type="dxa" w:w="140"/>
              <w:bottom w:type="dxa" w:w="80"/>
              <w:right w:type="dxa" w:w="140"/>
            </w:tcMar>
          </w:tcPr>
          <w:p>
            <w:r>
              <w:rPr>
                <w:rFonts w:ascii="Arial" w:cs="Arial" w:eastAsia="Arial" w:hAnsi="Arial"/>
                <w:color w:val="FF6B6B"/>
                <w:sz w:val="20"/>
                <w:szCs w:val="20"/>
              </w:rPr>
              <w:t xml:space="preserve">Stay strong</w:t>
            </w:r>
          </w:p>
        </w:tc>
        <w:tc>
          <w:tcPr>
            <w:tcW w:type="dxa" w:w="4680"/>
            <w:tcBorders>
              <w:top w:val="single" w:color="DDDDEE" w:sz="1"/>
              <w:left w:val="single" w:color="DDDDEE" w:sz="1"/>
              <w:bottom w:val="single" w:color="DDDDEE" w:sz="1"/>
              <w:right w:val="single" w:color="DDDDEE" w:sz="1"/>
            </w:tcBorders>
            <w:shd w:fill="F7F7FA" w:val="clear"/>
            <w:tcMar>
              <w:top w:type="dxa" w:w="80"/>
              <w:left w:type="dxa" w:w="140"/>
              <w:bottom w:type="dxa" w:w="80"/>
              <w:right w:type="dxa" w:w="140"/>
            </w:tcMar>
          </w:tcPr>
          <w:p>
            <w:r>
              <w:rPr>
                <w:rFonts w:ascii="Arial" w:cs="Arial" w:eastAsia="Arial" w:hAnsi="Arial"/>
                <w:color w:val="1A1A2E"/>
                <w:sz w:val="20"/>
                <w:szCs w:val="20"/>
              </w:rPr>
              <w:t xml:space="preserve">It peaks here. Then it drops.</w:t>
            </w:r>
          </w:p>
        </w:tc>
      </w:tr>
      <w:tr>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FF6B6B"/>
                <w:sz w:val="20"/>
                <w:szCs w:val="20"/>
              </w:rPr>
              <w:t xml:space="preserve">Your journey</w:t>
            </w:r>
          </w:p>
        </w:tc>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(say what you mean — their quit, their streak, their progress)</w:t>
            </w:r>
          </w:p>
        </w:tc>
      </w:tr>
      <w:tr>
        <w:tc>
          <w:tcPr>
            <w:tcW w:type="dxa" w:w="4680"/>
            <w:tcBorders>
              <w:top w:val="single" w:color="DDDDEE" w:sz="1"/>
              <w:left w:val="single" w:color="DDDDEE" w:sz="1"/>
              <w:bottom w:val="single" w:color="DDDDEE" w:sz="1"/>
              <w:right w:val="single" w:color="DDDDEE" w:sz="1"/>
            </w:tcBorders>
            <w:shd w:fill="F7F7FA" w:val="clear"/>
            <w:tcMar>
              <w:top w:type="dxa" w:w="80"/>
              <w:left w:type="dxa" w:w="140"/>
              <w:bottom w:type="dxa" w:w="80"/>
              <w:right w:type="dxa" w:w="140"/>
            </w:tcMar>
          </w:tcPr>
          <w:p>
            <w:r>
              <w:rPr>
                <w:rFonts w:ascii="Arial" w:cs="Arial" w:eastAsia="Arial" w:hAnsi="Arial"/>
                <w:color w:val="FF6B6B"/>
                <w:sz w:val="20"/>
                <w:szCs w:val="20"/>
              </w:rPr>
              <w:t xml:space="preserve">Just breathe</w:t>
            </w:r>
          </w:p>
        </w:tc>
        <w:tc>
          <w:tcPr>
            <w:tcW w:type="dxa" w:w="4680"/>
            <w:tcBorders>
              <w:top w:val="single" w:color="DDDDEE" w:sz="1"/>
              <w:left w:val="single" w:color="DDDDEE" w:sz="1"/>
              <w:bottom w:val="single" w:color="DDDDEE" w:sz="1"/>
              <w:right w:val="single" w:color="DDDDEE" w:sz="1"/>
            </w:tcBorders>
            <w:shd w:fill="F7F7FA" w:val="clear"/>
            <w:tcMar>
              <w:top w:type="dxa" w:w="80"/>
              <w:left w:type="dxa" w:w="140"/>
              <w:bottom w:type="dxa" w:w="80"/>
              <w:right w:type="dxa" w:w="140"/>
            </w:tcMar>
          </w:tcPr>
          <w:p>
            <w:r>
              <w:rPr>
                <w:rFonts w:ascii="Arial" w:cs="Arial" w:eastAsia="Arial" w:hAnsi="Arial"/>
                <w:color w:val="1A1A2E"/>
                <w:sz w:val="20"/>
                <w:szCs w:val="20"/>
              </w:rPr>
              <w:t xml:space="preserve">The breathing thing worked last time.</w:t>
            </w:r>
          </w:p>
        </w:tc>
      </w:tr>
      <w:tr>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FF6B6B"/>
                <w:sz w:val="20"/>
                <w:szCs w:val="20"/>
              </w:rPr>
              <w:t xml:space="preserve">Don't give up</w:t>
            </w:r>
          </w:p>
        </w:tc>
        <w:tc>
          <w:tcPr>
            <w:tcW w:type="dxa" w:w="4680"/>
            <w:tcBorders>
              <w:top w:val="single" w:color="DDDDEE" w:sz="1"/>
              <w:left w:val="single" w:color="DDDDEE" w:sz="1"/>
              <w:bottom w:val="single" w:color="DDDDEE" w:sz="1"/>
              <w:right w:val="single" w:color="DD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Come back when you're ready.</w:t>
            </w:r>
          </w:p>
        </w:tc>
      </w:tr>
      <w:tr>
        <w:tc>
          <w:tcPr>
            <w:tcW w:type="dxa" w:w="4680"/>
            <w:tcBorders>
              <w:top w:val="single" w:color="DDDDEE" w:sz="1"/>
              <w:left w:val="single" w:color="DDDDEE" w:sz="1"/>
              <w:bottom w:val="single" w:color="DDDDEE" w:sz="1"/>
              <w:right w:val="single" w:color="DDDDEE" w:sz="1"/>
            </w:tcBorders>
            <w:shd w:fill="F7F7FA" w:val="clear"/>
            <w:tcMar>
              <w:top w:type="dxa" w:w="80"/>
              <w:left w:type="dxa" w:w="140"/>
              <w:bottom w:type="dxa" w:w="80"/>
              <w:right w:type="dxa" w:w="140"/>
            </w:tcMar>
          </w:tcPr>
          <w:p>
            <w:r>
              <w:rPr>
                <w:rFonts w:ascii="Arial" w:cs="Arial" w:eastAsia="Arial" w:hAnsi="Arial"/>
                <w:color w:val="FF6B6B"/>
                <w:sz w:val="20"/>
                <w:szCs w:val="20"/>
              </w:rPr>
              <w:t xml:space="preserve">Every cigarette not smoked is a win</w:t>
            </w:r>
          </w:p>
        </w:tc>
        <w:tc>
          <w:tcPr>
            <w:tcW w:type="dxa" w:w="4680"/>
            <w:tcBorders>
              <w:top w:val="single" w:color="DDDDEE" w:sz="1"/>
              <w:left w:val="single" w:color="DDDDEE" w:sz="1"/>
              <w:bottom w:val="single" w:color="DDDDEE" w:sz="1"/>
              <w:right w:val="single" w:color="DDDDEE" w:sz="1"/>
            </w:tcBorders>
            <w:shd w:fill="F7F7FA" w:val="clear"/>
            <w:tcMar>
              <w:top w:type="dxa" w:w="80"/>
              <w:left w:type="dxa" w:w="140"/>
              <w:bottom w:type="dxa" w:w="80"/>
              <w:right w:type="dxa" w:w="140"/>
            </w:tcMar>
          </w:tcPr>
          <w:p>
            <w:r>
              <w:rPr>
                <w:rFonts w:ascii="Arial" w:cs="Arial" w:eastAsia="Arial" w:hAnsi="Arial"/>
                <w:color w:val="1A1A2E"/>
                <w:sz w:val="20"/>
                <w:szCs w:val="20"/>
              </w:rPr>
              <w:t xml:space="preserve">(too generic — be specific to the moment)</w:t>
            </w:r>
          </w:p>
        </w:tc>
      </w:tr>
    </w:tbl>
    <w:p>
      <w:pPr>
        <w:spacing w:after="0" w:before="200"/>
      </w:pPr>
      <w:r>
        <w:t xml:space="preserve"/>
      </w:r>
    </w:p>
    <w:p>
      <w:pPr>
        <w:pBdr>
          <w:bottom w:val="single" w:color="DDDDEE" w:sz="4" w:space="1"/>
        </w:pBdr>
        <w:spacing w:after="240" w:before="240"/>
      </w:pPr>
      <w:r>
        <w:t xml:space="preserve"/>
      </w:r>
    </w:p>
    <w:p>
      <w:pPr>
        <w:pStyle w:val="Heading1"/>
        <w:spacing w:after="160" w:before="400"/>
      </w:pPr>
      <w:r>
        <w:rPr>
          <w:rFonts w:ascii="Arial" w:cs="Arial" w:eastAsia="Arial" w:hAnsi="Arial"/>
          <w:b/>
          <w:bCs/>
          <w:color w:val="1A1A2E"/>
          <w:sz w:val="36"/>
          <w:szCs w:val="36"/>
        </w:rPr>
        <w:t xml:space="preserve">06 — Word Count &amp; Format Rules</w:t>
      </w:r>
    </w:p>
    <w:p>
      <w:pPr>
        <w:spacing w:after="80" w:before="80"/>
      </w:pPr>
      <w:r>
        <w:rPr>
          <w:rFonts w:ascii="Arial" w:cs="Arial" w:eastAsia="Arial" w:hAnsi="Arial"/>
          <w:color w:val="1A1A2E"/>
          <w:sz w:val="22"/>
          <w:szCs w:val="22"/>
        </w:rPr>
        <w:t xml:space="preserve">LastOne content lives in two contexts with different space constraints. Know which one you're writing for before you start.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Context</w:t>
            </w:r>
          </w:p>
        </w:tc>
        <w:tc>
          <w:tcPr>
            <w:tcW w:type="dxa" w:w="636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Rules</w:t>
            </w:r>
          </w:p>
        </w:tc>
      </w:tr>
      <w:tr>
        <w:tc>
          <w:tcPr>
            <w:tcW w:type="dxa" w:w="30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b/>
                <w:bCs/>
                <w:color w:val="7B61FF"/>
                <w:sz w:val="20"/>
                <w:szCs w:val="20"/>
              </w:rPr>
              <w:t xml:space="preserve">Home Screen Cards
(carousel)</w:t>
            </w:r>
          </w:p>
        </w:tc>
        <w:tc>
          <w:tcPr>
            <w:tcW w:type="dxa" w:w="63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Max 2 sentences. Max 25 words total. First sentence must earn the second. One idea only. Fully landed. Then done.</w:t>
            </w:r>
          </w:p>
        </w:tc>
      </w:tr>
      <w:tr>
        <w:tc>
          <w:tcPr>
            <w:tcW w:type="dxa" w:w="3000"/>
            <w:tcBorders>
              <w:top w:val="single" w:color="DDDDEE" w:sz="1"/>
              <w:left w:val="single" w:color="DDDDEE" w:sz="1"/>
              <w:bottom w:val="single" w:color="DDDDEE" w:sz="1"/>
              <w:right w:val="single" w:color="DDDDEE" w:sz="1"/>
            </w:tcBorders>
            <w:shd w:fill="F7F7FA" w:val="clear"/>
            <w:tcMar>
              <w:top w:type="dxa" w:w="100"/>
              <w:left w:type="dxa" w:w="140"/>
              <w:bottom w:type="dxa" w:w="100"/>
              <w:right w:type="dxa" w:w="140"/>
            </w:tcMar>
          </w:tcPr>
          <w:p>
            <w:r>
              <w:rPr>
                <w:rFonts w:ascii="Arial" w:cs="Arial" w:eastAsia="Arial" w:hAnsi="Arial"/>
                <w:b/>
                <w:bCs/>
                <w:color w:val="7B61FF"/>
                <w:sz w:val="20"/>
                <w:szCs w:val="20"/>
              </w:rPr>
              <w:t xml:space="preserve">Expanded / Milestone Cards
(full page)</w:t>
            </w:r>
          </w:p>
        </w:tc>
        <w:tc>
          <w:tcPr>
            <w:tcW w:type="dxa" w:w="6360"/>
            <w:tcBorders>
              <w:top w:val="single" w:color="DDDDEE" w:sz="1"/>
              <w:left w:val="single" w:color="DDDDEE" w:sz="1"/>
              <w:bottom w:val="single" w:color="DDDDEE" w:sz="1"/>
              <w:right w:val="single" w:color="DDDDEE" w:sz="1"/>
            </w:tcBorders>
            <w:shd w:fill="F7F7FA" w:val="clear"/>
            <w:tcMar>
              <w:top w:type="dxa" w:w="100"/>
              <w:left w:type="dxa" w:w="140"/>
              <w:bottom w:type="dxa" w:w="100"/>
              <w:right w:type="dxa" w:w="140"/>
            </w:tcMar>
          </w:tcPr>
          <w:p>
            <w:r>
              <w:rPr>
                <w:rFonts w:ascii="Arial" w:cs="Arial" w:eastAsia="Arial" w:hAnsi="Arial"/>
                <w:color w:val="1A1A2E"/>
                <w:sz w:val="20"/>
                <w:szCs w:val="20"/>
              </w:rPr>
              <w:t xml:space="preserve">Max 4 sentences. Max 50 words per voice variant. Can carry more biological detail. Three voice variants required for high-sensitivity moments.</w:t>
            </w:r>
          </w:p>
        </w:tc>
      </w:tr>
      <w:tr>
        <w:tc>
          <w:tcPr>
            <w:tcW w:type="dxa" w:w="30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b/>
                <w:bCs/>
                <w:color w:val="7B61FF"/>
                <w:sz w:val="20"/>
                <w:szCs w:val="20"/>
              </w:rPr>
              <w:t xml:space="preserve">Notifications</w:t>
            </w:r>
          </w:p>
        </w:tc>
        <w:tc>
          <w:tcPr>
            <w:tcW w:type="dxa" w:w="63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Max 1 sentence. Max 12 words. Must stand alone — no context from the app to lean on.</w:t>
            </w:r>
          </w:p>
        </w:tc>
      </w:tr>
      <w:tr>
        <w:tc>
          <w:tcPr>
            <w:tcW w:type="dxa" w:w="3000"/>
            <w:tcBorders>
              <w:top w:val="single" w:color="DDDDEE" w:sz="1"/>
              <w:left w:val="single" w:color="DDDDEE" w:sz="1"/>
              <w:bottom w:val="single" w:color="DDDDEE" w:sz="1"/>
              <w:right w:val="single" w:color="DDDDEE" w:sz="1"/>
            </w:tcBorders>
            <w:shd w:fill="F7F7FA" w:val="clear"/>
            <w:tcMar>
              <w:top w:type="dxa" w:w="100"/>
              <w:left w:type="dxa" w:w="140"/>
              <w:bottom w:type="dxa" w:w="100"/>
              <w:right w:type="dxa" w:w="140"/>
            </w:tcMar>
          </w:tcPr>
          <w:p>
            <w:r>
              <w:rPr>
                <w:rFonts w:ascii="Arial" w:cs="Arial" w:eastAsia="Arial" w:hAnsi="Arial"/>
                <w:b/>
                <w:bCs/>
                <w:color w:val="7B61FF"/>
                <w:sz w:val="20"/>
                <w:szCs w:val="20"/>
              </w:rPr>
              <w:t xml:space="preserve">Craving Moment Cards</w:t>
            </w:r>
          </w:p>
        </w:tc>
        <w:tc>
          <w:tcPr>
            <w:tcW w:type="dxa" w:w="6360"/>
            <w:tcBorders>
              <w:top w:val="single" w:color="DDDDEE" w:sz="1"/>
              <w:left w:val="single" w:color="DDDDEE" w:sz="1"/>
              <w:bottom w:val="single" w:color="DDDDEE" w:sz="1"/>
              <w:right w:val="single" w:color="DDDDEE" w:sz="1"/>
            </w:tcBorders>
            <w:shd w:fill="F7F7FA" w:val="clear"/>
            <w:tcMar>
              <w:top w:type="dxa" w:w="100"/>
              <w:left w:type="dxa" w:w="140"/>
              <w:bottom w:type="dxa" w:w="100"/>
              <w:right w:type="dxa" w:w="140"/>
            </w:tcMar>
          </w:tcPr>
          <w:p>
            <w:r>
              <w:rPr>
                <w:rFonts w:ascii="Arial" w:cs="Arial" w:eastAsia="Arial" w:hAnsi="Arial"/>
                <w:color w:val="1A1A2E"/>
                <w:sz w:val="20"/>
                <w:szCs w:val="20"/>
              </w:rPr>
              <w:t xml:space="preserve">Max 2 sentences. Emotional &amp; Understanding voice leads. Name the difficulty first. Then the fact.</w:t>
            </w:r>
          </w:p>
        </w:tc>
      </w:tr>
      <w:tr>
        <w:tc>
          <w:tcPr>
            <w:tcW w:type="dxa" w:w="30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b/>
                <w:bCs/>
                <w:color w:val="7B61FF"/>
                <w:sz w:val="20"/>
                <w:szCs w:val="20"/>
              </w:rPr>
              <w:t xml:space="preserve">Post-Slip Cards</w:t>
            </w:r>
          </w:p>
        </w:tc>
        <w:tc>
          <w:tcPr>
            <w:tcW w:type="dxa" w:w="63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Max 3 sentences. No drama. Acknowledge, preserve progress, invite return. Don't rush.</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61FF" w:sz="6"/>
              <w:left w:val="single" w:color="7B61FF" w:sz="6"/>
              <w:bottom w:val="none" w:color="FFFFFF" w:sz="0"/>
              <w:right w:val="none" w:color="FFFFFF" w:sz="0"/>
            </w:tcBorders>
            <w:shd w:fill="EDE9FF" w:val="clear"/>
            <w:tcMar>
              <w:top w:type="dxa" w:w="60"/>
              <w:left w:type="dxa" w:w="200"/>
              <w:bottom w:type="dxa" w:w="0"/>
              <w:right w:type="dxa" w:w="200"/>
            </w:tcMar>
          </w:tcPr>
          <w:p>
            <w:r>
              <w:rPr>
                <w:rFonts w:ascii="Arial" w:cs="Arial" w:eastAsia="Arial" w:hAnsi="Arial"/>
                <w:b/>
                <w:bCs/>
                <w:color w:val="7B61FF"/>
                <w:sz w:val="18"/>
                <w:szCs w:val="18"/>
              </w:rPr>
              <w:t xml:space="preserve">The Scroll Test</w:t>
            </w:r>
          </w:p>
        </w:tc>
      </w:tr>
      <w:tr>
        <w:tc>
          <w:tcPr>
            <w:tcW w:type="dxa" w:w="9360"/>
            <w:tcBorders>
              <w:top w:val="none" w:color="FFFFFF" w:sz="0"/>
              <w:left w:val="single" w:color="7B61FF" w:sz="6"/>
              <w:bottom w:val="single" w:color="7B61FF" w:sz="6"/>
              <w:right w:val="none" w:color="FFFFFF" w:sz="0"/>
            </w:tcBorders>
            <w:shd w:fill="EDE9FF" w:val="clear"/>
            <w:tcMar>
              <w:top w:type="dxa" w:w="60"/>
              <w:left w:type="dxa" w:w="200"/>
              <w:bottom w:type="dxa" w:w="120"/>
              <w:right w:type="dxa" w:w="200"/>
            </w:tcMar>
          </w:tcPr>
          <w:p>
            <w:pPr>
              <w:spacing w:after="0" w:before="0"/>
            </w:pPr>
            <w:r>
              <w:rPr>
                <w:rFonts w:ascii="Arial" w:cs="Arial" w:eastAsia="Arial" w:hAnsi="Arial"/>
                <w:color w:val="1A1A2E"/>
                <w:sz w:val="22"/>
                <w:szCs w:val="22"/>
              </w:rPr>
              <w:t xml:space="preserve">The user gave you 2 seconds. Does the first sentence earn the second? Does the card feel complete — like it said exactly what it needed to and stopped? If you feel the urge to add one more sentence, that's the sentence to cut.</w:t>
            </w:r>
          </w:p>
        </w:tc>
      </w:tr>
    </w:tbl>
    <w:p>
      <w:pPr>
        <w:spacing w:after="0" w:before="200"/>
      </w:pPr>
      <w:r>
        <w:t xml:space="preserve"/>
      </w:r>
    </w:p>
    <w:p>
      <w:pPr>
        <w:pBdr>
          <w:bottom w:val="single" w:color="DDDDEE" w:sz="4" w:space="1"/>
        </w:pBdr>
        <w:spacing w:after="240" w:before="240"/>
      </w:pPr>
      <w:r>
        <w:t xml:space="preserve"/>
      </w:r>
    </w:p>
    <w:p>
      <w:pPr>
        <w:pStyle w:val="Heading1"/>
        <w:spacing w:after="160" w:before="400"/>
      </w:pPr>
      <w:r>
        <w:rPr>
          <w:rFonts w:ascii="Arial" w:cs="Arial" w:eastAsia="Arial" w:hAnsi="Arial"/>
          <w:b/>
          <w:bCs/>
          <w:color w:val="1A1A2E"/>
          <w:sz w:val="36"/>
          <w:szCs w:val="36"/>
        </w:rPr>
        <w:t xml:space="preserve">07 — How the Humour Works</w:t>
      </w:r>
    </w:p>
    <w:p>
      <w:pPr>
        <w:spacing w:after="80" w:before="80"/>
      </w:pPr>
      <w:r>
        <w:rPr>
          <w:rFonts w:ascii="Arial" w:cs="Arial" w:eastAsia="Arial" w:hAnsi="Arial"/>
          <w:color w:val="1A1A2E"/>
          <w:sz w:val="22"/>
          <w:szCs w:val="22"/>
        </w:rPr>
        <w:t xml:space="preserve">The humour in this character is structural, not decorative. It comes from saying something true in a way that reveals how slightly absurd it already is. It doesn't add jokes. It finds the joke that was already there in the reality.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61FF" w:sz="6"/>
              <w:left w:val="single" w:color="7B61FF" w:sz="6"/>
              <w:bottom w:val="none" w:color="FFFFFF" w:sz="0"/>
              <w:right w:val="none" w:color="FFFFFF" w:sz="0"/>
            </w:tcBorders>
            <w:shd w:fill="EDE9FF" w:val="clear"/>
            <w:tcMar>
              <w:top w:type="dxa" w:w="60"/>
              <w:left w:type="dxa" w:w="200"/>
              <w:bottom w:type="dxa" w:w="0"/>
              <w:right w:type="dxa" w:w="200"/>
            </w:tcMar>
          </w:tcPr>
          <w:p>
            <w:r>
              <w:rPr>
                <w:rFonts w:ascii="Arial" w:cs="Arial" w:eastAsia="Arial" w:hAnsi="Arial"/>
                <w:b/>
                <w:bCs/>
                <w:color w:val="7B61FF"/>
                <w:sz w:val="18"/>
                <w:szCs w:val="18"/>
              </w:rPr>
              <w:t xml:space="preserve">The Humour Test</w:t>
            </w:r>
          </w:p>
        </w:tc>
      </w:tr>
      <w:tr>
        <w:tc>
          <w:tcPr>
            <w:tcW w:type="dxa" w:w="9360"/>
            <w:tcBorders>
              <w:top w:val="none" w:color="FFFFFF" w:sz="0"/>
              <w:left w:val="single" w:color="7B61FF" w:sz="6"/>
              <w:bottom w:val="single" w:color="7B61FF" w:sz="6"/>
              <w:right w:val="none" w:color="FFFFFF" w:sz="0"/>
            </w:tcBorders>
            <w:shd w:fill="EDE9FF" w:val="clear"/>
            <w:tcMar>
              <w:top w:type="dxa" w:w="60"/>
              <w:left w:type="dxa" w:w="200"/>
              <w:bottom w:type="dxa" w:w="120"/>
              <w:right w:type="dxa" w:w="200"/>
            </w:tcMar>
          </w:tcPr>
          <w:p>
            <w:pPr>
              <w:spacing w:after="0" w:before="0"/>
            </w:pPr>
            <w:r>
              <w:rPr>
                <w:rFonts w:ascii="Arial" w:cs="Arial" w:eastAsia="Arial" w:hAnsi="Arial"/>
                <w:i/>
                <w:iCs/>
                <w:color w:val="1A1A2E"/>
                <w:sz w:val="22"/>
                <w:szCs w:val="22"/>
              </w:rPr>
              <w:t xml:space="preserve">Is the funny thing already in the fact — or are we adding it? If we're adding it, cut it.</w:t>
            </w:r>
          </w:p>
        </w:tc>
      </w:tr>
    </w:tbl>
    <w:p>
      <w:pPr>
        <w:spacing w:after="0" w:before="160"/>
      </w:pPr>
      <w:r>
        <w:t xml:space="preserve"/>
      </w:r>
    </w:p>
    <w:p>
      <w:pPr>
        <w:pStyle w:val="Heading2"/>
        <w:spacing w:after="120" w:before="360"/>
      </w:pPr>
      <w:r>
        <w:rPr>
          <w:rFonts w:ascii="Arial" w:cs="Arial" w:eastAsia="Arial" w:hAnsi="Arial"/>
          <w:b/>
          <w:bCs/>
          <w:color w:val="7B61FF"/>
          <w:sz w:val="26"/>
          <w:szCs w:val="26"/>
        </w:rPr>
        <w:t xml:space="preserve">Where Humour Has Room</w:t>
      </w:r>
    </w:p>
    <w:p>
      <w:pPr>
        <w:pStyle w:val="ListParagraph"/>
        <w:numPr>
          <w:ilvl w:val="0"/>
          <w:numId w:val="2"/>
        </w:numPr>
        <w:spacing w:after="60" w:before="60"/>
      </w:pPr>
      <w:r>
        <w:rPr>
          <w:rFonts w:ascii="Arial" w:cs="Arial" w:eastAsia="Arial" w:hAnsi="Arial"/>
          <w:color w:val="1A1A2E"/>
          <w:sz w:val="22"/>
          <w:szCs w:val="22"/>
        </w:rPr>
        <w:t xml:space="preserve">Myth-busting cards — the addiction mechanism is already absurd when stated plainly.</w:t>
      </w:r>
    </w:p>
    <w:p>
      <w:pPr>
        <w:pStyle w:val="ListParagraph"/>
        <w:numPr>
          <w:ilvl w:val="0"/>
          <w:numId w:val="2"/>
        </w:numPr>
        <w:spacing w:after="60" w:before="60"/>
      </w:pPr>
      <w:r>
        <w:rPr>
          <w:rFonts w:ascii="Arial" w:cs="Arial" w:eastAsia="Arial" w:hAnsi="Arial"/>
          <w:color w:val="1A1A2E"/>
          <w:sz w:val="22"/>
          <w:szCs w:val="22"/>
        </w:rPr>
        <w:t xml:space="preserve">Money comparison cards — the contrast between what they spent and what they saved is wry on its own.</w:t>
      </w:r>
    </w:p>
    <w:p>
      <w:pPr>
        <w:pStyle w:val="ListParagraph"/>
        <w:numPr>
          <w:ilvl w:val="0"/>
          <w:numId w:val="2"/>
        </w:numPr>
        <w:spacing w:after="60" w:before="60"/>
      </w:pPr>
      <w:r>
        <w:rPr>
          <w:rFonts w:ascii="Arial" w:cs="Arial" w:eastAsia="Arial" w:hAnsi="Arial"/>
          <w:color w:val="1A1A2E"/>
          <w:sz w:val="22"/>
          <w:szCs w:val="22"/>
        </w:rPr>
        <w:t xml:space="preserve">Practical tip cards — the specificity of a real solution can land with lightness.</w:t>
      </w:r>
    </w:p>
    <w:p>
      <w:pPr>
        <w:pStyle w:val="ListParagraph"/>
        <w:numPr>
          <w:ilvl w:val="0"/>
          <w:numId w:val="2"/>
        </w:numPr>
        <w:spacing w:after="60" w:before="60"/>
      </w:pPr>
      <w:r>
        <w:rPr>
          <w:rFonts w:ascii="Arial" w:cs="Arial" w:eastAsia="Arial" w:hAnsi="Arial"/>
          <w:color w:val="1A1A2E"/>
          <w:sz w:val="22"/>
          <w:szCs w:val="22"/>
        </w:rPr>
        <w:t xml:space="preserve">Lighter informational moments — biology facts that surprise more than they confront.</w:t>
      </w:r>
    </w:p>
    <w:p>
      <w:pPr>
        <w:spacing w:after="0" w:before="120"/>
      </w:pPr>
      <w:r>
        <w:t xml:space="preserve"/>
      </w:r>
    </w:p>
    <w:p>
      <w:pPr>
        <w:pStyle w:val="Heading2"/>
        <w:spacing w:after="120" w:before="360"/>
      </w:pPr>
      <w:r>
        <w:rPr>
          <w:rFonts w:ascii="Arial" w:cs="Arial" w:eastAsia="Arial" w:hAnsi="Arial"/>
          <w:b/>
          <w:bCs/>
          <w:color w:val="7B61FF"/>
          <w:sz w:val="26"/>
          <w:szCs w:val="26"/>
        </w:rPr>
        <w:t xml:space="preserve">Where Humour Does Not Belong</w:t>
      </w:r>
    </w:p>
    <w:p>
      <w:pPr>
        <w:pStyle w:val="ListParagraph"/>
        <w:numPr>
          <w:ilvl w:val="0"/>
          <w:numId w:val="2"/>
        </w:numPr>
        <w:spacing w:after="60" w:before="60"/>
      </w:pPr>
      <w:r>
        <w:rPr>
          <w:rFonts w:ascii="Arial" w:cs="Arial" w:eastAsia="Arial" w:hAnsi="Arial"/>
          <w:color w:val="1A1A2E"/>
          <w:sz w:val="22"/>
          <w:szCs w:val="22"/>
        </w:rPr>
        <w:t xml:space="preserve">Peak withdrawal moments (36 hours, 60 hours) — physically the hardest stretch.</w:t>
      </w:r>
    </w:p>
    <w:p>
      <w:pPr>
        <w:pStyle w:val="ListParagraph"/>
        <w:numPr>
          <w:ilvl w:val="0"/>
          <w:numId w:val="2"/>
        </w:numPr>
        <w:spacing w:after="60" w:before="60"/>
      </w:pPr>
      <w:r>
        <w:rPr>
          <w:rFonts w:ascii="Arial" w:cs="Arial" w:eastAsia="Arial" w:hAnsi="Arial"/>
          <w:color w:val="1A1A2E"/>
          <w:sz w:val="22"/>
          <w:szCs w:val="22"/>
        </w:rPr>
        <w:t xml:space="preserve">Post-slip cards — the user already feels bad. Don't add irony.</w:t>
      </w:r>
    </w:p>
    <w:p>
      <w:pPr>
        <w:pStyle w:val="ListParagraph"/>
        <w:numPr>
          <w:ilvl w:val="0"/>
          <w:numId w:val="2"/>
        </w:numPr>
        <w:spacing w:after="60" w:before="60"/>
      </w:pPr>
      <w:r>
        <w:rPr>
          <w:rFonts w:ascii="Arial" w:cs="Arial" w:eastAsia="Arial" w:hAnsi="Arial"/>
          <w:color w:val="1A1A2E"/>
          <w:sz w:val="22"/>
          <w:szCs w:val="22"/>
        </w:rPr>
        <w:t xml:space="preserve">Active craving moments — this is not the time for a well-timed line.</w:t>
      </w:r>
    </w:p>
    <w:p>
      <w:pPr>
        <w:pStyle w:val="ListParagraph"/>
        <w:numPr>
          <w:ilvl w:val="0"/>
          <w:numId w:val="2"/>
        </w:numPr>
        <w:spacing w:after="60" w:before="60"/>
      </w:pPr>
      <w:r>
        <w:rPr>
          <w:rFonts w:ascii="Arial" w:cs="Arial" w:eastAsia="Arial" w:hAnsi="Arial"/>
          <w:color w:val="1A1A2E"/>
          <w:sz w:val="22"/>
          <w:szCs w:val="22"/>
        </w:rPr>
        <w:t xml:space="preserve">Any card where the user's pain is the most present thing.</w:t>
      </w:r>
    </w:p>
    <w:p>
      <w:pPr>
        <w:spacing w:after="0" w:before="200"/>
      </w:pPr>
      <w:r>
        <w:t xml:space="preserve"/>
      </w:r>
    </w:p>
    <w:p>
      <w:pPr>
        <w:pBdr>
          <w:bottom w:val="single" w:color="DDDDEE" w:sz="4" w:space="1"/>
        </w:pBdr>
        <w:spacing w:after="240" w:before="240"/>
      </w:pPr>
      <w:r>
        <w:t xml:space="preserve"/>
      </w:r>
    </w:p>
    <w:p>
      <w:pPr>
        <w:pStyle w:val="Heading1"/>
        <w:spacing w:after="160" w:before="400"/>
      </w:pPr>
      <w:r>
        <w:rPr>
          <w:rFonts w:ascii="Arial" w:cs="Arial" w:eastAsia="Arial" w:hAnsi="Arial"/>
          <w:b/>
          <w:bCs/>
          <w:color w:val="1A1A2E"/>
          <w:sz w:val="36"/>
          <w:szCs w:val="36"/>
        </w:rPr>
        <w:t xml:space="preserve">08 — India-Specificity Rules</w:t>
      </w:r>
    </w:p>
    <w:p>
      <w:pPr>
        <w:spacing w:after="80" w:before="80"/>
      </w:pPr>
      <w:r>
        <w:rPr>
          <w:rFonts w:ascii="Arial" w:cs="Arial" w:eastAsia="Arial" w:hAnsi="Arial"/>
          <w:color w:val="1A1A2E"/>
          <w:sz w:val="22"/>
          <w:szCs w:val="22"/>
        </w:rPr>
        <w:t xml:space="preserve">The cultural references should feel like they were written by someone who lives here — not someone who researched it. The test is simple: would this reference feel natural in a conversation between two people at a Delhi or Pune college, or does it feel inserted to seem relatable?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Fair Game</w:t>
            </w:r>
          </w:p>
        </w:tc>
        <w:tc>
          <w:tcPr>
            <w:tcW w:type="dxa" w:w="636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Avoid</w:t>
            </w:r>
          </w:p>
        </w:tc>
      </w:tr>
      <w:tr>
        <w:tc>
          <w:tcPr>
            <w:tcW w:type="dxa" w:w="30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b/>
                <w:bCs/>
                <w:color w:val="7B61FF"/>
                <w:sz w:val="20"/>
                <w:szCs w:val="20"/>
              </w:rPr>
              <w:t xml:space="preserve">Chai-sutta culture, tapri references</w:t>
            </w:r>
          </w:p>
        </w:tc>
        <w:tc>
          <w:tcPr>
            <w:tcW w:type="dxa" w:w="63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References inserted just to seem Indian — biryani for no reason</w:t>
            </w:r>
          </w:p>
        </w:tc>
      </w:tr>
      <w:tr>
        <w:tc>
          <w:tcPr>
            <w:tcW w:type="dxa" w:w="3000"/>
            <w:tcBorders>
              <w:top w:val="single" w:color="DDDDEE" w:sz="1"/>
              <w:left w:val="single" w:color="DDDDEE" w:sz="1"/>
              <w:bottom w:val="single" w:color="DDDDEE" w:sz="1"/>
              <w:right w:val="single" w:color="DDDDEE" w:sz="1"/>
            </w:tcBorders>
            <w:shd w:fill="F7F7FA" w:val="clear"/>
            <w:tcMar>
              <w:top w:type="dxa" w:w="100"/>
              <w:left w:type="dxa" w:w="140"/>
              <w:bottom w:type="dxa" w:w="100"/>
              <w:right w:type="dxa" w:w="140"/>
            </w:tcMar>
          </w:tcPr>
          <w:p>
            <w:r>
              <w:rPr>
                <w:rFonts w:ascii="Arial" w:cs="Arial" w:eastAsia="Arial" w:hAnsi="Arial"/>
                <w:b/>
                <w:bCs/>
                <w:color w:val="7B61FF"/>
                <w:sz w:val="20"/>
                <w:szCs w:val="20"/>
              </w:rPr>
              <w:t xml:space="preserve">Zomato / Swiggy order comparisons</w:t>
            </w:r>
          </w:p>
        </w:tc>
        <w:tc>
          <w:tcPr>
            <w:tcW w:type="dxa" w:w="6360"/>
            <w:tcBorders>
              <w:top w:val="single" w:color="DDDDEE" w:sz="1"/>
              <w:left w:val="single" w:color="DDDDEE" w:sz="1"/>
              <w:bottom w:val="single" w:color="DDDDEE" w:sz="1"/>
              <w:right w:val="single" w:color="DDDDEE" w:sz="1"/>
            </w:tcBorders>
            <w:shd w:fill="F7F7FA" w:val="clear"/>
            <w:tcMar>
              <w:top w:type="dxa" w:w="100"/>
              <w:left w:type="dxa" w:w="140"/>
              <w:bottom w:type="dxa" w:w="100"/>
              <w:right w:type="dxa" w:w="140"/>
            </w:tcMar>
          </w:tcPr>
          <w:p>
            <w:r>
              <w:rPr>
                <w:rFonts w:ascii="Arial" w:cs="Arial" w:eastAsia="Arial" w:hAnsi="Arial"/>
                <w:color w:val="1A1A2E"/>
                <w:sz w:val="20"/>
                <w:szCs w:val="20"/>
              </w:rPr>
              <w:t xml:space="preserve">Western app references without Indian equivalents</w:t>
            </w:r>
          </w:p>
        </w:tc>
      </w:tr>
      <w:tr>
        <w:tc>
          <w:tcPr>
            <w:tcW w:type="dxa" w:w="30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b/>
                <w:bCs/>
                <w:color w:val="7B61FF"/>
                <w:sz w:val="20"/>
                <w:szCs w:val="20"/>
              </w:rPr>
              <w:t xml:space="preserve">Spotify, OTT subscriptions (JioCinema, Hotstar)</w:t>
            </w:r>
          </w:p>
        </w:tc>
        <w:tc>
          <w:tcPr>
            <w:tcW w:type="dxa" w:w="63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Referencing platforms that aren't widely used by this audience</w:t>
            </w:r>
          </w:p>
        </w:tc>
      </w:tr>
      <w:tr>
        <w:tc>
          <w:tcPr>
            <w:tcW w:type="dxa" w:w="3000"/>
            <w:tcBorders>
              <w:top w:val="single" w:color="DDDDEE" w:sz="1"/>
              <w:left w:val="single" w:color="DDDDEE" w:sz="1"/>
              <w:bottom w:val="single" w:color="DDDDEE" w:sz="1"/>
              <w:right w:val="single" w:color="DDDDEE" w:sz="1"/>
            </w:tcBorders>
            <w:shd w:fill="F7F7FA" w:val="clear"/>
            <w:tcMar>
              <w:top w:type="dxa" w:w="100"/>
              <w:left w:type="dxa" w:w="140"/>
              <w:bottom w:type="dxa" w:w="100"/>
              <w:right w:type="dxa" w:w="140"/>
            </w:tcMar>
          </w:tcPr>
          <w:p>
            <w:r>
              <w:rPr>
                <w:rFonts w:ascii="Arial" w:cs="Arial" w:eastAsia="Arial" w:hAnsi="Arial"/>
                <w:b/>
                <w:bCs/>
                <w:color w:val="7B61FF"/>
                <w:sz w:val="20"/>
                <w:szCs w:val="20"/>
              </w:rPr>
              <w:t xml:space="preserve">Ek sutta culture — loose cigarette purchases</w:t>
            </w:r>
          </w:p>
        </w:tc>
        <w:tc>
          <w:tcPr>
            <w:tcW w:type="dxa" w:w="6360"/>
            <w:tcBorders>
              <w:top w:val="single" w:color="DDDDEE" w:sz="1"/>
              <w:left w:val="single" w:color="DDDDEE" w:sz="1"/>
              <w:bottom w:val="single" w:color="DDDDEE" w:sz="1"/>
              <w:right w:val="single" w:color="DDDDEE" w:sz="1"/>
            </w:tcBorders>
            <w:shd w:fill="F7F7FA" w:val="clear"/>
            <w:tcMar>
              <w:top w:type="dxa" w:w="100"/>
              <w:left w:type="dxa" w:w="140"/>
              <w:bottom w:type="dxa" w:w="100"/>
              <w:right w:type="dxa" w:w="140"/>
            </w:tcMar>
          </w:tcPr>
          <w:p>
            <w:r>
              <w:rPr>
                <w:rFonts w:ascii="Arial" w:cs="Arial" w:eastAsia="Arial" w:hAnsi="Arial"/>
                <w:color w:val="1A1A2E"/>
                <w:sz w:val="20"/>
                <w:szCs w:val="20"/>
              </w:rPr>
              <w:t xml:space="preserve">Assuming all users smoke packs (many don't)</w:t>
            </w:r>
          </w:p>
        </w:tc>
      </w:tr>
      <w:tr>
        <w:tc>
          <w:tcPr>
            <w:tcW w:type="dxa" w:w="30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b/>
                <w:bCs/>
                <w:color w:val="7B61FF"/>
                <w:sz w:val="20"/>
                <w:szCs w:val="20"/>
              </w:rPr>
              <w:t xml:space="preserve">Hostel life, post-lecture breaks, exam stress</w:t>
            </w:r>
          </w:p>
        </w:tc>
        <w:tc>
          <w:tcPr>
            <w:tcW w:type="dxa" w:w="63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Office or family-context references (secondary audience)</w:t>
            </w:r>
          </w:p>
        </w:tc>
      </w:tr>
      <w:tr>
        <w:tc>
          <w:tcPr>
            <w:tcW w:type="dxa" w:w="3000"/>
            <w:tcBorders>
              <w:top w:val="single" w:color="DDDDEE" w:sz="1"/>
              <w:left w:val="single" w:color="DDDDEE" w:sz="1"/>
              <w:bottom w:val="single" w:color="DDDDEE" w:sz="1"/>
              <w:right w:val="single" w:color="DDDDEE" w:sz="1"/>
            </w:tcBorders>
            <w:shd w:fill="F7F7FA" w:val="clear"/>
            <w:tcMar>
              <w:top w:type="dxa" w:w="100"/>
              <w:left w:type="dxa" w:w="140"/>
              <w:bottom w:type="dxa" w:w="100"/>
              <w:right w:type="dxa" w:w="140"/>
            </w:tcMar>
          </w:tcPr>
          <w:p>
            <w:r>
              <w:rPr>
                <w:rFonts w:ascii="Arial" w:cs="Arial" w:eastAsia="Arial" w:hAnsi="Arial"/>
                <w:b/>
                <w:bCs/>
                <w:color w:val="7B61FF"/>
                <w:sz w:val="20"/>
                <w:szCs w:val="20"/>
              </w:rPr>
              <w:t xml:space="preserve">₹ amounts that match real college spending</w:t>
            </w:r>
          </w:p>
        </w:tc>
        <w:tc>
          <w:tcPr>
            <w:tcW w:type="dxa" w:w="6360"/>
            <w:tcBorders>
              <w:top w:val="single" w:color="DDDDEE" w:sz="1"/>
              <w:left w:val="single" w:color="DDDDEE" w:sz="1"/>
              <w:bottom w:val="single" w:color="DDDDEE" w:sz="1"/>
              <w:right w:val="single" w:color="DDDDEE" w:sz="1"/>
            </w:tcBorders>
            <w:shd w:fill="F7F7FA" w:val="clear"/>
            <w:tcMar>
              <w:top w:type="dxa" w:w="100"/>
              <w:left w:type="dxa" w:w="140"/>
              <w:bottom w:type="dxa" w:w="100"/>
              <w:right w:type="dxa" w:w="140"/>
            </w:tcMar>
          </w:tcPr>
          <w:p>
            <w:r>
              <w:rPr>
                <w:rFonts w:ascii="Arial" w:cs="Arial" w:eastAsia="Arial" w:hAnsi="Arial"/>
                <w:color w:val="1A1A2E"/>
                <w:sz w:val="20"/>
                <w:szCs w:val="20"/>
              </w:rPr>
              <w:t xml:space="preserve">Dollar amounts or globally generic financial comparisons</w:t>
            </w:r>
          </w:p>
        </w:tc>
      </w:tr>
    </w:tbl>
    <w:p>
      <w:pPr>
        <w:spacing w:after="0" w:before="200"/>
      </w:pPr>
      <w:r>
        <w:t xml:space="preserve"/>
      </w:r>
    </w:p>
    <w:p>
      <w:pPr>
        <w:pBdr>
          <w:bottom w:val="single" w:color="DDDDEE" w:sz="4" w:space="1"/>
        </w:pBdr>
        <w:spacing w:after="240" w:before="240"/>
      </w:pPr>
      <w:r>
        <w:t xml:space="preserve"/>
      </w:r>
    </w:p>
    <w:p>
      <w:pPr>
        <w:pStyle w:val="Heading1"/>
        <w:spacing w:after="160" w:before="400"/>
      </w:pPr>
      <w:r>
        <w:rPr>
          <w:rFonts w:ascii="Arial" w:cs="Arial" w:eastAsia="Arial" w:hAnsi="Arial"/>
          <w:b/>
          <w:bCs/>
          <w:color w:val="1A1A2E"/>
          <w:sz w:val="36"/>
          <w:szCs w:val="36"/>
        </w:rPr>
        <w:t xml:space="preserve">09 — Moment-by-Moment Writing Guide</w:t>
      </w:r>
    </w:p>
    <w:p>
      <w:pPr>
        <w:spacing w:after="80" w:before="80"/>
      </w:pPr>
      <w:r>
        <w:rPr>
          <w:rFonts w:ascii="Arial" w:cs="Arial" w:eastAsia="Arial" w:hAnsi="Arial"/>
          <w:color w:val="1A1A2E"/>
          <w:sz w:val="22"/>
          <w:szCs w:val="22"/>
        </w:rPr>
        <w:t xml:space="preserve">How the character adjusts across different user moments. Use this as a reference before writing any card.</w:t>
      </w:r>
    </w:p>
    <w:p>
      <w:pPr>
        <w:spacing w:after="0" w:before="120"/>
      </w:pPr>
      <w:r>
        <w:t xml:space="preserve"/>
      </w:r>
    </w:p>
    <w:p>
      <w:pPr>
        <w:pStyle w:val="Heading2"/>
        <w:spacing w:after="120" w:before="360"/>
      </w:pPr>
      <w:r>
        <w:rPr>
          <w:rFonts w:ascii="Arial" w:cs="Arial" w:eastAsia="Arial" w:hAnsi="Arial"/>
          <w:b/>
          <w:bCs/>
          <w:color w:val="7B61FF"/>
          <w:sz w:val="26"/>
          <w:szCs w:val="26"/>
        </w:rPr>
        <w:t xml:space="preserve">Logging a Cigarette (Stage 0)</w:t>
      </w:r>
    </w:p>
    <w:p>
      <w:pPr>
        <w:spacing w:after="80" w:before="80"/>
      </w:pPr>
      <w:r>
        <w:rPr>
          <w:rFonts w:ascii="Arial" w:cs="Arial" w:eastAsia="Arial" w:hAnsi="Arial"/>
          <w:color w:val="1A1A2E"/>
          <w:sz w:val="22"/>
          <w:szCs w:val="22"/>
        </w:rPr>
        <w:t xml:space="preserve">The user is being honest with themselves. That takes a quiet kind of courage. The card should honour it without overstating it. No praise. Just a warm acknowledgment that what they did matters.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EAFAF1" w:val="clear"/>
            <w:tcMar>
              <w:top w:type="dxa" w:w="160"/>
              <w:left w:type="dxa" w:w="200"/>
              <w:bottom w:type="dxa" w:w="160"/>
              <w:right w:type="dxa" w:w="200"/>
            </w:tcMar>
          </w:tcPr>
          <w:p>
            <w:r>
              <w:rPr>
                <w:rFonts w:ascii="Arial" w:cs="Arial" w:eastAsia="Arial" w:hAnsi="Arial"/>
                <w:b/>
                <w:bCs/>
                <w:color w:val="2ECC71"/>
                <w:sz w:val="16"/>
                <w:szCs w:val="16"/>
              </w:rPr>
              <w:t xml:space="preserve">✓ GOOD</w:t>
            </w:r>
          </w:p>
        </w:tc>
        <w:tc>
          <w:tcPr>
            <w:tcW w:type="dxa" w:w="8160"/>
            <w:tcBorders>
              <w:top w:val="none" w:color="FFFFFF" w:sz="0"/>
              <w:left w:val="none" w:color="FFFFFF" w:sz="0"/>
              <w:bottom w:val="none" w:color="FFFFFF" w:sz="0"/>
              <w:right w:val="none" w:color="FFFFFF" w:sz="0"/>
            </w:tcBorders>
            <w:shd w:fill="EAFAF1" w:val="clear"/>
            <w:tcMar>
              <w:top w:type="dxa" w:w="160"/>
              <w:left w:type="dxa" w:w="80"/>
              <w:bottom w:type="dxa" w:w="160"/>
              <w:right w:type="dxa" w:w="200"/>
            </w:tcMar>
          </w:tcPr>
          <w:p>
            <w:r>
              <w:rPr>
                <w:rFonts w:ascii="Arial" w:cs="Arial" w:eastAsia="Arial" w:hAnsi="Arial"/>
                <w:b/>
                <w:bCs/>
                <w:color w:val="1A1A2E"/>
                <w:sz w:val="22"/>
                <w:szCs w:val="22"/>
              </w:rPr>
              <w:t xml:space="preserve">Logged. Takes guts to be this honest with yourself.</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EAFAF1" w:val="clear"/>
            <w:tcMar>
              <w:top w:type="dxa" w:w="160"/>
              <w:left w:type="dxa" w:w="200"/>
              <w:bottom w:type="dxa" w:w="160"/>
              <w:right w:type="dxa" w:w="200"/>
            </w:tcMar>
          </w:tcPr>
          <w:p>
            <w:r>
              <w:rPr>
                <w:rFonts w:ascii="Arial" w:cs="Arial" w:eastAsia="Arial" w:hAnsi="Arial"/>
                <w:b/>
                <w:bCs/>
                <w:color w:val="2ECC71"/>
                <w:sz w:val="16"/>
                <w:szCs w:val="16"/>
              </w:rPr>
              <w:t xml:space="preserve">✓ GOOD</w:t>
            </w:r>
          </w:p>
        </w:tc>
        <w:tc>
          <w:tcPr>
            <w:tcW w:type="dxa" w:w="8160"/>
            <w:tcBorders>
              <w:top w:val="none" w:color="FFFFFF" w:sz="0"/>
              <w:left w:val="none" w:color="FFFFFF" w:sz="0"/>
              <w:bottom w:val="none" w:color="FFFFFF" w:sz="0"/>
              <w:right w:val="none" w:color="FFFFFF" w:sz="0"/>
            </w:tcBorders>
            <w:shd w:fill="EAFAF1" w:val="clear"/>
            <w:tcMar>
              <w:top w:type="dxa" w:w="160"/>
              <w:left w:type="dxa" w:w="80"/>
              <w:bottom w:type="dxa" w:w="160"/>
              <w:right w:type="dxa" w:w="200"/>
            </w:tcMar>
          </w:tcPr>
          <w:p>
            <w:r>
              <w:rPr>
                <w:rFonts w:ascii="Arial" w:cs="Arial" w:eastAsia="Arial" w:hAnsi="Arial"/>
                <w:b/>
                <w:bCs/>
                <w:color w:val="1A1A2E"/>
                <w:sz w:val="22"/>
                <w:szCs w:val="22"/>
              </w:rPr>
              <w:t xml:space="preserve">That's noted. Seriously — this part matters more than it looks.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FFF0F0" w:val="clear"/>
            <w:tcMar>
              <w:top w:type="dxa" w:w="160"/>
              <w:left w:type="dxa" w:w="200"/>
              <w:bottom w:type="dxa" w:w="80"/>
              <w:right w:type="dxa" w:w="200"/>
            </w:tcMar>
          </w:tcPr>
          <w:p>
            <w:r>
              <w:rPr>
                <w:rFonts w:ascii="Arial" w:cs="Arial" w:eastAsia="Arial" w:hAnsi="Arial"/>
                <w:b/>
                <w:bCs/>
                <w:color w:val="FF6B6B"/>
                <w:sz w:val="16"/>
                <w:szCs w:val="16"/>
              </w:rPr>
              <w:t xml:space="preserve">✗ AVOID</w:t>
            </w:r>
          </w:p>
        </w:tc>
        <w:tc>
          <w:tcPr>
            <w:tcW w:type="dxa" w:w="8160"/>
            <w:tcBorders>
              <w:top w:val="none" w:color="FFFFFF" w:sz="0"/>
              <w:left w:val="none" w:color="FFFFFF" w:sz="0"/>
              <w:bottom w:val="none" w:color="FFFFFF" w:sz="0"/>
              <w:right w:val="none" w:color="FFFFFF" w:sz="0"/>
            </w:tcBorders>
            <w:shd w:fill="FFF0F0" w:val="clear"/>
            <w:tcMar>
              <w:top w:type="dxa" w:w="160"/>
              <w:left w:type="dxa" w:w="80"/>
              <w:bottom w:type="dxa" w:w="80"/>
              <w:right w:type="dxa" w:w="200"/>
            </w:tcMar>
          </w:tcPr>
          <w:p>
            <w:r>
              <w:rPr>
                <w:rFonts w:ascii="Arial" w:cs="Arial" w:eastAsia="Arial" w:hAnsi="Arial"/>
                <w:b/>
                <w:bCs/>
                <w:color w:val="1A1A2E"/>
                <w:sz w:val="22"/>
                <w:szCs w:val="22"/>
              </w:rPr>
              <w:t xml:space="preserve">Well done for logging! Keep it up!</w:t>
            </w:r>
          </w:p>
        </w:tc>
      </w:tr>
      <w:tr>
        <w:tc>
          <w:tcPr>
            <w:tcW w:type="dxa" w:w="1200"/>
            <w:tcBorders>
              <w:top w:val="none" w:color="FFFFFF" w:sz="0"/>
              <w:left w:val="none" w:color="FFFFFF" w:sz="0"/>
              <w:bottom w:val="none" w:color="FFFFFF" w:sz="0"/>
              <w:right w:val="none" w:color="FFFFFF" w:sz="0"/>
            </w:tcBorders>
            <w:shd w:fill="FFF0F0" w:val="clear"/>
            <w:tcMar>
              <w:top w:type="dxa" w:w="0"/>
              <w:left w:type="dxa" w:w="200"/>
              <w:bottom w:type="dxa" w:w="160"/>
              <w:right w:type="dxa" w:w="200"/>
            </w:tcMar>
          </w:tcPr>
          <w:p>
            <w:r>
              <w:t xml:space="preserve"/>
            </w:r>
          </w:p>
        </w:tc>
        <w:tc>
          <w:tcPr>
            <w:tcW w:type="dxa" w:w="8160"/>
            <w:tcBorders>
              <w:top w:val="none" w:color="FFFFFF" w:sz="0"/>
              <w:left w:val="none" w:color="FFFFFF" w:sz="0"/>
              <w:bottom w:val="none" w:color="FFFFFF" w:sz="0"/>
              <w:right w:val="none" w:color="FFFFFF" w:sz="0"/>
            </w:tcBorders>
            <w:shd w:fill="FFF0F0" w:val="clear"/>
            <w:tcMar>
              <w:top w:type="dxa" w:w="0"/>
              <w:left w:type="dxa" w:w="80"/>
              <w:bottom w:type="dxa" w:w="160"/>
              <w:right w:type="dxa" w:w="200"/>
            </w:tcMar>
          </w:tcPr>
          <w:p>
            <w:r>
              <w:rPr>
                <w:rFonts w:ascii="Arial" w:cs="Arial" w:eastAsia="Arial" w:hAnsi="Arial"/>
                <w:i/>
                <w:iCs/>
                <w:color w:val="555566"/>
                <w:sz w:val="20"/>
                <w:szCs w:val="20"/>
              </w:rPr>
              <w:t xml:space="preserve">Praise-y, performative, uses exclamation mark</w:t>
            </w:r>
          </w:p>
        </w:tc>
      </w:tr>
    </w:tbl>
    <w:p>
      <w:pPr>
        <w:spacing w:after="0" w:before="160"/>
      </w:pPr>
      <w:r>
        <w:t xml:space="preserve"/>
      </w:r>
    </w:p>
    <w:p>
      <w:pPr>
        <w:pStyle w:val="Heading2"/>
        <w:spacing w:after="120" w:before="360"/>
      </w:pPr>
      <w:r>
        <w:rPr>
          <w:rFonts w:ascii="Arial" w:cs="Arial" w:eastAsia="Arial" w:hAnsi="Arial"/>
          <w:b/>
          <w:bCs/>
          <w:color w:val="7B61FF"/>
          <w:sz w:val="26"/>
          <w:szCs w:val="26"/>
        </w:rPr>
        <w:t xml:space="preserve">After a Hard Craving Survived</w:t>
      </w:r>
    </w:p>
    <w:p>
      <w:pPr>
        <w:spacing w:after="80" w:before="80"/>
      </w:pPr>
      <w:r>
        <w:rPr>
          <w:rFonts w:ascii="Arial" w:cs="Arial" w:eastAsia="Arial" w:hAnsi="Arial"/>
          <w:color w:val="1A1A2E"/>
          <w:sz w:val="22"/>
          <w:szCs w:val="22"/>
        </w:rPr>
        <w:t xml:space="preserve">Don't rush to celebrate. Name what just happened first. The win is in the second sentence, not the first.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EAFAF1" w:val="clear"/>
            <w:tcMar>
              <w:top w:type="dxa" w:w="160"/>
              <w:left w:type="dxa" w:w="200"/>
              <w:bottom w:type="dxa" w:w="160"/>
              <w:right w:type="dxa" w:w="200"/>
            </w:tcMar>
          </w:tcPr>
          <w:p>
            <w:r>
              <w:rPr>
                <w:rFonts w:ascii="Arial" w:cs="Arial" w:eastAsia="Arial" w:hAnsi="Arial"/>
                <w:b/>
                <w:bCs/>
                <w:color w:val="2ECC71"/>
                <w:sz w:val="16"/>
                <w:szCs w:val="16"/>
              </w:rPr>
              <w:t xml:space="preserve">✓ GOOD</w:t>
            </w:r>
          </w:p>
        </w:tc>
        <w:tc>
          <w:tcPr>
            <w:tcW w:type="dxa" w:w="8160"/>
            <w:tcBorders>
              <w:top w:val="none" w:color="FFFFFF" w:sz="0"/>
              <w:left w:val="none" w:color="FFFFFF" w:sz="0"/>
              <w:bottom w:val="none" w:color="FFFFFF" w:sz="0"/>
              <w:right w:val="none" w:color="FFFFFF" w:sz="0"/>
            </w:tcBorders>
            <w:shd w:fill="EAFAF1" w:val="clear"/>
            <w:tcMar>
              <w:top w:type="dxa" w:w="160"/>
              <w:left w:type="dxa" w:w="80"/>
              <w:bottom w:type="dxa" w:w="160"/>
              <w:right w:type="dxa" w:w="200"/>
            </w:tcMar>
          </w:tcPr>
          <w:p>
            <w:r>
              <w:rPr>
                <w:rFonts w:ascii="Arial" w:cs="Arial" w:eastAsia="Arial" w:hAnsi="Arial"/>
                <w:b/>
                <w:bCs/>
                <w:color w:val="1A1A2E"/>
                <w:sz w:val="22"/>
                <w:szCs w:val="22"/>
              </w:rPr>
              <w:t xml:space="preserve">That one was rough. Genuinely rough. And you're still here — that's not nothing.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FFF0F0" w:val="clear"/>
            <w:tcMar>
              <w:top w:type="dxa" w:w="160"/>
              <w:left w:type="dxa" w:w="200"/>
              <w:bottom w:type="dxa" w:w="80"/>
              <w:right w:type="dxa" w:w="200"/>
            </w:tcMar>
          </w:tcPr>
          <w:p>
            <w:r>
              <w:rPr>
                <w:rFonts w:ascii="Arial" w:cs="Arial" w:eastAsia="Arial" w:hAnsi="Arial"/>
                <w:b/>
                <w:bCs/>
                <w:color w:val="FF6B6B"/>
                <w:sz w:val="16"/>
                <w:szCs w:val="16"/>
              </w:rPr>
              <w:t xml:space="preserve">✗ AVOID</w:t>
            </w:r>
          </w:p>
        </w:tc>
        <w:tc>
          <w:tcPr>
            <w:tcW w:type="dxa" w:w="8160"/>
            <w:tcBorders>
              <w:top w:val="none" w:color="FFFFFF" w:sz="0"/>
              <w:left w:val="none" w:color="FFFFFF" w:sz="0"/>
              <w:bottom w:val="none" w:color="FFFFFF" w:sz="0"/>
              <w:right w:val="none" w:color="FFFFFF" w:sz="0"/>
            </w:tcBorders>
            <w:shd w:fill="FFF0F0" w:val="clear"/>
            <w:tcMar>
              <w:top w:type="dxa" w:w="160"/>
              <w:left w:type="dxa" w:w="80"/>
              <w:bottom w:type="dxa" w:w="80"/>
              <w:right w:type="dxa" w:w="200"/>
            </w:tcMar>
          </w:tcPr>
          <w:p>
            <w:r>
              <w:rPr>
                <w:rFonts w:ascii="Arial" w:cs="Arial" w:eastAsia="Arial" w:hAnsi="Arial"/>
                <w:b/>
                <w:bCs/>
                <w:color w:val="1A1A2E"/>
                <w:sz w:val="22"/>
                <w:szCs w:val="22"/>
              </w:rPr>
              <w:t xml:space="preserve">Amazing work resisting that craving! You're so strong!</w:t>
            </w:r>
          </w:p>
        </w:tc>
      </w:tr>
      <w:tr>
        <w:tc>
          <w:tcPr>
            <w:tcW w:type="dxa" w:w="1200"/>
            <w:tcBorders>
              <w:top w:val="none" w:color="FFFFFF" w:sz="0"/>
              <w:left w:val="none" w:color="FFFFFF" w:sz="0"/>
              <w:bottom w:val="none" w:color="FFFFFF" w:sz="0"/>
              <w:right w:val="none" w:color="FFFFFF" w:sz="0"/>
            </w:tcBorders>
            <w:shd w:fill="FFF0F0" w:val="clear"/>
            <w:tcMar>
              <w:top w:type="dxa" w:w="0"/>
              <w:left w:type="dxa" w:w="200"/>
              <w:bottom w:type="dxa" w:w="160"/>
              <w:right w:type="dxa" w:w="200"/>
            </w:tcMar>
          </w:tcPr>
          <w:p>
            <w:r>
              <w:t xml:space="preserve"/>
            </w:r>
          </w:p>
        </w:tc>
        <w:tc>
          <w:tcPr>
            <w:tcW w:type="dxa" w:w="8160"/>
            <w:tcBorders>
              <w:top w:val="none" w:color="FFFFFF" w:sz="0"/>
              <w:left w:val="none" w:color="FFFFFF" w:sz="0"/>
              <w:bottom w:val="none" w:color="FFFFFF" w:sz="0"/>
              <w:right w:val="none" w:color="FFFFFF" w:sz="0"/>
            </w:tcBorders>
            <w:shd w:fill="FFF0F0" w:val="clear"/>
            <w:tcMar>
              <w:top w:type="dxa" w:w="0"/>
              <w:left w:type="dxa" w:w="80"/>
              <w:bottom w:type="dxa" w:w="160"/>
              <w:right w:type="dxa" w:w="200"/>
            </w:tcMar>
          </w:tcPr>
          <w:p>
            <w:r>
              <w:rPr>
                <w:rFonts w:ascii="Arial" w:cs="Arial" w:eastAsia="Arial" w:hAnsi="Arial"/>
                <w:i/>
                <w:iCs/>
                <w:color w:val="555566"/>
                <w:sz w:val="20"/>
                <w:szCs w:val="20"/>
              </w:rPr>
              <w:t xml:space="preserve">Hollow praise, exclamation marks, doesn't name the difficulty</w:t>
            </w:r>
          </w:p>
        </w:tc>
      </w:tr>
    </w:tbl>
    <w:p>
      <w:pPr>
        <w:spacing w:after="0" w:before="160"/>
      </w:pPr>
      <w:r>
        <w:t xml:space="preserve"/>
      </w:r>
    </w:p>
    <w:p>
      <w:pPr>
        <w:pStyle w:val="Heading2"/>
        <w:spacing w:after="120" w:before="360"/>
      </w:pPr>
      <w:r>
        <w:rPr>
          <w:rFonts w:ascii="Arial" w:cs="Arial" w:eastAsia="Arial" w:hAnsi="Arial"/>
          <w:b/>
          <w:bCs/>
          <w:color w:val="7B61FF"/>
          <w:sz w:val="26"/>
          <w:szCs w:val="26"/>
        </w:rPr>
        <w:t xml:space="preserve">Sharing a Biology / Health Fact</w:t>
      </w:r>
    </w:p>
    <w:p>
      <w:pPr>
        <w:spacing w:after="80" w:before="80"/>
      </w:pPr>
      <w:r>
        <w:rPr>
          <w:rFonts w:ascii="Arial" w:cs="Arial" w:eastAsia="Arial" w:hAnsi="Arial"/>
          <w:color w:val="1A1A2E"/>
          <w:sz w:val="22"/>
          <w:szCs w:val="22"/>
        </w:rPr>
        <w:t xml:space="preserve">State the fact precisely. Connect it to what this person is experiencing right now. Don't abstract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EAFAF1" w:val="clear"/>
            <w:tcMar>
              <w:top w:type="dxa" w:w="160"/>
              <w:left w:type="dxa" w:w="200"/>
              <w:bottom w:type="dxa" w:w="160"/>
              <w:right w:type="dxa" w:w="200"/>
            </w:tcMar>
          </w:tcPr>
          <w:p>
            <w:r>
              <w:rPr>
                <w:rFonts w:ascii="Arial" w:cs="Arial" w:eastAsia="Arial" w:hAnsi="Arial"/>
                <w:b/>
                <w:bCs/>
                <w:color w:val="2ECC71"/>
                <w:sz w:val="16"/>
                <w:szCs w:val="16"/>
              </w:rPr>
              <w:t xml:space="preserve">✓ GOOD</w:t>
            </w:r>
          </w:p>
        </w:tc>
        <w:tc>
          <w:tcPr>
            <w:tcW w:type="dxa" w:w="8160"/>
            <w:tcBorders>
              <w:top w:val="none" w:color="FFFFFF" w:sz="0"/>
              <w:left w:val="none" w:color="FFFFFF" w:sz="0"/>
              <w:bottom w:val="none" w:color="FFFFFF" w:sz="0"/>
              <w:right w:val="none" w:color="FFFFFF" w:sz="0"/>
            </w:tcBorders>
            <w:shd w:fill="EAFAF1" w:val="clear"/>
            <w:tcMar>
              <w:top w:type="dxa" w:w="160"/>
              <w:left w:type="dxa" w:w="80"/>
              <w:bottom w:type="dxa" w:w="160"/>
              <w:right w:type="dxa" w:w="200"/>
            </w:tcMar>
          </w:tcPr>
          <w:p>
            <w:r>
              <w:rPr>
                <w:rFonts w:ascii="Arial" w:cs="Arial" w:eastAsia="Arial" w:hAnsi="Arial"/>
                <w:b/>
                <w:bCs/>
                <w:color w:val="1A1A2E"/>
                <w:sz w:val="22"/>
                <w:szCs w:val="22"/>
              </w:rPr>
              <w:t xml:space="preserve">Your brain literally rewires itself in 72 hours without nicotine. Not a metaphor. Actual rewiring.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FFF0F0" w:val="clear"/>
            <w:tcMar>
              <w:top w:type="dxa" w:w="160"/>
              <w:left w:type="dxa" w:w="200"/>
              <w:bottom w:type="dxa" w:w="80"/>
              <w:right w:type="dxa" w:w="200"/>
            </w:tcMar>
          </w:tcPr>
          <w:p>
            <w:r>
              <w:rPr>
                <w:rFonts w:ascii="Arial" w:cs="Arial" w:eastAsia="Arial" w:hAnsi="Arial"/>
                <w:b/>
                <w:bCs/>
                <w:color w:val="FF6B6B"/>
                <w:sz w:val="16"/>
                <w:szCs w:val="16"/>
              </w:rPr>
              <w:t xml:space="preserve">✗ AVOID</w:t>
            </w:r>
          </w:p>
        </w:tc>
        <w:tc>
          <w:tcPr>
            <w:tcW w:type="dxa" w:w="8160"/>
            <w:tcBorders>
              <w:top w:val="none" w:color="FFFFFF" w:sz="0"/>
              <w:left w:val="none" w:color="FFFFFF" w:sz="0"/>
              <w:bottom w:val="none" w:color="FFFFFF" w:sz="0"/>
              <w:right w:val="none" w:color="FFFFFF" w:sz="0"/>
            </w:tcBorders>
            <w:shd w:fill="FFF0F0" w:val="clear"/>
            <w:tcMar>
              <w:top w:type="dxa" w:w="160"/>
              <w:left w:type="dxa" w:w="80"/>
              <w:bottom w:type="dxa" w:w="80"/>
              <w:right w:type="dxa" w:w="200"/>
            </w:tcMar>
          </w:tcPr>
          <w:p>
            <w:r>
              <w:rPr>
                <w:rFonts w:ascii="Arial" w:cs="Arial" w:eastAsia="Arial" w:hAnsi="Arial"/>
                <w:b/>
                <w:bCs/>
                <w:color w:val="1A1A2E"/>
                <w:sz w:val="22"/>
                <w:szCs w:val="22"/>
              </w:rPr>
              <w:t xml:space="preserve">Did you know quitting smoking has amazing health benefits for your brain?</w:t>
            </w:r>
          </w:p>
        </w:tc>
      </w:tr>
      <w:tr>
        <w:tc>
          <w:tcPr>
            <w:tcW w:type="dxa" w:w="1200"/>
            <w:tcBorders>
              <w:top w:val="none" w:color="FFFFFF" w:sz="0"/>
              <w:left w:val="none" w:color="FFFFFF" w:sz="0"/>
              <w:bottom w:val="none" w:color="FFFFFF" w:sz="0"/>
              <w:right w:val="none" w:color="FFFFFF" w:sz="0"/>
            </w:tcBorders>
            <w:shd w:fill="FFF0F0" w:val="clear"/>
            <w:tcMar>
              <w:top w:type="dxa" w:w="0"/>
              <w:left w:type="dxa" w:w="200"/>
              <w:bottom w:type="dxa" w:w="160"/>
              <w:right w:type="dxa" w:w="200"/>
            </w:tcMar>
          </w:tcPr>
          <w:p>
            <w:r>
              <w:t xml:space="preserve"/>
            </w:r>
          </w:p>
        </w:tc>
        <w:tc>
          <w:tcPr>
            <w:tcW w:type="dxa" w:w="8160"/>
            <w:tcBorders>
              <w:top w:val="none" w:color="FFFFFF" w:sz="0"/>
              <w:left w:val="none" w:color="FFFFFF" w:sz="0"/>
              <w:bottom w:val="none" w:color="FFFFFF" w:sz="0"/>
              <w:right w:val="none" w:color="FFFFFF" w:sz="0"/>
            </w:tcBorders>
            <w:shd w:fill="FFF0F0" w:val="clear"/>
            <w:tcMar>
              <w:top w:type="dxa" w:w="0"/>
              <w:left w:type="dxa" w:w="80"/>
              <w:bottom w:type="dxa" w:w="160"/>
              <w:right w:type="dxa" w:w="200"/>
            </w:tcMar>
          </w:tcPr>
          <w:p>
            <w:r>
              <w:rPr>
                <w:rFonts w:ascii="Arial" w:cs="Arial" w:eastAsia="Arial" w:hAnsi="Arial"/>
                <w:i/>
                <w:iCs/>
                <w:color w:val="555566"/>
                <w:sz w:val="20"/>
                <w:szCs w:val="20"/>
              </w:rPr>
              <w:t xml:space="preserve">Vague, no specifics, sounds like a PSA</w:t>
            </w:r>
          </w:p>
        </w:tc>
      </w:tr>
    </w:tbl>
    <w:p>
      <w:pPr>
        <w:spacing w:after="0" w:before="160"/>
      </w:pPr>
      <w:r>
        <w:t xml:space="preserve"/>
      </w:r>
    </w:p>
    <w:p>
      <w:pPr>
        <w:pStyle w:val="Heading2"/>
        <w:spacing w:after="120" w:before="360"/>
      </w:pPr>
      <w:r>
        <w:rPr>
          <w:rFonts w:ascii="Arial" w:cs="Arial" w:eastAsia="Arial" w:hAnsi="Arial"/>
          <w:b/>
          <w:bCs/>
          <w:color w:val="7B61FF"/>
          <w:sz w:val="26"/>
          <w:szCs w:val="26"/>
        </w:rPr>
        <w:t xml:space="preserve">Myth-Busting Card</w:t>
      </w:r>
    </w:p>
    <w:p>
      <w:pPr>
        <w:spacing w:after="80" w:before="80"/>
      </w:pPr>
      <w:r>
        <w:rPr>
          <w:rFonts w:ascii="Arial" w:cs="Arial" w:eastAsia="Arial" w:hAnsi="Arial"/>
          <w:color w:val="1A1A2E"/>
          <w:sz w:val="22"/>
          <w:szCs w:val="22"/>
        </w:rPr>
        <w:t xml:space="preserve">Find the absurdity already in the truth. State it with rhythm. The humour comes from precision, not from trying to be funny.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EAFAF1" w:val="clear"/>
            <w:tcMar>
              <w:top w:type="dxa" w:w="160"/>
              <w:left w:type="dxa" w:w="200"/>
              <w:bottom w:type="dxa" w:w="160"/>
              <w:right w:type="dxa" w:w="200"/>
            </w:tcMar>
          </w:tcPr>
          <w:p>
            <w:r>
              <w:rPr>
                <w:rFonts w:ascii="Arial" w:cs="Arial" w:eastAsia="Arial" w:hAnsi="Arial"/>
                <w:b/>
                <w:bCs/>
                <w:color w:val="2ECC71"/>
                <w:sz w:val="16"/>
                <w:szCs w:val="16"/>
              </w:rPr>
              <w:t xml:space="preserve">✓ GOOD</w:t>
            </w:r>
          </w:p>
        </w:tc>
        <w:tc>
          <w:tcPr>
            <w:tcW w:type="dxa" w:w="8160"/>
            <w:tcBorders>
              <w:top w:val="none" w:color="FFFFFF" w:sz="0"/>
              <w:left w:val="none" w:color="FFFFFF" w:sz="0"/>
              <w:bottom w:val="none" w:color="FFFFFF" w:sz="0"/>
              <w:right w:val="none" w:color="FFFFFF" w:sz="0"/>
            </w:tcBorders>
            <w:shd w:fill="EAFAF1" w:val="clear"/>
            <w:tcMar>
              <w:top w:type="dxa" w:w="160"/>
              <w:left w:type="dxa" w:w="80"/>
              <w:bottom w:type="dxa" w:w="160"/>
              <w:right w:type="dxa" w:w="200"/>
            </w:tcMar>
          </w:tcPr>
          <w:p>
            <w:r>
              <w:rPr>
                <w:rFonts w:ascii="Arial" w:cs="Arial" w:eastAsia="Arial" w:hAnsi="Arial"/>
                <w:b/>
                <w:bCs/>
                <w:color w:val="1A1A2E"/>
                <w:sz w:val="22"/>
                <w:szCs w:val="22"/>
              </w:rPr>
              <w:t xml:space="preserve">Smoking doesn't relieve stress. It creates the stress. Then sells you the fix.</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FFF0F0" w:val="clear"/>
            <w:tcMar>
              <w:top w:type="dxa" w:w="160"/>
              <w:left w:type="dxa" w:w="200"/>
              <w:bottom w:type="dxa" w:w="80"/>
              <w:right w:type="dxa" w:w="200"/>
            </w:tcMar>
          </w:tcPr>
          <w:p>
            <w:r>
              <w:rPr>
                <w:rFonts w:ascii="Arial" w:cs="Arial" w:eastAsia="Arial" w:hAnsi="Arial"/>
                <w:b/>
                <w:bCs/>
                <w:color w:val="FF6B6B"/>
                <w:sz w:val="16"/>
                <w:szCs w:val="16"/>
              </w:rPr>
              <w:t xml:space="preserve">✗ AVOID</w:t>
            </w:r>
          </w:p>
        </w:tc>
        <w:tc>
          <w:tcPr>
            <w:tcW w:type="dxa" w:w="8160"/>
            <w:tcBorders>
              <w:top w:val="none" w:color="FFFFFF" w:sz="0"/>
              <w:left w:val="none" w:color="FFFFFF" w:sz="0"/>
              <w:bottom w:val="none" w:color="FFFFFF" w:sz="0"/>
              <w:right w:val="none" w:color="FFFFFF" w:sz="0"/>
            </w:tcBorders>
            <w:shd w:fill="FFF0F0" w:val="clear"/>
            <w:tcMar>
              <w:top w:type="dxa" w:w="160"/>
              <w:left w:type="dxa" w:w="80"/>
              <w:bottom w:type="dxa" w:w="80"/>
              <w:right w:type="dxa" w:w="200"/>
            </w:tcMar>
          </w:tcPr>
          <w:p>
            <w:r>
              <w:rPr>
                <w:rFonts w:ascii="Arial" w:cs="Arial" w:eastAsia="Arial" w:hAnsi="Arial"/>
                <w:b/>
                <w:bCs/>
                <w:color w:val="1A1A2E"/>
                <w:sz w:val="22"/>
                <w:szCs w:val="22"/>
              </w:rPr>
              <w:t xml:space="preserve">Many people believe smoking helps with stress, but research actually shows this isn't true!</w:t>
            </w:r>
          </w:p>
        </w:tc>
      </w:tr>
      <w:tr>
        <w:tc>
          <w:tcPr>
            <w:tcW w:type="dxa" w:w="1200"/>
            <w:tcBorders>
              <w:top w:val="none" w:color="FFFFFF" w:sz="0"/>
              <w:left w:val="none" w:color="FFFFFF" w:sz="0"/>
              <w:bottom w:val="none" w:color="FFFFFF" w:sz="0"/>
              <w:right w:val="none" w:color="FFFFFF" w:sz="0"/>
            </w:tcBorders>
            <w:shd w:fill="FFF0F0" w:val="clear"/>
            <w:tcMar>
              <w:top w:type="dxa" w:w="0"/>
              <w:left w:type="dxa" w:w="200"/>
              <w:bottom w:type="dxa" w:w="160"/>
              <w:right w:type="dxa" w:w="200"/>
            </w:tcMar>
          </w:tcPr>
          <w:p>
            <w:r>
              <w:t xml:space="preserve"/>
            </w:r>
          </w:p>
        </w:tc>
        <w:tc>
          <w:tcPr>
            <w:tcW w:type="dxa" w:w="8160"/>
            <w:tcBorders>
              <w:top w:val="none" w:color="FFFFFF" w:sz="0"/>
              <w:left w:val="none" w:color="FFFFFF" w:sz="0"/>
              <w:bottom w:val="none" w:color="FFFFFF" w:sz="0"/>
              <w:right w:val="none" w:color="FFFFFF" w:sz="0"/>
            </w:tcBorders>
            <w:shd w:fill="FFF0F0" w:val="clear"/>
            <w:tcMar>
              <w:top w:type="dxa" w:w="0"/>
              <w:left w:type="dxa" w:w="80"/>
              <w:bottom w:type="dxa" w:w="160"/>
              <w:right w:type="dxa" w:w="200"/>
            </w:tcMar>
          </w:tcPr>
          <w:p>
            <w:r>
              <w:rPr>
                <w:rFonts w:ascii="Arial" w:cs="Arial" w:eastAsia="Arial" w:hAnsi="Arial"/>
                <w:i/>
                <w:iCs/>
                <w:color w:val="555566"/>
                <w:sz w:val="20"/>
                <w:szCs w:val="20"/>
              </w:rPr>
              <w:t xml:space="preserve">Lecturing, no rhythm, sounds like a health brochure</w:t>
            </w:r>
          </w:p>
        </w:tc>
      </w:tr>
    </w:tbl>
    <w:p>
      <w:pPr>
        <w:spacing w:after="0" w:before="160"/>
      </w:pPr>
      <w:r>
        <w:t xml:space="preserve"/>
      </w:r>
    </w:p>
    <w:p>
      <w:pPr>
        <w:pStyle w:val="Heading2"/>
        <w:spacing w:after="120" w:before="360"/>
      </w:pPr>
      <w:r>
        <w:rPr>
          <w:rFonts w:ascii="Arial" w:cs="Arial" w:eastAsia="Arial" w:hAnsi="Arial"/>
          <w:b/>
          <w:bCs/>
          <w:color w:val="7B61FF"/>
          <w:sz w:val="26"/>
          <w:szCs w:val="26"/>
        </w:rPr>
        <w:t xml:space="preserve">Money / Gain Comparison Card</w:t>
      </w:r>
    </w:p>
    <w:p>
      <w:pPr>
        <w:spacing w:after="80" w:before="80"/>
      </w:pPr>
      <w:r>
        <w:rPr>
          <w:rFonts w:ascii="Arial" w:cs="Arial" w:eastAsia="Arial" w:hAnsi="Arial"/>
          <w:color w:val="1A1A2E"/>
          <w:sz w:val="22"/>
          <w:szCs w:val="22"/>
        </w:rPr>
        <w:t xml:space="preserve">Let the comparison do the work. One wry observation at the end at most. Don't over-explain.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EAFAF1" w:val="clear"/>
            <w:tcMar>
              <w:top w:type="dxa" w:w="160"/>
              <w:left w:type="dxa" w:w="200"/>
              <w:bottom w:type="dxa" w:w="160"/>
              <w:right w:type="dxa" w:w="200"/>
            </w:tcMar>
          </w:tcPr>
          <w:p>
            <w:r>
              <w:rPr>
                <w:rFonts w:ascii="Arial" w:cs="Arial" w:eastAsia="Arial" w:hAnsi="Arial"/>
                <w:b/>
                <w:bCs/>
                <w:color w:val="2ECC71"/>
                <w:sz w:val="16"/>
                <w:szCs w:val="16"/>
              </w:rPr>
              <w:t xml:space="preserve">✓ GOOD</w:t>
            </w:r>
          </w:p>
        </w:tc>
        <w:tc>
          <w:tcPr>
            <w:tcW w:type="dxa" w:w="8160"/>
            <w:tcBorders>
              <w:top w:val="none" w:color="FFFFFF" w:sz="0"/>
              <w:left w:val="none" w:color="FFFFFF" w:sz="0"/>
              <w:bottom w:val="none" w:color="FFFFFF" w:sz="0"/>
              <w:right w:val="none" w:color="FFFFFF" w:sz="0"/>
            </w:tcBorders>
            <w:shd w:fill="EAFAF1" w:val="clear"/>
            <w:tcMar>
              <w:top w:type="dxa" w:w="160"/>
              <w:left w:type="dxa" w:w="80"/>
              <w:bottom w:type="dxa" w:w="160"/>
              <w:right w:type="dxa" w:w="200"/>
            </w:tcMar>
          </w:tcPr>
          <w:p>
            <w:r>
              <w:rPr>
                <w:rFonts w:ascii="Arial" w:cs="Arial" w:eastAsia="Arial" w:hAnsi="Arial"/>
                <w:b/>
                <w:bCs/>
                <w:color w:val="1A1A2E"/>
                <w:sz w:val="22"/>
                <w:szCs w:val="22"/>
              </w:rPr>
              <w:t xml:space="preserve">₹500 saved. That's a month of Spotify. Just sitting there.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FFF0F0" w:val="clear"/>
            <w:tcMar>
              <w:top w:type="dxa" w:w="160"/>
              <w:left w:type="dxa" w:w="200"/>
              <w:bottom w:type="dxa" w:w="80"/>
              <w:right w:type="dxa" w:w="200"/>
            </w:tcMar>
          </w:tcPr>
          <w:p>
            <w:r>
              <w:rPr>
                <w:rFonts w:ascii="Arial" w:cs="Arial" w:eastAsia="Arial" w:hAnsi="Arial"/>
                <w:b/>
                <w:bCs/>
                <w:color w:val="FF6B6B"/>
                <w:sz w:val="16"/>
                <w:szCs w:val="16"/>
              </w:rPr>
              <w:t xml:space="preserve">✗ AVOID</w:t>
            </w:r>
          </w:p>
        </w:tc>
        <w:tc>
          <w:tcPr>
            <w:tcW w:type="dxa" w:w="8160"/>
            <w:tcBorders>
              <w:top w:val="none" w:color="FFFFFF" w:sz="0"/>
              <w:left w:val="none" w:color="FFFFFF" w:sz="0"/>
              <w:bottom w:val="none" w:color="FFFFFF" w:sz="0"/>
              <w:right w:val="none" w:color="FFFFFF" w:sz="0"/>
            </w:tcBorders>
            <w:shd w:fill="FFF0F0" w:val="clear"/>
            <w:tcMar>
              <w:top w:type="dxa" w:w="160"/>
              <w:left w:type="dxa" w:w="80"/>
              <w:bottom w:type="dxa" w:w="80"/>
              <w:right w:type="dxa" w:w="200"/>
            </w:tcMar>
          </w:tcPr>
          <w:p>
            <w:r>
              <w:rPr>
                <w:rFonts w:ascii="Arial" w:cs="Arial" w:eastAsia="Arial" w:hAnsi="Arial"/>
                <w:b/>
                <w:bCs/>
                <w:color w:val="1A1A2E"/>
                <w:sz w:val="22"/>
                <w:szCs w:val="22"/>
              </w:rPr>
              <w:t xml:space="preserve">You've saved ₹500 by not smoking! Think about all the great things you could do with that money!</w:t>
            </w:r>
          </w:p>
        </w:tc>
      </w:tr>
      <w:tr>
        <w:tc>
          <w:tcPr>
            <w:tcW w:type="dxa" w:w="1200"/>
            <w:tcBorders>
              <w:top w:val="none" w:color="FFFFFF" w:sz="0"/>
              <w:left w:val="none" w:color="FFFFFF" w:sz="0"/>
              <w:bottom w:val="none" w:color="FFFFFF" w:sz="0"/>
              <w:right w:val="none" w:color="FFFFFF" w:sz="0"/>
            </w:tcBorders>
            <w:shd w:fill="FFF0F0" w:val="clear"/>
            <w:tcMar>
              <w:top w:type="dxa" w:w="0"/>
              <w:left w:type="dxa" w:w="200"/>
              <w:bottom w:type="dxa" w:w="160"/>
              <w:right w:type="dxa" w:w="200"/>
            </w:tcMar>
          </w:tcPr>
          <w:p>
            <w:r>
              <w:t xml:space="preserve"/>
            </w:r>
          </w:p>
        </w:tc>
        <w:tc>
          <w:tcPr>
            <w:tcW w:type="dxa" w:w="8160"/>
            <w:tcBorders>
              <w:top w:val="none" w:color="FFFFFF" w:sz="0"/>
              <w:left w:val="none" w:color="FFFFFF" w:sz="0"/>
              <w:bottom w:val="none" w:color="FFFFFF" w:sz="0"/>
              <w:right w:val="none" w:color="FFFFFF" w:sz="0"/>
            </w:tcBorders>
            <w:shd w:fill="FFF0F0" w:val="clear"/>
            <w:tcMar>
              <w:top w:type="dxa" w:w="0"/>
              <w:left w:type="dxa" w:w="80"/>
              <w:bottom w:type="dxa" w:w="160"/>
              <w:right w:type="dxa" w:w="200"/>
            </w:tcMar>
          </w:tcPr>
          <w:p>
            <w:r>
              <w:rPr>
                <w:rFonts w:ascii="Arial" w:cs="Arial" w:eastAsia="Arial" w:hAnsi="Arial"/>
                <w:i/>
                <w:iCs/>
                <w:color w:val="555566"/>
                <w:sz w:val="20"/>
                <w:szCs w:val="20"/>
              </w:rPr>
              <w:t xml:space="preserve">Over-excited, tells the user what to think, exclamation marks</w:t>
            </w:r>
          </w:p>
        </w:tc>
      </w:tr>
    </w:tbl>
    <w:p>
      <w:pPr>
        <w:spacing w:after="0" w:before="160"/>
      </w:pPr>
      <w:r>
        <w:t xml:space="preserve"/>
      </w:r>
    </w:p>
    <w:p>
      <w:pPr>
        <w:pStyle w:val="Heading2"/>
        <w:spacing w:after="120" w:before="360"/>
      </w:pPr>
      <w:r>
        <w:rPr>
          <w:rFonts w:ascii="Arial" w:cs="Arial" w:eastAsia="Arial" w:hAnsi="Arial"/>
          <w:b/>
          <w:bCs/>
          <w:color w:val="7B61FF"/>
          <w:sz w:val="26"/>
          <w:szCs w:val="26"/>
        </w:rPr>
        <w:t xml:space="preserve">After a Slip</w:t>
      </w:r>
    </w:p>
    <w:p>
      <w:pPr>
        <w:spacing w:after="80" w:before="80"/>
      </w:pPr>
      <w:r>
        <w:rPr>
          <w:rFonts w:ascii="Arial" w:cs="Arial" w:eastAsia="Arial" w:hAnsi="Arial"/>
          <w:color w:val="1A1A2E"/>
          <w:sz w:val="22"/>
          <w:szCs w:val="22"/>
        </w:rPr>
        <w:t xml:space="preserve">No drama. Acknowledge it plainly. Preserve what they built. Invite them back — but on their timeline, not the app's.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EAFAF1" w:val="clear"/>
            <w:tcMar>
              <w:top w:type="dxa" w:w="160"/>
              <w:left w:type="dxa" w:w="200"/>
              <w:bottom w:type="dxa" w:w="160"/>
              <w:right w:type="dxa" w:w="200"/>
            </w:tcMar>
          </w:tcPr>
          <w:p>
            <w:r>
              <w:rPr>
                <w:rFonts w:ascii="Arial" w:cs="Arial" w:eastAsia="Arial" w:hAnsi="Arial"/>
                <w:b/>
                <w:bCs/>
                <w:color w:val="2ECC71"/>
                <w:sz w:val="16"/>
                <w:szCs w:val="16"/>
              </w:rPr>
              <w:t xml:space="preserve">✓ GOOD</w:t>
            </w:r>
          </w:p>
        </w:tc>
        <w:tc>
          <w:tcPr>
            <w:tcW w:type="dxa" w:w="8160"/>
            <w:tcBorders>
              <w:top w:val="none" w:color="FFFFFF" w:sz="0"/>
              <w:left w:val="none" w:color="FFFFFF" w:sz="0"/>
              <w:bottom w:val="none" w:color="FFFFFF" w:sz="0"/>
              <w:right w:val="none" w:color="FFFFFF" w:sz="0"/>
            </w:tcBorders>
            <w:shd w:fill="EAFAF1" w:val="clear"/>
            <w:tcMar>
              <w:top w:type="dxa" w:w="160"/>
              <w:left w:type="dxa" w:w="80"/>
              <w:bottom w:type="dxa" w:w="160"/>
              <w:right w:type="dxa" w:w="200"/>
            </w:tcMar>
          </w:tcPr>
          <w:p>
            <w:r>
              <w:rPr>
                <w:rFonts w:ascii="Arial" w:cs="Arial" w:eastAsia="Arial" w:hAnsi="Arial"/>
                <w:b/>
                <w:bCs/>
                <w:color w:val="1A1A2E"/>
                <w:sz w:val="22"/>
                <w:szCs w:val="22"/>
              </w:rPr>
              <w:t xml:space="preserve">You smoked. That's allowed to feel bad. It doesn't erase anything — come back when you're ready.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FFF0F0" w:val="clear"/>
            <w:tcMar>
              <w:top w:type="dxa" w:w="160"/>
              <w:left w:type="dxa" w:w="200"/>
              <w:bottom w:type="dxa" w:w="80"/>
              <w:right w:type="dxa" w:w="200"/>
            </w:tcMar>
          </w:tcPr>
          <w:p>
            <w:r>
              <w:rPr>
                <w:rFonts w:ascii="Arial" w:cs="Arial" w:eastAsia="Arial" w:hAnsi="Arial"/>
                <w:b/>
                <w:bCs/>
                <w:color w:val="FF6B6B"/>
                <w:sz w:val="16"/>
                <w:szCs w:val="16"/>
              </w:rPr>
              <w:t xml:space="preserve">✗ AVOID</w:t>
            </w:r>
          </w:p>
        </w:tc>
        <w:tc>
          <w:tcPr>
            <w:tcW w:type="dxa" w:w="8160"/>
            <w:tcBorders>
              <w:top w:val="none" w:color="FFFFFF" w:sz="0"/>
              <w:left w:val="none" w:color="FFFFFF" w:sz="0"/>
              <w:bottom w:val="none" w:color="FFFFFF" w:sz="0"/>
              <w:right w:val="none" w:color="FFFFFF" w:sz="0"/>
            </w:tcBorders>
            <w:shd w:fill="FFF0F0" w:val="clear"/>
            <w:tcMar>
              <w:top w:type="dxa" w:w="160"/>
              <w:left w:type="dxa" w:w="80"/>
              <w:bottom w:type="dxa" w:w="80"/>
              <w:right w:type="dxa" w:w="200"/>
            </w:tcMar>
          </w:tcPr>
          <w:p>
            <w:r>
              <w:rPr>
                <w:rFonts w:ascii="Arial" w:cs="Arial" w:eastAsia="Arial" w:hAnsi="Arial"/>
                <w:b/>
                <w:bCs/>
                <w:color w:val="1A1A2E"/>
                <w:sz w:val="22"/>
                <w:szCs w:val="22"/>
              </w:rPr>
              <w:t xml:space="preserve">Don't give up! One slip doesn't mean you've failed. You can do this!</w:t>
            </w:r>
          </w:p>
        </w:tc>
      </w:tr>
      <w:tr>
        <w:tc>
          <w:tcPr>
            <w:tcW w:type="dxa" w:w="1200"/>
            <w:tcBorders>
              <w:top w:val="none" w:color="FFFFFF" w:sz="0"/>
              <w:left w:val="none" w:color="FFFFFF" w:sz="0"/>
              <w:bottom w:val="none" w:color="FFFFFF" w:sz="0"/>
              <w:right w:val="none" w:color="FFFFFF" w:sz="0"/>
            </w:tcBorders>
            <w:shd w:fill="FFF0F0" w:val="clear"/>
            <w:tcMar>
              <w:top w:type="dxa" w:w="0"/>
              <w:left w:type="dxa" w:w="200"/>
              <w:bottom w:type="dxa" w:w="160"/>
              <w:right w:type="dxa" w:w="200"/>
            </w:tcMar>
          </w:tcPr>
          <w:p>
            <w:r>
              <w:t xml:space="preserve"/>
            </w:r>
          </w:p>
        </w:tc>
        <w:tc>
          <w:tcPr>
            <w:tcW w:type="dxa" w:w="8160"/>
            <w:tcBorders>
              <w:top w:val="none" w:color="FFFFFF" w:sz="0"/>
              <w:left w:val="none" w:color="FFFFFF" w:sz="0"/>
              <w:bottom w:val="none" w:color="FFFFFF" w:sz="0"/>
              <w:right w:val="none" w:color="FFFFFF" w:sz="0"/>
            </w:tcBorders>
            <w:shd w:fill="FFF0F0" w:val="clear"/>
            <w:tcMar>
              <w:top w:type="dxa" w:w="0"/>
              <w:left w:type="dxa" w:w="80"/>
              <w:bottom w:type="dxa" w:w="160"/>
              <w:right w:type="dxa" w:w="200"/>
            </w:tcMar>
          </w:tcPr>
          <w:p>
            <w:r>
              <w:rPr>
                <w:rFonts w:ascii="Arial" w:cs="Arial" w:eastAsia="Arial" w:hAnsi="Arial"/>
                <w:i/>
                <w:iCs/>
                <w:color w:val="555566"/>
                <w:sz w:val="20"/>
                <w:szCs w:val="20"/>
              </w:rPr>
              <w:t xml:space="preserve">Performative encouragement, dismisses the difficulty, hollow</w:t>
            </w:r>
          </w:p>
        </w:tc>
      </w:tr>
    </w:tbl>
    <w:p>
      <w:pPr>
        <w:spacing w:after="0" w:before="160"/>
      </w:pPr>
      <w:r>
        <w:t xml:space="preserve"/>
      </w:r>
    </w:p>
    <w:p>
      <w:pPr>
        <w:pStyle w:val="Heading2"/>
        <w:spacing w:after="120" w:before="360"/>
      </w:pPr>
      <w:r>
        <w:rPr>
          <w:rFonts w:ascii="Arial" w:cs="Arial" w:eastAsia="Arial" w:hAnsi="Arial"/>
          <w:b/>
          <w:bCs/>
          <w:color w:val="7B61FF"/>
          <w:sz w:val="26"/>
          <w:szCs w:val="26"/>
        </w:rPr>
        <w:t xml:space="preserve">Peak Withdrawal Moment (36–60 hours)</w:t>
      </w:r>
    </w:p>
    <w:p>
      <w:pPr>
        <w:spacing w:after="80" w:before="80"/>
      </w:pPr>
      <w:r>
        <w:rPr>
          <w:rFonts w:ascii="Arial" w:cs="Arial" w:eastAsia="Arial" w:hAnsi="Arial"/>
          <w:color w:val="1A1A2E"/>
          <w:sz w:val="22"/>
          <w:szCs w:val="22"/>
        </w:rPr>
        <w:t xml:space="preserve">This is the hardest moment physically. The character gets closest here. Name what's happening. Give permission to feel it. The fact that it ends is the most important thing to say.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EAFAF1" w:val="clear"/>
            <w:tcMar>
              <w:top w:type="dxa" w:w="160"/>
              <w:left w:type="dxa" w:w="200"/>
              <w:bottom w:type="dxa" w:w="160"/>
              <w:right w:type="dxa" w:w="200"/>
            </w:tcMar>
          </w:tcPr>
          <w:p>
            <w:r>
              <w:rPr>
                <w:rFonts w:ascii="Arial" w:cs="Arial" w:eastAsia="Arial" w:hAnsi="Arial"/>
                <w:b/>
                <w:bCs/>
                <w:color w:val="2ECC71"/>
                <w:sz w:val="16"/>
                <w:szCs w:val="16"/>
              </w:rPr>
              <w:t xml:space="preserve">✓ GOOD</w:t>
            </w:r>
          </w:p>
        </w:tc>
        <w:tc>
          <w:tcPr>
            <w:tcW w:type="dxa" w:w="8160"/>
            <w:tcBorders>
              <w:top w:val="none" w:color="FFFFFF" w:sz="0"/>
              <w:left w:val="none" w:color="FFFFFF" w:sz="0"/>
              <w:bottom w:val="none" w:color="FFFFFF" w:sz="0"/>
              <w:right w:val="none" w:color="FFFFFF" w:sz="0"/>
            </w:tcBorders>
            <w:shd w:fill="EAFAF1" w:val="clear"/>
            <w:tcMar>
              <w:top w:type="dxa" w:w="160"/>
              <w:left w:type="dxa" w:w="80"/>
              <w:bottom w:type="dxa" w:w="160"/>
              <w:right w:type="dxa" w:w="200"/>
            </w:tcMar>
          </w:tcPr>
          <w:p>
            <w:r>
              <w:rPr>
                <w:rFonts w:ascii="Arial" w:cs="Arial" w:eastAsia="Arial" w:hAnsi="Arial"/>
                <w:b/>
                <w:bCs/>
                <w:color w:val="1A1A2E"/>
                <w:sz w:val="22"/>
                <w:szCs w:val="22"/>
              </w:rPr>
              <w:t xml:space="preserve">This is the hardest part. Not just chemically — in every way. It peaks here. And then it drops. You don't have to feel okay right now.</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FFF0F0" w:val="clear"/>
            <w:tcMar>
              <w:top w:type="dxa" w:w="160"/>
              <w:left w:type="dxa" w:w="200"/>
              <w:bottom w:type="dxa" w:w="80"/>
              <w:right w:type="dxa" w:w="200"/>
            </w:tcMar>
          </w:tcPr>
          <w:p>
            <w:r>
              <w:rPr>
                <w:rFonts w:ascii="Arial" w:cs="Arial" w:eastAsia="Arial" w:hAnsi="Arial"/>
                <w:b/>
                <w:bCs/>
                <w:color w:val="FF6B6B"/>
                <w:sz w:val="16"/>
                <w:szCs w:val="16"/>
              </w:rPr>
              <w:t xml:space="preserve">✗ AVOID</w:t>
            </w:r>
          </w:p>
        </w:tc>
        <w:tc>
          <w:tcPr>
            <w:tcW w:type="dxa" w:w="8160"/>
            <w:tcBorders>
              <w:top w:val="none" w:color="FFFFFF" w:sz="0"/>
              <w:left w:val="none" w:color="FFFFFF" w:sz="0"/>
              <w:bottom w:val="none" w:color="FFFFFF" w:sz="0"/>
              <w:right w:val="none" w:color="FFFFFF" w:sz="0"/>
            </w:tcBorders>
            <w:shd w:fill="FFF0F0" w:val="clear"/>
            <w:tcMar>
              <w:top w:type="dxa" w:w="160"/>
              <w:left w:type="dxa" w:w="80"/>
              <w:bottom w:type="dxa" w:w="80"/>
              <w:right w:type="dxa" w:w="200"/>
            </w:tcMar>
          </w:tcPr>
          <w:p>
            <w:r>
              <w:rPr>
                <w:rFonts w:ascii="Arial" w:cs="Arial" w:eastAsia="Arial" w:hAnsi="Arial"/>
                <w:b/>
                <w:bCs/>
                <w:color w:val="1A1A2E"/>
                <w:sz w:val="22"/>
                <w:szCs w:val="22"/>
              </w:rPr>
              <w:t xml:space="preserve">Withdrawal can be tough but remember why you started this journey! Stay strong!</w:t>
            </w:r>
          </w:p>
        </w:tc>
      </w:tr>
      <w:tr>
        <w:tc>
          <w:tcPr>
            <w:tcW w:type="dxa" w:w="1200"/>
            <w:tcBorders>
              <w:top w:val="none" w:color="FFFFFF" w:sz="0"/>
              <w:left w:val="none" w:color="FFFFFF" w:sz="0"/>
              <w:bottom w:val="none" w:color="FFFFFF" w:sz="0"/>
              <w:right w:val="none" w:color="FFFFFF" w:sz="0"/>
            </w:tcBorders>
            <w:shd w:fill="FFF0F0" w:val="clear"/>
            <w:tcMar>
              <w:top w:type="dxa" w:w="0"/>
              <w:left w:type="dxa" w:w="200"/>
              <w:bottom w:type="dxa" w:w="160"/>
              <w:right w:type="dxa" w:w="200"/>
            </w:tcMar>
          </w:tcPr>
          <w:p>
            <w:r>
              <w:t xml:space="preserve"/>
            </w:r>
          </w:p>
        </w:tc>
        <w:tc>
          <w:tcPr>
            <w:tcW w:type="dxa" w:w="8160"/>
            <w:tcBorders>
              <w:top w:val="none" w:color="FFFFFF" w:sz="0"/>
              <w:left w:val="none" w:color="FFFFFF" w:sz="0"/>
              <w:bottom w:val="none" w:color="FFFFFF" w:sz="0"/>
              <w:right w:val="none" w:color="FFFFFF" w:sz="0"/>
            </w:tcBorders>
            <w:shd w:fill="FFF0F0" w:val="clear"/>
            <w:tcMar>
              <w:top w:type="dxa" w:w="0"/>
              <w:left w:type="dxa" w:w="80"/>
              <w:bottom w:type="dxa" w:w="160"/>
              <w:right w:type="dxa" w:w="200"/>
            </w:tcMar>
          </w:tcPr>
          <w:p>
            <w:r>
              <w:rPr>
                <w:rFonts w:ascii="Arial" w:cs="Arial" w:eastAsia="Arial" w:hAnsi="Arial"/>
                <w:i/>
                <w:iCs/>
                <w:color w:val="555566"/>
                <w:sz w:val="20"/>
                <w:szCs w:val="20"/>
              </w:rPr>
              <w:t xml:space="preserve">Dismisses difficulty, uses banned phrase, generic</w:t>
            </w:r>
          </w:p>
        </w:tc>
      </w:tr>
    </w:tbl>
    <w:p>
      <w:pPr>
        <w:spacing w:after="0" w:before="160"/>
      </w:pPr>
      <w:r>
        <w:t xml:space="preserve"/>
      </w:r>
    </w:p>
    <w:p>
      <w:pPr>
        <w:pStyle w:val="Heading2"/>
        <w:spacing w:after="120" w:before="360"/>
      </w:pPr>
      <w:r>
        <w:rPr>
          <w:rFonts w:ascii="Arial" w:cs="Arial" w:eastAsia="Arial" w:hAnsi="Arial"/>
          <w:b/>
          <w:bCs/>
          <w:color w:val="7B61FF"/>
          <w:sz w:val="26"/>
          <w:szCs w:val="26"/>
        </w:rPr>
        <w:t xml:space="preserve">Recommending a Coping Tool</w:t>
      </w:r>
    </w:p>
    <w:p>
      <w:pPr>
        <w:spacing w:after="80" w:before="80"/>
      </w:pPr>
      <w:r>
        <w:rPr>
          <w:rFonts w:ascii="Arial" w:cs="Arial" w:eastAsia="Arial" w:hAnsi="Arial"/>
          <w:color w:val="1A1A2E"/>
          <w:sz w:val="22"/>
          <w:szCs w:val="22"/>
        </w:rPr>
        <w:t xml:space="preserve">Personal without being presumptuous. References what the user actually did — doesn't assume. Quiet confidence in the suggestion.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EAFAF1" w:val="clear"/>
            <w:tcMar>
              <w:top w:type="dxa" w:w="160"/>
              <w:left w:type="dxa" w:w="200"/>
              <w:bottom w:type="dxa" w:w="160"/>
              <w:right w:type="dxa" w:w="200"/>
            </w:tcMar>
          </w:tcPr>
          <w:p>
            <w:r>
              <w:rPr>
                <w:rFonts w:ascii="Arial" w:cs="Arial" w:eastAsia="Arial" w:hAnsi="Arial"/>
                <w:b/>
                <w:bCs/>
                <w:color w:val="2ECC71"/>
                <w:sz w:val="16"/>
                <w:szCs w:val="16"/>
              </w:rPr>
              <w:t xml:space="preserve">✓ GOOD</w:t>
            </w:r>
          </w:p>
        </w:tc>
        <w:tc>
          <w:tcPr>
            <w:tcW w:type="dxa" w:w="8160"/>
            <w:tcBorders>
              <w:top w:val="none" w:color="FFFFFF" w:sz="0"/>
              <w:left w:val="none" w:color="FFFFFF" w:sz="0"/>
              <w:bottom w:val="none" w:color="FFFFFF" w:sz="0"/>
              <w:right w:val="none" w:color="FFFFFF" w:sz="0"/>
            </w:tcBorders>
            <w:shd w:fill="EAFAF1" w:val="clear"/>
            <w:tcMar>
              <w:top w:type="dxa" w:w="160"/>
              <w:left w:type="dxa" w:w="80"/>
              <w:bottom w:type="dxa" w:w="160"/>
              <w:right w:type="dxa" w:w="200"/>
            </w:tcMar>
          </w:tcPr>
          <w:p>
            <w:r>
              <w:rPr>
                <w:rFonts w:ascii="Arial" w:cs="Arial" w:eastAsia="Arial" w:hAnsi="Arial"/>
                <w:b/>
                <w:bCs/>
                <w:color w:val="1A1A2E"/>
                <w:sz w:val="22"/>
                <w:szCs w:val="22"/>
              </w:rPr>
              <w:t xml:space="preserve">Last time you did the breathing thing, you came back. Just saying.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none" w:color="FFFFFF" w:sz="0"/>
              <w:left w:val="none" w:color="FFFFFF" w:sz="0"/>
              <w:bottom w:val="none" w:color="FFFFFF" w:sz="0"/>
              <w:right w:val="none" w:color="FFFFFF" w:sz="0"/>
            </w:tcBorders>
            <w:shd w:fill="FFF0F0" w:val="clear"/>
            <w:tcMar>
              <w:top w:type="dxa" w:w="160"/>
              <w:left w:type="dxa" w:w="200"/>
              <w:bottom w:type="dxa" w:w="80"/>
              <w:right w:type="dxa" w:w="200"/>
            </w:tcMar>
          </w:tcPr>
          <w:p>
            <w:r>
              <w:rPr>
                <w:rFonts w:ascii="Arial" w:cs="Arial" w:eastAsia="Arial" w:hAnsi="Arial"/>
                <w:b/>
                <w:bCs/>
                <w:color w:val="FF6B6B"/>
                <w:sz w:val="16"/>
                <w:szCs w:val="16"/>
              </w:rPr>
              <w:t xml:space="preserve">✗ AVOID</w:t>
            </w:r>
          </w:p>
        </w:tc>
        <w:tc>
          <w:tcPr>
            <w:tcW w:type="dxa" w:w="8160"/>
            <w:tcBorders>
              <w:top w:val="none" w:color="FFFFFF" w:sz="0"/>
              <w:left w:val="none" w:color="FFFFFF" w:sz="0"/>
              <w:bottom w:val="none" w:color="FFFFFF" w:sz="0"/>
              <w:right w:val="none" w:color="FFFFFF" w:sz="0"/>
            </w:tcBorders>
            <w:shd w:fill="FFF0F0" w:val="clear"/>
            <w:tcMar>
              <w:top w:type="dxa" w:w="160"/>
              <w:left w:type="dxa" w:w="80"/>
              <w:bottom w:type="dxa" w:w="80"/>
              <w:right w:type="dxa" w:w="200"/>
            </w:tcMar>
          </w:tcPr>
          <w:p>
            <w:r>
              <w:rPr>
                <w:rFonts w:ascii="Arial" w:cs="Arial" w:eastAsia="Arial" w:hAnsi="Arial"/>
                <w:b/>
                <w:bCs/>
                <w:color w:val="1A1A2E"/>
                <w:sz w:val="22"/>
                <w:szCs w:val="22"/>
              </w:rPr>
              <w:t xml:space="preserve">Try our breathing exercise! It's been proven to help with cravings!</w:t>
            </w:r>
          </w:p>
        </w:tc>
      </w:tr>
      <w:tr>
        <w:tc>
          <w:tcPr>
            <w:tcW w:type="dxa" w:w="1200"/>
            <w:tcBorders>
              <w:top w:val="none" w:color="FFFFFF" w:sz="0"/>
              <w:left w:val="none" w:color="FFFFFF" w:sz="0"/>
              <w:bottom w:val="none" w:color="FFFFFF" w:sz="0"/>
              <w:right w:val="none" w:color="FFFFFF" w:sz="0"/>
            </w:tcBorders>
            <w:shd w:fill="FFF0F0" w:val="clear"/>
            <w:tcMar>
              <w:top w:type="dxa" w:w="0"/>
              <w:left w:type="dxa" w:w="200"/>
              <w:bottom w:type="dxa" w:w="160"/>
              <w:right w:type="dxa" w:w="200"/>
            </w:tcMar>
          </w:tcPr>
          <w:p>
            <w:r>
              <w:t xml:space="preserve"/>
            </w:r>
          </w:p>
        </w:tc>
        <w:tc>
          <w:tcPr>
            <w:tcW w:type="dxa" w:w="8160"/>
            <w:tcBorders>
              <w:top w:val="none" w:color="FFFFFF" w:sz="0"/>
              <w:left w:val="none" w:color="FFFFFF" w:sz="0"/>
              <w:bottom w:val="none" w:color="FFFFFF" w:sz="0"/>
              <w:right w:val="none" w:color="FFFFFF" w:sz="0"/>
            </w:tcBorders>
            <w:shd w:fill="FFF0F0" w:val="clear"/>
            <w:tcMar>
              <w:top w:type="dxa" w:w="0"/>
              <w:left w:type="dxa" w:w="80"/>
              <w:bottom w:type="dxa" w:w="160"/>
              <w:right w:type="dxa" w:w="200"/>
            </w:tcMar>
          </w:tcPr>
          <w:p>
            <w:r>
              <w:rPr>
                <w:rFonts w:ascii="Arial" w:cs="Arial" w:eastAsia="Arial" w:hAnsi="Arial"/>
                <w:i/>
                <w:iCs/>
                <w:color w:val="555566"/>
                <w:sz w:val="20"/>
                <w:szCs w:val="20"/>
              </w:rPr>
              <w:t xml:space="preserve">Promotional, impersonal, exclamation mark</w:t>
            </w:r>
          </w:p>
        </w:tc>
      </w:tr>
    </w:tbl>
    <w:p>
      <w:pPr>
        <w:spacing w:after="0" w:before="200"/>
      </w:pPr>
      <w:r>
        <w:t xml:space="preserve"/>
      </w:r>
    </w:p>
    <w:p>
      <w:pPr>
        <w:pBdr>
          <w:bottom w:val="single" w:color="DDDDEE" w:sz="4" w:space="1"/>
        </w:pBdr>
        <w:spacing w:after="240" w:before="240"/>
      </w:pPr>
      <w:r>
        <w:t xml:space="preserve"/>
      </w:r>
    </w:p>
    <w:p>
      <w:pPr>
        <w:pStyle w:val="Heading1"/>
        <w:spacing w:after="160" w:before="400"/>
      </w:pPr>
      <w:r>
        <w:rPr>
          <w:rFonts w:ascii="Arial" w:cs="Arial" w:eastAsia="Arial" w:hAnsi="Arial"/>
          <w:b/>
          <w:bCs/>
          <w:color w:val="1A1A2E"/>
          <w:sz w:val="36"/>
          <w:szCs w:val="36"/>
        </w:rPr>
        <w:t xml:space="preserve">10 — Quick Reference</w:t>
      </w:r>
    </w:p>
    <w:p>
      <w:pPr>
        <w:spacing w:after="80" w:before="80"/>
      </w:pPr>
      <w:r>
        <w:rPr>
          <w:rFonts w:ascii="Arial" w:cs="Arial" w:eastAsia="Arial" w:hAnsi="Arial"/>
          <w:color w:val="1A1A2E"/>
          <w:sz w:val="22"/>
          <w:szCs w:val="22"/>
        </w:rPr>
        <w:t xml:space="preserve">Use this before writing any card. If something doesn't fit these guardrails, rewrite before it goes in.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The Card Is Working If...</w:t>
            </w:r>
          </w:p>
        </w:tc>
        <w:tc>
          <w:tcPr>
            <w:tcW w:type="dxa" w:w="4680"/>
            <w:tcBorders>
              <w:top w:val="single" w:color="DDDDEE" w:sz="1"/>
              <w:left w:val="single" w:color="DDDDEE" w:sz="1"/>
              <w:bottom w:val="single" w:color="DDDDEE" w:sz="1"/>
              <w:right w:val="single" w:color="DDDDE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The Card Has Failed If...</w:t>
            </w:r>
          </w:p>
        </w:tc>
      </w:tr>
      <w:tr>
        <w:tc>
          <w:tcPr>
            <w:tcW w:type="dxa" w:w="4680"/>
            <w:tcBorders>
              <w:top w:val="single" w:color="DDDDEE" w:sz="1"/>
              <w:left w:val="single" w:color="DDDDEE" w:sz="1"/>
              <w:bottom w:val="single" w:color="DDDDEE" w:sz="1"/>
              <w:right w:val="single" w:color="DDDDEE" w:sz="1"/>
            </w:tcBorders>
            <w:shd w:fill="EAFAF1" w:val="clear"/>
            <w:tcMar>
              <w:top w:type="dxa" w:w="100"/>
              <w:left w:type="dxa" w:w="140"/>
              <w:bottom w:type="dxa" w:w="100"/>
              <w:right w:type="dxa" w:w="140"/>
            </w:tcMar>
          </w:tcPr>
          <w:p>
            <w:r>
              <w:rPr>
                <w:rFonts w:ascii="Arial" w:cs="Arial" w:eastAsia="Arial" w:hAnsi="Arial"/>
                <w:color w:val="1A1A2E"/>
                <w:sz w:val="20"/>
                <w:szCs w:val="20"/>
              </w:rPr>
              <w:t xml:space="preserve">✓  It sounds like a real person said it</w:t>
            </w:r>
          </w:p>
        </w:tc>
        <w:tc>
          <w:tcPr>
            <w:tcW w:type="dxa" w:w="4680"/>
            <w:tcBorders>
              <w:top w:val="single" w:color="DDDDEE" w:sz="1"/>
              <w:left w:val="single" w:color="DDDDEE" w:sz="1"/>
              <w:bottom w:val="single" w:color="DDDDEE" w:sz="1"/>
              <w:right w:val="single" w:color="DDDDEE" w:sz="1"/>
            </w:tcBorders>
            <w:shd w:fill="FFF0F0" w:val="clear"/>
            <w:tcMar>
              <w:top w:type="dxa" w:w="100"/>
              <w:left w:type="dxa" w:w="140"/>
              <w:bottom w:type="dxa" w:w="100"/>
              <w:right w:type="dxa" w:w="140"/>
            </w:tcMar>
          </w:tcPr>
          <w:p>
            <w:r>
              <w:rPr>
                <w:rFonts w:ascii="Arial" w:cs="Arial" w:eastAsia="Arial" w:hAnsi="Arial"/>
                <w:color w:val="1A1A2E"/>
                <w:sz w:val="20"/>
                <w:szCs w:val="20"/>
              </w:rPr>
              <w:t xml:space="preserve">✗  It sounds like an app announcement</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  The first sentence earns the second</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  You need a third sentence to finish the thought</w:t>
            </w:r>
          </w:p>
        </w:tc>
      </w:tr>
      <w:tr>
        <w:tc>
          <w:tcPr>
            <w:tcW w:type="dxa" w:w="4680"/>
            <w:tcBorders>
              <w:top w:val="single" w:color="DDDDEE" w:sz="1"/>
              <w:left w:val="single" w:color="DDDDEE" w:sz="1"/>
              <w:bottom w:val="single" w:color="DDDDEE" w:sz="1"/>
              <w:right w:val="single" w:color="DDDDEE" w:sz="1"/>
            </w:tcBorders>
            <w:shd w:fill="EAFAF1" w:val="clear"/>
            <w:tcMar>
              <w:top w:type="dxa" w:w="100"/>
              <w:left w:type="dxa" w:w="140"/>
              <w:bottom w:type="dxa" w:w="100"/>
              <w:right w:type="dxa" w:w="140"/>
            </w:tcMar>
          </w:tcPr>
          <w:p>
            <w:r>
              <w:rPr>
                <w:rFonts w:ascii="Arial" w:cs="Arial" w:eastAsia="Arial" w:hAnsi="Arial"/>
                <w:color w:val="1A1A2E"/>
                <w:sz w:val="20"/>
                <w:szCs w:val="20"/>
              </w:rPr>
              <w:t xml:space="preserve">✓  You'd feel comfortable saying it out loud to a friend</w:t>
            </w:r>
          </w:p>
        </w:tc>
        <w:tc>
          <w:tcPr>
            <w:tcW w:type="dxa" w:w="4680"/>
            <w:tcBorders>
              <w:top w:val="single" w:color="DDDDEE" w:sz="1"/>
              <w:left w:val="single" w:color="DDDDEE" w:sz="1"/>
              <w:bottom w:val="single" w:color="DDDDEE" w:sz="1"/>
              <w:right w:val="single" w:color="DDDDEE" w:sz="1"/>
            </w:tcBorders>
            <w:shd w:fill="FFF0F0" w:val="clear"/>
            <w:tcMar>
              <w:top w:type="dxa" w:w="100"/>
              <w:left w:type="dxa" w:w="140"/>
              <w:bottom w:type="dxa" w:w="100"/>
              <w:right w:type="dxa" w:w="140"/>
            </w:tcMar>
          </w:tcPr>
          <w:p>
            <w:r>
              <w:rPr>
                <w:rFonts w:ascii="Arial" w:cs="Arial" w:eastAsia="Arial" w:hAnsi="Arial"/>
                <w:color w:val="1A1A2E"/>
                <w:sz w:val="20"/>
                <w:szCs w:val="20"/>
              </w:rPr>
              <w:t xml:space="preserve">✗  You'd feel slightly embarrassed saying it out loud</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  It names the difficulty before the win</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  It skips straight to encouragement</w:t>
            </w:r>
          </w:p>
        </w:tc>
      </w:tr>
      <w:tr>
        <w:tc>
          <w:tcPr>
            <w:tcW w:type="dxa" w:w="4680"/>
            <w:tcBorders>
              <w:top w:val="single" w:color="DDDDEE" w:sz="1"/>
              <w:left w:val="single" w:color="DDDDEE" w:sz="1"/>
              <w:bottom w:val="single" w:color="DDDDEE" w:sz="1"/>
              <w:right w:val="single" w:color="DDDDEE" w:sz="1"/>
            </w:tcBorders>
            <w:shd w:fill="EAFAF1" w:val="clear"/>
            <w:tcMar>
              <w:top w:type="dxa" w:w="100"/>
              <w:left w:type="dxa" w:w="140"/>
              <w:bottom w:type="dxa" w:w="100"/>
              <w:right w:type="dxa" w:w="140"/>
            </w:tcMar>
          </w:tcPr>
          <w:p>
            <w:r>
              <w:rPr>
                <w:rFonts w:ascii="Arial" w:cs="Arial" w:eastAsia="Arial" w:hAnsi="Arial"/>
                <w:color w:val="1A1A2E"/>
                <w:sz w:val="20"/>
                <w:szCs w:val="20"/>
              </w:rPr>
              <w:t xml:space="preserve">✓  The humour (if any) was already in the fact</w:t>
            </w:r>
          </w:p>
        </w:tc>
        <w:tc>
          <w:tcPr>
            <w:tcW w:type="dxa" w:w="4680"/>
            <w:tcBorders>
              <w:top w:val="single" w:color="DDDDEE" w:sz="1"/>
              <w:left w:val="single" w:color="DDDDEE" w:sz="1"/>
              <w:bottom w:val="single" w:color="DDDDEE" w:sz="1"/>
              <w:right w:val="single" w:color="DDDDEE" w:sz="1"/>
            </w:tcBorders>
            <w:shd w:fill="FFF0F0" w:val="clear"/>
            <w:tcMar>
              <w:top w:type="dxa" w:w="100"/>
              <w:left w:type="dxa" w:w="140"/>
              <w:bottom w:type="dxa" w:w="100"/>
              <w:right w:type="dxa" w:w="140"/>
            </w:tcMar>
          </w:tcPr>
          <w:p>
            <w:r>
              <w:rPr>
                <w:rFonts w:ascii="Arial" w:cs="Arial" w:eastAsia="Arial" w:hAnsi="Arial"/>
                <w:color w:val="1A1A2E"/>
                <w:sz w:val="20"/>
                <w:szCs w:val="20"/>
              </w:rPr>
              <w:t xml:space="preserve">✗  The humour was added on top of the fact</w:t>
            </w:r>
          </w:p>
        </w:tc>
      </w:tr>
      <w:tr>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  It's specific to this moment, this person</w:t>
            </w:r>
          </w:p>
        </w:tc>
        <w:tc>
          <w:tcPr>
            <w:tcW w:type="dxa" w:w="46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  It could appear in any health app in the world</w:t>
            </w:r>
          </w:p>
        </w:tc>
      </w:tr>
      <w:tr>
        <w:tc>
          <w:tcPr>
            <w:tcW w:type="dxa" w:w="4680"/>
            <w:tcBorders>
              <w:top w:val="single" w:color="DDDDEE" w:sz="1"/>
              <w:left w:val="single" w:color="DDDDEE" w:sz="1"/>
              <w:bottom w:val="single" w:color="DDDDEE" w:sz="1"/>
              <w:right w:val="single" w:color="DDDDEE" w:sz="1"/>
            </w:tcBorders>
            <w:shd w:fill="EAFAF1" w:val="clear"/>
            <w:tcMar>
              <w:top w:type="dxa" w:w="100"/>
              <w:left w:type="dxa" w:w="140"/>
              <w:bottom w:type="dxa" w:w="100"/>
              <w:right w:type="dxa" w:w="140"/>
            </w:tcMar>
          </w:tcPr>
          <w:p>
            <w:r>
              <w:rPr>
                <w:rFonts w:ascii="Arial" w:cs="Arial" w:eastAsia="Arial" w:hAnsi="Arial"/>
                <w:color w:val="1A1A2E"/>
                <w:sz w:val="20"/>
                <w:szCs w:val="20"/>
              </w:rPr>
              <w:t xml:space="preserve">✓  It gives the user permission to feel what they feel</w:t>
            </w:r>
          </w:p>
        </w:tc>
        <w:tc>
          <w:tcPr>
            <w:tcW w:type="dxa" w:w="4680"/>
            <w:tcBorders>
              <w:top w:val="single" w:color="DDDDEE" w:sz="1"/>
              <w:left w:val="single" w:color="DDDDEE" w:sz="1"/>
              <w:bottom w:val="single" w:color="DDDDEE" w:sz="1"/>
              <w:right w:val="single" w:color="DDDDEE" w:sz="1"/>
            </w:tcBorders>
            <w:shd w:fill="FFF0F0" w:val="clear"/>
            <w:tcMar>
              <w:top w:type="dxa" w:w="100"/>
              <w:left w:type="dxa" w:w="140"/>
              <w:bottom w:type="dxa" w:w="100"/>
              <w:right w:type="dxa" w:w="140"/>
            </w:tcMar>
          </w:tcPr>
          <w:p>
            <w:r>
              <w:rPr>
                <w:rFonts w:ascii="Arial" w:cs="Arial" w:eastAsia="Arial" w:hAnsi="Arial"/>
                <w:color w:val="1A1A2E"/>
                <w:sz w:val="20"/>
                <w:szCs w:val="20"/>
              </w:rPr>
              <w:t xml:space="preserve">✗  It tells the user how to feel</w:t>
            </w:r>
          </w:p>
        </w:tc>
      </w:tr>
    </w:tbl>
    <w:p>
      <w:pPr>
        <w:spacing w:after="0" w:before="200"/>
      </w:pPr>
      <w:r>
        <w:t xml:space="preserve"/>
      </w:r>
    </w:p>
    <w:p>
      <w:pPr>
        <w:pBdr>
          <w:bottom w:val="single" w:color="DDDDEE" w:sz="4" w:space="1"/>
        </w:pBdr>
        <w:spacing w:after="240" w:before="24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300"/>
              <w:left w:type="dxa" w:w="400"/>
              <w:bottom w:type="dxa" w:w="300"/>
              <w:right w:type="dxa" w:w="400"/>
            </w:tcMar>
          </w:tcPr>
          <w:p>
            <w:pPr>
              <w:spacing w:after="80" w:before="0"/>
              <w:jc w:val="center"/>
            </w:pPr>
            <w:r>
              <w:rPr>
                <w:rFonts w:ascii="Arial" w:cs="Arial" w:eastAsia="Arial" w:hAnsi="Arial"/>
                <w:b/>
                <w:bCs/>
                <w:color w:val="7B61FF"/>
                <w:sz w:val="24"/>
                <w:szCs w:val="24"/>
              </w:rPr>
              <w:t xml:space="preserve">The One-Line Test</w:t>
            </w:r>
          </w:p>
          <w:p>
            <w:pPr>
              <w:spacing w:after="0" w:before="0"/>
              <w:jc w:val="center"/>
            </w:pPr>
            <w:r>
              <w:rPr>
                <w:rFonts w:ascii="Arial" w:cs="Arial" w:eastAsia="Arial" w:hAnsi="Arial"/>
                <w:color w:val="AAAACC"/>
                <w:sz w:val="22"/>
                <w:szCs w:val="22"/>
              </w:rPr>
              <w:t xml:space="preserve">Before any card ships — ask one question.</w:t>
            </w:r>
          </w:p>
          <w:p>
            <w:pPr>
              <w:spacing w:after="0" w:before="80"/>
              <w:jc w:val="center"/>
            </w:pPr>
            <w:r>
              <w:rPr>
                <w:rFonts w:ascii="Arial" w:cs="Arial" w:eastAsia="Arial" w:hAnsi="Arial"/>
                <w:b/>
                <w:bCs/>
                <w:i/>
                <w:iCs/>
                <w:color w:val="FFFFFF"/>
                <w:sz w:val="26"/>
                <w:szCs w:val="26"/>
              </w:rPr>
              <w:t xml:space="preserve">Does this sound like something a real person would actually say?</w:t>
            </w:r>
          </w:p>
          <w:p>
            <w:pPr>
              <w:spacing w:after="0" w:before="80"/>
              <w:jc w:val="center"/>
            </w:pPr>
            <w:r>
              <w:rPr>
                <w:rFonts w:ascii="Arial" w:cs="Arial" w:eastAsia="Arial" w:hAnsi="Arial"/>
                <w:color w:val="AAAACC"/>
                <w:sz w:val="22"/>
                <w:szCs w:val="22"/>
              </w:rPr>
              <w:t xml:space="preserve">Not a brand. Not a doctor. Not an app. A person.</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66"/>
        <w:sz w:val="18"/>
        <w:szCs w:val="18"/>
      </w:rPr>
      <w:t xml:space="preserve">LastOne — Content Voice &amp; Character Brief    |    Confidential    |    Page </w:t>
    </w:r>
    <w:r>
      <w:rPr>
        <w:rFonts w:ascii="Arial" w:cs="Arial" w:eastAsia="Arial" w:hAnsi="Arial"/>
        <w:color w:val="5555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7B61F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2026-04-18T17:31:00.382Z</dcterms:created>
  <dcterms:modified xsi:type="dcterms:W3CDTF">2026-04-18T17:31:00.383Z</dcterms:modified>
</cp:coreProperties>
</file>

<file path=docProps/custom.xml><?xml version="1.0" encoding="utf-8"?>
<Properties xmlns="http://schemas.openxmlformats.org/officeDocument/2006/custom-properties" xmlns:vt="http://schemas.openxmlformats.org/officeDocument/2006/docPropsVTypes"/>
</file>