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/*</w:t>
      </w:r>
    </w:p>
    <w:p w:rsidR="00000000" w:rsidDel="00000000" w:rsidP="00000000" w:rsidRDefault="00000000" w:rsidRPr="00000000" w14:paraId="00000002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Experiment No.</w:t>
        <w:tab/>
        <w:t xml:space="preserve">:</w:t>
        <w:tab/>
        <w:t xml:space="preserve">11</w:t>
      </w:r>
    </w:p>
    <w:p w:rsidR="00000000" w:rsidDel="00000000" w:rsidP="00000000" w:rsidRDefault="00000000" w:rsidRPr="00000000" w14:paraId="00000003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Statement</w:t>
        <w:tab/>
        <w:tab/>
        <w:t xml:space="preserve">:</w:t>
        <w:tab/>
        <w:t xml:space="preserve">To test all IOs on ESP8266 Witty Cloud Development Board.</w:t>
      </w:r>
    </w:p>
    <w:p w:rsidR="00000000" w:rsidDel="00000000" w:rsidP="00000000" w:rsidRDefault="00000000" w:rsidRPr="00000000" w14:paraId="00000004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Date of Exp.</w:t>
        <w:tab/>
        <w:t xml:space="preserve">:</w:t>
        <w:tab/>
        <w:t xml:space="preserve">xx/xx/xxxx</w:t>
      </w:r>
    </w:p>
    <w:p w:rsidR="00000000" w:rsidDel="00000000" w:rsidP="00000000" w:rsidRDefault="00000000" w:rsidRPr="00000000" w14:paraId="00000005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Author</w:t>
        <w:tab/>
        <w:tab/>
        <w:t xml:space="preserve">:</w:t>
        <w:tab/>
        <w:t xml:space="preserve">Vedanti Pote(A-11)</w:t>
      </w:r>
    </w:p>
    <w:p w:rsidR="00000000" w:rsidDel="00000000" w:rsidP="00000000" w:rsidRDefault="00000000" w:rsidRPr="00000000" w14:paraId="00000006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*/</w:t>
      </w:r>
    </w:p>
    <w:p w:rsidR="00000000" w:rsidDel="00000000" w:rsidP="00000000" w:rsidRDefault="00000000" w:rsidRPr="00000000" w14:paraId="00000007">
      <w:pPr>
        <w:spacing w:after="0" w:before="240" w:lineRule="auto"/>
        <w:jc w:val="both"/>
        <w:rPr>
          <w:rFonts w:ascii="Courier New" w:cs="Courier New" w:eastAsia="Courier New" w:hAnsi="Courier New"/>
          <w:b w:val="1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led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red 15</w:t>
      </w:r>
    </w:p>
    <w:p w:rsidR="00000000" w:rsidDel="00000000" w:rsidP="00000000" w:rsidRDefault="00000000" w:rsidRPr="00000000" w14:paraId="00000009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green 12</w:t>
      </w:r>
    </w:p>
    <w:p w:rsidR="00000000" w:rsidDel="00000000" w:rsidP="00000000" w:rsidRDefault="00000000" w:rsidRPr="00000000" w14:paraId="0000000A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blue 13</w:t>
      </w:r>
    </w:p>
    <w:p w:rsidR="00000000" w:rsidDel="00000000" w:rsidP="00000000" w:rsidRDefault="00000000" w:rsidRPr="00000000" w14:paraId="0000000B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ldr A0</w:t>
      </w:r>
    </w:p>
    <w:p w:rsidR="00000000" w:rsidDel="00000000" w:rsidP="00000000" w:rsidRDefault="00000000" w:rsidRPr="00000000" w14:paraId="0000000C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void setup() {</w:t>
      </w:r>
    </w:p>
    <w:p w:rsidR="00000000" w:rsidDel="00000000" w:rsidP="00000000" w:rsidRDefault="00000000" w:rsidRPr="00000000" w14:paraId="0000000E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pinMode(led,OUTPUT);</w:t>
      </w:r>
    </w:p>
    <w:p w:rsidR="00000000" w:rsidDel="00000000" w:rsidP="00000000" w:rsidRDefault="00000000" w:rsidRPr="00000000" w14:paraId="0000000F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pinMode(red,OUTPUT);</w:t>
      </w:r>
    </w:p>
    <w:p w:rsidR="00000000" w:rsidDel="00000000" w:rsidP="00000000" w:rsidRDefault="00000000" w:rsidRPr="00000000" w14:paraId="00000010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pinMode(green,OUTPUT);</w:t>
      </w:r>
    </w:p>
    <w:p w:rsidR="00000000" w:rsidDel="00000000" w:rsidP="00000000" w:rsidRDefault="00000000" w:rsidRPr="00000000" w14:paraId="00000011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pinMode(blue,OUTPUT);</w:t>
      </w:r>
    </w:p>
    <w:p w:rsidR="00000000" w:rsidDel="00000000" w:rsidP="00000000" w:rsidRDefault="00000000" w:rsidRPr="00000000" w14:paraId="00000012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Serial.begin(9600);</w:t>
      </w:r>
    </w:p>
    <w:p w:rsidR="00000000" w:rsidDel="00000000" w:rsidP="00000000" w:rsidRDefault="00000000" w:rsidRPr="00000000" w14:paraId="00000014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5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void loop() {</w:t>
      </w:r>
    </w:p>
    <w:p w:rsidR="00000000" w:rsidDel="00000000" w:rsidP="00000000" w:rsidRDefault="00000000" w:rsidRPr="00000000" w14:paraId="00000016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digitalWrite(led, HIGH);</w:t>
      </w:r>
    </w:p>
    <w:p w:rsidR="00000000" w:rsidDel="00000000" w:rsidP="00000000" w:rsidRDefault="00000000" w:rsidRPr="00000000" w14:paraId="00000017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delay(100);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digitalWrite(led, LOW);</w:t>
      </w:r>
    </w:p>
    <w:p w:rsidR="00000000" w:rsidDel="00000000" w:rsidP="00000000" w:rsidRDefault="00000000" w:rsidRPr="00000000" w14:paraId="00000019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delay(100);</w:t>
      </w:r>
    </w:p>
    <w:p w:rsidR="00000000" w:rsidDel="00000000" w:rsidP="00000000" w:rsidRDefault="00000000" w:rsidRPr="00000000" w14:paraId="0000001A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digitalWrite(red, HIGH);</w:t>
      </w:r>
    </w:p>
    <w:p w:rsidR="00000000" w:rsidDel="00000000" w:rsidP="00000000" w:rsidRDefault="00000000" w:rsidRPr="00000000" w14:paraId="0000001C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delay(100);</w:t>
      </w:r>
    </w:p>
    <w:p w:rsidR="00000000" w:rsidDel="00000000" w:rsidP="00000000" w:rsidRDefault="00000000" w:rsidRPr="00000000" w14:paraId="0000001D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digitalWrite(red, LOW );</w:t>
      </w:r>
    </w:p>
    <w:p w:rsidR="00000000" w:rsidDel="00000000" w:rsidP="00000000" w:rsidRDefault="00000000" w:rsidRPr="00000000" w14:paraId="0000001F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delay(100);</w:t>
      </w:r>
    </w:p>
    <w:p w:rsidR="00000000" w:rsidDel="00000000" w:rsidP="00000000" w:rsidRDefault="00000000" w:rsidRPr="00000000" w14:paraId="00000020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digitalWrite(green, HIGH);</w:t>
      </w:r>
    </w:p>
    <w:p w:rsidR="00000000" w:rsidDel="00000000" w:rsidP="00000000" w:rsidRDefault="00000000" w:rsidRPr="00000000" w14:paraId="00000022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delay(100);</w:t>
      </w:r>
    </w:p>
    <w:p w:rsidR="00000000" w:rsidDel="00000000" w:rsidP="00000000" w:rsidRDefault="00000000" w:rsidRPr="00000000" w14:paraId="00000023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digitalWrite(green, LOW);</w:t>
      </w:r>
    </w:p>
    <w:p w:rsidR="00000000" w:rsidDel="00000000" w:rsidP="00000000" w:rsidRDefault="00000000" w:rsidRPr="00000000" w14:paraId="00000025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delay(100);</w:t>
      </w:r>
    </w:p>
    <w:p w:rsidR="00000000" w:rsidDel="00000000" w:rsidP="00000000" w:rsidRDefault="00000000" w:rsidRPr="00000000" w14:paraId="00000026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digitalWrite(blue, HIGH);</w:t>
      </w:r>
    </w:p>
    <w:p w:rsidR="00000000" w:rsidDel="00000000" w:rsidP="00000000" w:rsidRDefault="00000000" w:rsidRPr="00000000" w14:paraId="00000028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delay(100);</w:t>
      </w:r>
    </w:p>
    <w:p w:rsidR="00000000" w:rsidDel="00000000" w:rsidP="00000000" w:rsidRDefault="00000000" w:rsidRPr="00000000" w14:paraId="00000029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digitalWrite(blue, LOW);</w:t>
      </w:r>
    </w:p>
    <w:p w:rsidR="00000000" w:rsidDel="00000000" w:rsidP="00000000" w:rsidRDefault="00000000" w:rsidRPr="00000000" w14:paraId="0000002B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delay(100);</w:t>
      </w:r>
    </w:p>
    <w:p w:rsidR="00000000" w:rsidDel="00000000" w:rsidP="00000000" w:rsidRDefault="00000000" w:rsidRPr="00000000" w14:paraId="0000002C">
      <w:pPr>
        <w:spacing w:after="0" w:before="24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Serial.println(analogRead(ldr));</w:t>
      </w:r>
    </w:p>
    <w:p w:rsidR="00000000" w:rsidDel="00000000" w:rsidP="00000000" w:rsidRDefault="00000000" w:rsidRPr="00000000" w14:paraId="0000002D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43225" cy="469106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3225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30231" cy="223571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231" cy="223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4679" cy="223065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679" cy="223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2023-24 ENP361-1 Experiment 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11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Vedanti Pote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(A-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11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)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