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FFD" w:rsidRDefault="00BB0FFD" w:rsidP="00BB0FFD">
      <w:r>
        <w:t xml:space="preserve">                                                              </w:t>
      </w:r>
      <w:r w:rsidRPr="00BB0FFD">
        <w:rPr>
          <w:highlight w:val="yellow"/>
        </w:rPr>
        <w:t>INTERCOMPANY SALES</w:t>
      </w:r>
    </w:p>
    <w:p w:rsidR="00D92CCA" w:rsidRDefault="00BB0FFD" w:rsidP="00BB0FFD">
      <w:pPr>
        <w:pStyle w:val="ListParagraph"/>
        <w:numPr>
          <w:ilvl w:val="0"/>
          <w:numId w:val="2"/>
        </w:numPr>
      </w:pPr>
      <w:r>
        <w:t>INTERCOMPANY SALES OCCURS WHEN THE SALES ORGANIZATION BELONGS TO A DIFFERENT C</w:t>
      </w:r>
      <w:r w:rsidR="005C2A74">
        <w:t>OMPANY CODE THAN THE DELIVERING PLANT</w:t>
      </w:r>
      <w:r w:rsidR="00D92CCA">
        <w:t>.</w:t>
      </w:r>
    </w:p>
    <w:p w:rsidR="00D92CCA" w:rsidRDefault="00D92CCA" w:rsidP="00BB0FFD">
      <w:pPr>
        <w:pStyle w:val="ListParagraph"/>
        <w:numPr>
          <w:ilvl w:val="0"/>
          <w:numId w:val="2"/>
        </w:numPr>
      </w:pPr>
      <w:r w:rsidRPr="002B4FDC">
        <w:rPr>
          <w:highlight w:val="yellow"/>
        </w:rPr>
        <w:t>STEPS</w:t>
      </w:r>
      <w:r>
        <w:t>:</w:t>
      </w:r>
    </w:p>
    <w:p w:rsidR="00EA54B5" w:rsidRDefault="00D92CCA" w:rsidP="00D92CCA">
      <w:pPr>
        <w:pStyle w:val="ListParagraph"/>
        <w:numPr>
          <w:ilvl w:val="0"/>
          <w:numId w:val="4"/>
        </w:numPr>
      </w:pPr>
      <w:r>
        <w:t>CREATE TWO COMPANY CODES</w:t>
      </w:r>
      <w:r w:rsidR="00CA0A39">
        <w:t xml:space="preserve"> (</w:t>
      </w:r>
      <w:r w:rsidR="0049216A" w:rsidRPr="0049216A">
        <w:rPr>
          <w:highlight w:val="yellow"/>
        </w:rPr>
        <w:t>A003</w:t>
      </w:r>
      <w:r w:rsidR="00CA0A39">
        <w:t>) AND (</w:t>
      </w:r>
      <w:r w:rsidR="0049216A" w:rsidRPr="0049216A">
        <w:rPr>
          <w:highlight w:val="yellow"/>
        </w:rPr>
        <w:t>AZBY</w:t>
      </w:r>
      <w:r w:rsidR="00E23253">
        <w:t>)</w:t>
      </w:r>
      <w:r>
        <w:t xml:space="preserve"> UNDER A COMPANY</w:t>
      </w:r>
      <w:r w:rsidR="00E23253">
        <w:t xml:space="preserve"> </w:t>
      </w:r>
    </w:p>
    <w:p w:rsidR="00D92CCA" w:rsidRDefault="00D92CCA" w:rsidP="00D92CCA">
      <w:pPr>
        <w:pStyle w:val="ListParagraph"/>
        <w:numPr>
          <w:ilvl w:val="0"/>
          <w:numId w:val="4"/>
        </w:numPr>
      </w:pPr>
      <w:r>
        <w:t>CREATE AND ASSIGN SALES AREA INDIVIDUALLY TO A COMPANY CODE</w:t>
      </w:r>
    </w:p>
    <w:p w:rsidR="00D92CCA" w:rsidRDefault="00D92CCA" w:rsidP="00D92CCA">
      <w:pPr>
        <w:pStyle w:val="ListParagraph"/>
        <w:numPr>
          <w:ilvl w:val="0"/>
          <w:numId w:val="4"/>
        </w:numPr>
      </w:pPr>
      <w:r>
        <w:t>CREATE AND ASSIGN PLANT INDIVIDUALLY TO A COMPANY CODE</w:t>
      </w:r>
      <w:r w:rsidR="00E23253">
        <w:t xml:space="preserve"> AND SALES ORG</w:t>
      </w:r>
    </w:p>
    <w:p w:rsidR="00D92CCA" w:rsidRDefault="00D92CCA" w:rsidP="00D92CCA">
      <w:pPr>
        <w:pStyle w:val="ListParagraph"/>
        <w:numPr>
          <w:ilvl w:val="0"/>
          <w:numId w:val="4"/>
        </w:numPr>
      </w:pPr>
      <w:r>
        <w:t>CREATE A MATERIAL IN ONE PLANT AND EXTEND IT TO ANOTHER PLANT</w:t>
      </w:r>
    </w:p>
    <w:p w:rsidR="00D92CCA" w:rsidRDefault="00D92CCA" w:rsidP="00D92CCA">
      <w:pPr>
        <w:pStyle w:val="ListParagraph"/>
        <w:numPr>
          <w:ilvl w:val="0"/>
          <w:numId w:val="4"/>
        </w:numPr>
      </w:pPr>
      <w:r>
        <w:t xml:space="preserve">LINK SALES AREA OF FIRST COMPANY CODE TO </w:t>
      </w:r>
      <w:r w:rsidR="00C12399">
        <w:t>THE</w:t>
      </w:r>
      <w:r w:rsidR="00E23253">
        <w:t xml:space="preserve"> PLANT </w:t>
      </w:r>
      <w:r w:rsidR="002E48F4">
        <w:t xml:space="preserve">OF THE SECOND CMPY CODE </w:t>
      </w:r>
      <w:r w:rsidR="00E23253">
        <w:t>WHICH SALES THE MATERIAL</w:t>
      </w:r>
    </w:p>
    <w:p w:rsidR="00E23253" w:rsidRDefault="00E23253" w:rsidP="00E23253">
      <w:pPr>
        <w:pStyle w:val="ListParagraph"/>
        <w:numPr>
          <w:ilvl w:val="0"/>
          <w:numId w:val="5"/>
        </w:numPr>
      </w:pPr>
      <w:r>
        <w:t xml:space="preserve">HERE,COMPANY IS </w:t>
      </w:r>
      <w:r w:rsidR="0049216A" w:rsidRPr="0049216A">
        <w:rPr>
          <w:highlight w:val="yellow"/>
        </w:rPr>
        <w:t>A003</w:t>
      </w:r>
      <w:r w:rsidR="0049216A">
        <w:t xml:space="preserve"> </w:t>
      </w:r>
    </w:p>
    <w:p w:rsidR="00E23253" w:rsidRDefault="0049216A" w:rsidP="00E23253">
      <w:pPr>
        <w:pStyle w:val="ListParagraph"/>
        <w:numPr>
          <w:ilvl w:val="0"/>
          <w:numId w:val="5"/>
        </w:numPr>
      </w:pPr>
      <w:r w:rsidRPr="00FD1645">
        <w:rPr>
          <w:highlight w:val="green"/>
        </w:rPr>
        <w:t>FIRST COMPANY CODE</w:t>
      </w:r>
      <w:r>
        <w:t xml:space="preserve"> IS </w:t>
      </w:r>
      <w:r w:rsidRPr="0049216A">
        <w:rPr>
          <w:highlight w:val="yellow"/>
        </w:rPr>
        <w:t>A003</w:t>
      </w:r>
    </w:p>
    <w:p w:rsidR="00E23253" w:rsidRDefault="00BD3839" w:rsidP="00E23253">
      <w:pPr>
        <w:pStyle w:val="ListParagraph"/>
        <w:numPr>
          <w:ilvl w:val="0"/>
          <w:numId w:val="5"/>
        </w:numPr>
      </w:pPr>
      <w:r>
        <w:t>SALES ORG (</w:t>
      </w:r>
      <w:r w:rsidR="0049216A" w:rsidRPr="0049216A">
        <w:rPr>
          <w:highlight w:val="yellow"/>
        </w:rPr>
        <w:t>A003</w:t>
      </w:r>
      <w:r>
        <w:t>), DIST CHNL (</w:t>
      </w:r>
      <w:r w:rsidR="0049216A" w:rsidRPr="0049216A">
        <w:rPr>
          <w:highlight w:val="yellow"/>
        </w:rPr>
        <w:t>A3</w:t>
      </w:r>
      <w:r>
        <w:t>),DIV (</w:t>
      </w:r>
      <w:r w:rsidR="0049216A" w:rsidRPr="0049216A">
        <w:rPr>
          <w:highlight w:val="yellow"/>
        </w:rPr>
        <w:t>A3</w:t>
      </w:r>
      <w:r w:rsidR="00E23253">
        <w:t>)</w:t>
      </w:r>
    </w:p>
    <w:p w:rsidR="00E23253" w:rsidRDefault="00430492" w:rsidP="00E23253">
      <w:pPr>
        <w:pStyle w:val="ListParagraph"/>
        <w:numPr>
          <w:ilvl w:val="0"/>
          <w:numId w:val="5"/>
        </w:numPr>
      </w:pPr>
      <w:r>
        <w:t xml:space="preserve">PLANT IS </w:t>
      </w:r>
      <w:r w:rsidR="00E23253">
        <w:t xml:space="preserve"> </w:t>
      </w:r>
      <w:r w:rsidR="0049216A" w:rsidRPr="0049216A">
        <w:rPr>
          <w:highlight w:val="yellow"/>
        </w:rPr>
        <w:t>A003</w:t>
      </w:r>
    </w:p>
    <w:p w:rsidR="00E23253" w:rsidRDefault="00E23253" w:rsidP="00E23253">
      <w:pPr>
        <w:pStyle w:val="ListParagraph"/>
        <w:numPr>
          <w:ilvl w:val="0"/>
          <w:numId w:val="5"/>
        </w:numPr>
      </w:pPr>
      <w:r w:rsidRPr="00FD1645">
        <w:rPr>
          <w:highlight w:val="green"/>
        </w:rPr>
        <w:t>SECOND COMPANY CODE</w:t>
      </w:r>
      <w:r>
        <w:t xml:space="preserve"> IS </w:t>
      </w:r>
      <w:r w:rsidR="0049216A" w:rsidRPr="0049216A">
        <w:rPr>
          <w:highlight w:val="yellow"/>
        </w:rPr>
        <w:t>AZBY</w:t>
      </w:r>
    </w:p>
    <w:p w:rsidR="002B4FDC" w:rsidRDefault="00430492" w:rsidP="00E23253">
      <w:pPr>
        <w:pStyle w:val="ListParagraph"/>
        <w:numPr>
          <w:ilvl w:val="0"/>
          <w:numId w:val="5"/>
        </w:numPr>
      </w:pPr>
      <w:r>
        <w:t>SALES ORG(</w:t>
      </w:r>
      <w:r w:rsidR="0049216A" w:rsidRPr="0049216A">
        <w:rPr>
          <w:highlight w:val="yellow"/>
        </w:rPr>
        <w:t>AZ</w:t>
      </w:r>
      <w:r>
        <w:t>),DIST CHNL(</w:t>
      </w:r>
      <w:r w:rsidR="0049216A" w:rsidRPr="0049216A">
        <w:rPr>
          <w:highlight w:val="yellow"/>
        </w:rPr>
        <w:t>AZ</w:t>
      </w:r>
      <w:r>
        <w:t>),DIV(</w:t>
      </w:r>
      <w:r w:rsidR="0049216A" w:rsidRPr="0049216A">
        <w:rPr>
          <w:highlight w:val="yellow"/>
        </w:rPr>
        <w:t>AZ</w:t>
      </w:r>
      <w:r w:rsidR="002B4FDC">
        <w:t>)</w:t>
      </w:r>
    </w:p>
    <w:p w:rsidR="002B4FDC" w:rsidRDefault="00430492" w:rsidP="00E23253">
      <w:pPr>
        <w:pStyle w:val="ListParagraph"/>
        <w:numPr>
          <w:ilvl w:val="0"/>
          <w:numId w:val="5"/>
        </w:numPr>
      </w:pPr>
      <w:r>
        <w:t xml:space="preserve">PLANT IS </w:t>
      </w:r>
      <w:r w:rsidR="0049216A" w:rsidRPr="0049216A">
        <w:rPr>
          <w:highlight w:val="yellow"/>
        </w:rPr>
        <w:t>AZBY</w:t>
      </w:r>
    </w:p>
    <w:p w:rsidR="00415BDD" w:rsidRDefault="00BD576F" w:rsidP="00E23253">
      <w:pPr>
        <w:pStyle w:val="ListParagraph"/>
        <w:numPr>
          <w:ilvl w:val="0"/>
          <w:numId w:val="5"/>
        </w:numPr>
      </w:pPr>
      <w:r>
        <w:t>ASSIGN SALES ORG AND DIST CHNL</w:t>
      </w:r>
      <w:r w:rsidR="00415BDD">
        <w:t xml:space="preserve"> OF </w:t>
      </w:r>
      <w:r w:rsidR="00C37CE5">
        <w:t xml:space="preserve">FIRST </w:t>
      </w:r>
      <w:r w:rsidR="00415BDD">
        <w:t>COMPANY</w:t>
      </w:r>
      <w:r w:rsidR="00C37CE5">
        <w:t xml:space="preserve"> CODE</w:t>
      </w:r>
      <w:r w:rsidR="00415BDD">
        <w:t xml:space="preserve"> (</w:t>
      </w:r>
      <w:r w:rsidR="00415BDD" w:rsidRPr="00415BDD">
        <w:rPr>
          <w:highlight w:val="yellow"/>
        </w:rPr>
        <w:t>A003,</w:t>
      </w:r>
      <w:r w:rsidR="003D2CF4">
        <w:rPr>
          <w:highlight w:val="yellow"/>
        </w:rPr>
        <w:t xml:space="preserve"> </w:t>
      </w:r>
      <w:r w:rsidR="00415BDD" w:rsidRPr="00415BDD">
        <w:rPr>
          <w:highlight w:val="yellow"/>
        </w:rPr>
        <w:t>A3,</w:t>
      </w:r>
      <w:r w:rsidR="003D2CF4">
        <w:rPr>
          <w:highlight w:val="yellow"/>
        </w:rPr>
        <w:t xml:space="preserve"> </w:t>
      </w:r>
      <w:r w:rsidR="00415BDD" w:rsidRPr="00415BDD">
        <w:rPr>
          <w:highlight w:val="yellow"/>
        </w:rPr>
        <w:t>A3</w:t>
      </w:r>
      <w:r w:rsidR="00532C08">
        <w:t xml:space="preserve"> </w:t>
      </w:r>
      <w:r w:rsidR="00415BDD">
        <w:t xml:space="preserve">) TO </w:t>
      </w:r>
      <w:r w:rsidR="00C37CE5">
        <w:t>PLANT</w:t>
      </w:r>
      <w:r>
        <w:t xml:space="preserve"> </w:t>
      </w:r>
      <w:r w:rsidRPr="00BD576F">
        <w:rPr>
          <w:highlight w:val="yellow"/>
        </w:rPr>
        <w:t>AZBY</w:t>
      </w:r>
      <w:r w:rsidR="00C37CE5">
        <w:t xml:space="preserve"> OF SECOND COMPANY CODE</w:t>
      </w:r>
      <w:r w:rsidR="009D4922">
        <w:t>.</w:t>
      </w:r>
    </w:p>
    <w:p w:rsidR="002B4FDC" w:rsidRDefault="002B4FDC" w:rsidP="002B4FDC">
      <w:pPr>
        <w:pStyle w:val="ListParagraph"/>
        <w:numPr>
          <w:ilvl w:val="0"/>
          <w:numId w:val="4"/>
        </w:numPr>
      </w:pPr>
      <w:r>
        <w:t>CR</w:t>
      </w:r>
      <w:r w:rsidR="00415BDD">
        <w:t>EATE A</w:t>
      </w:r>
      <w:r w:rsidR="00BD5DAD">
        <w:t>N INTERNAL</w:t>
      </w:r>
      <w:r w:rsidR="00B013F2">
        <w:t xml:space="preserve"> CUSTOMER FOR SALES AREA </w:t>
      </w:r>
      <w:r w:rsidR="00BD5DAD" w:rsidRPr="00BD5DAD">
        <w:rPr>
          <w:highlight w:val="yellow"/>
        </w:rPr>
        <w:t>A003</w:t>
      </w:r>
      <w:r w:rsidR="00396E9E">
        <w:t xml:space="preserve"> USING </w:t>
      </w:r>
      <w:r>
        <w:t xml:space="preserve">SALES AREA </w:t>
      </w:r>
      <w:r w:rsidR="00396E9E" w:rsidRPr="00BD5DAD">
        <w:rPr>
          <w:highlight w:val="yellow"/>
        </w:rPr>
        <w:t>AZBY</w:t>
      </w:r>
    </w:p>
    <w:p w:rsidR="002B4FDC" w:rsidRDefault="00AD2E7D" w:rsidP="002B4FDC">
      <w:pPr>
        <w:pStyle w:val="ListParagraph"/>
        <w:numPr>
          <w:ilvl w:val="0"/>
          <w:numId w:val="4"/>
        </w:numPr>
      </w:pPr>
      <w:r>
        <w:t>ASSIGN THE CUSTOME</w:t>
      </w:r>
      <w:r w:rsidR="00415BDD">
        <w:t>R NO GENERATED TO SALES ORG A003</w:t>
      </w:r>
      <w:r>
        <w:t xml:space="preserve"> AS INTERNAL </w:t>
      </w:r>
      <w:r w:rsidR="00415BDD">
        <w:t>CUSTOMER, SO THAT SALES ORG A003</w:t>
      </w:r>
      <w:r>
        <w:t xml:space="preserve"> IS REPRESENTED AS AN INTERN</w:t>
      </w:r>
      <w:r w:rsidR="00415BDD">
        <w:t xml:space="preserve">AL CUSTOMER </w:t>
      </w:r>
      <w:r w:rsidR="00103F5A">
        <w:t>TO</w:t>
      </w:r>
      <w:r w:rsidR="008318B0">
        <w:t xml:space="preserve"> SALES AREA </w:t>
      </w:r>
      <w:r w:rsidR="00415BDD">
        <w:t>AZBY</w:t>
      </w:r>
      <w:r>
        <w:t>.</w:t>
      </w:r>
    </w:p>
    <w:p w:rsidR="00415BDD" w:rsidRDefault="00415BDD" w:rsidP="00415BDD">
      <w:pPr>
        <w:pStyle w:val="ListParagraph"/>
        <w:ind w:left="2269"/>
      </w:pPr>
      <w:r w:rsidRPr="00415BDD">
        <w:rPr>
          <w:highlight w:val="yellow"/>
        </w:rPr>
        <w:t>PATH</w:t>
      </w:r>
      <w:r>
        <w:t>: SALES AND DISTRIBUTION – BILLING – INTERCOMPANY BILLING –DEFINE INTERNAL CUSTOMER NO BY SALES ORG</w:t>
      </w:r>
    </w:p>
    <w:p w:rsidR="00415BDD" w:rsidRDefault="00415BDD" w:rsidP="00415BDD">
      <w:pPr>
        <w:pStyle w:val="ListParagraph"/>
        <w:ind w:left="2269"/>
      </w:pPr>
    </w:p>
    <w:p w:rsidR="00AD2E7D" w:rsidRDefault="00AD2E7D" w:rsidP="002B4FDC">
      <w:pPr>
        <w:pStyle w:val="ListParagraph"/>
        <w:numPr>
          <w:ilvl w:val="0"/>
          <w:numId w:val="4"/>
        </w:numPr>
      </w:pPr>
      <w:r>
        <w:t xml:space="preserve">MAINTAIN PRICE CONDITION </w:t>
      </w:r>
      <w:r w:rsidRPr="00AD2E7D">
        <w:rPr>
          <w:highlight w:val="yellow"/>
        </w:rPr>
        <w:t>PI01</w:t>
      </w:r>
      <w:r w:rsidR="00415BDD">
        <w:t xml:space="preserve"> </w:t>
      </w:r>
      <w:r>
        <w:t xml:space="preserve"> FOR </w:t>
      </w:r>
      <w:r w:rsidRPr="00AD2E7D">
        <w:rPr>
          <w:highlight w:val="yellow"/>
        </w:rPr>
        <w:t>INTERC</w:t>
      </w:r>
      <w:r>
        <w:rPr>
          <w:highlight w:val="yellow"/>
        </w:rPr>
        <w:t>O</w:t>
      </w:r>
      <w:r w:rsidRPr="00AD2E7D">
        <w:rPr>
          <w:highlight w:val="yellow"/>
        </w:rPr>
        <w:t>MP</w:t>
      </w:r>
      <w:r>
        <w:rPr>
          <w:highlight w:val="yellow"/>
        </w:rPr>
        <w:t>AN</w:t>
      </w:r>
      <w:r w:rsidRPr="00AD2E7D">
        <w:rPr>
          <w:highlight w:val="yellow"/>
        </w:rPr>
        <w:t>Y</w:t>
      </w:r>
      <w:r>
        <w:t xml:space="preserve"> PRICING </w:t>
      </w:r>
    </w:p>
    <w:p w:rsidR="00AD2E7D" w:rsidRDefault="00AD2E7D" w:rsidP="002B4FDC">
      <w:pPr>
        <w:pStyle w:val="ListParagraph"/>
        <w:numPr>
          <w:ilvl w:val="0"/>
          <w:numId w:val="4"/>
        </w:numPr>
      </w:pPr>
      <w:r>
        <w:t xml:space="preserve">PRICE CONDITION </w:t>
      </w:r>
      <w:r w:rsidRPr="00AD2E7D">
        <w:rPr>
          <w:highlight w:val="yellow"/>
        </w:rPr>
        <w:t>PR00</w:t>
      </w:r>
      <w:r w:rsidR="00415BDD">
        <w:t xml:space="preserve"> </w:t>
      </w:r>
      <w:r>
        <w:t xml:space="preserve"> FOR </w:t>
      </w:r>
      <w:r w:rsidRPr="00AD2E7D">
        <w:rPr>
          <w:highlight w:val="yellow"/>
        </w:rPr>
        <w:t>CUSTOMER</w:t>
      </w:r>
      <w:r>
        <w:t xml:space="preserve"> PRICING </w:t>
      </w:r>
    </w:p>
    <w:p w:rsidR="00AD2E7D" w:rsidRDefault="00AD2E7D" w:rsidP="002B4FDC">
      <w:pPr>
        <w:pStyle w:val="ListParagraph"/>
        <w:numPr>
          <w:ilvl w:val="0"/>
          <w:numId w:val="4"/>
        </w:numPr>
      </w:pPr>
      <w:r>
        <w:t>TRANSACTION:</w:t>
      </w:r>
    </w:p>
    <w:p w:rsidR="00231B73" w:rsidRDefault="00231B73" w:rsidP="00231B73">
      <w:r>
        <w:t xml:space="preserve">                                              SALES ORDER</w:t>
      </w:r>
    </w:p>
    <w:p w:rsidR="007B5953" w:rsidRDefault="00231B73" w:rsidP="00231B73">
      <w:r>
        <w:t xml:space="preserve">                                              </w:t>
      </w:r>
      <w:r w:rsidR="007B5953">
        <w:t>DELIVERY</w:t>
      </w:r>
    </w:p>
    <w:p w:rsidR="007B5953" w:rsidRDefault="00231B73" w:rsidP="00231B73">
      <w:r>
        <w:t xml:space="preserve">                                              </w:t>
      </w:r>
      <w:r w:rsidR="007B5953">
        <w:t xml:space="preserve">CUSTOMER INVOICE </w:t>
      </w:r>
      <w:r w:rsidR="00F12270">
        <w:t xml:space="preserve">SEND FROM SALES ORG </w:t>
      </w:r>
      <w:r w:rsidR="00A31035">
        <w:t>(</w:t>
      </w:r>
      <w:r w:rsidR="00532C08">
        <w:t>A003</w:t>
      </w:r>
      <w:r w:rsidR="007B5953">
        <w:t>)</w:t>
      </w:r>
      <w:r w:rsidR="00F12270">
        <w:t xml:space="preserve"> TO END CUSTOMER </w:t>
      </w:r>
    </w:p>
    <w:p w:rsidR="00231B73" w:rsidRDefault="00231B73" w:rsidP="00231B73">
      <w:r>
        <w:t xml:space="preserve">                                              INTERCMP</w:t>
      </w:r>
      <w:r w:rsidR="007B5953">
        <w:t xml:space="preserve">Y INVOICE </w:t>
      </w:r>
      <w:r w:rsidR="00F12270">
        <w:t xml:space="preserve">SEND FROM SALES ORG </w:t>
      </w:r>
      <w:r w:rsidR="00A31035">
        <w:t>(</w:t>
      </w:r>
      <w:r w:rsidR="00532C08">
        <w:t>AZBY</w:t>
      </w:r>
      <w:r w:rsidR="007B5953">
        <w:t>)</w:t>
      </w:r>
      <w:r>
        <w:t xml:space="preserve"> TO SALES ORG</w:t>
      </w:r>
      <w:r w:rsidR="00604566">
        <w:t xml:space="preserve"> </w:t>
      </w:r>
      <w:r w:rsidR="00A31035">
        <w:t>(</w:t>
      </w:r>
      <w:r w:rsidR="00532C08">
        <w:t>A003</w:t>
      </w:r>
      <w:r>
        <w:t>)</w:t>
      </w:r>
    </w:p>
    <w:p w:rsidR="004C4F15" w:rsidRPr="00103F5A" w:rsidRDefault="004C4F15" w:rsidP="004C4F15">
      <w:pPr>
        <w:pStyle w:val="ListParagraph"/>
        <w:numPr>
          <w:ilvl w:val="0"/>
          <w:numId w:val="8"/>
        </w:numPr>
        <w:rPr>
          <w:highlight w:val="green"/>
        </w:rPr>
      </w:pPr>
      <w:r w:rsidRPr="00103F5A">
        <w:rPr>
          <w:highlight w:val="green"/>
        </w:rPr>
        <w:t>CONFIGURATION:</w:t>
      </w:r>
    </w:p>
    <w:p w:rsidR="004C4F15" w:rsidRDefault="004C4F15" w:rsidP="004C4F15">
      <w:pPr>
        <w:pStyle w:val="ListParagraph"/>
        <w:numPr>
          <w:ilvl w:val="0"/>
          <w:numId w:val="8"/>
        </w:numPr>
      </w:pPr>
      <w:r>
        <w:t xml:space="preserve">CREATE TWO COMPANY CODES </w:t>
      </w:r>
    </w:p>
    <w:p w:rsidR="004C4F15" w:rsidRDefault="004C4F15" w:rsidP="004C4F15">
      <w:pPr>
        <w:pStyle w:val="ListParagraph"/>
        <w:numPr>
          <w:ilvl w:val="0"/>
          <w:numId w:val="8"/>
        </w:numPr>
      </w:pPr>
      <w:r w:rsidRPr="006E59BF">
        <w:rPr>
          <w:highlight w:val="yellow"/>
        </w:rPr>
        <w:t>PATH</w:t>
      </w:r>
      <w:r>
        <w:t>:</w:t>
      </w:r>
      <w:r w:rsidR="006E59BF">
        <w:t xml:space="preserve"> ENTERPRISE STRUCTURE – DEFINITION – FINANCIAL ACCOUNTING</w:t>
      </w:r>
      <w:r w:rsidR="007D3FF8">
        <w:t xml:space="preserve"> – COMPANY CODE</w:t>
      </w:r>
    </w:p>
    <w:p w:rsidR="007D3FF8" w:rsidRDefault="00217DA0" w:rsidP="00103F5A">
      <w:pPr>
        <w:pStyle w:val="ListParagraph"/>
        <w:numPr>
          <w:ilvl w:val="0"/>
          <w:numId w:val="8"/>
        </w:numPr>
      </w:pPr>
      <w:r>
        <w:lastRenderedPageBreak/>
        <w:t xml:space="preserve">CREATED TWO COMPANY CODES </w:t>
      </w:r>
      <w:r w:rsidR="00BB03A2">
        <w:t xml:space="preserve">   AND  </w:t>
      </w:r>
      <w:r w:rsidR="005278E0">
        <w:t xml:space="preserve">ASSIGNED BOTH COMPANY CODES TO COMPANY </w:t>
      </w:r>
    </w:p>
    <w:p w:rsidR="005278E0" w:rsidRDefault="005278E0" w:rsidP="005278E0">
      <w:pPr>
        <w:pStyle w:val="ListParagraph"/>
        <w:numPr>
          <w:ilvl w:val="0"/>
          <w:numId w:val="8"/>
        </w:numPr>
      </w:pPr>
      <w:r w:rsidRPr="005278E0">
        <w:rPr>
          <w:highlight w:val="yellow"/>
        </w:rPr>
        <w:t>PATH</w:t>
      </w:r>
      <w:r>
        <w:t>: ENTERPRISE STRUCTURE – ASSIGNMENT – FINANCIAL ACCOUNTING – ASSIGN COMPANY CODE TO COMPANY</w:t>
      </w:r>
    </w:p>
    <w:p w:rsidR="005278E0" w:rsidRDefault="00891A29" w:rsidP="004C4F15">
      <w:pPr>
        <w:pStyle w:val="ListParagraph"/>
        <w:numPr>
          <w:ilvl w:val="0"/>
          <w:numId w:val="8"/>
        </w:numPr>
      </w:pPr>
      <w:r>
        <w:t xml:space="preserve">CREATE TWO SALES AREA </w:t>
      </w:r>
    </w:p>
    <w:p w:rsidR="00891A29" w:rsidRDefault="00891A29" w:rsidP="004C4F15">
      <w:pPr>
        <w:pStyle w:val="ListParagraph"/>
        <w:numPr>
          <w:ilvl w:val="0"/>
          <w:numId w:val="8"/>
        </w:numPr>
      </w:pPr>
      <w:r>
        <w:t>PATH FOR SALES ORG AND DIST CHANNEL</w:t>
      </w:r>
    </w:p>
    <w:p w:rsidR="009A70D9" w:rsidRDefault="009A70D9" w:rsidP="009A70D9">
      <w:pPr>
        <w:pStyle w:val="ListParagraph"/>
        <w:ind w:left="2663"/>
      </w:pPr>
    </w:p>
    <w:p w:rsidR="00891A29" w:rsidRDefault="00891A29" w:rsidP="00891A29">
      <w:pPr>
        <w:pStyle w:val="ListParagraph"/>
        <w:numPr>
          <w:ilvl w:val="0"/>
          <w:numId w:val="8"/>
        </w:numPr>
      </w:pPr>
      <w:r>
        <w:t xml:space="preserve">ENTERPRISE STRUCTURE – DEFINITION – SALES AND DISTRIBUTION </w:t>
      </w:r>
      <w:r w:rsidR="009A70D9">
        <w:t xml:space="preserve">–SALES </w:t>
      </w:r>
      <w:r w:rsidR="00234586">
        <w:t>ORG AND DISTRIBUTION CHANNEL</w:t>
      </w:r>
    </w:p>
    <w:p w:rsidR="00234586" w:rsidRDefault="00234586" w:rsidP="00234586">
      <w:pPr>
        <w:pStyle w:val="ListParagraph"/>
      </w:pPr>
    </w:p>
    <w:p w:rsidR="00234586" w:rsidRDefault="00234586" w:rsidP="00891A29">
      <w:pPr>
        <w:pStyle w:val="ListParagraph"/>
        <w:numPr>
          <w:ilvl w:val="0"/>
          <w:numId w:val="8"/>
        </w:numPr>
      </w:pPr>
      <w:r>
        <w:t xml:space="preserve">PATH FOR </w:t>
      </w:r>
      <w:r w:rsidR="009D0570">
        <w:t xml:space="preserve">PLANT AND </w:t>
      </w:r>
      <w:r>
        <w:t>DIVISION:</w:t>
      </w:r>
    </w:p>
    <w:p w:rsidR="00234586" w:rsidRDefault="00234586" w:rsidP="00234586">
      <w:pPr>
        <w:pStyle w:val="ListParagraph"/>
      </w:pPr>
    </w:p>
    <w:p w:rsidR="00234586" w:rsidRDefault="00234586" w:rsidP="00234586">
      <w:pPr>
        <w:pStyle w:val="ListParagraph"/>
        <w:numPr>
          <w:ilvl w:val="0"/>
          <w:numId w:val="8"/>
        </w:numPr>
      </w:pPr>
      <w:r>
        <w:t xml:space="preserve">ENTERPRISE STRUCTURE – DEFINITION – LOGISTICS GENERAL </w:t>
      </w:r>
    </w:p>
    <w:p w:rsidR="00234586" w:rsidRDefault="00234586" w:rsidP="00234586">
      <w:pPr>
        <w:pStyle w:val="ListParagraph"/>
      </w:pPr>
    </w:p>
    <w:p w:rsidR="00234586" w:rsidRDefault="00103F5A" w:rsidP="00650475">
      <w:pPr>
        <w:pStyle w:val="ListParagraph"/>
        <w:numPr>
          <w:ilvl w:val="0"/>
          <w:numId w:val="8"/>
        </w:numPr>
      </w:pPr>
      <w:r>
        <w:t>CREATED SALES ORG A003 AND AZBY</w:t>
      </w:r>
      <w:r w:rsidR="00650475">
        <w:t>,CREATE</w:t>
      </w:r>
      <w:r w:rsidR="0034513B">
        <w:t xml:space="preserve">D DISTRIBUTION CHANNEL  AND </w:t>
      </w:r>
    </w:p>
    <w:p w:rsidR="00650475" w:rsidRDefault="00650475" w:rsidP="00650475">
      <w:pPr>
        <w:pStyle w:val="ListParagraph"/>
      </w:pPr>
    </w:p>
    <w:p w:rsidR="00650475" w:rsidRDefault="00650475" w:rsidP="00650475">
      <w:pPr>
        <w:pStyle w:val="ListParagraph"/>
        <w:numPr>
          <w:ilvl w:val="0"/>
          <w:numId w:val="8"/>
        </w:numPr>
      </w:pPr>
      <w:r>
        <w:t xml:space="preserve">CREATED </w:t>
      </w:r>
      <w:r w:rsidR="0034513B">
        <w:t xml:space="preserve">PLANT  AND </w:t>
      </w:r>
      <w:r w:rsidR="00D972CF">
        <w:t xml:space="preserve"> ,</w:t>
      </w:r>
      <w:r>
        <w:t>DIVISION</w:t>
      </w:r>
      <w:r w:rsidR="0034513B">
        <w:t xml:space="preserve">  AND </w:t>
      </w:r>
    </w:p>
    <w:p w:rsidR="00184DC9" w:rsidRDefault="00184DC9" w:rsidP="00184DC9">
      <w:pPr>
        <w:pStyle w:val="ListParagraph"/>
      </w:pPr>
    </w:p>
    <w:p w:rsidR="00184DC9" w:rsidRDefault="00CD20D0" w:rsidP="00650475">
      <w:pPr>
        <w:pStyle w:val="ListParagraph"/>
        <w:numPr>
          <w:ilvl w:val="0"/>
          <w:numId w:val="8"/>
        </w:numPr>
      </w:pPr>
      <w:r>
        <w:t>ASSIGN</w:t>
      </w:r>
      <w:r w:rsidR="00184DC9">
        <w:t xml:space="preserve"> TWO CREATED SALES AREA TO COMPANY CODE</w:t>
      </w:r>
    </w:p>
    <w:p w:rsidR="00184DC9" w:rsidRDefault="00184DC9" w:rsidP="00184DC9">
      <w:pPr>
        <w:pStyle w:val="ListParagraph"/>
      </w:pPr>
    </w:p>
    <w:p w:rsidR="00184DC9" w:rsidRDefault="00184DC9" w:rsidP="00184DC9">
      <w:pPr>
        <w:pStyle w:val="ListParagraph"/>
        <w:numPr>
          <w:ilvl w:val="0"/>
          <w:numId w:val="8"/>
        </w:numPr>
      </w:pPr>
      <w:r w:rsidRPr="00184DC9">
        <w:rPr>
          <w:highlight w:val="yellow"/>
        </w:rPr>
        <w:t>PATH</w:t>
      </w:r>
      <w:r>
        <w:t>:</w:t>
      </w:r>
      <w:r w:rsidRPr="00184DC9">
        <w:t xml:space="preserve"> </w:t>
      </w:r>
      <w:r>
        <w:t>ENTERPRISE STRUCTURE – ASSIGNMENT – SALES AND DISTRIBUTION – ASSIGN SALES ORGANIZATION TO CMY CODE</w:t>
      </w:r>
    </w:p>
    <w:p w:rsidR="00E910BC" w:rsidRDefault="00E910BC" w:rsidP="00E910BC">
      <w:pPr>
        <w:pStyle w:val="ListParagraph"/>
      </w:pPr>
    </w:p>
    <w:p w:rsidR="00E910BC" w:rsidRDefault="00E910BC" w:rsidP="00184DC9">
      <w:pPr>
        <w:pStyle w:val="ListParagraph"/>
        <w:numPr>
          <w:ilvl w:val="0"/>
          <w:numId w:val="8"/>
        </w:numPr>
      </w:pPr>
      <w:r>
        <w:t xml:space="preserve">ASSIGN DISTRIBUTION CHANNEL TO SALES ORG </w:t>
      </w:r>
      <w:r w:rsidR="0081256D">
        <w:t>AND ASSIGN DIVISION TO SALES ORG</w:t>
      </w:r>
    </w:p>
    <w:p w:rsidR="00CD20D0" w:rsidRDefault="00CD20D0" w:rsidP="00CD20D0">
      <w:pPr>
        <w:pStyle w:val="ListParagraph"/>
        <w:numPr>
          <w:ilvl w:val="0"/>
          <w:numId w:val="8"/>
        </w:numPr>
      </w:pPr>
      <w:r>
        <w:t>ASSIGN PLANT TO COMPANY CODE.</w:t>
      </w:r>
      <w:r w:rsidRPr="00CD20D0">
        <w:rPr>
          <w:highlight w:val="yellow"/>
        </w:rPr>
        <w:t>PATH</w:t>
      </w:r>
      <w:r>
        <w:t>: ENTERPRISE STRUCTURE – ASSIGNMENT – LOGISTICS GENERAL</w:t>
      </w:r>
      <w:r w:rsidR="000A7DCE">
        <w:t>—ASSIGN PLANT TO CMY CODE</w:t>
      </w:r>
    </w:p>
    <w:p w:rsidR="00D80526" w:rsidRDefault="00D80526" w:rsidP="00D80526">
      <w:pPr>
        <w:pStyle w:val="ListParagraph"/>
      </w:pPr>
    </w:p>
    <w:p w:rsidR="004D2F83" w:rsidRDefault="00D80526" w:rsidP="004D2F83">
      <w:pPr>
        <w:pStyle w:val="ListParagraph"/>
        <w:numPr>
          <w:ilvl w:val="0"/>
          <w:numId w:val="8"/>
        </w:numPr>
      </w:pPr>
      <w:r>
        <w:t>SET UP SALES AREA.</w:t>
      </w:r>
      <w:r w:rsidRPr="00D80526">
        <w:rPr>
          <w:highlight w:val="yellow"/>
        </w:rPr>
        <w:t>PATH</w:t>
      </w:r>
      <w:r>
        <w:t>: ENTERPRISE STRUCTURE – ASSIGNMENT – SALES AND DISTRIBUTION – SET UP SALES AREA</w:t>
      </w:r>
    </w:p>
    <w:p w:rsidR="004D2F83" w:rsidRDefault="004D2F83" w:rsidP="004D2F83">
      <w:pPr>
        <w:pStyle w:val="ListParagraph"/>
      </w:pPr>
    </w:p>
    <w:p w:rsidR="00103F5A" w:rsidRDefault="00BA5380" w:rsidP="00103F5A">
      <w:pPr>
        <w:pStyle w:val="ListParagraph"/>
        <w:numPr>
          <w:ilvl w:val="0"/>
          <w:numId w:val="8"/>
        </w:numPr>
      </w:pPr>
      <w:r>
        <w:t>ASSIGN SALES ORG TO PLANT</w:t>
      </w:r>
      <w:r w:rsidR="002A6884">
        <w:t>.</w:t>
      </w:r>
      <w:r w:rsidR="002A6884" w:rsidRPr="004D2F83">
        <w:rPr>
          <w:highlight w:val="yellow"/>
        </w:rPr>
        <w:t>PATH</w:t>
      </w:r>
      <w:r w:rsidR="002A6884">
        <w:t>: ENTERPRISE STRUCTURE – ASSIGNMENT – SALES AND DISTRIBUTION – SALES ORG-</w:t>
      </w:r>
      <w:r w:rsidR="00AB34E4">
        <w:t>-</w:t>
      </w:r>
      <w:r w:rsidR="002A6884">
        <w:t>DIST CHNL</w:t>
      </w:r>
      <w:r w:rsidR="00AB34E4">
        <w:t>—</w:t>
      </w:r>
      <w:r w:rsidR="002A6884">
        <w:t>PLANT</w:t>
      </w:r>
    </w:p>
    <w:p w:rsidR="00AB34E4" w:rsidRDefault="004D2F83" w:rsidP="004D2F83">
      <w:pPr>
        <w:pStyle w:val="ListParagraph"/>
        <w:numPr>
          <w:ilvl w:val="0"/>
          <w:numId w:val="8"/>
        </w:numPr>
      </w:pPr>
      <w:r>
        <w:t>A MATERIAL 33 WAS P</w:t>
      </w:r>
      <w:r w:rsidR="0034513B">
        <w:t xml:space="preserve">REVIOUSLY CREATED FOR PLANT </w:t>
      </w:r>
      <w:r w:rsidR="00103F5A">
        <w:t>A003</w:t>
      </w:r>
      <w:r>
        <w:t xml:space="preserve"> SO,</w:t>
      </w:r>
      <w:r w:rsidR="00103F5A">
        <w:t xml:space="preserve">EXTENDING IT TO ANOTHER PLANT AZBY </w:t>
      </w:r>
      <w:r w:rsidR="00BF21C8">
        <w:t xml:space="preserve"> IN T.CODE </w:t>
      </w:r>
      <w:r w:rsidR="00BF21C8" w:rsidRPr="00BF21C8">
        <w:rPr>
          <w:highlight w:val="yellow"/>
        </w:rPr>
        <w:t>MM01</w:t>
      </w:r>
    </w:p>
    <w:p w:rsidR="00103F5A" w:rsidRDefault="00103F5A" w:rsidP="00103F5A">
      <w:pPr>
        <w:pStyle w:val="ListParagraph"/>
        <w:ind w:left="2663"/>
      </w:pPr>
      <w:r>
        <w:rPr>
          <w:noProof/>
          <w:lang w:eastAsia="en-IN"/>
        </w:rPr>
        <w:lastRenderedPageBreak/>
        <w:drawing>
          <wp:inline distT="0" distB="0" distL="0" distR="0" wp14:anchorId="276622FF" wp14:editId="450BDF5B">
            <wp:extent cx="3124200" cy="3248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356" w:rsidRDefault="00103F5A" w:rsidP="00103F5A">
      <w:pPr>
        <w:pStyle w:val="ListParagraph"/>
        <w:numPr>
          <w:ilvl w:val="0"/>
          <w:numId w:val="8"/>
        </w:numPr>
      </w:pPr>
      <w:r>
        <w:t>INTERNAL CUSTOMER ASSIGNEMENT PATH:</w:t>
      </w:r>
    </w:p>
    <w:p w:rsidR="00905356" w:rsidRDefault="00905356" w:rsidP="00905356">
      <w:pPr>
        <w:pStyle w:val="ListParagraph"/>
        <w:ind w:left="2663"/>
      </w:pPr>
    </w:p>
    <w:p w:rsidR="00905356" w:rsidRDefault="00905356" w:rsidP="00905356">
      <w:pPr>
        <w:pStyle w:val="ListParagraph"/>
        <w:ind w:left="2663"/>
      </w:pPr>
    </w:p>
    <w:p w:rsidR="008F6C5E" w:rsidRDefault="00B15BCF" w:rsidP="008F6C5E">
      <w:pPr>
        <w:pStyle w:val="ListParagraph"/>
        <w:ind w:left="2663"/>
      </w:pPr>
      <w:r>
        <w:rPr>
          <w:noProof/>
          <w:lang w:eastAsia="en-IN"/>
        </w:rPr>
        <w:drawing>
          <wp:inline distT="0" distB="0" distL="0" distR="0" wp14:anchorId="1B9FDB5D" wp14:editId="5EAF3748">
            <wp:extent cx="42291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2FF" w:rsidRDefault="004C3E25" w:rsidP="004C3E25">
      <w:pPr>
        <w:pStyle w:val="ListParagraph"/>
        <w:numPr>
          <w:ilvl w:val="0"/>
          <w:numId w:val="8"/>
        </w:numPr>
      </w:pPr>
      <w:r>
        <w:t xml:space="preserve">CREATED AN INTERNAL CUSTOMER </w:t>
      </w:r>
      <w:r w:rsidRPr="004C3E25">
        <w:rPr>
          <w:highlight w:val="yellow"/>
        </w:rPr>
        <w:t>100363</w:t>
      </w:r>
      <w:r>
        <w:t xml:space="preserve"> AND ASSIGNED TO A003 </w:t>
      </w:r>
    </w:p>
    <w:p w:rsidR="004C3E25" w:rsidRDefault="004C3E25" w:rsidP="007E32FF">
      <w:pPr>
        <w:pStyle w:val="ListParagraph"/>
        <w:ind w:left="2663"/>
      </w:pPr>
      <w:r>
        <w:t xml:space="preserve">SALES ORG </w:t>
      </w:r>
    </w:p>
    <w:p w:rsidR="007E32FF" w:rsidRDefault="007E32FF" w:rsidP="00070365">
      <w:r>
        <w:rPr>
          <w:noProof/>
          <w:lang w:eastAsia="en-IN"/>
        </w:rPr>
        <w:lastRenderedPageBreak/>
        <w:drawing>
          <wp:inline distT="0" distB="0" distL="0" distR="0" wp14:anchorId="4A367B84" wp14:editId="272D5537">
            <wp:extent cx="46863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25" w:rsidRDefault="004C3E25" w:rsidP="00070365">
      <w:r>
        <w:rPr>
          <w:noProof/>
          <w:lang w:eastAsia="en-IN"/>
        </w:rPr>
        <w:drawing>
          <wp:inline distT="0" distB="0" distL="0" distR="0" wp14:anchorId="4A6080F7" wp14:editId="7340515A">
            <wp:extent cx="48863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25" w:rsidRDefault="004C3E25" w:rsidP="004C3E25">
      <w:pPr>
        <w:pStyle w:val="ListParagraph"/>
        <w:ind w:left="2663"/>
      </w:pPr>
    </w:p>
    <w:p w:rsidR="004C3E25" w:rsidRDefault="004C3E25" w:rsidP="00070365">
      <w:r>
        <w:t xml:space="preserve">MAINTAINED CONDITION RECORDS FOR COND TYPE </w:t>
      </w:r>
      <w:r w:rsidRPr="00070365">
        <w:rPr>
          <w:highlight w:val="yellow"/>
        </w:rPr>
        <w:t>ZPR0</w:t>
      </w:r>
      <w:r>
        <w:t xml:space="preserve"> AND </w:t>
      </w:r>
      <w:r w:rsidRPr="00070365">
        <w:rPr>
          <w:highlight w:val="yellow"/>
        </w:rPr>
        <w:t>PI01</w:t>
      </w:r>
    </w:p>
    <w:p w:rsidR="004C3E25" w:rsidRDefault="004C3E25" w:rsidP="00070365">
      <w:r w:rsidRPr="00070365">
        <w:rPr>
          <w:highlight w:val="yellow"/>
        </w:rPr>
        <w:t>ZPR0</w:t>
      </w:r>
      <w:r>
        <w:t>:</w:t>
      </w:r>
      <w:r w:rsidR="00624B1D">
        <w:t>CUSTOMER PRICE-- 50.00 INR</w:t>
      </w:r>
    </w:p>
    <w:p w:rsidR="004C3E25" w:rsidRDefault="004C3E25" w:rsidP="003F72B9">
      <w:r>
        <w:rPr>
          <w:noProof/>
          <w:lang w:eastAsia="en-IN"/>
        </w:rPr>
        <w:drawing>
          <wp:inline distT="0" distB="0" distL="0" distR="0" wp14:anchorId="27E3CA39" wp14:editId="68D1BADB">
            <wp:extent cx="497205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25" w:rsidRDefault="004C3E25" w:rsidP="00EE4849">
      <w:pPr>
        <w:rPr>
          <w:noProof/>
          <w:lang w:eastAsia="en-IN"/>
        </w:rPr>
      </w:pPr>
      <w:r w:rsidRPr="00EE4849">
        <w:rPr>
          <w:noProof/>
          <w:highlight w:val="yellow"/>
          <w:lang w:eastAsia="en-IN"/>
        </w:rPr>
        <w:t>PI01</w:t>
      </w:r>
      <w:r>
        <w:rPr>
          <w:noProof/>
          <w:lang w:eastAsia="en-IN"/>
        </w:rPr>
        <w:t>:</w:t>
      </w:r>
      <w:r w:rsidR="00624B1D">
        <w:rPr>
          <w:noProof/>
          <w:lang w:eastAsia="en-IN"/>
        </w:rPr>
        <w:t>INTERCOMPANY PRICE 35.00 INR</w:t>
      </w:r>
    </w:p>
    <w:p w:rsidR="003F72B9" w:rsidRDefault="003F72B9" w:rsidP="00EE4849">
      <w:pPr>
        <w:rPr>
          <w:noProof/>
          <w:lang w:eastAsia="en-IN"/>
        </w:rPr>
      </w:pPr>
    </w:p>
    <w:p w:rsidR="004C3E25" w:rsidRDefault="004C3E25" w:rsidP="003F72B9">
      <w:r>
        <w:rPr>
          <w:noProof/>
          <w:lang w:eastAsia="en-IN"/>
        </w:rPr>
        <w:lastRenderedPageBreak/>
        <w:drawing>
          <wp:inline distT="0" distB="0" distL="0" distR="0" wp14:anchorId="228AECFA" wp14:editId="46B20072">
            <wp:extent cx="4400550" cy="1504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E25" w:rsidRDefault="004C3E25" w:rsidP="004C3E25">
      <w:pPr>
        <w:pStyle w:val="ListParagraph"/>
        <w:ind w:left="2663"/>
      </w:pPr>
    </w:p>
    <w:p w:rsidR="00D753B0" w:rsidRDefault="003F72B9" w:rsidP="003F72B9">
      <w:r>
        <w:t xml:space="preserve">CREATED A PRICING PROCEDURE WITH </w:t>
      </w:r>
      <w:r w:rsidRPr="003F72B9">
        <w:rPr>
          <w:highlight w:val="yellow"/>
        </w:rPr>
        <w:t>PI01</w:t>
      </w:r>
      <w:r>
        <w:t>:</w:t>
      </w:r>
    </w:p>
    <w:p w:rsidR="003F72B9" w:rsidRDefault="00A3456B" w:rsidP="00DF379F">
      <w:r>
        <w:t xml:space="preserve">MAINTAINED </w:t>
      </w:r>
      <w:r w:rsidRPr="00DF379F">
        <w:rPr>
          <w:highlight w:val="yellow"/>
        </w:rPr>
        <w:t>REQUIREMENT 22</w:t>
      </w:r>
      <w:r>
        <w:t xml:space="preserve"> FOR INTERCOMPANY PRICE</w:t>
      </w:r>
      <w:r w:rsidR="00DF379F">
        <w:t xml:space="preserve"> </w:t>
      </w:r>
      <w:r w:rsidR="00DF379F" w:rsidRPr="00711350">
        <w:rPr>
          <w:highlight w:val="yellow"/>
        </w:rPr>
        <w:t>PI01</w:t>
      </w:r>
      <w:r>
        <w:t xml:space="preserve"> AS IT SHOULD BE ACTIVATED IN </w:t>
      </w:r>
      <w:r w:rsidR="00833BE9">
        <w:t>INTERCMPY BILLING.</w:t>
      </w:r>
    </w:p>
    <w:p w:rsidR="00DF379F" w:rsidRDefault="00DF379F" w:rsidP="00DF379F">
      <w:r>
        <w:t xml:space="preserve">WHILE NORMAL PRICING COND TYPE </w:t>
      </w:r>
      <w:r w:rsidRPr="00711350">
        <w:rPr>
          <w:highlight w:val="yellow"/>
        </w:rPr>
        <w:t>ZPR0</w:t>
      </w:r>
      <w:r>
        <w:t xml:space="preserve"> </w:t>
      </w:r>
      <w:smartTag w:uri="urn:schemas-microsoft-com:office:smarttags" w:element="stockticker">
        <w:r>
          <w:t>HAS</w:t>
        </w:r>
      </w:smartTag>
      <w:r>
        <w:t xml:space="preserve"> </w:t>
      </w:r>
      <w:r w:rsidRPr="00DF379F">
        <w:rPr>
          <w:highlight w:val="yellow"/>
        </w:rPr>
        <w:t>REQUIREMENT 2</w:t>
      </w:r>
      <w:r>
        <w:t xml:space="preserve"> ITEM WITH PRICING</w:t>
      </w:r>
    </w:p>
    <w:p w:rsidR="00AA3205" w:rsidRDefault="003F72B9" w:rsidP="003F72B9">
      <w:r>
        <w:rPr>
          <w:noProof/>
          <w:lang w:eastAsia="en-IN"/>
        </w:rPr>
        <w:drawing>
          <wp:inline distT="0" distB="0" distL="0" distR="0" wp14:anchorId="2F262BD3" wp14:editId="666BF71F">
            <wp:extent cx="5731510" cy="210584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05" w:rsidRDefault="00AA3205" w:rsidP="003F72B9"/>
    <w:p w:rsidR="00AA3205" w:rsidRDefault="00AA3205" w:rsidP="003F72B9">
      <w:r>
        <w:t xml:space="preserve">CHECK IF THE OUR ORDER TYPE ASSIGNED FOR INTERCOMPANY BILLING </w:t>
      </w:r>
    </w:p>
    <w:p w:rsidR="00AA3205" w:rsidRDefault="00AA3205" w:rsidP="003F72B9">
      <w:r w:rsidRPr="00AA3205">
        <w:rPr>
          <w:highlight w:val="yellow"/>
        </w:rPr>
        <w:t>PATH</w:t>
      </w:r>
      <w:r>
        <w:t>:</w:t>
      </w:r>
    </w:p>
    <w:p w:rsidR="00B15BCF" w:rsidRDefault="00AA3205" w:rsidP="003F72B9">
      <w:r w:rsidRPr="00AA3205">
        <w:rPr>
          <w:noProof/>
          <w:lang w:eastAsia="en-IN"/>
        </w:rP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0C85C72D" wp14:editId="0336D2EE">
            <wp:extent cx="4114800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2B9">
        <w:t xml:space="preserve">    </w:t>
      </w:r>
    </w:p>
    <w:p w:rsidR="00F44B66" w:rsidRDefault="00AA3205" w:rsidP="00AA3205">
      <w:r>
        <w:rPr>
          <w:noProof/>
          <w:lang w:eastAsia="en-IN"/>
        </w:rPr>
        <w:drawing>
          <wp:inline distT="0" distB="0" distL="0" distR="0" wp14:anchorId="2E417D90" wp14:editId="217AD4FB">
            <wp:extent cx="4314825" cy="485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05" w:rsidRDefault="00875D78" w:rsidP="00AA3205">
      <w:r>
        <w:t>CHECK FOR COPY CONTROLS FROM DELIVERY TO BILLING DOC’S WHETHER INTERCOMPANY SETTING HAS BEEN ACTIVATED:</w:t>
      </w:r>
    </w:p>
    <w:p w:rsidR="00875D78" w:rsidRDefault="00875D78" w:rsidP="00AA3205">
      <w:r>
        <w:t xml:space="preserve">T.CODE: </w:t>
      </w:r>
      <w:r w:rsidRPr="00875D78">
        <w:rPr>
          <w:highlight w:val="yellow"/>
        </w:rPr>
        <w:t>VTFL</w:t>
      </w:r>
    </w:p>
    <w:p w:rsidR="00875D78" w:rsidRDefault="00875D78" w:rsidP="00AA3205">
      <w:r>
        <w:rPr>
          <w:noProof/>
          <w:lang w:eastAsia="en-IN"/>
        </w:rPr>
        <w:drawing>
          <wp:inline distT="0" distB="0" distL="0" distR="0" wp14:anchorId="0CDD6221" wp14:editId="35FB4361">
            <wp:extent cx="5676900" cy="3286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78" w:rsidRDefault="00875D78" w:rsidP="00AA3205">
      <w:r>
        <w:t>CREATE TRANSACTION:</w:t>
      </w:r>
    </w:p>
    <w:p w:rsidR="00875D78" w:rsidRDefault="00875D78" w:rsidP="00AA3205">
      <w:r>
        <w:t xml:space="preserve">CREATED ORDER </w:t>
      </w:r>
      <w:r w:rsidRPr="00875D78">
        <w:rPr>
          <w:highlight w:val="yellow"/>
        </w:rPr>
        <w:t>15874</w:t>
      </w:r>
      <w:r>
        <w:t xml:space="preserve"> WITH PLANT </w:t>
      </w:r>
      <w:r w:rsidRPr="00875D78">
        <w:rPr>
          <w:highlight w:val="yellow"/>
        </w:rPr>
        <w:t>AZBY</w:t>
      </w:r>
      <w:r>
        <w:t xml:space="preserve"> SINCE WE DO NOT HAVE STOCK IN OUR PLANT </w:t>
      </w:r>
      <w:r w:rsidRPr="00875D78">
        <w:rPr>
          <w:highlight w:val="yellow"/>
        </w:rPr>
        <w:t>A003</w:t>
      </w:r>
      <w:r>
        <w:t xml:space="preserve"> WE ARE PROCURING FROM PLANT </w:t>
      </w:r>
      <w:r w:rsidRPr="00875D78">
        <w:rPr>
          <w:highlight w:val="yellow"/>
        </w:rPr>
        <w:t>AZBY</w:t>
      </w:r>
      <w:r>
        <w:t xml:space="preserve"> AND DELIVERING TO THE END CUSTOMER </w:t>
      </w:r>
      <w:r w:rsidRPr="00875D78">
        <w:rPr>
          <w:highlight w:val="yellow"/>
        </w:rPr>
        <w:t>100306</w:t>
      </w:r>
    </w:p>
    <w:p w:rsidR="00875D78" w:rsidRDefault="00875D78" w:rsidP="00AA3205">
      <w:r>
        <w:rPr>
          <w:noProof/>
          <w:lang w:eastAsia="en-IN"/>
        </w:rPr>
        <w:lastRenderedPageBreak/>
        <w:drawing>
          <wp:inline distT="0" distB="0" distL="0" distR="0" wp14:anchorId="4A564659" wp14:editId="20A329D7">
            <wp:extent cx="5731510" cy="256203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D78" w:rsidRDefault="00875D78" w:rsidP="00AA3205">
      <w:r>
        <w:t xml:space="preserve">IN SALES ORDER PRICING </w:t>
      </w:r>
      <w:r w:rsidRPr="00E76A9A">
        <w:rPr>
          <w:highlight w:val="yellow"/>
        </w:rPr>
        <w:t>PI01</w:t>
      </w:r>
      <w:r w:rsidR="00E76A9A">
        <w:t xml:space="preserve"> </w:t>
      </w:r>
      <w:r>
        <w:t>(INTERCMPY PRIC) VALUE 35.00 INR WILL NOT BE TAKEN INTO NET VALUE CALCULATION</w:t>
      </w:r>
    </w:p>
    <w:p w:rsidR="00E76A9A" w:rsidRDefault="00875D78" w:rsidP="00AA3205">
      <w:r>
        <w:rPr>
          <w:noProof/>
          <w:lang w:eastAsia="en-IN"/>
        </w:rPr>
        <w:drawing>
          <wp:inline distT="0" distB="0" distL="0" distR="0" wp14:anchorId="1075C6BC" wp14:editId="256D6377">
            <wp:extent cx="5731510" cy="1709043"/>
            <wp:effectExtent l="0" t="0" r="254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9A" w:rsidRDefault="00E76A9A" w:rsidP="00AA3205"/>
    <w:p w:rsidR="00875D78" w:rsidRDefault="00E76A9A" w:rsidP="00AA3205">
      <w:r>
        <w:t xml:space="preserve">NEXT CREATED DELIVERY USING </w:t>
      </w:r>
      <w:r w:rsidRPr="00E76A9A">
        <w:rPr>
          <w:highlight w:val="green"/>
        </w:rPr>
        <w:t>PLANT AZBY</w:t>
      </w:r>
      <w:r>
        <w:t xml:space="preserve"> AND </w:t>
      </w:r>
      <w:r w:rsidR="00AD6081">
        <w:rPr>
          <w:highlight w:val="yellow"/>
        </w:rPr>
        <w:t>S.LOC</w:t>
      </w:r>
      <w:r w:rsidRPr="00E76A9A">
        <w:rPr>
          <w:highlight w:val="yellow"/>
        </w:rPr>
        <w:t xml:space="preserve"> AZBY</w:t>
      </w:r>
      <w:r>
        <w:t xml:space="preserve"> SINCE WE ARE PICKING THE MATERIAL FROM</w:t>
      </w:r>
      <w:r w:rsidR="00706CDE">
        <w:t xml:space="preserve"> ANOTHER</w:t>
      </w:r>
      <w:r>
        <w:t xml:space="preserve"> COMPANY CODE </w:t>
      </w:r>
      <w:r w:rsidRPr="00181E65">
        <w:rPr>
          <w:highlight w:val="yellow"/>
        </w:rPr>
        <w:t>AZBY</w:t>
      </w:r>
      <w:r>
        <w:t xml:space="preserve"> </w:t>
      </w:r>
      <w:r w:rsidR="00AD6081">
        <w:t xml:space="preserve">AND THEN DELIVER IT TO THE CUSTOMER </w:t>
      </w:r>
      <w:r>
        <w:t>AS WE DO NOT HAVE STOCK IN OUR PLANT A003</w:t>
      </w:r>
      <w:r w:rsidR="00875D78">
        <w:t xml:space="preserve"> </w:t>
      </w:r>
    </w:p>
    <w:p w:rsidR="00181E65" w:rsidRDefault="00181E65" w:rsidP="00AA3205">
      <w:r>
        <w:t xml:space="preserve">CREATED DELIVERY: </w:t>
      </w:r>
      <w:r w:rsidRPr="00181E65">
        <w:rPr>
          <w:highlight w:val="yellow"/>
        </w:rPr>
        <w:t>80017942</w:t>
      </w:r>
    </w:p>
    <w:p w:rsidR="00181E65" w:rsidRDefault="00181E65" w:rsidP="00AA3205">
      <w:r>
        <w:rPr>
          <w:noProof/>
          <w:lang w:eastAsia="en-IN"/>
        </w:rPr>
        <w:lastRenderedPageBreak/>
        <w:drawing>
          <wp:inline distT="0" distB="0" distL="0" distR="0" wp14:anchorId="4147F6D0" wp14:editId="2BC12BDD">
            <wp:extent cx="5731510" cy="2824728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65" w:rsidRDefault="00181E65" w:rsidP="00AA3205">
      <w:r>
        <w:t xml:space="preserve">CREATED </w:t>
      </w:r>
      <w:r w:rsidR="00624B1D">
        <w:t>END CUSTOMER INVOICE</w:t>
      </w:r>
      <w:r>
        <w:t>:</w:t>
      </w:r>
      <w:r w:rsidRPr="00181E65">
        <w:t xml:space="preserve"> </w:t>
      </w:r>
      <w:r w:rsidRPr="00181E65">
        <w:rPr>
          <w:highlight w:val="yellow"/>
        </w:rPr>
        <w:t>90039618</w:t>
      </w:r>
    </w:p>
    <w:p w:rsidR="00624B1D" w:rsidRDefault="00186835" w:rsidP="00AA3205">
      <w:r>
        <w:t>IN THIS INVOICE,</w:t>
      </w:r>
      <w:r w:rsidR="003F03FF">
        <w:t xml:space="preserve"> </w:t>
      </w:r>
      <w:bookmarkStart w:id="0" w:name="_GoBack"/>
      <w:bookmarkEnd w:id="0"/>
      <w:r w:rsidR="00833BE9">
        <w:t>NORMAL</w:t>
      </w:r>
      <w:r w:rsidR="00624B1D">
        <w:t xml:space="preserve"> PRICE</w:t>
      </w:r>
      <w:r w:rsidR="00833BE9">
        <w:t xml:space="preserve"> CAN</w:t>
      </w:r>
      <w:r w:rsidR="00624B1D">
        <w:t xml:space="preserve"> BE SEEN BUT YOU CANNOT SEE THE INTERCOMPANY PRICE</w:t>
      </w:r>
    </w:p>
    <w:p w:rsidR="00624B1D" w:rsidRDefault="00624B1D" w:rsidP="00AA3205">
      <w:r>
        <w:rPr>
          <w:noProof/>
          <w:lang w:eastAsia="en-IN"/>
        </w:rPr>
        <w:drawing>
          <wp:inline distT="0" distB="0" distL="0" distR="0" wp14:anchorId="4B1646E3" wp14:editId="11691090">
            <wp:extent cx="5731510" cy="1712105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E65" w:rsidRDefault="00181E65" w:rsidP="00AA3205">
      <w:r>
        <w:t xml:space="preserve">IN BILLING WE CAN SEE THE SALES AREA </w:t>
      </w:r>
      <w:r w:rsidR="00624B1D" w:rsidRPr="00624B1D">
        <w:rPr>
          <w:highlight w:val="yellow"/>
        </w:rPr>
        <w:t>A003</w:t>
      </w:r>
      <w:r w:rsidR="00624B1D">
        <w:t xml:space="preserve"> </w:t>
      </w:r>
      <w:r>
        <w:t xml:space="preserve">AND PRICING PROCEDURE </w:t>
      </w:r>
      <w:r w:rsidR="00624B1D" w:rsidRPr="00624B1D">
        <w:rPr>
          <w:highlight w:val="yellow"/>
        </w:rPr>
        <w:t>ZINTER</w:t>
      </w:r>
      <w:r w:rsidR="00624B1D">
        <w:t xml:space="preserve"> </w:t>
      </w:r>
      <w:r>
        <w:t xml:space="preserve">UNDER HEADER TAB </w:t>
      </w:r>
    </w:p>
    <w:p w:rsidR="00181E65" w:rsidRDefault="00181E65" w:rsidP="00AA3205">
      <w:r>
        <w:rPr>
          <w:noProof/>
          <w:lang w:eastAsia="en-IN"/>
        </w:rPr>
        <w:lastRenderedPageBreak/>
        <w:drawing>
          <wp:inline distT="0" distB="0" distL="0" distR="0" wp14:anchorId="0E2A0306" wp14:editId="1C370E92">
            <wp:extent cx="5731510" cy="36648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1D" w:rsidRDefault="00624B1D" w:rsidP="00AA3205">
      <w:r>
        <w:t xml:space="preserve">THEN CREATE INTERCOMPANY INVOICE USING T.CODE VF01 USING THE SAME DELIVERY DOC NO </w:t>
      </w:r>
    </w:p>
    <w:p w:rsidR="00624B1D" w:rsidRDefault="00624B1D" w:rsidP="00AA3205">
      <w:r>
        <w:t>CREATED INTERCMPY INVOICE:</w:t>
      </w:r>
      <w:r w:rsidRPr="00624B1D">
        <w:t xml:space="preserve"> </w:t>
      </w:r>
      <w:r w:rsidRPr="00624B1D">
        <w:rPr>
          <w:highlight w:val="yellow"/>
        </w:rPr>
        <w:t>90039619</w:t>
      </w:r>
    </w:p>
    <w:p w:rsidR="00624B1D" w:rsidRDefault="00624B1D" w:rsidP="00AA3205">
      <w:r>
        <w:t>HERE, WE CAN SEE ONLY THE INTERCOMPANY PRICING WHICH IS 35.00 INR MAINTAINED IN CONDITION RECORDS VK11 UNDER COND TYPE PI01.</w:t>
      </w:r>
      <w:r w:rsidR="00186835">
        <w:t>AS INTERCOMPANY COND TYPE</w:t>
      </w:r>
      <w:r w:rsidR="0067515D">
        <w:t xml:space="preserve"> BECOMES ACTIVE AND NORMAL PRICING COND ZPR0 BECOME INACTIVE.</w:t>
      </w:r>
    </w:p>
    <w:p w:rsidR="00711350" w:rsidRDefault="00711350" w:rsidP="00AA3205">
      <w:r>
        <w:rPr>
          <w:noProof/>
          <w:lang w:eastAsia="en-IN"/>
        </w:rPr>
        <w:drawing>
          <wp:inline distT="0" distB="0" distL="0" distR="0" wp14:anchorId="42CE26DB" wp14:editId="420D6F15">
            <wp:extent cx="5731510" cy="1728026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5D" w:rsidRDefault="0067515D" w:rsidP="00AA3205">
      <w:r>
        <w:rPr>
          <w:noProof/>
          <w:lang w:eastAsia="en-IN"/>
        </w:rPr>
        <w:lastRenderedPageBreak/>
        <w:drawing>
          <wp:inline distT="0" distB="0" distL="0" distR="0" wp14:anchorId="5121E44A" wp14:editId="592DB38E">
            <wp:extent cx="5731510" cy="202378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1D" w:rsidRDefault="00624B1D" w:rsidP="00AA3205">
      <w:r>
        <w:t xml:space="preserve">HERE, THE SALES AREA IS </w:t>
      </w:r>
      <w:r w:rsidRPr="00624B1D">
        <w:rPr>
          <w:highlight w:val="yellow"/>
        </w:rPr>
        <w:t>AZBY</w:t>
      </w:r>
      <w:r>
        <w:t xml:space="preserve"> CAN BE SEEN UNDER HEADER TAB</w:t>
      </w:r>
    </w:p>
    <w:p w:rsidR="006E176D" w:rsidRDefault="006E176D" w:rsidP="00AA3205">
      <w:r>
        <w:rPr>
          <w:noProof/>
          <w:lang w:eastAsia="en-IN"/>
        </w:rPr>
        <w:drawing>
          <wp:inline distT="0" distB="0" distL="0" distR="0" wp14:anchorId="0466FEC6" wp14:editId="4479F2E4">
            <wp:extent cx="5731510" cy="3788553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1D" w:rsidRDefault="00711350" w:rsidP="00AA3205">
      <w:r>
        <w:t>SALES DOCUMENT FLOW CAN BE CHECKD IN VA02</w:t>
      </w:r>
    </w:p>
    <w:p w:rsidR="00711350" w:rsidRDefault="00711350" w:rsidP="00AA3205">
      <w:r>
        <w:rPr>
          <w:noProof/>
          <w:lang w:eastAsia="en-IN"/>
        </w:rPr>
        <w:drawing>
          <wp:inline distT="0" distB="0" distL="0" distR="0" wp14:anchorId="2623DF2C" wp14:editId="1EFE4BCC">
            <wp:extent cx="4400550" cy="1800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1D" w:rsidRDefault="00624B1D" w:rsidP="00AA3205"/>
    <w:p w:rsidR="00875D78" w:rsidRDefault="00875D78" w:rsidP="00AA3205"/>
    <w:p w:rsidR="00875D78" w:rsidRDefault="00875D78" w:rsidP="00AA3205"/>
    <w:p w:rsidR="00B15BCF" w:rsidRDefault="00B15BCF" w:rsidP="00B15BCF">
      <w:pPr>
        <w:pStyle w:val="ListParagraph"/>
        <w:ind w:left="2663"/>
      </w:pPr>
    </w:p>
    <w:p w:rsidR="00B15BCF" w:rsidRDefault="00B15BCF" w:rsidP="00B15BCF">
      <w:pPr>
        <w:pStyle w:val="ListParagraph"/>
        <w:ind w:left="2663"/>
      </w:pPr>
    </w:p>
    <w:p w:rsidR="005F1F21" w:rsidRDefault="005F1F21" w:rsidP="00B15BCF">
      <w:pPr>
        <w:pStyle w:val="ListParagraph"/>
        <w:ind w:left="2663"/>
      </w:pPr>
    </w:p>
    <w:p w:rsidR="00081450" w:rsidRDefault="00081450" w:rsidP="00081450">
      <w:pPr>
        <w:pStyle w:val="ListParagraph"/>
        <w:ind w:left="2663"/>
      </w:pPr>
    </w:p>
    <w:p w:rsidR="00184DC9" w:rsidRDefault="00184DC9" w:rsidP="00D80526">
      <w:pPr>
        <w:pStyle w:val="ListParagraph"/>
        <w:ind w:left="2663"/>
      </w:pPr>
    </w:p>
    <w:p w:rsidR="00234586" w:rsidRDefault="00234586" w:rsidP="00234586">
      <w:pPr>
        <w:pStyle w:val="ListParagraph"/>
        <w:ind w:left="2663"/>
      </w:pPr>
    </w:p>
    <w:p w:rsidR="00231B73" w:rsidRDefault="00231B73" w:rsidP="00231B73">
      <w:pPr>
        <w:pStyle w:val="ListParagraph"/>
        <w:ind w:left="2989"/>
      </w:pPr>
      <w:r>
        <w:t xml:space="preserve">     </w:t>
      </w:r>
    </w:p>
    <w:p w:rsidR="00231B73" w:rsidRDefault="00231B73" w:rsidP="00231B73">
      <w:pPr>
        <w:pStyle w:val="ListParagraph"/>
        <w:ind w:left="2989"/>
      </w:pPr>
    </w:p>
    <w:p w:rsidR="007B5953" w:rsidRDefault="007B5953" w:rsidP="00231B73">
      <w:pPr>
        <w:pStyle w:val="ListParagraph"/>
        <w:ind w:left="2989"/>
      </w:pPr>
    </w:p>
    <w:p w:rsidR="00E23253" w:rsidRDefault="00E23253" w:rsidP="00E23253">
      <w:pPr>
        <w:ind w:left="1909"/>
      </w:pPr>
    </w:p>
    <w:p w:rsidR="00E23253" w:rsidRDefault="00E23253" w:rsidP="00E23253">
      <w:pPr>
        <w:pStyle w:val="ListParagraph"/>
        <w:ind w:left="2269"/>
      </w:pPr>
    </w:p>
    <w:p w:rsidR="00E23253" w:rsidRPr="00BB0FFD" w:rsidRDefault="00E23253" w:rsidP="00E23253"/>
    <w:sectPr w:rsidR="00E23253" w:rsidRPr="00BB0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2085B"/>
    <w:multiLevelType w:val="hybridMultilevel"/>
    <w:tmpl w:val="992A44EA"/>
    <w:lvl w:ilvl="0" w:tplc="400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">
    <w:nsid w:val="20907C42"/>
    <w:multiLevelType w:val="hybridMultilevel"/>
    <w:tmpl w:val="A1360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F5FEA"/>
    <w:multiLevelType w:val="hybridMultilevel"/>
    <w:tmpl w:val="C05E834E"/>
    <w:lvl w:ilvl="0" w:tplc="4009000F">
      <w:start w:val="1"/>
      <w:numFmt w:val="decimal"/>
      <w:lvlText w:val="%1."/>
      <w:lvlJc w:val="left"/>
      <w:pPr>
        <w:ind w:left="1549" w:hanging="360"/>
      </w:pPr>
    </w:lvl>
    <w:lvl w:ilvl="1" w:tplc="40090019" w:tentative="1">
      <w:start w:val="1"/>
      <w:numFmt w:val="lowerLetter"/>
      <w:lvlText w:val="%2."/>
      <w:lvlJc w:val="left"/>
      <w:pPr>
        <w:ind w:left="2269" w:hanging="360"/>
      </w:pPr>
    </w:lvl>
    <w:lvl w:ilvl="2" w:tplc="4009001B" w:tentative="1">
      <w:start w:val="1"/>
      <w:numFmt w:val="lowerRoman"/>
      <w:lvlText w:val="%3."/>
      <w:lvlJc w:val="right"/>
      <w:pPr>
        <w:ind w:left="2989" w:hanging="180"/>
      </w:pPr>
    </w:lvl>
    <w:lvl w:ilvl="3" w:tplc="4009000F" w:tentative="1">
      <w:start w:val="1"/>
      <w:numFmt w:val="decimal"/>
      <w:lvlText w:val="%4."/>
      <w:lvlJc w:val="left"/>
      <w:pPr>
        <w:ind w:left="3709" w:hanging="360"/>
      </w:pPr>
    </w:lvl>
    <w:lvl w:ilvl="4" w:tplc="40090019" w:tentative="1">
      <w:start w:val="1"/>
      <w:numFmt w:val="lowerLetter"/>
      <w:lvlText w:val="%5."/>
      <w:lvlJc w:val="left"/>
      <w:pPr>
        <w:ind w:left="4429" w:hanging="360"/>
      </w:pPr>
    </w:lvl>
    <w:lvl w:ilvl="5" w:tplc="4009001B" w:tentative="1">
      <w:start w:val="1"/>
      <w:numFmt w:val="lowerRoman"/>
      <w:lvlText w:val="%6."/>
      <w:lvlJc w:val="right"/>
      <w:pPr>
        <w:ind w:left="5149" w:hanging="180"/>
      </w:pPr>
    </w:lvl>
    <w:lvl w:ilvl="6" w:tplc="4009000F" w:tentative="1">
      <w:start w:val="1"/>
      <w:numFmt w:val="decimal"/>
      <w:lvlText w:val="%7."/>
      <w:lvlJc w:val="left"/>
      <w:pPr>
        <w:ind w:left="5869" w:hanging="360"/>
      </w:pPr>
    </w:lvl>
    <w:lvl w:ilvl="7" w:tplc="40090019" w:tentative="1">
      <w:start w:val="1"/>
      <w:numFmt w:val="lowerLetter"/>
      <w:lvlText w:val="%8."/>
      <w:lvlJc w:val="left"/>
      <w:pPr>
        <w:ind w:left="6589" w:hanging="360"/>
      </w:pPr>
    </w:lvl>
    <w:lvl w:ilvl="8" w:tplc="4009001B" w:tentative="1">
      <w:start w:val="1"/>
      <w:numFmt w:val="lowerRoman"/>
      <w:lvlText w:val="%9."/>
      <w:lvlJc w:val="right"/>
      <w:pPr>
        <w:ind w:left="7309" w:hanging="180"/>
      </w:pPr>
    </w:lvl>
  </w:abstractNum>
  <w:abstractNum w:abstractNumId="3">
    <w:nsid w:val="507A2A71"/>
    <w:multiLevelType w:val="hybridMultilevel"/>
    <w:tmpl w:val="B59CCA68"/>
    <w:lvl w:ilvl="0" w:tplc="400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>
    <w:nsid w:val="6708788A"/>
    <w:multiLevelType w:val="hybridMultilevel"/>
    <w:tmpl w:val="EE0496FA"/>
    <w:lvl w:ilvl="0" w:tplc="4009000F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989" w:hanging="360"/>
      </w:pPr>
    </w:lvl>
    <w:lvl w:ilvl="2" w:tplc="4009001B" w:tentative="1">
      <w:start w:val="1"/>
      <w:numFmt w:val="lowerRoman"/>
      <w:lvlText w:val="%3."/>
      <w:lvlJc w:val="right"/>
      <w:pPr>
        <w:ind w:left="3709" w:hanging="180"/>
      </w:pPr>
    </w:lvl>
    <w:lvl w:ilvl="3" w:tplc="4009000F" w:tentative="1">
      <w:start w:val="1"/>
      <w:numFmt w:val="decimal"/>
      <w:lvlText w:val="%4."/>
      <w:lvlJc w:val="left"/>
      <w:pPr>
        <w:ind w:left="4429" w:hanging="360"/>
      </w:pPr>
    </w:lvl>
    <w:lvl w:ilvl="4" w:tplc="40090019" w:tentative="1">
      <w:start w:val="1"/>
      <w:numFmt w:val="lowerLetter"/>
      <w:lvlText w:val="%5."/>
      <w:lvlJc w:val="left"/>
      <w:pPr>
        <w:ind w:left="5149" w:hanging="360"/>
      </w:pPr>
    </w:lvl>
    <w:lvl w:ilvl="5" w:tplc="4009001B" w:tentative="1">
      <w:start w:val="1"/>
      <w:numFmt w:val="lowerRoman"/>
      <w:lvlText w:val="%6."/>
      <w:lvlJc w:val="right"/>
      <w:pPr>
        <w:ind w:left="5869" w:hanging="180"/>
      </w:pPr>
    </w:lvl>
    <w:lvl w:ilvl="6" w:tplc="4009000F" w:tentative="1">
      <w:start w:val="1"/>
      <w:numFmt w:val="decimal"/>
      <w:lvlText w:val="%7."/>
      <w:lvlJc w:val="left"/>
      <w:pPr>
        <w:ind w:left="6589" w:hanging="360"/>
      </w:pPr>
    </w:lvl>
    <w:lvl w:ilvl="7" w:tplc="40090019" w:tentative="1">
      <w:start w:val="1"/>
      <w:numFmt w:val="lowerLetter"/>
      <w:lvlText w:val="%8."/>
      <w:lvlJc w:val="left"/>
      <w:pPr>
        <w:ind w:left="7309" w:hanging="360"/>
      </w:pPr>
    </w:lvl>
    <w:lvl w:ilvl="8" w:tplc="400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5">
    <w:nsid w:val="6BC70D88"/>
    <w:multiLevelType w:val="hybridMultilevel"/>
    <w:tmpl w:val="8864DB58"/>
    <w:lvl w:ilvl="0" w:tplc="4009000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23" w:hanging="360"/>
      </w:pPr>
      <w:rPr>
        <w:rFonts w:ascii="Wingdings" w:hAnsi="Wingdings" w:hint="default"/>
      </w:rPr>
    </w:lvl>
  </w:abstractNum>
  <w:abstractNum w:abstractNumId="6">
    <w:nsid w:val="73874DB8"/>
    <w:multiLevelType w:val="hybridMultilevel"/>
    <w:tmpl w:val="C42A02E2"/>
    <w:lvl w:ilvl="0" w:tplc="4009000F">
      <w:start w:val="1"/>
      <w:numFmt w:val="decimal"/>
      <w:lvlText w:val="%1."/>
      <w:lvlJc w:val="left"/>
      <w:pPr>
        <w:ind w:left="3709" w:hanging="360"/>
      </w:pPr>
    </w:lvl>
    <w:lvl w:ilvl="1" w:tplc="40090019" w:tentative="1">
      <w:start w:val="1"/>
      <w:numFmt w:val="lowerLetter"/>
      <w:lvlText w:val="%2."/>
      <w:lvlJc w:val="left"/>
      <w:pPr>
        <w:ind w:left="4429" w:hanging="360"/>
      </w:pPr>
    </w:lvl>
    <w:lvl w:ilvl="2" w:tplc="4009001B" w:tentative="1">
      <w:start w:val="1"/>
      <w:numFmt w:val="lowerRoman"/>
      <w:lvlText w:val="%3."/>
      <w:lvlJc w:val="right"/>
      <w:pPr>
        <w:ind w:left="5149" w:hanging="180"/>
      </w:pPr>
    </w:lvl>
    <w:lvl w:ilvl="3" w:tplc="4009000F" w:tentative="1">
      <w:start w:val="1"/>
      <w:numFmt w:val="decimal"/>
      <w:lvlText w:val="%4."/>
      <w:lvlJc w:val="left"/>
      <w:pPr>
        <w:ind w:left="5869" w:hanging="360"/>
      </w:pPr>
    </w:lvl>
    <w:lvl w:ilvl="4" w:tplc="40090019" w:tentative="1">
      <w:start w:val="1"/>
      <w:numFmt w:val="lowerLetter"/>
      <w:lvlText w:val="%5."/>
      <w:lvlJc w:val="left"/>
      <w:pPr>
        <w:ind w:left="6589" w:hanging="360"/>
      </w:pPr>
    </w:lvl>
    <w:lvl w:ilvl="5" w:tplc="4009001B" w:tentative="1">
      <w:start w:val="1"/>
      <w:numFmt w:val="lowerRoman"/>
      <w:lvlText w:val="%6."/>
      <w:lvlJc w:val="right"/>
      <w:pPr>
        <w:ind w:left="7309" w:hanging="180"/>
      </w:pPr>
    </w:lvl>
    <w:lvl w:ilvl="6" w:tplc="4009000F" w:tentative="1">
      <w:start w:val="1"/>
      <w:numFmt w:val="decimal"/>
      <w:lvlText w:val="%7."/>
      <w:lvlJc w:val="left"/>
      <w:pPr>
        <w:ind w:left="8029" w:hanging="360"/>
      </w:pPr>
    </w:lvl>
    <w:lvl w:ilvl="7" w:tplc="40090019" w:tentative="1">
      <w:start w:val="1"/>
      <w:numFmt w:val="lowerLetter"/>
      <w:lvlText w:val="%8."/>
      <w:lvlJc w:val="left"/>
      <w:pPr>
        <w:ind w:left="8749" w:hanging="360"/>
      </w:pPr>
    </w:lvl>
    <w:lvl w:ilvl="8" w:tplc="4009001B" w:tentative="1">
      <w:start w:val="1"/>
      <w:numFmt w:val="lowerRoman"/>
      <w:lvlText w:val="%9."/>
      <w:lvlJc w:val="right"/>
      <w:pPr>
        <w:ind w:left="9469" w:hanging="180"/>
      </w:pPr>
    </w:lvl>
  </w:abstractNum>
  <w:abstractNum w:abstractNumId="7">
    <w:nsid w:val="772931F1"/>
    <w:multiLevelType w:val="hybridMultilevel"/>
    <w:tmpl w:val="34E24F76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B5"/>
    <w:rsid w:val="000219C2"/>
    <w:rsid w:val="00070365"/>
    <w:rsid w:val="00081450"/>
    <w:rsid w:val="000A7DCE"/>
    <w:rsid w:val="00103F5A"/>
    <w:rsid w:val="00153D1D"/>
    <w:rsid w:val="00181E65"/>
    <w:rsid w:val="00184DC9"/>
    <w:rsid w:val="00186835"/>
    <w:rsid w:val="00217DA0"/>
    <w:rsid w:val="00231B73"/>
    <w:rsid w:val="00234586"/>
    <w:rsid w:val="002A6884"/>
    <w:rsid w:val="002B4FDC"/>
    <w:rsid w:val="002E48F4"/>
    <w:rsid w:val="003058B0"/>
    <w:rsid w:val="0034513B"/>
    <w:rsid w:val="00396E9E"/>
    <w:rsid w:val="003D2CF4"/>
    <w:rsid w:val="003F03FF"/>
    <w:rsid w:val="003F72B9"/>
    <w:rsid w:val="00415BDD"/>
    <w:rsid w:val="00430492"/>
    <w:rsid w:val="00444327"/>
    <w:rsid w:val="0045023D"/>
    <w:rsid w:val="0049216A"/>
    <w:rsid w:val="004C3E25"/>
    <w:rsid w:val="004C4F15"/>
    <w:rsid w:val="004D2F83"/>
    <w:rsid w:val="005278E0"/>
    <w:rsid w:val="00532C08"/>
    <w:rsid w:val="00597007"/>
    <w:rsid w:val="005C2A74"/>
    <w:rsid w:val="005F1F21"/>
    <w:rsid w:val="00604566"/>
    <w:rsid w:val="00624B1D"/>
    <w:rsid w:val="00650475"/>
    <w:rsid w:val="0067515D"/>
    <w:rsid w:val="006E176D"/>
    <w:rsid w:val="006E59BF"/>
    <w:rsid w:val="00706CDE"/>
    <w:rsid w:val="00711350"/>
    <w:rsid w:val="00725995"/>
    <w:rsid w:val="007B5953"/>
    <w:rsid w:val="007D3FF8"/>
    <w:rsid w:val="007E32FF"/>
    <w:rsid w:val="008003B1"/>
    <w:rsid w:val="0081256D"/>
    <w:rsid w:val="008318B0"/>
    <w:rsid w:val="00833BE9"/>
    <w:rsid w:val="00875D78"/>
    <w:rsid w:val="00891A29"/>
    <w:rsid w:val="008F6C5E"/>
    <w:rsid w:val="00905356"/>
    <w:rsid w:val="009A70D9"/>
    <w:rsid w:val="009D0570"/>
    <w:rsid w:val="009D4922"/>
    <w:rsid w:val="00A06C77"/>
    <w:rsid w:val="00A14A76"/>
    <w:rsid w:val="00A31035"/>
    <w:rsid w:val="00A3456B"/>
    <w:rsid w:val="00AA3205"/>
    <w:rsid w:val="00AB34E4"/>
    <w:rsid w:val="00AD2E7D"/>
    <w:rsid w:val="00AD6081"/>
    <w:rsid w:val="00B013F2"/>
    <w:rsid w:val="00B15BCF"/>
    <w:rsid w:val="00BA5380"/>
    <w:rsid w:val="00BB03A2"/>
    <w:rsid w:val="00BB0FFD"/>
    <w:rsid w:val="00BD3839"/>
    <w:rsid w:val="00BD576F"/>
    <w:rsid w:val="00BD5DAD"/>
    <w:rsid w:val="00BF21C8"/>
    <w:rsid w:val="00C12399"/>
    <w:rsid w:val="00C25841"/>
    <w:rsid w:val="00C37CE5"/>
    <w:rsid w:val="00C950B5"/>
    <w:rsid w:val="00CA0A39"/>
    <w:rsid w:val="00CD20D0"/>
    <w:rsid w:val="00D666A4"/>
    <w:rsid w:val="00D7277A"/>
    <w:rsid w:val="00D753B0"/>
    <w:rsid w:val="00D80526"/>
    <w:rsid w:val="00D92CCA"/>
    <w:rsid w:val="00D972CF"/>
    <w:rsid w:val="00DF379F"/>
    <w:rsid w:val="00E23253"/>
    <w:rsid w:val="00E76A9A"/>
    <w:rsid w:val="00E910BC"/>
    <w:rsid w:val="00EA54B5"/>
    <w:rsid w:val="00EE4849"/>
    <w:rsid w:val="00F12270"/>
    <w:rsid w:val="00F44B66"/>
    <w:rsid w:val="00F67F81"/>
    <w:rsid w:val="00FD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3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2020-02-12T14:12:00Z</dcterms:created>
  <dcterms:modified xsi:type="dcterms:W3CDTF">2020-02-12T14:15:00Z</dcterms:modified>
</cp:coreProperties>
</file>