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Exception Handling Procedure (S02)</w:t>
      </w:r>
    </w:p>
    <w:p>
      <w:pPr>
        <w:pStyle w:val="Heading1"/>
      </w:pPr>
      <w:r>
        <w:t>1. Purpose</w:t>
      </w:r>
    </w:p>
    <w:p>
      <w:r>
        <w:t>Exception triage, cancellation, and return handling for R01 and R03 under P03,</w:t>
      </w:r>
    </w:p>
    <w:p>
      <w:r>
        <w:t>using D01 services.</w:t>
      </w:r>
    </w:p>
    <w:p>
      <w:pPr>
        <w:pStyle w:val="Heading1"/>
      </w:pPr>
      <w:r>
        <w:t>2. Triage</w:t>
      </w:r>
    </w:p>
    <w:p>
      <w:r>
        <w:t>Codes: E-201 missing partyId, E-202 empty orderItems, E-203 unsupported currencyUom,</w:t>
      </w:r>
    </w:p>
    <w:p>
      <w:r>
        <w:t>E-301 fulfillment block, E-401 payment mismatch (all SYNTHETIC codes). Each code maps</w:t>
      </w:r>
    </w:p>
    <w:p>
      <w:r>
        <w:t>to a queue, a role, and a time target. OFBiz provides no exception codes; the mapping</w:t>
      </w:r>
    </w:p>
    <w:p>
      <w:r>
        <w:t>is pure operations design.</w:t>
      </w:r>
    </w:p>
    <w:p>
      <w:pPr>
        <w:pStyle w:val="Heading1"/>
      </w:pPr>
      <w:r>
        <w:t>3. Cancellation path</w:t>
      </w:r>
    </w:p>
    <w:p>
      <w:r>
        <w:t>Unreleased lines: cancel via [OFBiz-existing] cancelOrderItem immediately. Released</w:t>
      </w:r>
    </w:p>
    <w:p>
      <w:r>
        <w:t>groups: hold shipment, obtain Order Approver consent per P03, then cancel. Returns:</w:t>
      </w:r>
    </w:p>
    <w:p>
      <w:r>
        <w:t>create via [OFBiz-existing] createReturnHeader. Status: propagate via</w:t>
      </w:r>
    </w:p>
    <w:p>
      <w:r>
        <w:t>[OFBiz-existing] changeOrderStatus.</w:t>
      </w:r>
    </w:p>
    <w:p>
      <w:pPr>
        <w:pStyle w:val="Heading1"/>
      </w:pPr>
      <w:r>
        <w:t>4. Quote interaction</w:t>
      </w:r>
    </w:p>
    <w:p>
      <w:r>
        <w:t>Quote-linked exceptions SHOULD check [OFBiz-existing] checkUpdateQuoteStatus before</w:t>
      </w:r>
    </w:p>
    <w:p>
      <w:r>
        <w:t>cancellation completes. This sequencing is SYNTHETIC.</w:t>
      </w:r>
    </w:p>
    <w:p>
      <w:pPr>
        <w:pStyle w:val="Heading1"/>
      </w:pPr>
      <w:r>
        <w:t>5. Traceability</w:t>
      </w:r>
    </w:p>
    <w:p>
      <w:r>
        <w:t>S02 operates R01, R03, D01 under P03.</w:t>
      </w:r>
    </w:p>
    <w:p>
      <w:pPr>
        <w:pStyle w:val="Heading1"/>
      </w:pPr>
      <w:r>
        <w:t>6. Quality checks</w:t>
      </w:r>
    </w:p>
    <w:p>
      <w:r>
        <w:t>Every exception closure requires a resolution code, an OR-linked orderId or</w:t>
      </w:r>
    </w:p>
    <w:p>
      <w:r>
        <w:t>returnId, and a status verification via changeOrderStatus history (SYNTHETIC</w:t>
      </w:r>
    </w:p>
    <w:p>
      <w:r>
        <w:t>closure rule).</w:t>
      </w:r>
    </w:p>
    <w:p>
      <w:pPr>
        <w:pStyle w:val="Heading1"/>
      </w:pPr>
      <w:r>
        <w:t>7. Tools and records</w:t>
      </w:r>
    </w:p>
    <w:p>
      <w:r>
        <w:t>Triage board, cancelOrderItem forms, createReturnHeader forms, and quote-status</w:t>
      </w:r>
    </w:p>
    <w:p>
      <w:r>
        <w:t>checks. Records retained per P04.</w:t>
      </w:r>
    </w:p>
    <w:p>
      <w:pPr>
        <w:pStyle w:val="Heading1"/>
      </w:pPr>
      <w:r>
        <w:t>8. Escalation from triage</w:t>
      </w:r>
    </w:p>
    <w:p>
      <w:r>
        <w:t>Unresolved E-301 blocks beyond 24 hours escalate per S04 timers (SYNTHETIC).</w:t>
      </w:r>
    </w:p>
    <w:p>
      <w:pPr>
        <w:pStyle w:val="Heading1"/>
      </w:pPr>
      <w:r>
        <w:t>Worked example</w:t>
      </w:r>
    </w:p>
    <w:p>
      <w:r>
        <w:t>Exception E-202 on ticket T-502 (empty items) notifies the representative, who corrects and resubmits. Exception E-301 on order O-7787 (fulfillment block) holds the ship group, and after 24 hours escalates per S04. Cancellation of the unreleased line uses cancelOrderItem.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**Resolution code**: Closure identifier (SYNTHETIC).</w:t>
      </w:r>
    </w:p>
    <w:p>
      <w:pPr>
        <w:pStyle w:val="ListBullet"/>
      </w:pPr>
      <w:r>
        <w:t>**E-301**: Fulfillment block code (SYNTHETIC).</w:t>
      </w:r>
    </w:p>
    <w:p>
      <w:pPr>
        <w:pStyle w:val="ListBullet"/>
      </w:pPr>
      <w:r>
        <w:t>**E-401**: Payment mismatch code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S02-exception-handling-procedure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