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217742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A969C11" w:rsidR="00BD1D43" w:rsidRDefault="00DC3C5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C3C51">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97187E5"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Vedant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30B99C9"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28/06/2025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A969C11" w:rsidR="00BD1D43" w:rsidRDefault="00DC3C5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C3C51">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97187E5"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Vedant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30B99C9"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28/06/2025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61757D43" w:rsidR="00EF7D1E" w:rsidRPr="00EF7D1E" w:rsidRDefault="00DC3C51" w:rsidP="00EF7D1E">
            <w:pPr>
              <w:ind w:left="426"/>
              <w:jc w:val="both"/>
              <w:rPr>
                <w:rFonts w:ascii="Arial" w:hAnsi="Arial" w:cs="Arial"/>
                <w:color w:val="595959" w:themeColor="text1" w:themeTint="A6"/>
                <w:sz w:val="22"/>
                <w:szCs w:val="22"/>
                <w:lang w:val="en-US"/>
              </w:rPr>
            </w:pPr>
            <w:r w:rsidRPr="00DC3C51">
              <w:rPr>
                <w:rFonts w:ascii="Arial" w:hAnsi="Arial" w:cs="Arial"/>
                <w:color w:val="595959" w:themeColor="text1" w:themeTint="A6"/>
                <w:sz w:val="22"/>
                <w:szCs w:val="22"/>
                <w:lang w:val="en-US"/>
              </w:rPr>
              <w:t>Client-Server Based UTM Onboarding System</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5188992" w:rsidR="00EF7D1E" w:rsidRPr="00EF7D1E" w:rsidRDefault="00DC3C51"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24/05/2025</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94750E0" w:rsidR="00EF7D1E" w:rsidRPr="00EF7D1E" w:rsidRDefault="00DC3C51"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w:t>
            </w:r>
            <w:r w:rsidR="0045305B">
              <w:rPr>
                <w:rFonts w:ascii="Arial" w:hAnsi="Arial" w:cs="Arial"/>
                <w:color w:val="595959" w:themeColor="text1" w:themeTint="A6"/>
                <w:sz w:val="22"/>
                <w:szCs w:val="22"/>
                <w:lang w:val="en-US"/>
              </w:rPr>
              <w:t>7</w:t>
            </w:r>
            <w:r>
              <w:rPr>
                <w:rFonts w:ascii="Arial" w:hAnsi="Arial" w:cs="Arial"/>
                <w:color w:val="595959" w:themeColor="text1" w:themeTint="A6"/>
                <w:sz w:val="22"/>
                <w:szCs w:val="22"/>
                <w:lang w:val="en-US"/>
              </w:rPr>
              <w:t>/06/2025</w:t>
            </w:r>
          </w:p>
        </w:tc>
      </w:tr>
    </w:tbl>
    <w:p w14:paraId="4150E369" w14:textId="77777777" w:rsidR="00893293" w:rsidRDefault="00893293" w:rsidP="00EF7D1E">
      <w:pPr>
        <w:jc w:val="both"/>
        <w:rPr>
          <w:rFonts w:ascii="Arial" w:hAnsi="Arial" w:cs="Arial"/>
          <w:color w:val="595959" w:themeColor="text1" w:themeTint="A6"/>
        </w:rPr>
      </w:pPr>
    </w:p>
    <w:p w14:paraId="71B31BC0" w14:textId="1E6A8760" w:rsidR="005F7858" w:rsidRPr="00883482" w:rsidRDefault="00397D59" w:rsidP="00883482">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1E0374D1" w:rsidR="0059785C" w:rsidRPr="0059785C" w:rsidRDefault="00883482" w:rsidP="005675AC">
      <w:pPr>
        <w:ind w:left="426"/>
        <w:jc w:val="both"/>
        <w:rPr>
          <w:rFonts w:ascii="Arial" w:hAnsi="Arial" w:cs="Arial"/>
          <w:i/>
          <w:iCs/>
          <w:color w:val="595959" w:themeColor="text1" w:themeTint="A6"/>
          <w:highlight w:val="lightGray"/>
          <w:shd w:val="clear" w:color="auto" w:fill="FFFFFF"/>
        </w:rPr>
      </w:pPr>
      <w:r w:rsidRPr="00883482">
        <w:rPr>
          <w:rFonts w:ascii="Arial" w:hAnsi="Arial" w:cs="Arial"/>
          <w:color w:val="595959" w:themeColor="text1" w:themeTint="A6"/>
        </w:rPr>
        <w:t>This is a console-based Java application that automates the onboarding process of Community Ambassadors (CA) for the Industry Academia Community (IAC). The system allows users to enter their name and email through the console. It then generates a unique UTM link for each new ambassador and sends a welcome email containing this link using Java Mail API. The application uses Java Socket Programming to simulate communication between the client (user) and the server (which processes data and sends the email). This project helps reduce manual effort in the onboarding process and ensures faster and accurate UTM link generation and delivery.</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6C2420F9" w:rsidR="00397D59" w:rsidRPr="00883482" w:rsidRDefault="00397D59" w:rsidP="00883482">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38E06C09"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The Industry Academia Community (IAC) aims to help 10 million students become job-ready by the end of 2028. To achieve this, they onboard student volunteers known as Community Ambassadors (CAs) who spread awareness and encourage other students to join the initiative.</w:t>
      </w:r>
    </w:p>
    <w:p w14:paraId="149D6359" w14:textId="4B05599D" w:rsidR="00883482" w:rsidRPr="00883482" w:rsidRDefault="00883482" w:rsidP="00883482">
      <w:pPr>
        <w:jc w:val="both"/>
        <w:rPr>
          <w:rFonts w:ascii="Arial" w:hAnsi="Arial" w:cs="Arial"/>
          <w:color w:val="595959" w:themeColor="text1" w:themeTint="A6"/>
        </w:rPr>
      </w:pPr>
      <w:r>
        <w:rPr>
          <w:rFonts w:ascii="Arial" w:hAnsi="Arial" w:cs="Arial"/>
          <w:color w:val="595959" w:themeColor="text1" w:themeTint="A6"/>
        </w:rPr>
        <w:tab/>
      </w:r>
    </w:p>
    <w:p w14:paraId="74F90B25"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Each CA receives a unique UTM link that helps the organization track their performance and contribution. This UTM link is currently sent manually after the CA submits a form, which takes time and effort.</w:t>
      </w:r>
    </w:p>
    <w:p w14:paraId="112D8507" w14:textId="274BC9BB" w:rsidR="00883482" w:rsidRPr="00883482" w:rsidRDefault="00883482" w:rsidP="00883482">
      <w:pPr>
        <w:jc w:val="both"/>
        <w:rPr>
          <w:rFonts w:ascii="Arial" w:hAnsi="Arial" w:cs="Arial"/>
          <w:color w:val="595959" w:themeColor="text1" w:themeTint="A6"/>
        </w:rPr>
      </w:pPr>
      <w:r>
        <w:rPr>
          <w:rFonts w:ascii="Arial" w:hAnsi="Arial" w:cs="Arial"/>
          <w:color w:val="595959" w:themeColor="text1" w:themeTint="A6"/>
        </w:rPr>
        <w:tab/>
      </w:r>
      <w:r>
        <w:rPr>
          <w:rFonts w:ascii="Arial" w:hAnsi="Arial" w:cs="Arial"/>
          <w:color w:val="595959" w:themeColor="text1" w:themeTint="A6"/>
        </w:rPr>
        <w:tab/>
      </w:r>
    </w:p>
    <w:p w14:paraId="7898DE7F" w14:textId="1A551751" w:rsidR="00397D59" w:rsidRPr="00397D59" w:rsidRDefault="00883482" w:rsidP="00883482">
      <w:pPr>
        <w:ind w:left="720"/>
        <w:jc w:val="both"/>
      </w:pPr>
      <w:r w:rsidRPr="00883482">
        <w:rPr>
          <w:rFonts w:ascii="Arial" w:hAnsi="Arial" w:cs="Arial"/>
          <w:color w:val="595959" w:themeColor="text1" w:themeTint="A6"/>
        </w:rPr>
        <w:t>To improve efficiency and accuracy, there is a need to automate this onboarding process—specifically the generation of the UTM link and sending it to the CA’s email. This project addresses that need by providing a Java-based console application that handles the process automatically.</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16AD95D9"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Community Ambassadors (CAs) – Use the UTM links to share IAC and need quick onboarding.</w:t>
      </w:r>
    </w:p>
    <w:p w14:paraId="1C5A5377" w14:textId="77777777" w:rsidR="00883482" w:rsidRPr="00883482" w:rsidRDefault="00883482" w:rsidP="00883482">
      <w:pPr>
        <w:ind w:left="993"/>
        <w:jc w:val="both"/>
        <w:rPr>
          <w:rFonts w:ascii="Arial" w:hAnsi="Arial" w:cs="Arial"/>
          <w:color w:val="595959" w:themeColor="text1" w:themeTint="A6"/>
        </w:rPr>
      </w:pPr>
    </w:p>
    <w:p w14:paraId="717CF92B" w14:textId="5040C775" w:rsidR="00980092" w:rsidRPr="00883482" w:rsidRDefault="00883482" w:rsidP="00883482">
      <w:pPr>
        <w:ind w:left="720"/>
        <w:jc w:val="both"/>
      </w:pPr>
      <w:r w:rsidRPr="00883482">
        <w:rPr>
          <w:rFonts w:ascii="Arial" w:hAnsi="Arial" w:cs="Arial"/>
          <w:color w:val="595959" w:themeColor="text1" w:themeTint="A6"/>
        </w:rPr>
        <w:t>IAC Team – Want to track CA performance and save time by automating the process.</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C4DEB5C"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To develop a console-based Java application that automates the Community Ambassador (CA) onboarding process by:</w:t>
      </w:r>
    </w:p>
    <w:p w14:paraId="544B1A2A" w14:textId="77777777" w:rsidR="00883482" w:rsidRPr="00883482" w:rsidRDefault="00883482" w:rsidP="00883482">
      <w:pPr>
        <w:jc w:val="both"/>
        <w:rPr>
          <w:rFonts w:ascii="Arial" w:hAnsi="Arial" w:cs="Arial"/>
          <w:color w:val="595959" w:themeColor="text1" w:themeTint="A6"/>
        </w:rPr>
      </w:pPr>
    </w:p>
    <w:p w14:paraId="60378CE8"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lastRenderedPageBreak/>
        <w:t xml:space="preserve">Generating a unique UTM link from the name submitted in the New </w:t>
      </w:r>
      <w:proofErr w:type="spellStart"/>
      <w:r w:rsidRPr="00883482">
        <w:rPr>
          <w:rFonts w:ascii="Arial" w:hAnsi="Arial" w:cs="Arial"/>
          <w:color w:val="595959" w:themeColor="text1" w:themeTint="A6"/>
        </w:rPr>
        <w:t>Joinee</w:t>
      </w:r>
      <w:proofErr w:type="spellEnd"/>
      <w:r w:rsidRPr="00883482">
        <w:rPr>
          <w:rFonts w:ascii="Arial" w:hAnsi="Arial" w:cs="Arial"/>
          <w:color w:val="595959" w:themeColor="text1" w:themeTint="A6"/>
        </w:rPr>
        <w:t xml:space="preserve"> Form.</w:t>
      </w:r>
    </w:p>
    <w:p w14:paraId="4E257D57" w14:textId="77777777" w:rsidR="00883482" w:rsidRPr="00883482" w:rsidRDefault="00883482" w:rsidP="00883482">
      <w:pPr>
        <w:jc w:val="both"/>
        <w:rPr>
          <w:rFonts w:ascii="Arial" w:hAnsi="Arial" w:cs="Arial"/>
          <w:color w:val="595959" w:themeColor="text1" w:themeTint="A6"/>
        </w:rPr>
      </w:pPr>
    </w:p>
    <w:p w14:paraId="0F466360"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Automatically sending a Welcome Email with the UTM link to the CA’s email address.</w:t>
      </w:r>
    </w:p>
    <w:p w14:paraId="1A5F1B84" w14:textId="77777777" w:rsidR="00883482" w:rsidRPr="00883482" w:rsidRDefault="00883482" w:rsidP="00883482">
      <w:pPr>
        <w:jc w:val="both"/>
        <w:rPr>
          <w:rFonts w:ascii="Arial" w:hAnsi="Arial" w:cs="Arial"/>
          <w:color w:val="595959" w:themeColor="text1" w:themeTint="A6"/>
        </w:rPr>
      </w:pPr>
    </w:p>
    <w:p w14:paraId="0B88A3C5" w14:textId="4DAF4EED" w:rsidR="006059C0" w:rsidRPr="00883482" w:rsidRDefault="00883482" w:rsidP="00883482">
      <w:pPr>
        <w:ind w:left="720"/>
        <w:jc w:val="both"/>
      </w:pPr>
      <w:r w:rsidRPr="00883482">
        <w:rPr>
          <w:rFonts w:ascii="Arial" w:hAnsi="Arial" w:cs="Arial"/>
          <w:color w:val="595959" w:themeColor="text1" w:themeTint="A6"/>
        </w:rPr>
        <w:t>Helping the IAC team save time and track performance of CAs through UTM-based referrals.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04F73D6"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application will run in a console-based environment like VS Code.</w:t>
      </w:r>
    </w:p>
    <w:p w14:paraId="731B997A" w14:textId="77777777" w:rsidR="001A343B" w:rsidRPr="001A343B" w:rsidRDefault="001A343B" w:rsidP="001A343B">
      <w:pPr>
        <w:ind w:left="273" w:firstLine="720"/>
        <w:jc w:val="both"/>
        <w:rPr>
          <w:rFonts w:ascii="Arial" w:hAnsi="Arial" w:cs="Arial"/>
          <w:color w:val="595959" w:themeColor="text1" w:themeTint="A6"/>
        </w:rPr>
      </w:pPr>
    </w:p>
    <w:p w14:paraId="04DBDB21"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 xml:space="preserve">Internet connection is required to send emails using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w:t>
      </w:r>
    </w:p>
    <w:p w14:paraId="01723392" w14:textId="77777777" w:rsidR="001A343B" w:rsidRPr="001A343B" w:rsidRDefault="001A343B" w:rsidP="001A343B">
      <w:pPr>
        <w:ind w:left="273" w:firstLine="720"/>
        <w:jc w:val="both"/>
        <w:rPr>
          <w:rFonts w:ascii="Arial" w:hAnsi="Arial" w:cs="Arial"/>
          <w:color w:val="595959" w:themeColor="text1" w:themeTint="A6"/>
        </w:rPr>
      </w:pPr>
    </w:p>
    <w:p w14:paraId="15310C75"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User will enter correct name and email while onboarding.</w:t>
      </w:r>
    </w:p>
    <w:p w14:paraId="15B7A2A0" w14:textId="77777777" w:rsidR="001A343B" w:rsidRPr="001A343B" w:rsidRDefault="001A343B" w:rsidP="001A343B">
      <w:pPr>
        <w:ind w:left="273" w:firstLine="720"/>
        <w:jc w:val="both"/>
        <w:rPr>
          <w:rFonts w:ascii="Arial" w:hAnsi="Arial" w:cs="Arial"/>
          <w:color w:val="595959" w:themeColor="text1" w:themeTint="A6"/>
        </w:rPr>
      </w:pPr>
    </w:p>
    <w:p w14:paraId="40E682FE"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Gmail account used for sending emails must have App Password enabled.</w:t>
      </w:r>
    </w:p>
    <w:p w14:paraId="663C2892" w14:textId="77777777" w:rsidR="001A343B" w:rsidRPr="001A343B" w:rsidRDefault="001A343B" w:rsidP="001A343B">
      <w:pPr>
        <w:ind w:left="273" w:firstLine="720"/>
        <w:jc w:val="both"/>
        <w:rPr>
          <w:rFonts w:ascii="Arial" w:hAnsi="Arial" w:cs="Arial"/>
          <w:color w:val="595959" w:themeColor="text1" w:themeTint="A6"/>
        </w:rPr>
      </w:pPr>
    </w:p>
    <w:p w14:paraId="2CED468D" w14:textId="77777777" w:rsidR="001A343B" w:rsidRPr="001A343B" w:rsidRDefault="001A343B" w:rsidP="001A343B">
      <w:pPr>
        <w:ind w:left="993"/>
        <w:jc w:val="both"/>
        <w:rPr>
          <w:rFonts w:ascii="Arial" w:hAnsi="Arial" w:cs="Arial"/>
          <w:color w:val="595959" w:themeColor="text1" w:themeTint="A6"/>
        </w:rPr>
      </w:pPr>
      <w:r w:rsidRPr="001A343B">
        <w:rPr>
          <w:rFonts w:ascii="Arial" w:hAnsi="Arial" w:cs="Arial"/>
          <w:color w:val="595959" w:themeColor="text1" w:themeTint="A6"/>
        </w:rPr>
        <w:t>Server and client are assumed to be running on the same machine (localhost).</w:t>
      </w:r>
    </w:p>
    <w:p w14:paraId="25B85D13" w14:textId="77777777" w:rsidR="001A343B" w:rsidRPr="001A343B" w:rsidRDefault="001A343B" w:rsidP="001A343B">
      <w:pPr>
        <w:ind w:left="273" w:firstLine="720"/>
        <w:jc w:val="both"/>
        <w:rPr>
          <w:rFonts w:ascii="Arial" w:hAnsi="Arial" w:cs="Arial"/>
          <w:color w:val="595959" w:themeColor="text1" w:themeTint="A6"/>
        </w:rPr>
      </w:pPr>
    </w:p>
    <w:p w14:paraId="2CD7712E"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No database is used; only real-time processing is done.</w:t>
      </w:r>
    </w:p>
    <w:p w14:paraId="601DABEE" w14:textId="77777777" w:rsidR="001A343B" w:rsidRPr="001A343B" w:rsidRDefault="001A343B" w:rsidP="001A343B">
      <w:pPr>
        <w:ind w:left="273" w:firstLine="720"/>
        <w:jc w:val="both"/>
        <w:rPr>
          <w:rFonts w:ascii="Arial" w:hAnsi="Arial" w:cs="Arial"/>
          <w:color w:val="595959" w:themeColor="text1" w:themeTint="A6"/>
        </w:rPr>
      </w:pPr>
    </w:p>
    <w:p w14:paraId="3CE31A23" w14:textId="6D59A878" w:rsidR="00682147" w:rsidRPr="001A343B" w:rsidRDefault="001A343B" w:rsidP="001A343B">
      <w:pPr>
        <w:ind w:left="993"/>
        <w:jc w:val="both"/>
      </w:pPr>
      <w:r w:rsidRPr="001A343B">
        <w:rPr>
          <w:rFonts w:ascii="Arial" w:hAnsi="Arial" w:cs="Arial"/>
          <w:color w:val="595959" w:themeColor="text1" w:themeTint="A6"/>
        </w:rPr>
        <w:t>The application is for internal use to automate onboarding, not for public deployment.</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5CAD0208" w14:textId="0D2A9026"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Used a simple client-server model in Java.</w:t>
      </w:r>
    </w:p>
    <w:p w14:paraId="038A05F9" w14:textId="34E8B3DC"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client takes name and email from the user.</w:t>
      </w:r>
    </w:p>
    <w:p w14:paraId="51B71CAB" w14:textId="5E48BF49"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server receives the data and creates a UTM link.</w:t>
      </w:r>
    </w:p>
    <w:p w14:paraId="698FEBAD" w14:textId="27DF2E7C"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 xml:space="preserve">Then it sends a welcome email with the UTM link using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 xml:space="preserve"> API.</w:t>
      </w:r>
    </w:p>
    <w:p w14:paraId="28C92908" w14:textId="38071228" w:rsidR="00401CAB" w:rsidRPr="001A343B" w:rsidRDefault="001A343B" w:rsidP="001A343B">
      <w:pPr>
        <w:ind w:left="993"/>
        <w:jc w:val="both"/>
        <w:rPr>
          <w:rFonts w:ascii="Arial" w:hAnsi="Arial" w:cs="Arial"/>
          <w:color w:val="595959" w:themeColor="text1" w:themeTint="A6"/>
        </w:rPr>
      </w:pPr>
      <w:r w:rsidRPr="001A343B">
        <w:rPr>
          <w:rFonts w:ascii="Arial" w:hAnsi="Arial" w:cs="Arial"/>
          <w:color w:val="595959" w:themeColor="text1" w:themeTint="A6"/>
        </w:rPr>
        <w:t>This approach automates the onboarding process in a lightweight, console-based system.</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32E4A703" w14:textId="12348E3B"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Collected requirements from the problem statement</w:t>
      </w:r>
    </w:p>
    <w:p w14:paraId="461C5743" w14:textId="05413871"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Planned the structure of client-server communication</w:t>
      </w:r>
    </w:p>
    <w:p w14:paraId="3A44B30C" w14:textId="321EF3B6"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Wrote and tested Java code for client, server, and email sending</w:t>
      </w:r>
    </w:p>
    <w:p w14:paraId="1F8D0170" w14:textId="68784A7B"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 xml:space="preserve">Integrated email functionality using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 xml:space="preserve"> API</w:t>
      </w:r>
    </w:p>
    <w:p w14:paraId="746D28E0" w14:textId="69CE47D1"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Performed testing to ensure correct UTM link generation and delivery</w:t>
      </w:r>
    </w:p>
    <w:p w14:paraId="220BE30C" w14:textId="1AC60533" w:rsidR="00401CA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Documented the project details and outputs</w:t>
      </w:r>
    </w:p>
    <w:p w14:paraId="6ADF43AF" w14:textId="77777777" w:rsidR="001A343B" w:rsidRPr="001A343B" w:rsidRDefault="001A343B" w:rsidP="001A343B">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7D8D98AB" w14:textId="77777777" w:rsidR="001A343B" w:rsidRPr="001A343B" w:rsidRDefault="001A343B" w:rsidP="001A343B">
      <w:pPr>
        <w:spacing w:after="120"/>
        <w:ind w:firstLine="432"/>
        <w:jc w:val="both"/>
        <w:textAlignment w:val="baseline"/>
        <w:rPr>
          <w:rFonts w:ascii="Arial" w:hAnsi="Arial" w:cs="Arial"/>
          <w:color w:val="595959" w:themeColor="text1" w:themeTint="A6"/>
        </w:rPr>
      </w:pPr>
      <w:r w:rsidRPr="001A343B">
        <w:rPr>
          <w:rFonts w:ascii="Arial" w:hAnsi="Arial" w:cs="Arial"/>
          <w:color w:val="595959" w:themeColor="text1" w:themeTint="A6"/>
        </w:rPr>
        <w:t>Targeted Output:</w:t>
      </w:r>
    </w:p>
    <w:p w14:paraId="3C26C226" w14:textId="77777777" w:rsidR="001A343B" w:rsidRPr="001A343B" w:rsidRDefault="001A343B" w:rsidP="001A343B">
      <w:pPr>
        <w:spacing w:after="120"/>
        <w:ind w:left="432"/>
        <w:jc w:val="both"/>
        <w:textAlignment w:val="baseline"/>
        <w:rPr>
          <w:rFonts w:ascii="Arial" w:hAnsi="Arial" w:cs="Arial"/>
          <w:color w:val="595959" w:themeColor="text1" w:themeTint="A6"/>
        </w:rPr>
      </w:pPr>
      <w:r w:rsidRPr="001A343B">
        <w:rPr>
          <w:rFonts w:ascii="Arial" w:hAnsi="Arial" w:cs="Arial"/>
          <w:color w:val="595959" w:themeColor="text1" w:themeTint="A6"/>
        </w:rPr>
        <w:t>The aim was to create a Java-based system that automatically sends a welcome email with a personalized UTM link when a new CA (Community Ambassador) joins.</w:t>
      </w:r>
    </w:p>
    <w:p w14:paraId="35F2F71C" w14:textId="77777777" w:rsidR="001A343B" w:rsidRPr="001A343B" w:rsidRDefault="001A343B" w:rsidP="001A343B">
      <w:pPr>
        <w:spacing w:after="120"/>
        <w:ind w:firstLine="432"/>
        <w:jc w:val="both"/>
        <w:textAlignment w:val="baseline"/>
        <w:rPr>
          <w:rFonts w:ascii="Arial" w:hAnsi="Arial" w:cs="Arial"/>
          <w:color w:val="595959" w:themeColor="text1" w:themeTint="A6"/>
        </w:rPr>
      </w:pPr>
    </w:p>
    <w:p w14:paraId="44FEB5B4" w14:textId="77777777" w:rsidR="001A343B" w:rsidRPr="001A343B" w:rsidRDefault="001A343B" w:rsidP="001A343B">
      <w:pPr>
        <w:spacing w:after="120"/>
        <w:ind w:firstLine="432"/>
        <w:jc w:val="both"/>
        <w:textAlignment w:val="baseline"/>
        <w:rPr>
          <w:rFonts w:ascii="Arial" w:hAnsi="Arial" w:cs="Arial"/>
          <w:color w:val="595959" w:themeColor="text1" w:themeTint="A6"/>
        </w:rPr>
      </w:pPr>
      <w:r w:rsidRPr="001A343B">
        <w:rPr>
          <w:rFonts w:ascii="Arial" w:hAnsi="Arial" w:cs="Arial"/>
          <w:color w:val="595959" w:themeColor="text1" w:themeTint="A6"/>
        </w:rPr>
        <w:t>Achieved Output:</w:t>
      </w:r>
    </w:p>
    <w:p w14:paraId="598325D1" w14:textId="7A8D8DA2" w:rsidR="00991F49" w:rsidRPr="001A343B" w:rsidRDefault="001A343B" w:rsidP="001A343B">
      <w:pPr>
        <w:spacing w:after="120"/>
        <w:ind w:left="432"/>
        <w:jc w:val="both"/>
        <w:textAlignment w:val="baseline"/>
        <w:rPr>
          <w:rFonts w:ascii="Arial" w:hAnsi="Arial" w:cs="Arial"/>
          <w:color w:val="595959" w:themeColor="text1" w:themeTint="A6"/>
        </w:rPr>
      </w:pPr>
      <w:r w:rsidRPr="001A343B">
        <w:rPr>
          <w:rFonts w:ascii="Arial" w:hAnsi="Arial" w:cs="Arial"/>
          <w:color w:val="595959" w:themeColor="text1" w:themeTint="A6"/>
        </w:rPr>
        <w:t xml:space="preserve">Successfully built a console-based Java application that accepts user input, generates a UTM link, and sends the email using the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 xml:space="preserve"> API.</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1EBD17A2" w14:textId="77777777" w:rsidR="0045305B" w:rsidRPr="0045305B" w:rsidRDefault="0045305B" w:rsidP="0045305B">
      <w:pPr>
        <w:widowControl w:val="0"/>
        <w:autoSpaceDE w:val="0"/>
        <w:autoSpaceDN w:val="0"/>
        <w:rPr>
          <w:rFonts w:ascii="Arial" w:hAnsi="Arial" w:cs="Arial"/>
          <w:color w:val="595959" w:themeColor="text1" w:themeTint="A6"/>
        </w:rPr>
      </w:pPr>
    </w:p>
    <w:p w14:paraId="4A9120BB" w14:textId="5740758C" w:rsidR="00991F49" w:rsidRDefault="0045305B" w:rsidP="0045305B">
      <w:pPr>
        <w:widowControl w:val="0"/>
        <w:autoSpaceDE w:val="0"/>
        <w:autoSpaceDN w:val="0"/>
        <w:ind w:left="432"/>
        <w:jc w:val="both"/>
        <w:rPr>
          <w:rFonts w:ascii="Arial" w:hAnsi="Arial" w:cs="Arial"/>
          <w:color w:val="595959" w:themeColor="text1" w:themeTint="A6"/>
        </w:rPr>
      </w:pPr>
      <w:r w:rsidRPr="0045305B">
        <w:rPr>
          <w:rFonts w:ascii="Arial" w:hAnsi="Arial" w:cs="Arial"/>
          <w:color w:val="595959" w:themeColor="text1" w:themeTint="A6"/>
        </w:rPr>
        <w:t>This project successfully automated the CA onboarding process by generating UTM links and sending them via email. It helped reduce manual effort and ensured quick and accurate communication. The console-based Java application meets the problem statement requirements and is simple, effective, and easy to use</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63F2C01A"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w:t>
      </w:r>
      <w:bookmarkEnd w:id="14"/>
      <w:r w:rsidR="0045305B">
        <w:rPr>
          <w:rFonts w:ascii="Arial" w:eastAsia="Times New Roman" w:hAnsi="Arial" w:cs="Arial"/>
        </w:rPr>
        <w:t xml:space="preserve">e </w:t>
      </w:r>
      <w:r w:rsidR="0045305B" w:rsidRPr="0045305B">
        <w:rPr>
          <w:rFonts w:ascii="Arial" w:hAnsi="Arial" w:cs="Arial"/>
          <w:color w:val="595959" w:themeColor="text1" w:themeTint="A6"/>
        </w:rPr>
        <w:t>Project Overview and Components</w:t>
      </w:r>
      <w:r w:rsidR="0045305B" w:rsidRPr="00373485">
        <w:rPr>
          <w:rFonts w:ascii="Arial" w:eastAsia="Times New Roman" w:hAnsi="Arial" w:cs="Arial"/>
        </w:rPr>
        <w:t xml:space="preserve"> </w:t>
      </w:r>
      <w:r w:rsidRPr="00373485">
        <w:rPr>
          <w:rFonts w:ascii="Arial" w:eastAsia="Times New Roman" w:hAnsi="Arial" w:cs="Arial"/>
        </w:rPr>
        <w:br/>
      </w:r>
    </w:p>
    <w:p w14:paraId="436992D6" w14:textId="0E4290ED" w:rsidR="0007654E" w:rsidRPr="00F679FA" w:rsidRDefault="0045305B" w:rsidP="0045305B">
      <w:pPr>
        <w:ind w:left="576"/>
        <w:rPr>
          <w:rFonts w:ascii="Arial" w:hAnsi="Arial" w:cs="Arial"/>
          <w:color w:val="595959" w:themeColor="text1" w:themeTint="A6"/>
        </w:rPr>
      </w:pPr>
      <w:r w:rsidRPr="0045305B">
        <w:rPr>
          <w:rFonts w:ascii="Arial" w:hAnsi="Arial" w:cs="Arial"/>
          <w:color w:val="595959" w:themeColor="text1" w:themeTint="A6"/>
        </w:rPr>
        <w:t xml:space="preserve">This appendix includes </w:t>
      </w:r>
      <w:proofErr w:type="gramStart"/>
      <w:r w:rsidRPr="0045305B">
        <w:rPr>
          <w:rFonts w:ascii="Arial" w:hAnsi="Arial" w:cs="Arial"/>
          <w:color w:val="595959" w:themeColor="text1" w:themeTint="A6"/>
        </w:rPr>
        <w:t>a brief summary</w:t>
      </w:r>
      <w:proofErr w:type="gramEnd"/>
      <w:r w:rsidRPr="0045305B">
        <w:rPr>
          <w:rFonts w:ascii="Arial" w:hAnsi="Arial" w:cs="Arial"/>
          <w:color w:val="595959" w:themeColor="text1" w:themeTint="A6"/>
        </w:rPr>
        <w:t xml:space="preserve"> of the project, key components like Client, Server, </w:t>
      </w:r>
      <w:proofErr w:type="spellStart"/>
      <w:r w:rsidRPr="0045305B">
        <w:rPr>
          <w:rFonts w:ascii="Arial" w:hAnsi="Arial" w:cs="Arial"/>
          <w:color w:val="595959" w:themeColor="text1" w:themeTint="A6"/>
        </w:rPr>
        <w:t>EmailSender</w:t>
      </w:r>
      <w:proofErr w:type="spellEnd"/>
      <w:r w:rsidRPr="0045305B">
        <w:rPr>
          <w:rFonts w:ascii="Arial" w:hAnsi="Arial" w:cs="Arial"/>
          <w:color w:val="595959" w:themeColor="text1" w:themeTint="A6"/>
        </w:rPr>
        <w:t xml:space="preserve">, and how they work together to generate and send UTM links for CA </w:t>
      </w:r>
      <w:r>
        <w:rPr>
          <w:rFonts w:ascii="Arial" w:hAnsi="Arial" w:cs="Arial"/>
          <w:color w:val="595959" w:themeColor="text1" w:themeTint="A6"/>
        </w:rPr>
        <w:t>onboarding</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C280A" w14:textId="77777777" w:rsidR="00EC7B6E" w:rsidRDefault="00EC7B6E" w:rsidP="008F7E07">
      <w:r>
        <w:separator/>
      </w:r>
    </w:p>
  </w:endnote>
  <w:endnote w:type="continuationSeparator" w:id="0">
    <w:p w14:paraId="7CE1D6F6" w14:textId="77777777" w:rsidR="00EC7B6E" w:rsidRDefault="00EC7B6E"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51148" w14:textId="77777777" w:rsidR="00EC7B6E" w:rsidRDefault="00EC7B6E" w:rsidP="008F7E07">
      <w:r>
        <w:separator/>
      </w:r>
    </w:p>
  </w:footnote>
  <w:footnote w:type="continuationSeparator" w:id="0">
    <w:p w14:paraId="719FA1CE" w14:textId="77777777" w:rsidR="00EC7B6E" w:rsidRDefault="00EC7B6E"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25169093">
    <w:abstractNumId w:val="3"/>
  </w:num>
  <w:num w:numId="2" w16cid:durableId="1704555770">
    <w:abstractNumId w:val="20"/>
  </w:num>
  <w:num w:numId="3" w16cid:durableId="1649438553">
    <w:abstractNumId w:val="17"/>
  </w:num>
  <w:num w:numId="4" w16cid:durableId="245307089">
    <w:abstractNumId w:val="11"/>
  </w:num>
  <w:num w:numId="5" w16cid:durableId="422649259">
    <w:abstractNumId w:val="6"/>
  </w:num>
  <w:num w:numId="6" w16cid:durableId="829323177">
    <w:abstractNumId w:val="7"/>
  </w:num>
  <w:num w:numId="7" w16cid:durableId="372313034">
    <w:abstractNumId w:val="5"/>
  </w:num>
  <w:num w:numId="8" w16cid:durableId="1338850346">
    <w:abstractNumId w:val="14"/>
  </w:num>
  <w:num w:numId="9" w16cid:durableId="409618017">
    <w:abstractNumId w:val="21"/>
  </w:num>
  <w:num w:numId="10" w16cid:durableId="379787747">
    <w:abstractNumId w:val="9"/>
  </w:num>
  <w:num w:numId="11" w16cid:durableId="1633902701">
    <w:abstractNumId w:val="10"/>
  </w:num>
  <w:num w:numId="12" w16cid:durableId="240212571">
    <w:abstractNumId w:val="14"/>
  </w:num>
  <w:num w:numId="13" w16cid:durableId="1785079361">
    <w:abstractNumId w:val="14"/>
  </w:num>
  <w:num w:numId="14" w16cid:durableId="94341668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51147489">
    <w:abstractNumId w:val="4"/>
  </w:num>
  <w:num w:numId="16" w16cid:durableId="1234317273">
    <w:abstractNumId w:val="13"/>
  </w:num>
  <w:num w:numId="17" w16cid:durableId="525218409">
    <w:abstractNumId w:val="12"/>
  </w:num>
  <w:num w:numId="18" w16cid:durableId="1390418659">
    <w:abstractNumId w:val="15"/>
  </w:num>
  <w:num w:numId="19" w16cid:durableId="908425545">
    <w:abstractNumId w:val="19"/>
  </w:num>
  <w:num w:numId="20" w16cid:durableId="27221580">
    <w:abstractNumId w:val="14"/>
  </w:num>
  <w:num w:numId="21" w16cid:durableId="2117361920">
    <w:abstractNumId w:val="16"/>
  </w:num>
  <w:num w:numId="22" w16cid:durableId="1170679980">
    <w:abstractNumId w:val="14"/>
  </w:num>
  <w:num w:numId="23" w16cid:durableId="1027948779">
    <w:abstractNumId w:val="14"/>
  </w:num>
  <w:num w:numId="24" w16cid:durableId="493573853">
    <w:abstractNumId w:val="18"/>
  </w:num>
  <w:num w:numId="25" w16cid:durableId="871725070">
    <w:abstractNumId w:val="8"/>
  </w:num>
  <w:num w:numId="26" w16cid:durableId="603077010">
    <w:abstractNumId w:val="1"/>
  </w:num>
  <w:num w:numId="27" w16cid:durableId="1257591561">
    <w:abstractNumId w:val="14"/>
  </w:num>
  <w:num w:numId="28" w16cid:durableId="1757167810">
    <w:abstractNumId w:val="2"/>
  </w:num>
  <w:num w:numId="29" w16cid:durableId="945771215">
    <w:abstractNumId w:val="14"/>
  </w:num>
  <w:num w:numId="30" w16cid:durableId="1679692266">
    <w:abstractNumId w:val="14"/>
  </w:num>
  <w:num w:numId="31" w16cid:durableId="473835272">
    <w:abstractNumId w:val="14"/>
  </w:num>
  <w:num w:numId="32" w16cid:durableId="148400608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A343B"/>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5305B"/>
    <w:rsid w:val="00473A47"/>
    <w:rsid w:val="00475B3F"/>
    <w:rsid w:val="004777B6"/>
    <w:rsid w:val="0048310F"/>
    <w:rsid w:val="004A22A4"/>
    <w:rsid w:val="004C1311"/>
    <w:rsid w:val="004D40C3"/>
    <w:rsid w:val="004E425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83482"/>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DC3C51"/>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C7B6E"/>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0809800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08602302">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21033032">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0036330">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16185980">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VEDANT PATIL</dc:creator>
  <cp:keywords>DADzH3XObzA,BADp1GzW2kg</cp:keywords>
  <cp:lastModifiedBy>Vedant Patil</cp:lastModifiedBy>
  <cp:revision>2</cp:revision>
  <cp:lastPrinted>2022-09-20T16:52:00Z</cp:lastPrinted>
  <dcterms:created xsi:type="dcterms:W3CDTF">2025-06-27T17:38:00Z</dcterms:created>
  <dcterms:modified xsi:type="dcterms:W3CDTF">2025-06-27T17:38:00Z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