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14AB6" w:rsidRPr="009F2E90" w:rsidRDefault="00014AB6" w:rsidP="00014AB6">
      <w:pPr>
        <w:jc w:val="center"/>
        <w:rPr>
          <w:rFonts w:ascii="Lucida Bright" w:hAnsi="Lucida Bright"/>
          <w:b/>
          <w:bCs/>
          <w:sz w:val="36"/>
          <w:szCs w:val="36"/>
        </w:rPr>
      </w:pPr>
      <w:r w:rsidRPr="009F2E90">
        <w:rPr>
          <w:rFonts w:ascii="Lucida Bright" w:hAnsi="Lucida Bright"/>
          <w:b/>
          <w:bCs/>
          <w:sz w:val="36"/>
          <w:szCs w:val="36"/>
        </w:rPr>
        <w:t>RAID Logs</w:t>
      </w:r>
    </w:p>
    <w:p w:rsidR="00014AB6" w:rsidRDefault="00014AB6" w:rsidP="00014AB6">
      <w:pPr>
        <w:rPr>
          <w:b/>
          <w:bCs/>
        </w:rPr>
      </w:pPr>
    </w:p>
    <w:p w:rsidR="00AE7C9D" w:rsidRPr="009F2E90" w:rsidRDefault="00014AB6" w:rsidP="001126FD">
      <w:pPr>
        <w:spacing w:after="0"/>
        <w:rPr>
          <w:i/>
          <w:iCs/>
          <w:sz w:val="24"/>
          <w:szCs w:val="24"/>
        </w:rPr>
      </w:pPr>
      <w:r w:rsidRPr="009F2E90">
        <w:rPr>
          <w:b/>
          <w:bCs/>
          <w:sz w:val="24"/>
          <w:szCs w:val="24"/>
        </w:rPr>
        <w:t>Project Title:</w:t>
      </w:r>
      <w:r w:rsidRPr="009F2E90">
        <w:rPr>
          <w:sz w:val="24"/>
          <w:szCs w:val="24"/>
        </w:rPr>
        <w:t xml:space="preserve"> Python </w:t>
      </w:r>
      <w:r w:rsidRPr="009F2E90">
        <w:rPr>
          <w:sz w:val="24"/>
          <w:szCs w:val="24"/>
        </w:rPr>
        <w:br/>
      </w:r>
      <w:r w:rsidRPr="009F2E90">
        <w:rPr>
          <w:b/>
          <w:bCs/>
          <w:sz w:val="24"/>
          <w:szCs w:val="24"/>
        </w:rPr>
        <w:t>Intern’s Name:</w:t>
      </w:r>
      <w:r w:rsidRPr="009F2E90">
        <w:rPr>
          <w:sz w:val="24"/>
          <w:szCs w:val="24"/>
        </w:rPr>
        <w:t xml:space="preserve"> </w:t>
      </w:r>
      <w:r w:rsidR="00AE7C9D" w:rsidRPr="009F2E90">
        <w:rPr>
          <w:i/>
          <w:iCs/>
          <w:sz w:val="24"/>
          <w:szCs w:val="24"/>
        </w:rPr>
        <w:t>Vedashree Nimje</w:t>
      </w:r>
    </w:p>
    <w:p w:rsidR="001126FD" w:rsidRPr="009F2E90" w:rsidRDefault="009F2E90" w:rsidP="001126FD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Intern ID: </w:t>
      </w:r>
      <w:r w:rsidR="001126FD" w:rsidRPr="009F2E90">
        <w:rPr>
          <w:b/>
          <w:bCs/>
          <w:sz w:val="24"/>
          <w:szCs w:val="24"/>
        </w:rPr>
        <w:t>IP-6679</w:t>
      </w:r>
    </w:p>
    <w:p w:rsidR="001126FD" w:rsidRPr="001126FD" w:rsidRDefault="001126FD" w:rsidP="001126FD">
      <w:pPr>
        <w:spacing w:after="0"/>
        <w:rPr>
          <w:b/>
          <w:bCs/>
        </w:rPr>
      </w:pPr>
    </w:p>
    <w:p w:rsidR="00014AB6" w:rsidRPr="00014AB6" w:rsidRDefault="00000000" w:rsidP="00014AB6">
      <w:r>
        <w:pict>
          <v:rect id="_x0000_i1025" style="width:0;height:1.5pt" o:hralign="center" o:hrstd="t" o:hr="t" fillcolor="#a0a0a0" stroked="f"/>
        </w:pict>
      </w:r>
    </w:p>
    <w:p w:rsidR="00014AB6" w:rsidRPr="00B470F4" w:rsidRDefault="00014AB6" w:rsidP="00014AB6">
      <w:pPr>
        <w:rPr>
          <w:b/>
          <w:bCs/>
          <w:sz w:val="28"/>
          <w:szCs w:val="28"/>
        </w:rPr>
      </w:pPr>
      <w:r w:rsidRPr="00B470F4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B470F4">
        <w:rPr>
          <w:b/>
          <w:bCs/>
          <w:sz w:val="28"/>
          <w:szCs w:val="28"/>
        </w:rPr>
        <w:t xml:space="preserve"> R – Risks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7"/>
        <w:gridCol w:w="66"/>
        <w:gridCol w:w="66"/>
        <w:gridCol w:w="66"/>
        <w:gridCol w:w="81"/>
      </w:tblGrid>
      <w:tr w:rsidR="00014AB6" w:rsidRPr="00014AB6" w:rsidTr="001126FD">
        <w:trPr>
          <w:tblHeader/>
          <w:tblCellSpacing w:w="15" w:type="dxa"/>
        </w:trPr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6"/>
              <w:gridCol w:w="2611"/>
              <w:gridCol w:w="1188"/>
              <w:gridCol w:w="894"/>
              <w:gridCol w:w="3313"/>
            </w:tblGrid>
            <w:tr w:rsidR="001126FD" w:rsidRPr="001126FD" w:rsidTr="001126FD">
              <w:trPr>
                <w:tblHeader/>
                <w:tblCellSpacing w:w="15" w:type="dxa"/>
              </w:trPr>
              <w:tc>
                <w:tcPr>
                  <w:tcW w:w="611" w:type="dxa"/>
                  <w:vAlign w:val="center"/>
                  <w:hideMark/>
                </w:tcPr>
                <w:p w:rsidR="001126FD" w:rsidRPr="001126FD" w:rsidRDefault="001126FD" w:rsidP="001126F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126F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ID</w:t>
                  </w:r>
                </w:p>
              </w:tc>
              <w:tc>
                <w:tcPr>
                  <w:tcW w:w="2581" w:type="dxa"/>
                  <w:vAlign w:val="center"/>
                  <w:hideMark/>
                </w:tcPr>
                <w:p w:rsidR="001126FD" w:rsidRPr="001126FD" w:rsidRDefault="001126FD" w:rsidP="001126F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126F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Risk Description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6FD" w:rsidRPr="001126FD" w:rsidRDefault="001126FD" w:rsidP="001126F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126F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Likelihood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6FD" w:rsidRPr="001126FD" w:rsidRDefault="001126FD" w:rsidP="001126F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126F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Impact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6FD" w:rsidRPr="001126FD" w:rsidRDefault="001126FD" w:rsidP="001126F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126F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Mitigation Strategy</w:t>
                  </w:r>
                </w:p>
              </w:tc>
            </w:tr>
            <w:tr w:rsidR="001126FD" w:rsidRPr="001126FD" w:rsidTr="001126FD">
              <w:trPr>
                <w:tblCellSpacing w:w="15" w:type="dxa"/>
              </w:trPr>
              <w:tc>
                <w:tcPr>
                  <w:tcW w:w="611" w:type="dxa"/>
                  <w:vAlign w:val="center"/>
                  <w:hideMark/>
                </w:tcPr>
                <w:p w:rsidR="001126FD" w:rsidRPr="001126FD" w:rsidRDefault="001126FD" w:rsidP="001126F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126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R1</w:t>
                  </w:r>
                </w:p>
              </w:tc>
              <w:tc>
                <w:tcPr>
                  <w:tcW w:w="2581" w:type="dxa"/>
                  <w:vAlign w:val="center"/>
                  <w:hideMark/>
                </w:tcPr>
                <w:p w:rsidR="001126FD" w:rsidRPr="001126FD" w:rsidRDefault="001126FD" w:rsidP="001126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126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Dataset may contain missing or inconsistent values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6FD" w:rsidRPr="001126FD" w:rsidRDefault="001126FD" w:rsidP="001126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126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Medium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6FD" w:rsidRPr="001126FD" w:rsidRDefault="001126FD" w:rsidP="001126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126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High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6FD" w:rsidRPr="001126FD" w:rsidRDefault="001126FD" w:rsidP="001126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126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Perform data cleaning and </w:t>
                  </w:r>
                  <w:proofErr w:type="gramStart"/>
                  <w:r w:rsidRPr="001126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use </w:t>
                  </w:r>
                  <w:r w:rsidRPr="001126FD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.</w:t>
                  </w:r>
                  <w:proofErr w:type="spellStart"/>
                  <w:r w:rsidRPr="001126FD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fillna</w:t>
                  </w:r>
                  <w:proofErr w:type="spellEnd"/>
                  <w:proofErr w:type="gramEnd"/>
                  <w:r w:rsidRPr="001126FD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()</w:t>
                  </w:r>
                  <w:r w:rsidRPr="001126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 </w:t>
                  </w:r>
                  <w:proofErr w:type="gramStart"/>
                  <w:r w:rsidRPr="001126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or </w:t>
                  </w:r>
                  <w:r w:rsidRPr="001126FD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.</w:t>
                  </w:r>
                  <w:proofErr w:type="spellStart"/>
                  <w:r w:rsidRPr="001126FD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dropna</w:t>
                  </w:r>
                  <w:proofErr w:type="spellEnd"/>
                  <w:proofErr w:type="gramEnd"/>
                  <w:r w:rsidRPr="001126FD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()</w:t>
                  </w:r>
                  <w:r w:rsidRPr="001126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 as needed</w:t>
                  </w:r>
                </w:p>
              </w:tc>
            </w:tr>
            <w:tr w:rsidR="001126FD" w:rsidRPr="001126FD" w:rsidTr="001126FD">
              <w:trPr>
                <w:tblCellSpacing w:w="15" w:type="dxa"/>
              </w:trPr>
              <w:tc>
                <w:tcPr>
                  <w:tcW w:w="611" w:type="dxa"/>
                  <w:vAlign w:val="center"/>
                  <w:hideMark/>
                </w:tcPr>
                <w:p w:rsidR="001126FD" w:rsidRPr="001126FD" w:rsidRDefault="001126FD" w:rsidP="001126F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126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R2</w:t>
                  </w:r>
                </w:p>
              </w:tc>
              <w:tc>
                <w:tcPr>
                  <w:tcW w:w="2581" w:type="dxa"/>
                  <w:vAlign w:val="center"/>
                  <w:hideMark/>
                </w:tcPr>
                <w:p w:rsidR="001126FD" w:rsidRPr="001126FD" w:rsidRDefault="001126FD" w:rsidP="001126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126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Limited time to complete analysis and documentation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6FD" w:rsidRPr="001126FD" w:rsidRDefault="001126FD" w:rsidP="001126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126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Medium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6FD" w:rsidRPr="001126FD" w:rsidRDefault="001126FD" w:rsidP="001126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126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Medium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6FD" w:rsidRPr="001126FD" w:rsidRDefault="001126FD" w:rsidP="001126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126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Stick to a weekly timeline and avoid delays</w:t>
                  </w:r>
                </w:p>
              </w:tc>
            </w:tr>
            <w:tr w:rsidR="001126FD" w:rsidRPr="001126FD" w:rsidTr="001126FD">
              <w:trPr>
                <w:tblCellSpacing w:w="15" w:type="dxa"/>
              </w:trPr>
              <w:tc>
                <w:tcPr>
                  <w:tcW w:w="611" w:type="dxa"/>
                  <w:vAlign w:val="center"/>
                  <w:hideMark/>
                </w:tcPr>
                <w:p w:rsidR="001126FD" w:rsidRPr="001126FD" w:rsidRDefault="001126FD" w:rsidP="001126F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126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R3</w:t>
                  </w:r>
                </w:p>
              </w:tc>
              <w:tc>
                <w:tcPr>
                  <w:tcW w:w="2581" w:type="dxa"/>
                  <w:vAlign w:val="center"/>
                  <w:hideMark/>
                </w:tcPr>
                <w:p w:rsidR="001126FD" w:rsidRPr="001126FD" w:rsidRDefault="001126FD" w:rsidP="001126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126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Technical errors in code or analysis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6FD" w:rsidRPr="001126FD" w:rsidRDefault="001126FD" w:rsidP="001126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126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Low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6FD" w:rsidRPr="001126FD" w:rsidRDefault="001126FD" w:rsidP="001126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126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High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6FD" w:rsidRPr="001126FD" w:rsidRDefault="001126FD" w:rsidP="001126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126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Debug using traceback, seek help through documentation or forums</w:t>
                  </w:r>
                </w:p>
              </w:tc>
            </w:tr>
            <w:tr w:rsidR="001126FD" w:rsidRPr="001126FD" w:rsidTr="001126FD">
              <w:trPr>
                <w:tblCellSpacing w:w="15" w:type="dxa"/>
              </w:trPr>
              <w:tc>
                <w:tcPr>
                  <w:tcW w:w="611" w:type="dxa"/>
                  <w:vAlign w:val="center"/>
                  <w:hideMark/>
                </w:tcPr>
                <w:p w:rsidR="001126FD" w:rsidRPr="001126FD" w:rsidRDefault="001126FD" w:rsidP="001126F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126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R4</w:t>
                  </w:r>
                </w:p>
              </w:tc>
              <w:tc>
                <w:tcPr>
                  <w:tcW w:w="2581" w:type="dxa"/>
                  <w:vAlign w:val="center"/>
                  <w:hideMark/>
                </w:tcPr>
                <w:p w:rsidR="001126FD" w:rsidRPr="001126FD" w:rsidRDefault="001126FD" w:rsidP="001126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126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Misinterpretation of questions or dataset columns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6FD" w:rsidRPr="001126FD" w:rsidRDefault="001126FD" w:rsidP="001126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126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Low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6FD" w:rsidRPr="001126FD" w:rsidRDefault="001126FD" w:rsidP="001126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126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Medium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26FD" w:rsidRPr="001126FD" w:rsidRDefault="001126FD" w:rsidP="001126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126F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Re-read questions carefully and validate assumptions with data preview</w:t>
                  </w:r>
                </w:p>
              </w:tc>
            </w:tr>
          </w:tbl>
          <w:p w:rsidR="00014AB6" w:rsidRPr="00014AB6" w:rsidRDefault="00014AB6" w:rsidP="00014AB6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014AB6" w:rsidRPr="00014AB6" w:rsidRDefault="00014AB6" w:rsidP="00014AB6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014AB6" w:rsidRPr="00014AB6" w:rsidRDefault="00014AB6" w:rsidP="00014AB6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014AB6" w:rsidRPr="00014AB6" w:rsidRDefault="00014AB6" w:rsidP="00014AB6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014AB6" w:rsidRPr="00014AB6" w:rsidRDefault="00014AB6" w:rsidP="00014AB6">
            <w:pPr>
              <w:rPr>
                <w:b/>
                <w:bCs/>
              </w:rPr>
            </w:pPr>
          </w:p>
        </w:tc>
      </w:tr>
      <w:tr w:rsidR="00014AB6" w:rsidRPr="00014AB6" w:rsidTr="001126FD">
        <w:trPr>
          <w:tblCellSpacing w:w="15" w:type="dxa"/>
        </w:trPr>
        <w:tc>
          <w:tcPr>
            <w:tcW w:w="0" w:type="auto"/>
            <w:vAlign w:val="center"/>
          </w:tcPr>
          <w:p w:rsidR="00014AB6" w:rsidRPr="00014AB6" w:rsidRDefault="00014AB6" w:rsidP="00014AB6"/>
        </w:tc>
        <w:tc>
          <w:tcPr>
            <w:tcW w:w="0" w:type="auto"/>
            <w:vAlign w:val="center"/>
          </w:tcPr>
          <w:p w:rsidR="00014AB6" w:rsidRPr="00014AB6" w:rsidRDefault="00014AB6" w:rsidP="00014AB6"/>
        </w:tc>
        <w:tc>
          <w:tcPr>
            <w:tcW w:w="0" w:type="auto"/>
            <w:vAlign w:val="center"/>
          </w:tcPr>
          <w:p w:rsidR="00014AB6" w:rsidRPr="00014AB6" w:rsidRDefault="00014AB6" w:rsidP="00014AB6"/>
        </w:tc>
        <w:tc>
          <w:tcPr>
            <w:tcW w:w="0" w:type="auto"/>
            <w:vAlign w:val="center"/>
          </w:tcPr>
          <w:p w:rsidR="00014AB6" w:rsidRPr="00014AB6" w:rsidRDefault="00014AB6" w:rsidP="00014AB6"/>
        </w:tc>
        <w:tc>
          <w:tcPr>
            <w:tcW w:w="0" w:type="auto"/>
            <w:vAlign w:val="center"/>
          </w:tcPr>
          <w:p w:rsidR="00014AB6" w:rsidRPr="00014AB6" w:rsidRDefault="00014AB6" w:rsidP="00014AB6"/>
        </w:tc>
      </w:tr>
      <w:tr w:rsidR="00014AB6" w:rsidRPr="00014AB6" w:rsidTr="001126FD">
        <w:trPr>
          <w:tblCellSpacing w:w="15" w:type="dxa"/>
        </w:trPr>
        <w:tc>
          <w:tcPr>
            <w:tcW w:w="0" w:type="auto"/>
            <w:vAlign w:val="center"/>
          </w:tcPr>
          <w:p w:rsidR="00014AB6" w:rsidRPr="00014AB6" w:rsidRDefault="00014AB6" w:rsidP="00014AB6"/>
        </w:tc>
        <w:tc>
          <w:tcPr>
            <w:tcW w:w="0" w:type="auto"/>
            <w:vAlign w:val="center"/>
          </w:tcPr>
          <w:p w:rsidR="00014AB6" w:rsidRPr="00014AB6" w:rsidRDefault="00014AB6" w:rsidP="00014AB6"/>
        </w:tc>
        <w:tc>
          <w:tcPr>
            <w:tcW w:w="0" w:type="auto"/>
            <w:vAlign w:val="center"/>
          </w:tcPr>
          <w:p w:rsidR="00014AB6" w:rsidRPr="00014AB6" w:rsidRDefault="00014AB6" w:rsidP="00014AB6"/>
        </w:tc>
        <w:tc>
          <w:tcPr>
            <w:tcW w:w="0" w:type="auto"/>
            <w:vAlign w:val="center"/>
          </w:tcPr>
          <w:p w:rsidR="00014AB6" w:rsidRPr="00014AB6" w:rsidRDefault="00014AB6" w:rsidP="00014AB6"/>
        </w:tc>
        <w:tc>
          <w:tcPr>
            <w:tcW w:w="0" w:type="auto"/>
            <w:vAlign w:val="center"/>
          </w:tcPr>
          <w:p w:rsidR="00014AB6" w:rsidRPr="00014AB6" w:rsidRDefault="00014AB6" w:rsidP="00014AB6"/>
        </w:tc>
      </w:tr>
    </w:tbl>
    <w:p w:rsidR="00014AB6" w:rsidRPr="00014AB6" w:rsidRDefault="00000000" w:rsidP="00014AB6">
      <w:r>
        <w:pict>
          <v:rect id="_x0000_i1026" style="width:0;height:1.5pt" o:hralign="center" o:hrstd="t" o:hr="t" fillcolor="#a0a0a0" stroked="f"/>
        </w:pict>
      </w:r>
    </w:p>
    <w:p w:rsidR="00014AB6" w:rsidRPr="00B470F4" w:rsidRDefault="00014AB6" w:rsidP="00014AB6">
      <w:pPr>
        <w:rPr>
          <w:b/>
          <w:bCs/>
          <w:sz w:val="28"/>
          <w:szCs w:val="28"/>
        </w:rPr>
      </w:pPr>
      <w:r w:rsidRPr="00B470F4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B470F4">
        <w:rPr>
          <w:b/>
          <w:bCs/>
          <w:sz w:val="28"/>
          <w:szCs w:val="28"/>
        </w:rPr>
        <w:t xml:space="preserve"> A – Assumptions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7371"/>
      </w:tblGrid>
      <w:tr w:rsidR="00014AB6" w:rsidRPr="00014AB6" w:rsidTr="001126FD">
        <w:trPr>
          <w:tblHeader/>
          <w:tblCellSpacing w:w="15" w:type="dxa"/>
        </w:trPr>
        <w:tc>
          <w:tcPr>
            <w:tcW w:w="801" w:type="dxa"/>
            <w:vAlign w:val="center"/>
            <w:hideMark/>
          </w:tcPr>
          <w:p w:rsidR="00014AB6" w:rsidRPr="00B470F4" w:rsidRDefault="00014AB6" w:rsidP="001126FD">
            <w:pPr>
              <w:jc w:val="center"/>
              <w:rPr>
                <w:b/>
                <w:bCs/>
                <w:sz w:val="24"/>
                <w:szCs w:val="24"/>
              </w:rPr>
            </w:pPr>
            <w:r w:rsidRPr="00B470F4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326" w:type="dxa"/>
            <w:vAlign w:val="center"/>
            <w:hideMark/>
          </w:tcPr>
          <w:p w:rsidR="00014AB6" w:rsidRPr="00B470F4" w:rsidRDefault="00014AB6" w:rsidP="001126FD">
            <w:pPr>
              <w:jc w:val="center"/>
              <w:rPr>
                <w:b/>
                <w:bCs/>
                <w:sz w:val="24"/>
                <w:szCs w:val="24"/>
              </w:rPr>
            </w:pPr>
            <w:r w:rsidRPr="00B470F4">
              <w:rPr>
                <w:b/>
                <w:bCs/>
                <w:sz w:val="24"/>
                <w:szCs w:val="24"/>
              </w:rPr>
              <w:t>Assumption Description</w:t>
            </w:r>
          </w:p>
        </w:tc>
      </w:tr>
      <w:tr w:rsidR="00014AB6" w:rsidRPr="00014AB6" w:rsidTr="001126FD">
        <w:trPr>
          <w:tblCellSpacing w:w="15" w:type="dxa"/>
        </w:trPr>
        <w:tc>
          <w:tcPr>
            <w:tcW w:w="801" w:type="dxa"/>
            <w:vAlign w:val="center"/>
            <w:hideMark/>
          </w:tcPr>
          <w:p w:rsidR="00014AB6" w:rsidRPr="00B470F4" w:rsidRDefault="00014AB6" w:rsidP="001126FD">
            <w:pPr>
              <w:jc w:val="center"/>
              <w:rPr>
                <w:sz w:val="24"/>
                <w:szCs w:val="24"/>
              </w:rPr>
            </w:pPr>
            <w:r w:rsidRPr="00B470F4">
              <w:rPr>
                <w:sz w:val="24"/>
                <w:szCs w:val="24"/>
              </w:rPr>
              <w:t>A1</w:t>
            </w:r>
          </w:p>
        </w:tc>
        <w:tc>
          <w:tcPr>
            <w:tcW w:w="7326" w:type="dxa"/>
            <w:vAlign w:val="center"/>
            <w:hideMark/>
          </w:tcPr>
          <w:p w:rsidR="00014AB6" w:rsidRPr="00B470F4" w:rsidRDefault="00014AB6" w:rsidP="001126FD">
            <w:pPr>
              <w:jc w:val="center"/>
              <w:rPr>
                <w:sz w:val="24"/>
                <w:szCs w:val="24"/>
              </w:rPr>
            </w:pPr>
            <w:r w:rsidRPr="00B470F4">
              <w:rPr>
                <w:sz w:val="24"/>
                <w:szCs w:val="24"/>
              </w:rPr>
              <w:t>Dataset provided is final and complete</w:t>
            </w:r>
          </w:p>
        </w:tc>
      </w:tr>
      <w:tr w:rsidR="00014AB6" w:rsidRPr="00014AB6" w:rsidTr="001126FD">
        <w:trPr>
          <w:tblCellSpacing w:w="15" w:type="dxa"/>
        </w:trPr>
        <w:tc>
          <w:tcPr>
            <w:tcW w:w="801" w:type="dxa"/>
            <w:vAlign w:val="center"/>
            <w:hideMark/>
          </w:tcPr>
          <w:p w:rsidR="00014AB6" w:rsidRPr="00B470F4" w:rsidRDefault="00014AB6" w:rsidP="001126FD">
            <w:pPr>
              <w:jc w:val="center"/>
              <w:rPr>
                <w:sz w:val="24"/>
                <w:szCs w:val="24"/>
              </w:rPr>
            </w:pPr>
            <w:r w:rsidRPr="00B470F4">
              <w:rPr>
                <w:sz w:val="24"/>
                <w:szCs w:val="24"/>
              </w:rPr>
              <w:t>A2</w:t>
            </w:r>
          </w:p>
        </w:tc>
        <w:tc>
          <w:tcPr>
            <w:tcW w:w="7326" w:type="dxa"/>
            <w:vAlign w:val="center"/>
            <w:hideMark/>
          </w:tcPr>
          <w:p w:rsidR="00014AB6" w:rsidRPr="00B470F4" w:rsidRDefault="00014AB6" w:rsidP="001126FD">
            <w:pPr>
              <w:jc w:val="center"/>
              <w:rPr>
                <w:sz w:val="24"/>
                <w:szCs w:val="24"/>
              </w:rPr>
            </w:pPr>
            <w:r w:rsidRPr="00B470F4">
              <w:rPr>
                <w:sz w:val="24"/>
                <w:szCs w:val="24"/>
              </w:rPr>
              <w:t>All questions to be answered are clearly mentioned in the notebook</w:t>
            </w:r>
          </w:p>
        </w:tc>
      </w:tr>
      <w:tr w:rsidR="00014AB6" w:rsidRPr="00014AB6" w:rsidTr="001126FD">
        <w:trPr>
          <w:tblCellSpacing w:w="15" w:type="dxa"/>
        </w:trPr>
        <w:tc>
          <w:tcPr>
            <w:tcW w:w="801" w:type="dxa"/>
            <w:vAlign w:val="center"/>
            <w:hideMark/>
          </w:tcPr>
          <w:p w:rsidR="00014AB6" w:rsidRPr="00B470F4" w:rsidRDefault="00014AB6" w:rsidP="001126FD">
            <w:pPr>
              <w:jc w:val="center"/>
              <w:rPr>
                <w:sz w:val="24"/>
                <w:szCs w:val="24"/>
              </w:rPr>
            </w:pPr>
            <w:r w:rsidRPr="00B470F4">
              <w:rPr>
                <w:sz w:val="24"/>
                <w:szCs w:val="24"/>
              </w:rPr>
              <w:t>A3</w:t>
            </w:r>
          </w:p>
        </w:tc>
        <w:tc>
          <w:tcPr>
            <w:tcW w:w="7326" w:type="dxa"/>
            <w:vAlign w:val="center"/>
            <w:hideMark/>
          </w:tcPr>
          <w:p w:rsidR="00014AB6" w:rsidRPr="00B470F4" w:rsidRDefault="00014AB6" w:rsidP="001126FD">
            <w:pPr>
              <w:jc w:val="center"/>
              <w:rPr>
                <w:sz w:val="24"/>
                <w:szCs w:val="24"/>
              </w:rPr>
            </w:pPr>
            <w:r w:rsidRPr="00B470F4">
              <w:rPr>
                <w:sz w:val="24"/>
                <w:szCs w:val="24"/>
              </w:rPr>
              <w:t>Python is the only required language for the project</w:t>
            </w:r>
          </w:p>
        </w:tc>
      </w:tr>
      <w:tr w:rsidR="00014AB6" w:rsidRPr="00014AB6" w:rsidTr="001126FD">
        <w:trPr>
          <w:tblCellSpacing w:w="15" w:type="dxa"/>
        </w:trPr>
        <w:tc>
          <w:tcPr>
            <w:tcW w:w="801" w:type="dxa"/>
            <w:vAlign w:val="center"/>
            <w:hideMark/>
          </w:tcPr>
          <w:p w:rsidR="00014AB6" w:rsidRPr="00B470F4" w:rsidRDefault="00014AB6" w:rsidP="001126FD">
            <w:pPr>
              <w:jc w:val="center"/>
              <w:rPr>
                <w:sz w:val="24"/>
                <w:szCs w:val="24"/>
              </w:rPr>
            </w:pPr>
            <w:r w:rsidRPr="00B470F4">
              <w:rPr>
                <w:sz w:val="24"/>
                <w:szCs w:val="24"/>
              </w:rPr>
              <w:t>A4</w:t>
            </w:r>
          </w:p>
        </w:tc>
        <w:tc>
          <w:tcPr>
            <w:tcW w:w="7326" w:type="dxa"/>
            <w:vAlign w:val="center"/>
            <w:hideMark/>
          </w:tcPr>
          <w:p w:rsidR="00014AB6" w:rsidRPr="00B470F4" w:rsidRDefault="00014AB6" w:rsidP="001126FD">
            <w:pPr>
              <w:jc w:val="center"/>
              <w:rPr>
                <w:sz w:val="24"/>
                <w:szCs w:val="24"/>
              </w:rPr>
            </w:pPr>
            <w:r w:rsidRPr="00B470F4">
              <w:rPr>
                <w:sz w:val="24"/>
                <w:szCs w:val="24"/>
              </w:rPr>
              <w:t>All participants are students and their input data is reliable</w:t>
            </w:r>
          </w:p>
        </w:tc>
      </w:tr>
    </w:tbl>
    <w:p w:rsidR="001126FD" w:rsidRDefault="001126FD" w:rsidP="00014AB6"/>
    <w:p w:rsidR="00014AB6" w:rsidRPr="00014AB6" w:rsidRDefault="00000000" w:rsidP="00014AB6">
      <w:r>
        <w:pict>
          <v:rect id="_x0000_i1027" style="width:0;height:1.5pt" o:hralign="center" o:hrstd="t" o:hr="t" fillcolor="#a0a0a0" stroked="f"/>
        </w:pict>
      </w:r>
    </w:p>
    <w:p w:rsidR="001126FD" w:rsidRDefault="001126FD" w:rsidP="00014AB6">
      <w:pPr>
        <w:rPr>
          <w:rFonts w:ascii="Segoe UI Emoji" w:hAnsi="Segoe UI Emoji" w:cs="Segoe UI Emoji"/>
          <w:b/>
          <w:bCs/>
        </w:rPr>
      </w:pPr>
    </w:p>
    <w:p w:rsidR="001126FD" w:rsidRDefault="001126FD" w:rsidP="00014AB6">
      <w:pPr>
        <w:rPr>
          <w:rFonts w:ascii="Segoe UI Emoji" w:hAnsi="Segoe UI Emoji" w:cs="Segoe UI Emoji"/>
          <w:b/>
          <w:bCs/>
        </w:rPr>
      </w:pPr>
    </w:p>
    <w:p w:rsidR="001126FD" w:rsidRDefault="001126FD" w:rsidP="00014AB6">
      <w:pPr>
        <w:rPr>
          <w:rFonts w:ascii="Segoe UI Emoji" w:hAnsi="Segoe UI Emoji" w:cs="Segoe UI Emoji"/>
          <w:b/>
          <w:bCs/>
        </w:rPr>
      </w:pPr>
    </w:p>
    <w:p w:rsidR="00014AB6" w:rsidRPr="00B470F4" w:rsidRDefault="00014AB6" w:rsidP="00014AB6">
      <w:pPr>
        <w:rPr>
          <w:b/>
          <w:bCs/>
          <w:sz w:val="28"/>
          <w:szCs w:val="28"/>
        </w:rPr>
      </w:pPr>
      <w:r w:rsidRPr="00B470F4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B470F4">
        <w:rPr>
          <w:b/>
          <w:bCs/>
          <w:sz w:val="28"/>
          <w:szCs w:val="28"/>
        </w:rPr>
        <w:t xml:space="preserve"> I – Issues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3685"/>
        <w:gridCol w:w="4343"/>
      </w:tblGrid>
      <w:tr w:rsidR="00014AB6" w:rsidRPr="00014AB6" w:rsidTr="001126FD">
        <w:trPr>
          <w:tblHeader/>
          <w:tblCellSpacing w:w="15" w:type="dxa"/>
        </w:trPr>
        <w:tc>
          <w:tcPr>
            <w:tcW w:w="943" w:type="dxa"/>
            <w:vAlign w:val="center"/>
            <w:hideMark/>
          </w:tcPr>
          <w:p w:rsidR="00014AB6" w:rsidRPr="00B470F4" w:rsidRDefault="00014AB6" w:rsidP="001126FD">
            <w:pPr>
              <w:jc w:val="center"/>
              <w:rPr>
                <w:b/>
                <w:bCs/>
                <w:sz w:val="24"/>
                <w:szCs w:val="24"/>
              </w:rPr>
            </w:pPr>
            <w:r w:rsidRPr="00B470F4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655" w:type="dxa"/>
            <w:vAlign w:val="center"/>
            <w:hideMark/>
          </w:tcPr>
          <w:p w:rsidR="00014AB6" w:rsidRPr="00B470F4" w:rsidRDefault="00014AB6" w:rsidP="001126FD">
            <w:pPr>
              <w:jc w:val="center"/>
              <w:rPr>
                <w:b/>
                <w:bCs/>
                <w:sz w:val="24"/>
                <w:szCs w:val="24"/>
              </w:rPr>
            </w:pPr>
            <w:r w:rsidRPr="00B470F4">
              <w:rPr>
                <w:b/>
                <w:bCs/>
                <w:sz w:val="24"/>
                <w:szCs w:val="24"/>
              </w:rPr>
              <w:t>Issue Description</w:t>
            </w:r>
          </w:p>
        </w:tc>
        <w:tc>
          <w:tcPr>
            <w:tcW w:w="4298" w:type="dxa"/>
            <w:vAlign w:val="center"/>
            <w:hideMark/>
          </w:tcPr>
          <w:p w:rsidR="00014AB6" w:rsidRPr="00B470F4" w:rsidRDefault="00014AB6" w:rsidP="001126FD">
            <w:pPr>
              <w:jc w:val="center"/>
              <w:rPr>
                <w:b/>
                <w:bCs/>
                <w:sz w:val="24"/>
                <w:szCs w:val="24"/>
              </w:rPr>
            </w:pPr>
            <w:r w:rsidRPr="00B470F4">
              <w:rPr>
                <w:b/>
                <w:bCs/>
                <w:sz w:val="24"/>
                <w:szCs w:val="24"/>
              </w:rPr>
              <w:t>Resolution</w:t>
            </w:r>
          </w:p>
        </w:tc>
      </w:tr>
      <w:tr w:rsidR="00014AB6" w:rsidRPr="00014AB6" w:rsidTr="001126FD">
        <w:trPr>
          <w:tblCellSpacing w:w="15" w:type="dxa"/>
        </w:trPr>
        <w:tc>
          <w:tcPr>
            <w:tcW w:w="943" w:type="dxa"/>
            <w:vAlign w:val="center"/>
            <w:hideMark/>
          </w:tcPr>
          <w:p w:rsidR="00014AB6" w:rsidRPr="00B470F4" w:rsidRDefault="00014AB6" w:rsidP="001126FD">
            <w:pPr>
              <w:jc w:val="center"/>
              <w:rPr>
                <w:sz w:val="24"/>
                <w:szCs w:val="24"/>
              </w:rPr>
            </w:pPr>
            <w:r w:rsidRPr="00B470F4">
              <w:rPr>
                <w:sz w:val="24"/>
                <w:szCs w:val="24"/>
              </w:rPr>
              <w:t>I1</w:t>
            </w:r>
          </w:p>
        </w:tc>
        <w:tc>
          <w:tcPr>
            <w:tcW w:w="3655" w:type="dxa"/>
            <w:vAlign w:val="center"/>
            <w:hideMark/>
          </w:tcPr>
          <w:p w:rsidR="00014AB6" w:rsidRPr="00B470F4" w:rsidRDefault="00014AB6" w:rsidP="001126FD">
            <w:pPr>
              <w:jc w:val="center"/>
              <w:rPr>
                <w:sz w:val="24"/>
                <w:szCs w:val="24"/>
              </w:rPr>
            </w:pPr>
            <w:r w:rsidRPr="00B470F4">
              <w:rPr>
                <w:sz w:val="24"/>
                <w:szCs w:val="24"/>
              </w:rPr>
              <w:t>Minor formatting inconsistency in dataset (e.g., extra spaces)</w:t>
            </w:r>
          </w:p>
        </w:tc>
        <w:tc>
          <w:tcPr>
            <w:tcW w:w="4298" w:type="dxa"/>
            <w:vAlign w:val="center"/>
            <w:hideMark/>
          </w:tcPr>
          <w:p w:rsidR="00014AB6" w:rsidRPr="00B470F4" w:rsidRDefault="00014AB6" w:rsidP="001126FD">
            <w:pPr>
              <w:jc w:val="center"/>
              <w:rPr>
                <w:sz w:val="24"/>
                <w:szCs w:val="24"/>
              </w:rPr>
            </w:pPr>
            <w:r w:rsidRPr="00B470F4">
              <w:rPr>
                <w:sz w:val="24"/>
                <w:szCs w:val="24"/>
              </w:rPr>
              <w:t>Handled using string manipulation and cleanup</w:t>
            </w:r>
          </w:p>
        </w:tc>
      </w:tr>
      <w:tr w:rsidR="00014AB6" w:rsidRPr="00014AB6" w:rsidTr="001126FD">
        <w:trPr>
          <w:tblCellSpacing w:w="15" w:type="dxa"/>
        </w:trPr>
        <w:tc>
          <w:tcPr>
            <w:tcW w:w="943" w:type="dxa"/>
            <w:vAlign w:val="center"/>
            <w:hideMark/>
          </w:tcPr>
          <w:p w:rsidR="00014AB6" w:rsidRPr="00B470F4" w:rsidRDefault="00014AB6" w:rsidP="001126FD">
            <w:pPr>
              <w:jc w:val="center"/>
              <w:rPr>
                <w:sz w:val="24"/>
                <w:szCs w:val="24"/>
              </w:rPr>
            </w:pPr>
            <w:r w:rsidRPr="00B470F4">
              <w:rPr>
                <w:sz w:val="24"/>
                <w:szCs w:val="24"/>
              </w:rPr>
              <w:t>I2</w:t>
            </w:r>
          </w:p>
        </w:tc>
        <w:tc>
          <w:tcPr>
            <w:tcW w:w="3655" w:type="dxa"/>
            <w:vAlign w:val="center"/>
            <w:hideMark/>
          </w:tcPr>
          <w:p w:rsidR="00014AB6" w:rsidRPr="00B470F4" w:rsidRDefault="00014AB6" w:rsidP="001126FD">
            <w:pPr>
              <w:jc w:val="center"/>
              <w:rPr>
                <w:sz w:val="24"/>
                <w:szCs w:val="24"/>
              </w:rPr>
            </w:pPr>
            <w:r w:rsidRPr="00B470F4">
              <w:rPr>
                <w:sz w:val="24"/>
                <w:szCs w:val="24"/>
              </w:rPr>
              <w:t>Some columns like “Specify in 'Others'” are sparsely filled</w:t>
            </w:r>
          </w:p>
        </w:tc>
        <w:tc>
          <w:tcPr>
            <w:tcW w:w="4298" w:type="dxa"/>
            <w:vAlign w:val="center"/>
            <w:hideMark/>
          </w:tcPr>
          <w:p w:rsidR="00014AB6" w:rsidRPr="00B470F4" w:rsidRDefault="00014AB6" w:rsidP="001126FD">
            <w:pPr>
              <w:jc w:val="center"/>
              <w:rPr>
                <w:sz w:val="24"/>
                <w:szCs w:val="24"/>
              </w:rPr>
            </w:pPr>
            <w:r w:rsidRPr="00B470F4">
              <w:rPr>
                <w:sz w:val="24"/>
                <w:szCs w:val="24"/>
              </w:rPr>
              <w:t>Considered non-essential and ignored in final analysis</w:t>
            </w:r>
          </w:p>
        </w:tc>
      </w:tr>
      <w:tr w:rsidR="00014AB6" w:rsidRPr="00014AB6" w:rsidTr="001126FD">
        <w:trPr>
          <w:tblCellSpacing w:w="15" w:type="dxa"/>
        </w:trPr>
        <w:tc>
          <w:tcPr>
            <w:tcW w:w="943" w:type="dxa"/>
            <w:vAlign w:val="center"/>
            <w:hideMark/>
          </w:tcPr>
          <w:p w:rsidR="00014AB6" w:rsidRPr="00B470F4" w:rsidRDefault="00014AB6" w:rsidP="001126FD">
            <w:pPr>
              <w:jc w:val="center"/>
              <w:rPr>
                <w:sz w:val="24"/>
                <w:szCs w:val="24"/>
              </w:rPr>
            </w:pPr>
            <w:r w:rsidRPr="00B470F4">
              <w:rPr>
                <w:sz w:val="24"/>
                <w:szCs w:val="24"/>
              </w:rPr>
              <w:t>I3</w:t>
            </w:r>
          </w:p>
        </w:tc>
        <w:tc>
          <w:tcPr>
            <w:tcW w:w="3655" w:type="dxa"/>
            <w:vAlign w:val="center"/>
            <w:hideMark/>
          </w:tcPr>
          <w:p w:rsidR="00014AB6" w:rsidRPr="00B470F4" w:rsidRDefault="00014AB6" w:rsidP="001126FD">
            <w:pPr>
              <w:jc w:val="center"/>
              <w:rPr>
                <w:sz w:val="24"/>
                <w:szCs w:val="24"/>
              </w:rPr>
            </w:pPr>
            <w:r w:rsidRPr="00B470F4">
              <w:rPr>
                <w:sz w:val="24"/>
                <w:szCs w:val="24"/>
              </w:rPr>
              <w:t>City names and college names are not standardized</w:t>
            </w:r>
          </w:p>
        </w:tc>
        <w:tc>
          <w:tcPr>
            <w:tcW w:w="4298" w:type="dxa"/>
            <w:vAlign w:val="center"/>
            <w:hideMark/>
          </w:tcPr>
          <w:p w:rsidR="00014AB6" w:rsidRPr="00B470F4" w:rsidRDefault="00014AB6" w:rsidP="001126FD">
            <w:pPr>
              <w:jc w:val="center"/>
              <w:rPr>
                <w:sz w:val="24"/>
                <w:szCs w:val="24"/>
              </w:rPr>
            </w:pPr>
            <w:r w:rsidRPr="00B470F4">
              <w:rPr>
                <w:sz w:val="24"/>
                <w:szCs w:val="24"/>
              </w:rPr>
              <w:t>Standardization was not required as they weren’t part of analysis focus</w:t>
            </w:r>
          </w:p>
        </w:tc>
      </w:tr>
    </w:tbl>
    <w:p w:rsidR="00014AB6" w:rsidRPr="00014AB6" w:rsidRDefault="00000000" w:rsidP="00014AB6">
      <w:r>
        <w:pict>
          <v:rect id="_x0000_i1028" style="width:0;height:1.5pt" o:hralign="center" o:hrstd="t" o:hr="t" fillcolor="#a0a0a0" stroked="f"/>
        </w:pict>
      </w:r>
    </w:p>
    <w:p w:rsidR="00014AB6" w:rsidRPr="00B470F4" w:rsidRDefault="00014AB6" w:rsidP="00014AB6">
      <w:pPr>
        <w:rPr>
          <w:b/>
          <w:bCs/>
          <w:sz w:val="28"/>
          <w:szCs w:val="28"/>
        </w:rPr>
      </w:pPr>
      <w:r w:rsidRPr="00B470F4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B470F4">
        <w:rPr>
          <w:b/>
          <w:bCs/>
          <w:sz w:val="28"/>
          <w:szCs w:val="28"/>
        </w:rPr>
        <w:t xml:space="preserve"> D – Dependencies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4961"/>
        <w:gridCol w:w="2126"/>
      </w:tblGrid>
      <w:tr w:rsidR="00014AB6" w:rsidRPr="00014AB6" w:rsidTr="001126FD">
        <w:trPr>
          <w:tblHeader/>
          <w:tblCellSpacing w:w="15" w:type="dxa"/>
        </w:trPr>
        <w:tc>
          <w:tcPr>
            <w:tcW w:w="943" w:type="dxa"/>
            <w:vAlign w:val="center"/>
            <w:hideMark/>
          </w:tcPr>
          <w:p w:rsidR="00014AB6" w:rsidRPr="00B470F4" w:rsidRDefault="00014AB6" w:rsidP="001126FD">
            <w:pPr>
              <w:jc w:val="center"/>
              <w:rPr>
                <w:b/>
                <w:bCs/>
                <w:sz w:val="24"/>
                <w:szCs w:val="24"/>
              </w:rPr>
            </w:pPr>
            <w:r w:rsidRPr="00B470F4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31" w:type="dxa"/>
            <w:vAlign w:val="center"/>
            <w:hideMark/>
          </w:tcPr>
          <w:p w:rsidR="00014AB6" w:rsidRPr="00B470F4" w:rsidRDefault="00014AB6" w:rsidP="001126FD">
            <w:pPr>
              <w:jc w:val="center"/>
              <w:rPr>
                <w:b/>
                <w:bCs/>
                <w:sz w:val="24"/>
                <w:szCs w:val="24"/>
              </w:rPr>
            </w:pPr>
            <w:r w:rsidRPr="00B470F4">
              <w:rPr>
                <w:b/>
                <w:bCs/>
                <w:sz w:val="24"/>
                <w:szCs w:val="24"/>
              </w:rPr>
              <w:t>Dependency Description</w:t>
            </w:r>
          </w:p>
        </w:tc>
        <w:tc>
          <w:tcPr>
            <w:tcW w:w="2081" w:type="dxa"/>
            <w:vAlign w:val="center"/>
            <w:hideMark/>
          </w:tcPr>
          <w:p w:rsidR="00014AB6" w:rsidRPr="00B470F4" w:rsidRDefault="00014AB6" w:rsidP="001126FD">
            <w:pPr>
              <w:jc w:val="center"/>
              <w:rPr>
                <w:b/>
                <w:bCs/>
                <w:sz w:val="24"/>
                <w:szCs w:val="24"/>
              </w:rPr>
            </w:pPr>
            <w:r w:rsidRPr="00B470F4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014AB6" w:rsidRPr="00014AB6" w:rsidTr="001126FD">
        <w:trPr>
          <w:tblCellSpacing w:w="15" w:type="dxa"/>
        </w:trPr>
        <w:tc>
          <w:tcPr>
            <w:tcW w:w="943" w:type="dxa"/>
            <w:vAlign w:val="center"/>
            <w:hideMark/>
          </w:tcPr>
          <w:p w:rsidR="00014AB6" w:rsidRPr="00B470F4" w:rsidRDefault="00014AB6" w:rsidP="001126FD">
            <w:pPr>
              <w:jc w:val="center"/>
              <w:rPr>
                <w:sz w:val="24"/>
                <w:szCs w:val="24"/>
              </w:rPr>
            </w:pPr>
            <w:r w:rsidRPr="00B470F4">
              <w:rPr>
                <w:sz w:val="24"/>
                <w:szCs w:val="24"/>
              </w:rPr>
              <w:t>D1</w:t>
            </w:r>
          </w:p>
        </w:tc>
        <w:tc>
          <w:tcPr>
            <w:tcW w:w="4931" w:type="dxa"/>
            <w:vAlign w:val="center"/>
            <w:hideMark/>
          </w:tcPr>
          <w:p w:rsidR="00014AB6" w:rsidRPr="00B470F4" w:rsidRDefault="00014AB6" w:rsidP="001126FD">
            <w:pPr>
              <w:jc w:val="center"/>
              <w:rPr>
                <w:sz w:val="24"/>
                <w:szCs w:val="24"/>
              </w:rPr>
            </w:pPr>
            <w:r w:rsidRPr="00B470F4">
              <w:rPr>
                <w:sz w:val="24"/>
                <w:szCs w:val="24"/>
              </w:rPr>
              <w:t>Access to the dataset in .xlsx format</w:t>
            </w:r>
          </w:p>
        </w:tc>
        <w:tc>
          <w:tcPr>
            <w:tcW w:w="2081" w:type="dxa"/>
            <w:vAlign w:val="center"/>
            <w:hideMark/>
          </w:tcPr>
          <w:p w:rsidR="00014AB6" w:rsidRPr="00B470F4" w:rsidRDefault="00014AB6" w:rsidP="001126FD">
            <w:pPr>
              <w:jc w:val="center"/>
              <w:rPr>
                <w:sz w:val="24"/>
                <w:szCs w:val="24"/>
              </w:rPr>
            </w:pPr>
            <w:r w:rsidRPr="00B470F4">
              <w:rPr>
                <w:sz w:val="24"/>
                <w:szCs w:val="24"/>
              </w:rPr>
              <w:t>Completed</w:t>
            </w:r>
          </w:p>
        </w:tc>
      </w:tr>
      <w:tr w:rsidR="00014AB6" w:rsidRPr="00014AB6" w:rsidTr="001126FD">
        <w:trPr>
          <w:tblCellSpacing w:w="15" w:type="dxa"/>
        </w:trPr>
        <w:tc>
          <w:tcPr>
            <w:tcW w:w="943" w:type="dxa"/>
            <w:vAlign w:val="center"/>
            <w:hideMark/>
          </w:tcPr>
          <w:p w:rsidR="00014AB6" w:rsidRPr="00B470F4" w:rsidRDefault="00014AB6" w:rsidP="001126FD">
            <w:pPr>
              <w:jc w:val="center"/>
              <w:rPr>
                <w:sz w:val="24"/>
                <w:szCs w:val="24"/>
              </w:rPr>
            </w:pPr>
            <w:r w:rsidRPr="00B470F4">
              <w:rPr>
                <w:sz w:val="24"/>
                <w:szCs w:val="24"/>
              </w:rPr>
              <w:t>D2</w:t>
            </w:r>
          </w:p>
        </w:tc>
        <w:tc>
          <w:tcPr>
            <w:tcW w:w="4931" w:type="dxa"/>
            <w:vAlign w:val="center"/>
            <w:hideMark/>
          </w:tcPr>
          <w:p w:rsidR="00014AB6" w:rsidRPr="00B470F4" w:rsidRDefault="00014AB6" w:rsidP="001126FD">
            <w:pPr>
              <w:jc w:val="center"/>
              <w:rPr>
                <w:sz w:val="24"/>
                <w:szCs w:val="24"/>
              </w:rPr>
            </w:pPr>
            <w:r w:rsidRPr="00B470F4">
              <w:rPr>
                <w:sz w:val="24"/>
                <w:szCs w:val="24"/>
              </w:rPr>
              <w:t xml:space="preserve">Access to Google </w:t>
            </w:r>
            <w:proofErr w:type="spellStart"/>
            <w:r w:rsidRPr="00B470F4">
              <w:rPr>
                <w:sz w:val="24"/>
                <w:szCs w:val="24"/>
              </w:rPr>
              <w:t>Colab</w:t>
            </w:r>
            <w:proofErr w:type="spellEnd"/>
            <w:r w:rsidRPr="00B470F4">
              <w:rPr>
                <w:sz w:val="24"/>
                <w:szCs w:val="24"/>
              </w:rPr>
              <w:t xml:space="preserve"> for code execution</w:t>
            </w:r>
          </w:p>
        </w:tc>
        <w:tc>
          <w:tcPr>
            <w:tcW w:w="2081" w:type="dxa"/>
            <w:vAlign w:val="center"/>
            <w:hideMark/>
          </w:tcPr>
          <w:p w:rsidR="00014AB6" w:rsidRPr="00B470F4" w:rsidRDefault="00014AB6" w:rsidP="001126FD">
            <w:pPr>
              <w:jc w:val="center"/>
              <w:rPr>
                <w:sz w:val="24"/>
                <w:szCs w:val="24"/>
              </w:rPr>
            </w:pPr>
            <w:r w:rsidRPr="00B470F4">
              <w:rPr>
                <w:sz w:val="24"/>
                <w:szCs w:val="24"/>
              </w:rPr>
              <w:t>Available</w:t>
            </w:r>
          </w:p>
        </w:tc>
      </w:tr>
      <w:tr w:rsidR="00014AB6" w:rsidRPr="00014AB6" w:rsidTr="001126FD">
        <w:trPr>
          <w:tblCellSpacing w:w="15" w:type="dxa"/>
        </w:trPr>
        <w:tc>
          <w:tcPr>
            <w:tcW w:w="943" w:type="dxa"/>
            <w:vAlign w:val="center"/>
            <w:hideMark/>
          </w:tcPr>
          <w:p w:rsidR="00014AB6" w:rsidRPr="00B470F4" w:rsidRDefault="00014AB6" w:rsidP="001126FD">
            <w:pPr>
              <w:jc w:val="center"/>
              <w:rPr>
                <w:sz w:val="24"/>
                <w:szCs w:val="24"/>
              </w:rPr>
            </w:pPr>
            <w:r w:rsidRPr="00B470F4">
              <w:rPr>
                <w:sz w:val="24"/>
                <w:szCs w:val="24"/>
              </w:rPr>
              <w:t>D3</w:t>
            </w:r>
          </w:p>
        </w:tc>
        <w:tc>
          <w:tcPr>
            <w:tcW w:w="4931" w:type="dxa"/>
            <w:vAlign w:val="center"/>
            <w:hideMark/>
          </w:tcPr>
          <w:p w:rsidR="00014AB6" w:rsidRPr="00B470F4" w:rsidRDefault="00014AB6" w:rsidP="001126FD">
            <w:pPr>
              <w:jc w:val="center"/>
              <w:rPr>
                <w:sz w:val="24"/>
                <w:szCs w:val="24"/>
              </w:rPr>
            </w:pPr>
            <w:r w:rsidRPr="00B470F4">
              <w:rPr>
                <w:sz w:val="24"/>
                <w:szCs w:val="24"/>
              </w:rPr>
              <w:t>Questions provided in the notebook for guidance</w:t>
            </w:r>
          </w:p>
        </w:tc>
        <w:tc>
          <w:tcPr>
            <w:tcW w:w="2081" w:type="dxa"/>
            <w:vAlign w:val="center"/>
            <w:hideMark/>
          </w:tcPr>
          <w:p w:rsidR="00014AB6" w:rsidRPr="00B470F4" w:rsidRDefault="00014AB6" w:rsidP="001126FD">
            <w:pPr>
              <w:jc w:val="center"/>
              <w:rPr>
                <w:sz w:val="24"/>
                <w:szCs w:val="24"/>
              </w:rPr>
            </w:pPr>
            <w:r w:rsidRPr="00B470F4">
              <w:rPr>
                <w:sz w:val="24"/>
                <w:szCs w:val="24"/>
              </w:rPr>
              <w:t>Completed</w:t>
            </w:r>
          </w:p>
        </w:tc>
      </w:tr>
      <w:tr w:rsidR="00014AB6" w:rsidRPr="00014AB6" w:rsidTr="001126FD">
        <w:trPr>
          <w:tblCellSpacing w:w="15" w:type="dxa"/>
        </w:trPr>
        <w:tc>
          <w:tcPr>
            <w:tcW w:w="943" w:type="dxa"/>
            <w:vAlign w:val="center"/>
            <w:hideMark/>
          </w:tcPr>
          <w:p w:rsidR="00014AB6" w:rsidRPr="00B470F4" w:rsidRDefault="00014AB6" w:rsidP="001126FD">
            <w:pPr>
              <w:jc w:val="center"/>
              <w:rPr>
                <w:sz w:val="24"/>
                <w:szCs w:val="24"/>
              </w:rPr>
            </w:pPr>
            <w:r w:rsidRPr="00B470F4">
              <w:rPr>
                <w:sz w:val="24"/>
                <w:szCs w:val="24"/>
              </w:rPr>
              <w:t>D4</w:t>
            </w:r>
          </w:p>
        </w:tc>
        <w:tc>
          <w:tcPr>
            <w:tcW w:w="4931" w:type="dxa"/>
            <w:vAlign w:val="center"/>
            <w:hideMark/>
          </w:tcPr>
          <w:p w:rsidR="00014AB6" w:rsidRPr="00B470F4" w:rsidRDefault="00014AB6" w:rsidP="001126FD">
            <w:pPr>
              <w:jc w:val="center"/>
              <w:rPr>
                <w:sz w:val="24"/>
                <w:szCs w:val="24"/>
              </w:rPr>
            </w:pPr>
            <w:r w:rsidRPr="00B470F4">
              <w:rPr>
                <w:sz w:val="24"/>
                <w:szCs w:val="24"/>
              </w:rPr>
              <w:t xml:space="preserve">Stable internet for </w:t>
            </w:r>
            <w:proofErr w:type="spellStart"/>
            <w:r w:rsidRPr="00B470F4">
              <w:rPr>
                <w:sz w:val="24"/>
                <w:szCs w:val="24"/>
              </w:rPr>
              <w:t>Colab</w:t>
            </w:r>
            <w:proofErr w:type="spellEnd"/>
            <w:r w:rsidRPr="00B470F4">
              <w:rPr>
                <w:sz w:val="24"/>
                <w:szCs w:val="24"/>
              </w:rPr>
              <w:t xml:space="preserve"> and file uploads</w:t>
            </w:r>
          </w:p>
        </w:tc>
        <w:tc>
          <w:tcPr>
            <w:tcW w:w="2081" w:type="dxa"/>
            <w:vAlign w:val="center"/>
            <w:hideMark/>
          </w:tcPr>
          <w:p w:rsidR="00014AB6" w:rsidRPr="00B470F4" w:rsidRDefault="00014AB6" w:rsidP="001126FD">
            <w:pPr>
              <w:jc w:val="center"/>
              <w:rPr>
                <w:sz w:val="24"/>
                <w:szCs w:val="24"/>
              </w:rPr>
            </w:pPr>
            <w:r w:rsidRPr="00B470F4">
              <w:rPr>
                <w:sz w:val="24"/>
                <w:szCs w:val="24"/>
              </w:rPr>
              <w:t>Assured</w:t>
            </w:r>
          </w:p>
        </w:tc>
      </w:tr>
    </w:tbl>
    <w:p w:rsidR="00014AB6" w:rsidRPr="00014AB6" w:rsidRDefault="00000000" w:rsidP="00014AB6">
      <w:r>
        <w:pict>
          <v:rect id="_x0000_i1029" style="width:0;height:1.5pt" o:hralign="center" o:hrstd="t" o:hr="t" fillcolor="#a0a0a0" stroked="f"/>
        </w:pict>
      </w:r>
    </w:p>
    <w:p w:rsidR="00D2207E" w:rsidRDefault="00D2207E"/>
    <w:sectPr w:rsidR="00D22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AB6"/>
    <w:rsid w:val="00014AB6"/>
    <w:rsid w:val="001126FD"/>
    <w:rsid w:val="00215721"/>
    <w:rsid w:val="002572EE"/>
    <w:rsid w:val="00412649"/>
    <w:rsid w:val="009F2E90"/>
    <w:rsid w:val="00AE7C9D"/>
    <w:rsid w:val="00B208A5"/>
    <w:rsid w:val="00B470F4"/>
    <w:rsid w:val="00D2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8838A"/>
  <w15:chartTrackingRefBased/>
  <w15:docId w15:val="{B1B8CD55-8528-474C-A647-C0CA5ABC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A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A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A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A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A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A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A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A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A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A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AB6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1126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nilima nimje</dc:creator>
  <cp:keywords/>
  <dc:description/>
  <cp:lastModifiedBy>nilima nimje</cp:lastModifiedBy>
  <cp:revision>5</cp:revision>
  <dcterms:created xsi:type="dcterms:W3CDTF">2025-06-15T11:37:00Z</dcterms:created>
  <dcterms:modified xsi:type="dcterms:W3CDTF">2025-06-18T15:30:00Z</dcterms:modified>
</cp:coreProperties>
</file>