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1405BE4" w14:textId="20938670" w:rsidR="00890652" w:rsidRDefault="002E0053" w:rsidP="00890652">
      <w:pPr>
        <w:pStyle w:val="Title"/>
        <w:jc w:val="center"/>
        <w:rPr>
          <w:color w:val="153D63" w:themeColor="text2" w:themeTint="E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153D63" w:themeColor="text2" w:themeTint="E6"/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 w:rsidR="00890652" w:rsidRPr="00890652">
        <w:rPr>
          <w:color w:val="153D63" w:themeColor="text2" w:themeTint="E6"/>
        </w:rPr>
        <w:t>SUPERSTORE DATA ANALYSIS</w:t>
      </w:r>
    </w:p>
    <w:p w14:paraId="5907B8C5" w14:textId="77777777" w:rsidR="00890652" w:rsidRPr="00890652" w:rsidRDefault="00890652" w:rsidP="00890652"/>
    <w:p w14:paraId="59E33091" w14:textId="7D6D484C" w:rsidR="00890652" w:rsidRPr="00890652" w:rsidRDefault="00E578B8" w:rsidP="00890652">
      <w:pPr>
        <w:pStyle w:val="Title"/>
        <w:spacing w:line="360" w:lineRule="auto"/>
        <w:rPr>
          <w:b/>
          <w:bCs/>
          <w:color w:val="153D63" w:themeColor="text2" w:themeTint="E6"/>
          <w:sz w:val="32"/>
          <w:szCs w:val="32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153D63" w:themeColor="text2" w:themeTint="E6"/>
          <w:sz w:val="32"/>
          <w:szCs w:val="32"/>
        </w:rPr>
        <mc:AlternateContent>
          <mc:Choice Requires="w16se">
            <w16se:symEx w16se:font="Segoe UI Emoji" w16se:char="1F50E"/>
          </mc:Choice>
          <mc:Fallback>
            <w:t>🔎</w:t>
          </mc:Fallback>
        </mc:AlternateContent>
      </w:r>
      <w:r>
        <w:rPr>
          <w:b/>
          <w:bCs/>
          <w:color w:val="153D63" w:themeColor="text2" w:themeTint="E6"/>
          <w:sz w:val="32"/>
          <w:szCs w:val="32"/>
        </w:rPr>
        <w:t xml:space="preserve">  </w:t>
      </w:r>
      <w:r w:rsidR="00890652" w:rsidRPr="00890652">
        <w:rPr>
          <w:b/>
          <w:bCs/>
          <w:color w:val="153D63" w:themeColor="text2" w:themeTint="E6"/>
          <w:sz w:val="32"/>
          <w:szCs w:val="32"/>
        </w:rPr>
        <w:t>Overview</w:t>
      </w:r>
    </w:p>
    <w:p w14:paraId="4FD8C813" w14:textId="1B9B15E1" w:rsidR="00890652" w:rsidRPr="00890652" w:rsidRDefault="00890652" w:rsidP="00890652">
      <w:pPr>
        <w:pStyle w:val="Title"/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 xml:space="preserve">This project delivers an end-to-end exploratory data analysis (EDA) on a </w:t>
      </w:r>
      <w:proofErr w:type="gramStart"/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Superstore</w:t>
      </w:r>
      <w:proofErr w:type="gramEnd"/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 xml:space="preserve"> retail dataset using Python. The objective was to evaluate </w:t>
      </w:r>
      <w:r w:rsidRPr="00890652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 xml:space="preserve">sales performance, profitability, customer </w:t>
      </w:r>
      <w:r w:rsidRPr="00890652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behaviour</w:t>
      </w:r>
      <w:r w:rsidRPr="00890652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, and operational efficiency</w:t>
      </w: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 xml:space="preserve"> through structured data preparation, feature engineering, aggregation, and visualization.</w:t>
      </w:r>
    </w:p>
    <w:p w14:paraId="3A2E70CC" w14:textId="3008F409" w:rsidR="00890652" w:rsidRPr="00890652" w:rsidRDefault="00890652" w:rsidP="00890652">
      <w:pPr>
        <w:pStyle w:val="Title"/>
        <w:spacing w:line="360" w:lineRule="auto"/>
        <w:ind w:left="720"/>
        <w:rPr>
          <w:rFonts w:ascii="Calibri" w:hAnsi="Calibri" w:cs="Calibri"/>
          <w:color w:val="153D63" w:themeColor="text2" w:themeTint="E6"/>
          <w:sz w:val="28"/>
          <w:szCs w:val="28"/>
        </w:rPr>
      </w:pPr>
    </w:p>
    <w:p w14:paraId="271AC8DF" w14:textId="6D15EE8B" w:rsidR="00890652" w:rsidRPr="00890652" w:rsidRDefault="00E578B8" w:rsidP="00890652">
      <w:pPr>
        <w:pStyle w:val="Title"/>
        <w:spacing w:line="360" w:lineRule="auto"/>
        <w:rPr>
          <w:b/>
          <w:bCs/>
          <w:color w:val="153D63" w:themeColor="text2" w:themeTint="E6"/>
          <w:sz w:val="32"/>
          <w:szCs w:val="32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153D63" w:themeColor="text2" w:themeTint="E6"/>
          <w:sz w:val="32"/>
          <w:szCs w:val="32"/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proofErr w:type="gramStart"/>
      <w:r>
        <w:rPr>
          <w:b/>
          <w:bCs/>
          <w:color w:val="153D63" w:themeColor="text2" w:themeTint="E6"/>
          <w:sz w:val="32"/>
          <w:szCs w:val="32"/>
        </w:rPr>
        <w:t xml:space="preserve">️  </w:t>
      </w:r>
      <w:r w:rsidR="00890652" w:rsidRPr="00890652">
        <w:rPr>
          <w:b/>
          <w:bCs/>
          <w:color w:val="153D63" w:themeColor="text2" w:themeTint="E6"/>
          <w:sz w:val="32"/>
          <w:szCs w:val="32"/>
        </w:rPr>
        <w:t>Data</w:t>
      </w:r>
      <w:proofErr w:type="gramEnd"/>
      <w:r w:rsidR="00890652" w:rsidRPr="00890652">
        <w:rPr>
          <w:b/>
          <w:bCs/>
          <w:color w:val="153D63" w:themeColor="text2" w:themeTint="E6"/>
          <w:sz w:val="32"/>
          <w:szCs w:val="32"/>
        </w:rPr>
        <w:t xml:space="preserve"> Preparation</w:t>
      </w:r>
    </w:p>
    <w:p w14:paraId="4998E4D5" w14:textId="77777777" w:rsidR="00890652" w:rsidRPr="00890652" w:rsidRDefault="00890652" w:rsidP="00890652">
      <w:pPr>
        <w:pStyle w:val="Title"/>
        <w:numPr>
          <w:ilvl w:val="0"/>
          <w:numId w:val="6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Handled missing values and removed duplicates</w:t>
      </w:r>
    </w:p>
    <w:p w14:paraId="098FA6B5" w14:textId="77777777" w:rsidR="00890652" w:rsidRPr="00890652" w:rsidRDefault="00890652" w:rsidP="00890652">
      <w:pPr>
        <w:pStyle w:val="Title"/>
        <w:numPr>
          <w:ilvl w:val="0"/>
          <w:numId w:val="6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Cleaned special characters from numeric fields</w:t>
      </w:r>
    </w:p>
    <w:p w14:paraId="66FB33BC" w14:textId="77777777" w:rsidR="00890652" w:rsidRPr="00890652" w:rsidRDefault="00890652" w:rsidP="00890652">
      <w:pPr>
        <w:pStyle w:val="Title"/>
        <w:numPr>
          <w:ilvl w:val="0"/>
          <w:numId w:val="6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Converted date columns to datetime format</w:t>
      </w:r>
    </w:p>
    <w:p w14:paraId="4DFCA629" w14:textId="77777777" w:rsidR="00890652" w:rsidRPr="00890652" w:rsidRDefault="00890652" w:rsidP="00890652">
      <w:pPr>
        <w:pStyle w:val="Title"/>
        <w:numPr>
          <w:ilvl w:val="0"/>
          <w:numId w:val="6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Dropped non-informative attributes</w:t>
      </w:r>
    </w:p>
    <w:p w14:paraId="707F5E30" w14:textId="77777777" w:rsidR="00890652" w:rsidRPr="00890652" w:rsidRDefault="00890652" w:rsidP="00890652">
      <w:pPr>
        <w:pStyle w:val="Title"/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These steps ensured data consistency, accuracy, and reliability for analysis.</w:t>
      </w:r>
    </w:p>
    <w:p w14:paraId="0C9E78A6" w14:textId="77777777" w:rsidR="00E578B8" w:rsidRDefault="00E578B8" w:rsidP="00890652">
      <w:pPr>
        <w:pStyle w:val="Title"/>
        <w:spacing w:line="360" w:lineRule="auto"/>
        <w:rPr>
          <w:b/>
          <w:bCs/>
          <w:color w:val="153D63" w:themeColor="text2" w:themeTint="E6"/>
          <w:sz w:val="32"/>
          <w:szCs w:val="32"/>
        </w:rPr>
      </w:pPr>
    </w:p>
    <w:p w14:paraId="614D5BD6" w14:textId="647B8AE9" w:rsidR="00890652" w:rsidRPr="00890652" w:rsidRDefault="00E578B8" w:rsidP="00890652">
      <w:pPr>
        <w:pStyle w:val="Title"/>
        <w:spacing w:line="360" w:lineRule="auto"/>
        <w:rPr>
          <w:b/>
          <w:bCs/>
          <w:color w:val="153D63" w:themeColor="text2" w:themeTint="E6"/>
          <w:sz w:val="32"/>
          <w:szCs w:val="32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153D63" w:themeColor="text2" w:themeTint="E6"/>
          <w:sz w:val="32"/>
          <w:szCs w:val="32"/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proofErr w:type="gramStart"/>
      <w:r>
        <w:rPr>
          <w:b/>
          <w:bCs/>
          <w:color w:val="153D63" w:themeColor="text2" w:themeTint="E6"/>
          <w:sz w:val="32"/>
          <w:szCs w:val="32"/>
        </w:rPr>
        <w:t xml:space="preserve">️  </w:t>
      </w:r>
      <w:r w:rsidR="00890652" w:rsidRPr="00890652">
        <w:rPr>
          <w:b/>
          <w:bCs/>
          <w:color w:val="153D63" w:themeColor="text2" w:themeTint="E6"/>
          <w:sz w:val="32"/>
          <w:szCs w:val="32"/>
        </w:rPr>
        <w:t>Feature</w:t>
      </w:r>
      <w:proofErr w:type="gramEnd"/>
      <w:r w:rsidR="00890652" w:rsidRPr="00890652">
        <w:rPr>
          <w:b/>
          <w:bCs/>
          <w:color w:val="153D63" w:themeColor="text2" w:themeTint="E6"/>
          <w:sz w:val="32"/>
          <w:szCs w:val="32"/>
        </w:rPr>
        <w:t xml:space="preserve"> Engineering</w:t>
      </w:r>
    </w:p>
    <w:p w14:paraId="6FC8F914" w14:textId="77777777" w:rsidR="00890652" w:rsidRPr="00890652" w:rsidRDefault="00890652" w:rsidP="00890652">
      <w:pPr>
        <w:pStyle w:val="Title"/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Created new features to enhance insights, including:</w:t>
      </w:r>
    </w:p>
    <w:p w14:paraId="0C087A64" w14:textId="77777777" w:rsidR="00890652" w:rsidRPr="00890652" w:rsidRDefault="00890652" w:rsidP="00890652">
      <w:pPr>
        <w:pStyle w:val="Title"/>
        <w:numPr>
          <w:ilvl w:val="0"/>
          <w:numId w:val="7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Profit Margin, Net Sales, Total Cost</w:t>
      </w:r>
    </w:p>
    <w:p w14:paraId="3C4C0733" w14:textId="77777777" w:rsidR="00890652" w:rsidRPr="00890652" w:rsidRDefault="00890652" w:rsidP="00890652">
      <w:pPr>
        <w:pStyle w:val="Title"/>
        <w:numPr>
          <w:ilvl w:val="0"/>
          <w:numId w:val="7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Order-to-Ship Days</w:t>
      </w:r>
    </w:p>
    <w:p w14:paraId="4BBD0432" w14:textId="77777777" w:rsidR="00890652" w:rsidRPr="00890652" w:rsidRDefault="00890652" w:rsidP="00890652">
      <w:pPr>
        <w:pStyle w:val="Title"/>
        <w:numPr>
          <w:ilvl w:val="0"/>
          <w:numId w:val="7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Sales &amp; Profit Categories</w:t>
      </w:r>
    </w:p>
    <w:p w14:paraId="2D56D5BF" w14:textId="77777777" w:rsidR="00890652" w:rsidRPr="00890652" w:rsidRDefault="00890652" w:rsidP="00890652">
      <w:pPr>
        <w:pStyle w:val="Title"/>
        <w:numPr>
          <w:ilvl w:val="0"/>
          <w:numId w:val="7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Shipping Speed Categories</w:t>
      </w:r>
    </w:p>
    <w:p w14:paraId="7752C338" w14:textId="77777777" w:rsidR="00890652" w:rsidRPr="00890652" w:rsidRDefault="00890652" w:rsidP="00890652">
      <w:pPr>
        <w:pStyle w:val="Title"/>
        <w:numPr>
          <w:ilvl w:val="0"/>
          <w:numId w:val="7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Customer Segments</w:t>
      </w:r>
    </w:p>
    <w:p w14:paraId="3D183C72" w14:textId="77777777" w:rsidR="00890652" w:rsidRPr="00890652" w:rsidRDefault="00890652" w:rsidP="00890652">
      <w:pPr>
        <w:pStyle w:val="Title"/>
        <w:numPr>
          <w:ilvl w:val="0"/>
          <w:numId w:val="7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Time-based features (Year, Month)</w:t>
      </w:r>
    </w:p>
    <w:p w14:paraId="69D82EDD" w14:textId="77777777" w:rsidR="00890652" w:rsidRPr="00890652" w:rsidRDefault="00890652" w:rsidP="00890652">
      <w:pPr>
        <w:rPr>
          <w:color w:val="153D63" w:themeColor="text2" w:themeTint="E6"/>
        </w:rPr>
      </w:pPr>
    </w:p>
    <w:p w14:paraId="567A50F3" w14:textId="77777777" w:rsidR="00890652" w:rsidRPr="00890652" w:rsidRDefault="00890652" w:rsidP="00890652">
      <w:pPr>
        <w:rPr>
          <w:color w:val="153D63" w:themeColor="text2" w:themeTint="E6"/>
        </w:rPr>
      </w:pPr>
    </w:p>
    <w:p w14:paraId="332A0667" w14:textId="77777777" w:rsidR="00890652" w:rsidRPr="00890652" w:rsidRDefault="00890652" w:rsidP="00890652">
      <w:pPr>
        <w:rPr>
          <w:color w:val="153D63" w:themeColor="text2" w:themeTint="E6"/>
        </w:rPr>
      </w:pPr>
    </w:p>
    <w:p w14:paraId="65D3BA0D" w14:textId="742BACD6" w:rsidR="00890652" w:rsidRPr="00890652" w:rsidRDefault="00E578B8" w:rsidP="00890652">
      <w:pPr>
        <w:pStyle w:val="Title"/>
        <w:spacing w:line="360" w:lineRule="auto"/>
        <w:rPr>
          <w:b/>
          <w:bCs/>
          <w:color w:val="153D63" w:themeColor="text2" w:themeTint="E6"/>
          <w:sz w:val="32"/>
          <w:szCs w:val="32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153D63" w:themeColor="text2" w:themeTint="E6"/>
          <w:sz w:val="32"/>
          <w:szCs w:val="32"/>
        </w:rPr>
        <w:lastRenderedPageBreak/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rPr>
          <w:b/>
          <w:bCs/>
          <w:color w:val="153D63" w:themeColor="text2" w:themeTint="E6"/>
          <w:sz w:val="32"/>
          <w:szCs w:val="32"/>
        </w:rPr>
        <w:t xml:space="preserve"> </w:t>
      </w:r>
      <w:r w:rsidR="00890652" w:rsidRPr="00890652">
        <w:rPr>
          <w:b/>
          <w:bCs/>
          <w:color w:val="153D63" w:themeColor="text2" w:themeTint="E6"/>
          <w:sz w:val="32"/>
          <w:szCs w:val="32"/>
        </w:rPr>
        <w:t>Key Insights</w:t>
      </w:r>
    </w:p>
    <w:p w14:paraId="518C2893" w14:textId="77777777" w:rsidR="00890652" w:rsidRPr="00890652" w:rsidRDefault="00890652" w:rsidP="00890652">
      <w:pPr>
        <w:rPr>
          <w:color w:val="153D63" w:themeColor="text2" w:themeTint="E6"/>
        </w:rPr>
      </w:pPr>
    </w:p>
    <w:p w14:paraId="0695805C" w14:textId="77777777" w:rsidR="00890652" w:rsidRPr="00890652" w:rsidRDefault="00890652" w:rsidP="00890652">
      <w:pPr>
        <w:pStyle w:val="Title"/>
        <w:numPr>
          <w:ilvl w:val="0"/>
          <w:numId w:val="8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Sales and profit vary significantly across regions and product categories.</w:t>
      </w:r>
    </w:p>
    <w:p w14:paraId="3069F1A9" w14:textId="77777777" w:rsidR="00890652" w:rsidRPr="00890652" w:rsidRDefault="00890652" w:rsidP="00890652">
      <w:pPr>
        <w:pStyle w:val="Title"/>
        <w:numPr>
          <w:ilvl w:val="0"/>
          <w:numId w:val="8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High discounts often reduce profit margins, highlighting pricing sensitivity.</w:t>
      </w:r>
    </w:p>
    <w:p w14:paraId="6B68A8A0" w14:textId="77777777" w:rsidR="00890652" w:rsidRPr="00890652" w:rsidRDefault="00890652" w:rsidP="00890652">
      <w:pPr>
        <w:pStyle w:val="Title"/>
        <w:numPr>
          <w:ilvl w:val="0"/>
          <w:numId w:val="8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Certain categories generate strong sales but comparatively lower profitability.</w:t>
      </w:r>
    </w:p>
    <w:p w14:paraId="2919DFDD" w14:textId="77777777" w:rsidR="00890652" w:rsidRPr="00890652" w:rsidRDefault="00890652" w:rsidP="00890652">
      <w:pPr>
        <w:pStyle w:val="Title"/>
        <w:numPr>
          <w:ilvl w:val="0"/>
          <w:numId w:val="8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Faster shipping speeds often align with higher profit margins.</w:t>
      </w:r>
    </w:p>
    <w:p w14:paraId="60ADDDC0" w14:textId="77777777" w:rsidR="00890652" w:rsidRPr="00890652" w:rsidRDefault="00890652" w:rsidP="00890652">
      <w:pPr>
        <w:pStyle w:val="Title"/>
        <w:numPr>
          <w:ilvl w:val="0"/>
          <w:numId w:val="8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Seasonal and yearly trends influence overall sales and profit performance.</w:t>
      </w:r>
    </w:p>
    <w:p w14:paraId="7BF20A3F" w14:textId="77777777" w:rsidR="00890652" w:rsidRPr="00890652" w:rsidRDefault="00890652" w:rsidP="00890652">
      <w:pPr>
        <w:rPr>
          <w:color w:val="153D63" w:themeColor="text2" w:themeTint="E6"/>
        </w:rPr>
      </w:pPr>
    </w:p>
    <w:p w14:paraId="3C94CBB1" w14:textId="77777777" w:rsidR="00890652" w:rsidRPr="00890652" w:rsidRDefault="00890652" w:rsidP="00890652">
      <w:pPr>
        <w:rPr>
          <w:color w:val="153D63" w:themeColor="text2" w:themeTint="E6"/>
        </w:rPr>
      </w:pPr>
    </w:p>
    <w:p w14:paraId="0920FEFF" w14:textId="7D1D6B93" w:rsidR="00890652" w:rsidRPr="00890652" w:rsidRDefault="00E578B8" w:rsidP="00890652">
      <w:pPr>
        <w:pStyle w:val="Title"/>
        <w:spacing w:line="360" w:lineRule="auto"/>
        <w:rPr>
          <w:b/>
          <w:bCs/>
          <w:color w:val="153D63" w:themeColor="text2" w:themeTint="E6"/>
          <w:sz w:val="32"/>
          <w:szCs w:val="32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153D63" w:themeColor="text2" w:themeTint="E6"/>
          <w:sz w:val="32"/>
          <w:szCs w:val="32"/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rPr>
          <w:b/>
          <w:bCs/>
          <w:color w:val="153D63" w:themeColor="text2" w:themeTint="E6"/>
          <w:sz w:val="32"/>
          <w:szCs w:val="32"/>
        </w:rPr>
        <w:t xml:space="preserve">  </w:t>
      </w:r>
      <w:r w:rsidR="00890652" w:rsidRPr="00890652">
        <w:rPr>
          <w:b/>
          <w:bCs/>
          <w:color w:val="153D63" w:themeColor="text2" w:themeTint="E6"/>
          <w:sz w:val="32"/>
          <w:szCs w:val="32"/>
        </w:rPr>
        <w:t>Visualization &amp; Analysis</w:t>
      </w:r>
    </w:p>
    <w:p w14:paraId="51E333DC" w14:textId="77777777" w:rsidR="00890652" w:rsidRPr="00890652" w:rsidRDefault="00890652" w:rsidP="00890652">
      <w:pPr>
        <w:pStyle w:val="Title"/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Insights were communicated using:</w:t>
      </w:r>
    </w:p>
    <w:p w14:paraId="144953BE" w14:textId="77777777" w:rsidR="00890652" w:rsidRPr="00890652" w:rsidRDefault="00890652" w:rsidP="00890652">
      <w:pPr>
        <w:pStyle w:val="Title"/>
        <w:numPr>
          <w:ilvl w:val="0"/>
          <w:numId w:val="10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Histograms, bar charts, line plots, scatter plots, box plots</w:t>
      </w:r>
    </w:p>
    <w:p w14:paraId="5C1E6B2D" w14:textId="77777777" w:rsidR="00890652" w:rsidRPr="00890652" w:rsidRDefault="00890652" w:rsidP="00890652">
      <w:pPr>
        <w:pStyle w:val="Title"/>
        <w:numPr>
          <w:ilvl w:val="0"/>
          <w:numId w:val="10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Correlation heatmaps and stacked bar charts</w:t>
      </w:r>
    </w:p>
    <w:p w14:paraId="16027E4F" w14:textId="77777777" w:rsidR="00890652" w:rsidRPr="00890652" w:rsidRDefault="00890652" w:rsidP="00890652">
      <w:pPr>
        <w:pStyle w:val="Title"/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These visualizations highlighted trends, relationships, and outliers effectively.</w:t>
      </w:r>
    </w:p>
    <w:p w14:paraId="386D7F0E" w14:textId="77777777" w:rsidR="00E578B8" w:rsidRDefault="00E578B8" w:rsidP="00890652">
      <w:pPr>
        <w:pStyle w:val="Title"/>
        <w:spacing w:line="360" w:lineRule="auto"/>
        <w:rPr>
          <w:b/>
          <w:bCs/>
          <w:color w:val="153D63" w:themeColor="text2" w:themeTint="E6"/>
          <w:sz w:val="32"/>
          <w:szCs w:val="32"/>
        </w:rPr>
      </w:pPr>
    </w:p>
    <w:p w14:paraId="78B451D2" w14:textId="0A9415D0" w:rsidR="00890652" w:rsidRPr="00890652" w:rsidRDefault="00E578B8" w:rsidP="00890652">
      <w:pPr>
        <w:pStyle w:val="Title"/>
        <w:spacing w:line="360" w:lineRule="auto"/>
        <w:rPr>
          <w:b/>
          <w:bCs/>
          <w:color w:val="153D63" w:themeColor="text2" w:themeTint="E6"/>
          <w:sz w:val="32"/>
          <w:szCs w:val="32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153D63" w:themeColor="text2" w:themeTint="E6"/>
          <w:sz w:val="32"/>
          <w:szCs w:val="32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rPr>
          <w:b/>
          <w:bCs/>
          <w:color w:val="153D63" w:themeColor="text2" w:themeTint="E6"/>
          <w:sz w:val="32"/>
          <w:szCs w:val="32"/>
        </w:rPr>
        <w:t xml:space="preserve"> </w:t>
      </w:r>
      <w:r w:rsidR="00890652" w:rsidRPr="00890652">
        <w:rPr>
          <w:b/>
          <w:bCs/>
          <w:color w:val="153D63" w:themeColor="text2" w:themeTint="E6"/>
          <w:sz w:val="32"/>
          <w:szCs w:val="32"/>
        </w:rPr>
        <w:t>Conclusion</w:t>
      </w:r>
    </w:p>
    <w:p w14:paraId="38B3DD2D" w14:textId="77777777" w:rsidR="00890652" w:rsidRPr="00890652" w:rsidRDefault="00890652" w:rsidP="00890652">
      <w:pPr>
        <w:pStyle w:val="Title"/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This project demonstrates a complete data analytics workflow using Python, transforming raw retail data into actionable business insights. It showcases strong skills in:</w:t>
      </w:r>
    </w:p>
    <w:p w14:paraId="6738D2CC" w14:textId="77777777" w:rsidR="00890652" w:rsidRPr="00890652" w:rsidRDefault="00890652" w:rsidP="00890652">
      <w:pPr>
        <w:pStyle w:val="Title"/>
        <w:numPr>
          <w:ilvl w:val="0"/>
          <w:numId w:val="12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Data cleaning and preparation</w:t>
      </w:r>
    </w:p>
    <w:p w14:paraId="09FBD8F2" w14:textId="77777777" w:rsidR="00890652" w:rsidRPr="00890652" w:rsidRDefault="00890652" w:rsidP="00890652">
      <w:pPr>
        <w:pStyle w:val="Title"/>
        <w:numPr>
          <w:ilvl w:val="0"/>
          <w:numId w:val="12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Exploratory analysis and feature engineering</w:t>
      </w:r>
    </w:p>
    <w:p w14:paraId="1DBE608E" w14:textId="77777777" w:rsidR="00890652" w:rsidRPr="00890652" w:rsidRDefault="00890652" w:rsidP="00890652">
      <w:pPr>
        <w:pStyle w:val="Title"/>
        <w:numPr>
          <w:ilvl w:val="0"/>
          <w:numId w:val="12"/>
        </w:numPr>
        <w:spacing w:line="360" w:lineRule="auto"/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890652">
        <w:rPr>
          <w:rFonts w:ascii="Calibri" w:hAnsi="Calibri" w:cs="Calibri"/>
          <w:color w:val="153D63" w:themeColor="text2" w:themeTint="E6"/>
          <w:sz w:val="28"/>
          <w:szCs w:val="28"/>
        </w:rPr>
        <w:t>Data visualization and storytelling</w:t>
      </w:r>
    </w:p>
    <w:p w14:paraId="3BFF15ED" w14:textId="77777777" w:rsidR="00675BA3" w:rsidRPr="00890652" w:rsidRDefault="00675BA3" w:rsidP="00890652">
      <w:pPr>
        <w:pStyle w:val="Title"/>
        <w:spacing w:line="360" w:lineRule="auto"/>
        <w:rPr>
          <w:color w:val="153D63" w:themeColor="text2" w:themeTint="E6"/>
          <w:sz w:val="32"/>
          <w:szCs w:val="32"/>
        </w:rPr>
      </w:pPr>
    </w:p>
    <w:sectPr w:rsidR="00675BA3" w:rsidRPr="00890652" w:rsidSect="00890652">
      <w:pgSz w:w="11906" w:h="16838"/>
      <w:pgMar w:top="1440" w:right="1440" w:bottom="1440" w:left="1440" w:header="708" w:footer="708" w:gutter="0"/>
      <w:pgBorders w:offsetFrom="page">
        <w:top w:val="single" w:sz="4" w:space="24" w:color="80340D" w:themeColor="accent2" w:themeShade="80"/>
        <w:left w:val="single" w:sz="4" w:space="24" w:color="80340D" w:themeColor="accent2" w:themeShade="80"/>
        <w:bottom w:val="single" w:sz="4" w:space="24" w:color="80340D" w:themeColor="accent2" w:themeShade="80"/>
        <w:right w:val="single" w:sz="4" w:space="24" w:color="80340D" w:themeColor="accent2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578C"/>
    <w:multiLevelType w:val="multilevel"/>
    <w:tmpl w:val="9EC6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87E8B"/>
    <w:multiLevelType w:val="hybridMultilevel"/>
    <w:tmpl w:val="EAB60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D6499"/>
    <w:multiLevelType w:val="multilevel"/>
    <w:tmpl w:val="36E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F7FF2"/>
    <w:multiLevelType w:val="hybridMultilevel"/>
    <w:tmpl w:val="5D24A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35903"/>
    <w:multiLevelType w:val="multilevel"/>
    <w:tmpl w:val="375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9073E"/>
    <w:multiLevelType w:val="multilevel"/>
    <w:tmpl w:val="187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34D66"/>
    <w:multiLevelType w:val="hybridMultilevel"/>
    <w:tmpl w:val="10ECA8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34ACC"/>
    <w:multiLevelType w:val="hybridMultilevel"/>
    <w:tmpl w:val="58F04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72471"/>
    <w:multiLevelType w:val="hybridMultilevel"/>
    <w:tmpl w:val="73645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45D4E"/>
    <w:multiLevelType w:val="multilevel"/>
    <w:tmpl w:val="92C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128D1"/>
    <w:multiLevelType w:val="hybridMultilevel"/>
    <w:tmpl w:val="353C8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034B71"/>
    <w:multiLevelType w:val="hybridMultilevel"/>
    <w:tmpl w:val="FE14E4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358859">
    <w:abstractNumId w:val="2"/>
  </w:num>
  <w:num w:numId="2" w16cid:durableId="1226719479">
    <w:abstractNumId w:val="5"/>
  </w:num>
  <w:num w:numId="3" w16cid:durableId="349455573">
    <w:abstractNumId w:val="0"/>
  </w:num>
  <w:num w:numId="4" w16cid:durableId="1733313638">
    <w:abstractNumId w:val="9"/>
  </w:num>
  <w:num w:numId="5" w16cid:durableId="1868329394">
    <w:abstractNumId w:val="4"/>
  </w:num>
  <w:num w:numId="6" w16cid:durableId="2056343652">
    <w:abstractNumId w:val="7"/>
  </w:num>
  <w:num w:numId="7" w16cid:durableId="1096824540">
    <w:abstractNumId w:val="8"/>
  </w:num>
  <w:num w:numId="8" w16cid:durableId="15892225">
    <w:abstractNumId w:val="1"/>
  </w:num>
  <w:num w:numId="9" w16cid:durableId="1225333772">
    <w:abstractNumId w:val="3"/>
  </w:num>
  <w:num w:numId="10" w16cid:durableId="468129755">
    <w:abstractNumId w:val="11"/>
  </w:num>
  <w:num w:numId="11" w16cid:durableId="1565681352">
    <w:abstractNumId w:val="6"/>
  </w:num>
  <w:num w:numId="12" w16cid:durableId="74936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52"/>
    <w:rsid w:val="00054B6E"/>
    <w:rsid w:val="002E0053"/>
    <w:rsid w:val="005801B6"/>
    <w:rsid w:val="00675BA3"/>
    <w:rsid w:val="00890652"/>
    <w:rsid w:val="00E5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5508"/>
  <w15:chartTrackingRefBased/>
  <w15:docId w15:val="{0AF42C0F-DFA4-47AA-94F8-F5C7152C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Rajavikraman</dc:creator>
  <cp:keywords/>
  <dc:description/>
  <cp:lastModifiedBy>Nivedha Rajavikraman</cp:lastModifiedBy>
  <cp:revision>2</cp:revision>
  <dcterms:created xsi:type="dcterms:W3CDTF">2026-02-02T17:02:00Z</dcterms:created>
  <dcterms:modified xsi:type="dcterms:W3CDTF">2026-02-02T17:17:00Z</dcterms:modified>
</cp:coreProperties>
</file>