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9A59" w14:textId="65816EDE" w:rsidR="001727E4" w:rsidRPr="00081035" w:rsidRDefault="00081035" w:rsidP="00081035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sz w:val="16"/>
          <w:szCs w:val="16"/>
        </w:rPr>
      </w:pPr>
      <w:r>
        <w:rPr>
          <w:lang w:val="en-US"/>
        </w:rPr>
        <w:t>The concept of blockchain was born in 1991, but it came into limelight after the release of the whitepaper “</w:t>
      </w:r>
      <w:r w:rsidRPr="00081035">
        <w:rPr>
          <w:rFonts w:cstheme="minorHAnsi"/>
        </w:rPr>
        <w:t>Bitcoin: A</w:t>
      </w:r>
      <w:r w:rsidRPr="00081035">
        <w:rPr>
          <w:rFonts w:cstheme="minorHAnsi"/>
        </w:rPr>
        <w:t xml:space="preserve"> </w:t>
      </w:r>
      <w:r w:rsidRPr="00081035">
        <w:rPr>
          <w:rFonts w:cstheme="minorHAnsi"/>
        </w:rPr>
        <w:t>Peer-to-Peer Electronic Cash System</w:t>
      </w:r>
      <w:r w:rsidRPr="00081035">
        <w:rPr>
          <w:rFonts w:cstheme="minorHAnsi"/>
        </w:rPr>
        <w:t>”</w:t>
      </w:r>
      <w:r>
        <w:rPr>
          <w:rFonts w:cstheme="minorHAnsi"/>
        </w:rPr>
        <w:t xml:space="preserve"> in</w:t>
      </w:r>
      <w:bookmarkStart w:id="0" w:name="_GoBack"/>
      <w:bookmarkEnd w:id="0"/>
      <w:r>
        <w:rPr>
          <w:rFonts w:cstheme="minorHAnsi"/>
        </w:rPr>
        <w:t xml:space="preserve"> 2008. </w:t>
      </w:r>
    </w:p>
    <w:sectPr w:rsidR="001727E4" w:rsidRPr="0008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35"/>
    <w:rsid w:val="000069B8"/>
    <w:rsid w:val="00081035"/>
    <w:rsid w:val="00B2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1988"/>
  <w15:chartTrackingRefBased/>
  <w15:docId w15:val="{5EBFD473-1B13-4FAD-B266-36814318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vedikajk@outlook.com</dc:creator>
  <cp:keywords/>
  <dc:description/>
  <cp:lastModifiedBy>vedikajk@outlook.com</cp:lastModifiedBy>
  <cp:revision>1</cp:revision>
  <dcterms:created xsi:type="dcterms:W3CDTF">2020-01-10T09:26:00Z</dcterms:created>
  <dcterms:modified xsi:type="dcterms:W3CDTF">2020-01-10T09:30:00Z</dcterms:modified>
</cp:coreProperties>
</file>