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BE081" w14:textId="4B3C1911" w:rsidR="00335099" w:rsidRDefault="003A2880" w:rsidP="00C34B09">
      <w:r>
        <w:rPr>
          <w:lang w:val="en-US"/>
        </w:rPr>
        <w:t xml:space="preserve">Summary of </w:t>
      </w:r>
      <w:hyperlink r:id="rId5" w:history="1">
        <w:r>
          <w:rPr>
            <w:rStyle w:val="Hyperlink"/>
          </w:rPr>
          <w:t>https://chainkit.com/data-anchoring</w:t>
        </w:r>
      </w:hyperlink>
    </w:p>
    <w:p w14:paraId="5B9A746B" w14:textId="54622BE8" w:rsidR="003A2880" w:rsidRDefault="003A2880" w:rsidP="00C34B09">
      <w:pPr>
        <w:rPr>
          <w:rFonts w:cstheme="minorHAnsi"/>
          <w:shd w:val="clear" w:color="auto" w:fill="FFFFFF"/>
        </w:rPr>
      </w:pPr>
      <w:r>
        <w:t xml:space="preserve">Blockchain technology is a promising solution when it comes to Data Security risks. However, it is inefficient to store large files and databases on the blockchain. This article proposes Data Anchoring to overcome this inefficiency. </w:t>
      </w:r>
      <w:r w:rsidRPr="003A2880">
        <w:rPr>
          <w:rFonts w:cstheme="minorHAnsi"/>
          <w:shd w:val="clear" w:color="auto" w:fill="FFFFFF"/>
        </w:rPr>
        <w:t>Rather than storing a full digital asset on the chain, a unique hash for that digital asset</w:t>
      </w:r>
      <w:r w:rsidRPr="003A2880">
        <w:rPr>
          <w:rFonts w:cstheme="minorHAnsi"/>
          <w:shd w:val="clear" w:color="auto" w:fill="FFFFFF"/>
        </w:rPr>
        <w:t xml:space="preserve"> is stored</w:t>
      </w:r>
      <w:r w:rsidRPr="003A2880">
        <w:rPr>
          <w:rFonts w:cstheme="minorHAnsi"/>
          <w:shd w:val="clear" w:color="auto" w:fill="FFFFFF"/>
        </w:rPr>
        <w:t xml:space="preserve"> on the chain, along with some method of identifying the asset you are trying to protect</w:t>
      </w:r>
      <w:r w:rsidRPr="003A2880">
        <w:rPr>
          <w:rFonts w:cstheme="minorHAnsi"/>
          <w:shd w:val="clear" w:color="auto" w:fill="FFFFFF"/>
        </w:rPr>
        <w:t>.</w:t>
      </w:r>
      <w:r>
        <w:rPr>
          <w:rFonts w:cstheme="minorHAnsi"/>
          <w:shd w:val="clear" w:color="auto" w:fill="FFFFFF"/>
        </w:rPr>
        <w:t xml:space="preserve"> This method does not prevent data-tampering but it provides a powerful tamper-detection as well as asset authentication mechanism. Data anchoring along with </w:t>
      </w:r>
      <w:r w:rsidRPr="00555452">
        <w:rPr>
          <w:rFonts w:cstheme="minorHAnsi"/>
          <w:shd w:val="clear" w:color="auto" w:fill="FFFFFF"/>
        </w:rPr>
        <w:t>f</w:t>
      </w:r>
      <w:r w:rsidRPr="00555452">
        <w:rPr>
          <w:rFonts w:cstheme="minorHAnsi"/>
          <w:shd w:val="clear" w:color="auto" w:fill="FFFFFF"/>
        </w:rPr>
        <w:t>requent recovery points via snapshots, mirrors, backups &amp; archives</w:t>
      </w:r>
      <w:r w:rsidRPr="00555452">
        <w:rPr>
          <w:rFonts w:cstheme="minorHAnsi"/>
          <w:shd w:val="clear" w:color="auto" w:fill="FFFFFF"/>
        </w:rPr>
        <w:t xml:space="preserve"> increases the levels of system integrity in an IT environment. </w:t>
      </w:r>
      <w:r w:rsidR="00555452">
        <w:rPr>
          <w:rFonts w:cstheme="minorHAnsi"/>
          <w:shd w:val="clear" w:color="auto" w:fill="FFFFFF"/>
        </w:rPr>
        <w:t>In</w:t>
      </w:r>
      <w:r w:rsidRPr="00555452">
        <w:rPr>
          <w:rFonts w:cstheme="minorHAnsi"/>
          <w:shd w:val="clear" w:color="auto" w:fill="FFFFFF"/>
        </w:rPr>
        <w:t xml:space="preserve"> </w:t>
      </w:r>
      <w:r w:rsidRPr="00555452">
        <w:rPr>
          <w:rStyle w:val="Emphasis"/>
          <w:rFonts w:cstheme="minorHAnsi"/>
          <w:i w:val="0"/>
          <w:iCs w:val="0"/>
          <w:shd w:val="clear" w:color="auto" w:fill="FFFFFF"/>
        </w:rPr>
        <w:t>centralized</w:t>
      </w:r>
      <w:r w:rsidRPr="00555452">
        <w:rPr>
          <w:rFonts w:cstheme="minorHAnsi"/>
          <w:shd w:val="clear" w:color="auto" w:fill="FFFFFF"/>
        </w:rPr>
        <w:t xml:space="preserve"> RBAC administrative authority model</w:t>
      </w:r>
      <w:r w:rsidR="00555452">
        <w:rPr>
          <w:rFonts w:cstheme="minorHAnsi"/>
          <w:shd w:val="clear" w:color="auto" w:fill="FFFFFF"/>
        </w:rPr>
        <w:t>, invisible data-tampering is possible. Blockchain presents a decentralized solution to data security</w:t>
      </w:r>
      <w:r w:rsidR="00070FE0">
        <w:rPr>
          <w:rFonts w:cstheme="minorHAnsi"/>
          <w:shd w:val="clear" w:color="auto" w:fill="FFFFFF"/>
        </w:rPr>
        <w:t xml:space="preserve"> wherein data-tampering can be detected in minutes</w:t>
      </w:r>
    </w:p>
    <w:p w14:paraId="0884800F" w14:textId="5E3170D3" w:rsidR="00555452" w:rsidRDefault="00555452" w:rsidP="00C34B09">
      <w:pPr>
        <w:rPr>
          <w:rFonts w:cstheme="minorHAnsi"/>
          <w:shd w:val="clear" w:color="auto" w:fill="FFFFFF"/>
        </w:rPr>
      </w:pPr>
    </w:p>
    <w:p w14:paraId="29C24364" w14:textId="5F8751B8" w:rsidR="00555452" w:rsidRDefault="00555452" w:rsidP="00C34B09">
      <w:pPr>
        <w:rPr>
          <w:rFonts w:cstheme="minorHAnsi"/>
          <w:shd w:val="clear" w:color="auto" w:fill="FFFFFF"/>
        </w:rPr>
      </w:pPr>
      <w:r>
        <w:rPr>
          <w:rFonts w:cstheme="minorHAnsi"/>
          <w:shd w:val="clear" w:color="auto" w:fill="FFFFFF"/>
        </w:rPr>
        <w:t>My views:</w:t>
      </w:r>
    </w:p>
    <w:p w14:paraId="6556F076" w14:textId="326CC9AC" w:rsidR="00555452" w:rsidRPr="00555452" w:rsidRDefault="00555452" w:rsidP="00C34B09">
      <w:pPr>
        <w:rPr>
          <w:rFonts w:cstheme="minorHAnsi"/>
          <w:lang w:val="en-US"/>
        </w:rPr>
      </w:pPr>
      <w:r>
        <w:rPr>
          <w:rFonts w:cstheme="minorHAnsi"/>
          <w:shd w:val="clear" w:color="auto" w:fill="FFFFFF"/>
        </w:rPr>
        <w:t xml:space="preserve">This article was more on the implementation side than theoretical. The highlight of this blog is the demonstration of Data anchoring using </w:t>
      </w:r>
      <w:proofErr w:type="spellStart"/>
      <w:r>
        <w:rPr>
          <w:rFonts w:cstheme="minorHAnsi"/>
          <w:shd w:val="clear" w:color="auto" w:fill="FFFFFF"/>
        </w:rPr>
        <w:t>Chainkit</w:t>
      </w:r>
      <w:proofErr w:type="spellEnd"/>
      <w:r>
        <w:rPr>
          <w:rFonts w:cstheme="minorHAnsi"/>
          <w:shd w:val="clear" w:color="auto" w:fill="FFFFFF"/>
        </w:rPr>
        <w:t xml:space="preserve"> on the VMware blockchain.</w:t>
      </w:r>
      <w:r w:rsidR="007D295A">
        <w:rPr>
          <w:rFonts w:cstheme="minorHAnsi"/>
          <w:shd w:val="clear" w:color="auto" w:fill="FFFFFF"/>
        </w:rPr>
        <w:t xml:space="preserve"> I enjoyed performing the demo myself. This indeed feels like a promising solution to secure data.</w:t>
      </w:r>
      <w:bookmarkStart w:id="0" w:name="_GoBack"/>
      <w:bookmarkEnd w:id="0"/>
    </w:p>
    <w:sectPr w:rsidR="00555452" w:rsidRPr="005554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51CC8"/>
    <w:multiLevelType w:val="hybridMultilevel"/>
    <w:tmpl w:val="AF386D16"/>
    <w:lvl w:ilvl="0" w:tplc="D488150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C80"/>
    <w:rsid w:val="000069B8"/>
    <w:rsid w:val="00070FE0"/>
    <w:rsid w:val="00335099"/>
    <w:rsid w:val="003A2880"/>
    <w:rsid w:val="003F6BCD"/>
    <w:rsid w:val="00505C80"/>
    <w:rsid w:val="00555452"/>
    <w:rsid w:val="007849AE"/>
    <w:rsid w:val="007D295A"/>
    <w:rsid w:val="009A2051"/>
    <w:rsid w:val="00B22961"/>
    <w:rsid w:val="00C34B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8BC24"/>
  <w15:chartTrackingRefBased/>
  <w15:docId w15:val="{C65A5274-C41A-4079-B231-146BF94B3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5C80"/>
    <w:rPr>
      <w:color w:val="0000FF"/>
      <w:u w:val="single"/>
    </w:rPr>
  </w:style>
  <w:style w:type="paragraph" w:styleId="ListParagraph">
    <w:name w:val="List Paragraph"/>
    <w:basedOn w:val="Normal"/>
    <w:uiPriority w:val="34"/>
    <w:qFormat/>
    <w:rsid w:val="007849AE"/>
    <w:pPr>
      <w:ind w:left="720"/>
      <w:contextualSpacing/>
    </w:pPr>
  </w:style>
  <w:style w:type="character" w:styleId="Emphasis">
    <w:name w:val="Emphasis"/>
    <w:basedOn w:val="DefaultParagraphFont"/>
    <w:uiPriority w:val="20"/>
    <w:qFormat/>
    <w:rsid w:val="003A28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inkit.com/data-ancho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vedikajk@outlook.com</dc:creator>
  <cp:keywords/>
  <dc:description/>
  <cp:lastModifiedBy>vedikajk@outlook.com</cp:lastModifiedBy>
  <cp:revision>2</cp:revision>
  <dcterms:created xsi:type="dcterms:W3CDTF">2020-01-04T09:14:00Z</dcterms:created>
  <dcterms:modified xsi:type="dcterms:W3CDTF">2020-01-04T18:53:00Z</dcterms:modified>
</cp:coreProperties>
</file>