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B0F3" w14:textId="4A1559C3" w:rsidR="00564FFA" w:rsidRDefault="00564FFA">
      <w:r>
        <w:t>EXP-1 LEX Tools &amp; Patterns</w:t>
      </w:r>
    </w:p>
    <w:p w14:paraId="372300B9" w14:textId="2246E01E" w:rsidR="00564FFA" w:rsidRDefault="00564FFA">
      <w:r>
        <w:rPr>
          <w:noProof/>
        </w:rPr>
        <w:drawing>
          <wp:inline distT="0" distB="0" distL="0" distR="0" wp14:anchorId="246999D0" wp14:editId="74D81FBF">
            <wp:extent cx="5731510" cy="3108960"/>
            <wp:effectExtent l="0" t="0" r="2540" b="0"/>
            <wp:docPr id="18751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0085" w14:textId="62455B65" w:rsidR="00564FFA" w:rsidRDefault="00564FFA">
      <w:r>
        <w:rPr>
          <w:noProof/>
        </w:rPr>
        <w:drawing>
          <wp:inline distT="0" distB="0" distL="0" distR="0" wp14:anchorId="78E5B130" wp14:editId="5803E5F9">
            <wp:extent cx="3558540" cy="5256500"/>
            <wp:effectExtent l="0" t="0" r="3810" b="1905"/>
            <wp:docPr id="1542611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76" cy="527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FA"/>
    <w:rsid w:val="004C4D6D"/>
    <w:rsid w:val="0056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D0B2"/>
  <w15:chartTrackingRefBased/>
  <w15:docId w15:val="{02239E08-454D-4C95-B18A-9C60766A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2</cp:revision>
  <dcterms:created xsi:type="dcterms:W3CDTF">2026-07-20T14:28:00Z</dcterms:created>
  <dcterms:modified xsi:type="dcterms:W3CDTF">2026-07-20T14:28:00Z</dcterms:modified>
</cp:coreProperties>
</file>