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1D2" w:rsidRDefault="00FE13DD">
      <w:pPr>
        <w:pStyle w:val="normal0"/>
        <w:jc w:val="center"/>
      </w:pPr>
      <w:r>
        <w:rPr>
          <w:b/>
          <w:bCs/>
          <w:sz w:val="24"/>
          <w:szCs w:val="24"/>
        </w:rPr>
        <w:t>Project Design Phase-II</w:t>
      </w:r>
    </w:p>
    <w:p w:rsidR="008051D2" w:rsidRDefault="00FE13DD">
      <w:pPr>
        <w:pStyle w:val="normal0"/>
        <w:spacing w:after="20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Style w:val="a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8051D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8051D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665CA9">
            <w:pPr>
              <w:pStyle w:val="normal0"/>
            </w:pPr>
            <w:r w:rsidRPr="00665CA9">
              <w:t>SWUID2026403309</w:t>
            </w:r>
          </w:p>
        </w:tc>
      </w:tr>
      <w:tr w:rsidR="008051D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Staff</w:t>
            </w:r>
            <w:r w:rsidR="00665CA9">
              <w:t xml:space="preserve"> </w:t>
            </w:r>
            <w:r>
              <w:t>Sync – Modern Human Resource Management Solution</w:t>
            </w:r>
          </w:p>
        </w:tc>
      </w:tr>
      <w:tr w:rsidR="008051D2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4 Marks</w:t>
            </w:r>
          </w:p>
        </w:tc>
      </w:tr>
    </w:tbl>
    <w:p w:rsidR="008051D2" w:rsidRDefault="00FE13DD">
      <w:pPr>
        <w:pStyle w:val="normal0"/>
        <w:keepNext/>
        <w:spacing w:before="360" w:after="120"/>
      </w:pPr>
      <w:r>
        <w:rPr>
          <w:b/>
          <w:bCs/>
        </w:rPr>
        <w:t>Functional Requirements:</w:t>
      </w:r>
    </w:p>
    <w:p w:rsidR="008051D2" w:rsidRDefault="00FE13DD">
      <w:pPr>
        <w:pStyle w:val="normal0"/>
        <w:keepNext/>
        <w:spacing w:after="120"/>
      </w:pPr>
      <w:r>
        <w:t>Following are the functional requirements of the proposed solution.</w:t>
      </w:r>
    </w:p>
    <w:p w:rsidR="008051D2" w:rsidRDefault="00FE13DD">
      <w:pPr>
        <w:pStyle w:val="normal0"/>
        <w:keepNext/>
        <w:spacing w:after="120"/>
      </w:pPr>
      <w:r>
        <w:rPr>
          <w:b/>
          <w:bCs/>
        </w:rPr>
        <w:t>Functional Requirements – Staff</w:t>
      </w:r>
      <w:r w:rsidR="00665CA9">
        <w:rPr>
          <w:b/>
          <w:bCs/>
        </w:rPr>
        <w:t xml:space="preserve"> </w:t>
      </w:r>
      <w:r>
        <w:rPr>
          <w:b/>
          <w:bCs/>
        </w:rPr>
        <w:t>Sync Human Resource Management System</w:t>
      </w:r>
    </w:p>
    <w:tbl>
      <w:tblPr>
        <w:tblStyle w:val="a0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00"/>
        <w:gridCol w:w="2700"/>
        <w:gridCol w:w="5760"/>
      </w:tblGrid>
      <w:tr w:rsidR="008051D2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User Authentication &amp; Authorization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Regis</w:t>
            </w:r>
            <w:r>
              <w:t>ter with name, email, mobile and password; verify via email link / 6-digit OTP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Login with email or mobile (JWT access + refresh token), Remember Me, logout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Forgot / reset password with time-limited single-use token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Role-based access: Employee, </w:t>
            </w:r>
            <w:r>
              <w:t>Employee, Cinema HR Manager, Organizer, HR Administrator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Account lockout for 15 minutes after 5 failed logins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User Profile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View and edit profile, change password, upload profile image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Set preferences: roles, departments, preferred </w:t>
            </w:r>
            <w:r>
              <w:t>city, notification channels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Access HR request history, favorites and reviews; deactivate account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Location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Detect city by browser geolocation with manual fallback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Select / change city from popular cities list or search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Filter </w:t>
            </w:r>
            <w:r>
              <w:t>employees, departments, shifts and review cycles and leave and training HR events by city; list nearby departments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Movie Discovery &amp; Details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Home sections: Recommended, Now Showing, Coming Soon, Popular, Top Rated, Trending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Movie details page: </w:t>
            </w:r>
            <w:r>
              <w:t>poster, trailer, cast, director, rating, reviews, departments and work schedules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Global search with auto-complete by employee, actor, director, role, department, HR event, location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Filter by department, role, employment type, certification; sort by </w:t>
            </w:r>
            <w:r>
              <w:t>popularity, rating, release date, name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Cinema, Screen &amp; Show Management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Add, edit, deactivate departments and assign Cinema HR Managers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Configure teams and employee record layouts (Regular, Premium, VIP, Recliner, Couple)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Create, edit, cancel </w:t>
            </w:r>
            <w:r>
              <w:t>shifts and review cycles with per-category pricing and overlap check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View per-show workforce capacity; HR request closes at show start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lastRenderedPageBreak/>
              <w:t>FR-6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Interactive Seat Selection &amp; Locking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Visual employee record map with category colours and employee record states</w:t>
            </w:r>
            <w:r>
              <w:t xml:space="preserve"> (Available, Selected, Booked, Blocked, Locked)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Select multiple employee records (default max 10); availability refreshed every 5 seconds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Atomically lock selected employee records for 10 minutes with visible countdown timer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Auto-release locks on </w:t>
            </w:r>
            <w:r>
              <w:t>expiry, payroll failure or cancel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FR-7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Booking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Booking flow: employee, department, date, work schedule, employee records, benefits, leave policy, order summary, payroll, employee record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Order summary with employee record price, convenience fee, GST, </w:t>
            </w:r>
            <w:r>
              <w:t>benefits, discount and grand total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Booking statuses: Pending, Confirmed, Cancelled, Failed, Refunded, Expired, Completed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My HR Requests page (upcoming and past); idempotent HR request creation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FR-8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Payment (Mock Gateway)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Pay via simulated UPI, credit/debit card, net banking or wallet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Mock gateway initiate, verify and salary adjustment; HMAC-signed idempotent callback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On success confirm HR request, convert employee record locks and send notifications; on failure </w:t>
            </w:r>
            <w:r>
              <w:t>release employee records with Retry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Server-side amount calculation; no card data stored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FR-9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Food &amp; Beverage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Cinema-wise menu by category with veg / non-veg flag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Add, remove, change quantity of items during HR request (optional)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HR Manager/HR </w:t>
            </w:r>
            <w:r>
              <w:t>administrator add, edit, disable benefits items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FR-10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Coupons &amp; Offers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Apply one leave policy per HR request with server-side validation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Percentage or fixed discount with limits, validity, eligibility and applicability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Offers page; HR administrator </w:t>
            </w:r>
            <w:r>
              <w:t>create, edit, deactivate leave policies and view usage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FR-11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E-Ticket &amp; employee ID Code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Generate signed unique employee ID code per HR request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Confirmation page; download PDF, print, share, add to calendar (.ics)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Staff scan / enter HR request ID to</w:t>
            </w:r>
            <w:r>
              <w:t xml:space="preserve"> verify; employee record valid for one use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FR-12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Cancellation &amp; Refund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Cancel confirmed HR request up to 30 minutes before show; view salary adjustment breakup first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Policy-based salary adjustment slabs; convenience fee non-salary adjustmentable; </w:t>
            </w:r>
            <w:r>
              <w:t>employee records released for resale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Refund to original method via mock gateway; HR request becomes Refunded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Auto 100% salary adjustment when a show is cancelled; HR administrator force-cancel and manual salary adjustment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FR-13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Events Module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Event categories (concerts, comedy, sports, etc.) with listing and details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Ticket types (General, Silver, Gold, Platinum, VIP) with atomic capacity check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Organizer creates, publishes, cancels leave and training HR events and views sales and payroll </w:t>
            </w:r>
            <w:r>
              <w:t>and workforce metrics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FR-14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Ratings, Reviews &amp; Favorites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Rate and review employees, leave and training HR events, departments (verified bookers, one review per item)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Edit / delete own review; HR administrator moderation and profanity filter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Add / remove favorites and view Favorites page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FR-15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Notifications &amp; Recommendations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In-app notification centre and email for confirmation, payroll, cancellation, salary adjustment, reminders, new releases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Asynchronous emails with 3 retries; opt-out for promotional messages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Personalised recommendations from HR requests, roles, departments, popularity and rating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FR-16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 xml:space="preserve">HR HR HR HR HR Administratoristratoristratoristratoristrator, HR HR HR HR HR Manager &amp; </w:t>
            </w:r>
            <w:r>
              <w:rPr>
                <w:b/>
                <w:bCs/>
              </w:rPr>
              <w:t>Organizer Dashboards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HR Administrator KPIs: users, employees, departments, HR requests, payroll and workforce metrics, cancellations, active shifts and review cycles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Manage employees, departments, shifts and review cycles, leave and training HR events, </w:t>
            </w:r>
            <w:r>
              <w:t>banners, leave policies, benefits, reviews, users and roles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View, filter, export HR requests and payrolls; process salary adjustments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Audit log of all HR administrator actions</w:t>
            </w:r>
          </w:p>
        </w:tc>
      </w:tr>
      <w:tr w:rsidR="008051D2">
        <w:trPr>
          <w:cantSplit/>
          <w:tblHeader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8051D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Analytics charts: daily HR requests, monthly payroll and workforce </w:t>
            </w:r>
            <w:r>
              <w:t>metrics, popular employees and workforce capacity</w:t>
            </w:r>
          </w:p>
        </w:tc>
      </w:tr>
    </w:tbl>
    <w:p w:rsidR="008051D2" w:rsidRDefault="00FE13DD">
      <w:pPr>
        <w:pStyle w:val="normal0"/>
        <w:keepNext/>
        <w:spacing w:before="360" w:after="120"/>
      </w:pPr>
      <w:r>
        <w:rPr>
          <w:b/>
          <w:bCs/>
        </w:rPr>
        <w:t>Non-functional Requirements:</w:t>
      </w:r>
    </w:p>
    <w:p w:rsidR="008051D2" w:rsidRDefault="00FE13DD">
      <w:pPr>
        <w:pStyle w:val="normal0"/>
        <w:keepNext/>
        <w:spacing w:after="120"/>
      </w:pPr>
      <w:r>
        <w:t>Following are the non-functional requirements of the proposed solution.</w:t>
      </w:r>
    </w:p>
    <w:tbl>
      <w:tblPr>
        <w:tblStyle w:val="a1"/>
        <w:tblW w:w="93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0"/>
        <w:gridCol w:w="2300"/>
        <w:gridCol w:w="6060"/>
      </w:tblGrid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Description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The UI shall be responsive on mobile, </w:t>
            </w:r>
            <w:r>
              <w:t>tablet and desktop (320 px and above), follow WCAG 2.1 AA basics, show clear field-level validation, and let a HR request be completed in at most 8 steps from the employee page.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All traffic over HTTPS/TLS 1.2+; passwords hashed with BCrypt;</w:t>
            </w:r>
            <w:r>
              <w:t xml:space="preserve"> short-lived signed JWTs; server-side RBAC on every endpoint; protection against OWASP Top 10; signed employee ID tokens; no card data stored; rate limiting and CORS allow-list.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Booking and payroll operations are ACID transactions with r</w:t>
            </w:r>
            <w:r>
              <w:t>ollback; stuck pending payrolls reconciled every 5 minutes so a paid HR request is never lost; global exception handling returns standard errors without stack traces.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First contentful paint within 3 s on 4G and navigation within 1 s; 95%</w:t>
            </w:r>
            <w:r>
              <w:t xml:space="preserve"> of read APIs under 500 ms and write APIs under 1 s at 500 concurrent users; employee record map loads in 1 s and lock in 500 ms; 200 concurrent attempts on one show with no double HR request; paginated and cached lists; compressed, lazy-loaded images.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lastRenderedPageBreak/>
              <w:t>NF</w:t>
            </w:r>
            <w:r>
              <w:rPr>
                <w:b/>
                <w:bCs/>
              </w:rPr>
              <w:t>R-5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Target 99.5% availability for the deployed demo (excluding planned maintenance); health endpoint (/actuator/health) for monitoring and load balancers.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 xml:space="preserve">Stateless backend for horizontal scaling behind a load balancer; </w:t>
            </w:r>
            <w:r>
              <w:t>employee record locks in a shared store (Redis or DB); design tolerates 100,000 users, 500 departments, 10,000 shifts and review cycles/day and 50,000 HR requests/day through indexing and caching.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Maintainability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Layered architecture (controller, se</w:t>
            </w:r>
            <w:r>
              <w:t>rvice, repository) with DTOs; at least 70% unit-test coverage on services; OpenAPI/Swagger documentation; Flyway/Liquibase migrations; configurable lock TTL, max employee records, fees, tax rate and salary adjustment slabs.</w:t>
            </w:r>
          </w:p>
        </w:tc>
      </w:tr>
      <w:tr w:rsidR="008051D2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NFR-8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rPr>
                <w:b/>
                <w:bCs/>
              </w:rPr>
              <w:t>Compatibility &amp; Portabili</w:t>
            </w:r>
            <w:r>
              <w:rPr>
                <w:b/>
                <w:bCs/>
              </w:rPr>
              <w:t>ty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1D2" w:rsidRDefault="00FE13DD">
            <w:pPr>
              <w:pStyle w:val="normal0"/>
            </w:pPr>
            <w:r>
              <w:t>Runs on latest two versions of Chrome, Firefox, Edge and Safari; backend and database containerised with Docker Compose.</w:t>
            </w:r>
          </w:p>
        </w:tc>
      </w:tr>
    </w:tbl>
    <w:p w:rsidR="008051D2" w:rsidRDefault="008051D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51D2" w:rsidSect="008051D2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3DD" w:rsidRDefault="00FE13DD" w:rsidP="008051D2">
      <w:r>
        <w:separator/>
      </w:r>
    </w:p>
  </w:endnote>
  <w:endnote w:type="continuationSeparator" w:id="1">
    <w:p w:rsidR="00FE13DD" w:rsidRDefault="00FE13DD" w:rsidP="008051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7A7F207-1050-4D8E-96F2-5FD7063F8A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C3A168-2B98-4A4D-B086-3A4731378F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F351EF-4257-409E-8F49-3CBD45D3B88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D2" w:rsidRDefault="008051D2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3DD" w:rsidRDefault="00FE13DD" w:rsidP="008051D2">
      <w:r>
        <w:separator/>
      </w:r>
    </w:p>
  </w:footnote>
  <w:footnote w:type="continuationSeparator" w:id="1">
    <w:p w:rsidR="00FE13DD" w:rsidRDefault="00FE13DD" w:rsidP="008051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51D2" w:rsidRDefault="008051D2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51D2"/>
    <w:rsid w:val="00665CA9"/>
    <w:rsid w:val="008051D2"/>
    <w:rsid w:val="00FE1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051D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051D2"/>
  </w:style>
  <w:style w:type="paragraph" w:styleId="Title">
    <w:name w:val="Title"/>
    <w:basedOn w:val="normal0"/>
    <w:next w:val="normal0"/>
    <w:rsid w:val="008051D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8051D2"/>
    <w:rPr>
      <w:b/>
      <w:bCs/>
    </w:rPr>
  </w:style>
  <w:style w:type="paragraph" w:styleId="ListParagraph">
    <w:name w:val="List Paragraph"/>
    <w:basedOn w:val="normal0"/>
    <w:qFormat/>
    <w:rsid w:val="008051D2"/>
  </w:style>
  <w:style w:type="character" w:styleId="Hyperlink">
    <w:name w:val="Hyperlink"/>
    <w:uiPriority w:val="99"/>
    <w:unhideWhenUsed/>
    <w:rsid w:val="008051D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051D2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8051D2"/>
  </w:style>
  <w:style w:type="character" w:customStyle="1" w:styleId="FootnoteTextChar">
    <w:name w:val="Footnote Text Char"/>
    <w:link w:val="FootnoteText"/>
    <w:uiPriority w:val="99"/>
    <w:semiHidden/>
    <w:unhideWhenUsed/>
    <w:rsid w:val="008051D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051D2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8051D2"/>
  </w:style>
  <w:style w:type="character" w:customStyle="1" w:styleId="EndnoteTextChar">
    <w:name w:val="Endnote Text Char"/>
    <w:link w:val="EndnoteText"/>
    <w:uiPriority w:val="99"/>
    <w:semiHidden/>
    <w:unhideWhenUsed/>
    <w:rsid w:val="008051D2"/>
    <w:rPr>
      <w:sz w:val="20"/>
      <w:szCs w:val="20"/>
    </w:rPr>
  </w:style>
  <w:style w:type="paragraph" w:styleId="Subtitle">
    <w:name w:val="Subtitle"/>
    <w:basedOn w:val="normal0"/>
    <w:next w:val="normal0"/>
    <w:rsid w:val="008051D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8051D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8051D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8051D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MetLtq8n5wNvevXQrRAJy7qbA==">CgMxLjA4AHIhMVBKOVpHQnBFSi1BN0xCUmpJdmF0MXFSZUZRdFFfcTN0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1219</Words>
  <Characters>6952</Characters>
  <Application>Microsoft Office Word</Application>
  <DocSecurity>0</DocSecurity>
  <Lines>57</Lines>
  <Paragraphs>16</Paragraphs>
  <ScaleCrop>false</ScaleCrop>
  <Company>HP</Company>
  <LinksUpToDate>false</LinksUpToDate>
  <CharactersWithSpaces>8155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2026-10-27T22:26:00Z</dcterms:created>
  <dcterms:modified xsi:type="dcterms:W3CDTF">2026-10-27T22:26:00Z</dcterms:modified>
</cp:coreProperties>
</file>