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INVOICE</w:t>
      </w:r>
    </w:p>
    <w:p>
      <w:r>
        <w:rPr>
          <w:b/>
        </w:rPr>
        <w:t xml:space="preserve">Invoice No: </w:t>
      </w:r>
      <w:r>
        <w:t>INV-2025-004</w:t>
      </w:r>
    </w:p>
    <w:p>
      <w:r>
        <w:rPr>
          <w:b/>
        </w:rPr>
        <w:t xml:space="preserve">Invoice Date: </w:t>
      </w:r>
      <w:r>
        <w:t>2025-05-18</w:t>
      </w:r>
    </w:p>
    <w:p>
      <w:r>
        <w:rPr>
          <w:b/>
        </w:rPr>
        <w:t xml:space="preserve">PO Reference: </w:t>
      </w:r>
      <w:r>
        <w:t>PO-PWC-4424</w:t>
      </w:r>
    </w:p>
    <w:p>
      <w:r>
        <w:rPr>
          <w:b/>
        </w:rPr>
        <w:t xml:space="preserve">Vendor: </w:t>
      </w:r>
      <w:r>
        <w:t>Rashmi Metaliks Ltd., Kolkata</w:t>
      </w:r>
    </w:p>
    <w:p>
      <w:r>
        <w:rPr>
          <w:b/>
        </w:rPr>
        <w:t xml:space="preserve">Email: </w:t>
      </w:r>
      <w:r>
        <w:t>billing@rashmimetaliks.com</w:t>
      </w:r>
    </w:p>
    <w:p>
      <w:r>
        <w:rPr>
          <w:b/>
        </w:rPr>
        <w:t xml:space="preserve">GSTIN: </w:t>
      </w:r>
      <w:r>
        <w:t>19AABCR3456D1ZW</w:t>
      </w:r>
    </w:p>
    <w:p>
      <w:pPr>
        <w:pStyle w:val="Heading2"/>
      </w:pPr>
      <w:r>
        <w:t>Line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S.No</w:t>
            </w:r>
          </w:p>
        </w:tc>
        <w:tc>
          <w:tcPr>
            <w:tcW w:type="dxa" w:w="1440"/>
          </w:tcPr>
          <w:p>
            <w:r>
              <w:t>Description</w:t>
            </w:r>
          </w:p>
        </w:tc>
        <w:tc>
          <w:tcPr>
            <w:tcW w:type="dxa" w:w="1440"/>
          </w:tcPr>
          <w:p>
            <w:r>
              <w:t>Qty (MT)</w:t>
            </w:r>
          </w:p>
        </w:tc>
        <w:tc>
          <w:tcPr>
            <w:tcW w:type="dxa" w:w="1440"/>
          </w:tcPr>
          <w:p>
            <w:r>
              <w:t>Rate (INR/MT)</w:t>
            </w:r>
          </w:p>
        </w:tc>
        <w:tc>
          <w:tcPr>
            <w:tcW w:type="dxa" w:w="1440"/>
          </w:tcPr>
          <w:p>
            <w:r>
              <w:t>Total (INR)</w:t>
            </w:r>
          </w:p>
        </w:tc>
        <w:tc>
          <w:tcPr>
            <w:tcW w:type="dxa" w:w="1440"/>
          </w:tcPr>
          <w:p>
            <w:r>
              <w:t>Grade</w:t>
            </w:r>
          </w:p>
        </w:tc>
      </w:tr>
      <w:tr>
        <w:tc>
          <w:tcPr>
            <w:tcW w:type="dxa" w:w="1440"/>
          </w:tcPr>
          <w:p>
            <w:r>
              <w:t>1</w:t>
            </w:r>
          </w:p>
        </w:tc>
        <w:tc>
          <w:tcPr>
            <w:tcW w:type="dxa" w:w="1440"/>
          </w:tcPr>
          <w:p>
            <w:r>
              <w:t>Steel Rod Dia 20mm IS1786 Fe415</w:t>
            </w:r>
          </w:p>
        </w:tc>
        <w:tc>
          <w:tcPr>
            <w:tcW w:type="dxa" w:w="1440"/>
          </w:tcPr>
          <w:p>
            <w:r>
              <w:t>30</w:t>
            </w:r>
          </w:p>
        </w:tc>
        <w:tc>
          <w:tcPr>
            <w:tcW w:type="dxa" w:w="1440"/>
          </w:tcPr>
          <w:p>
            <w:r>
              <w:t>45000</w:t>
            </w:r>
          </w:p>
        </w:tc>
        <w:tc>
          <w:tcPr>
            <w:tcW w:type="dxa" w:w="1440"/>
          </w:tcPr>
          <w:p>
            <w:r>
              <w:t>1350000</w:t>
            </w:r>
          </w:p>
        </w:tc>
        <w:tc>
          <w:tcPr>
            <w:tcW w:type="dxa" w:w="1440"/>
          </w:tcPr>
          <w:p>
            <w:r>
              <w:t>Fe415</w:t>
            </w:r>
          </w:p>
        </w:tc>
      </w:tr>
    </w:tbl>
    <w:p>
      <w:r>
        <w:br/>
        <w:t>Subtotal: INR 1,350,000</w:t>
      </w:r>
    </w:p>
    <w:p>
      <w:r>
        <w:t>GST 18%: INR 243,000</w:t>
      </w:r>
    </w:p>
    <w:p>
      <w:r>
        <w:t>Grand Total: INR 1,593,000</w:t>
      </w:r>
    </w:p>
    <w:p>
      <w:r>
        <w:br/>
        <w:t>Authorised Signatory: Arun Ghosh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