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Sample</w:t>
      </w:r>
    </w:p>
    <w:p>
      <w:r>
        <w:t>Software Engineer</w:t>
      </w:r>
    </w:p>
    <w:p/>
    <w:p>
      <w:r>
        <w:t>Professional Summary</w:t>
      </w:r>
    </w:p>
    <w:p>
      <w:r>
        <w:t>Synthetic test fixture resume used for automated testing only.</w:t>
      </w:r>
    </w:p>
    <w:p/>
    <w:p>
      <w:r>
        <w:t>Experience</w:t>
      </w:r>
    </w:p>
    <w:p>
      <w:r>
        <w:t>Senior Engineer at Example Corp (2020-2024)</w:t>
      </w:r>
    </w:p>
    <w:p>
      <w:r>
        <w:t>- Built internal tools.</w:t>
      </w:r>
    </w:p>
    <w:p/>
    <w:p>
      <w:r>
        <w:t>Skills</w:t>
      </w:r>
    </w:p>
    <w:p>
      <w:r>
        <w:t>Python, FastAPI, PostgreSQL</w:t>
      </w:r>
    </w:p>
    <w:p/>
    <w:p>
      <w:r>
        <w:t>Education</w:t>
      </w:r>
    </w:p>
    <w:p>
      <w:r>
        <w:t>B.S. Computer Science, Example University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