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C0B0F" w14:textId="77777777" w:rsidR="00DF1B4E" w:rsidRDefault="00F62EC6">
      <w:r>
        <w:t>NAME: VIVIAN KERUBO MOSOMI</w:t>
      </w:r>
    </w:p>
    <w:p w14:paraId="0470F620" w14:textId="77777777" w:rsidR="00F62EC6" w:rsidRDefault="00F62EC6">
      <w:r>
        <w:t>REGISTRATION NUMER: SCT212-0062/2021</w:t>
      </w:r>
    </w:p>
    <w:p w14:paraId="7C9EDB86" w14:textId="719FB36A" w:rsidR="00F62EC6" w:rsidRDefault="00F62EC6">
      <w:r>
        <w:t xml:space="preserve">COMPUTER ARCHITECTURE – </w:t>
      </w:r>
      <w:r w:rsidR="00B6703E">
        <w:t>LAB 1</w:t>
      </w:r>
    </w:p>
    <w:p w14:paraId="7558A2D4" w14:textId="77777777" w:rsidR="002B08F2" w:rsidRPr="002B08F2" w:rsidRDefault="002B08F2">
      <w:pPr>
        <w:rPr>
          <w:b/>
        </w:rPr>
      </w:pPr>
      <w:r>
        <w:rPr>
          <w:b/>
        </w:rPr>
        <w:t>Question 1</w:t>
      </w:r>
    </w:p>
    <w:p w14:paraId="646BA8A8" w14:textId="77777777" w:rsidR="00F62EC6" w:rsidRDefault="00F62EC6">
      <w:r>
        <w:t xml:space="preserve">Context, Objectives and Organization Worksheet 1- week 3 This worksheet covers material from Lectures 1 (introduction to CA and technology trends), 2 (CPU performance equations) and 3 (the first half of the section on Instruction Set Architecture). The main goals of this tutorial </w:t>
      </w:r>
      <w:proofErr w:type="gramStart"/>
      <w:r>
        <w:t>is</w:t>
      </w:r>
      <w:proofErr w:type="gramEnd"/>
      <w:r>
        <w:t xml:space="preserve"> to give you some quantitative experience with the CPU performance equation, and to stimulate a discussion where your group can explore some issues related to modern instruction set design. This tutorial consists of two activities. The first involves quantitative problem-solving using exercises taken from the 2nd and 3rd editions of the H&amp;P book. These can be done individually or in groups of two. The second main activity involves qualitative discussions in small groups followed by an exchange of ideas with the rest of the group. E1: H&amp;P (2/e) 1.6 p.61 individual or groups of 2, 15 mins. Problem After graduating, you are asked to become the lead computer designer at Hyper Computers Inc. Your study of usage of high-level language constructs suggests that procedure calls are one of the most expensive operations. You have invented a scheme that reduces the loads and stores normally associated with procedure calls and returns. The first thing you do is run some experiments with and without this optimization. Your experiments use the same state-of-the-art optimizing compiler that will be used with either version of the computer. </w:t>
      </w:r>
    </w:p>
    <w:p w14:paraId="113228CC" w14:textId="77777777" w:rsidR="00F62EC6" w:rsidRDefault="00F62EC6">
      <w:r>
        <w:t xml:space="preserve">These experiments reveal the following information: </w:t>
      </w:r>
    </w:p>
    <w:p w14:paraId="4C53E5F0" w14:textId="77777777" w:rsidR="00F62EC6" w:rsidRDefault="00F62EC6" w:rsidP="00F62EC6">
      <w:pPr>
        <w:pStyle w:val="ListParagraph"/>
        <w:numPr>
          <w:ilvl w:val="0"/>
          <w:numId w:val="1"/>
        </w:numPr>
      </w:pPr>
      <w:r>
        <w:t xml:space="preserve">The clock rate of the unoptimized version is 5% higher. </w:t>
      </w:r>
    </w:p>
    <w:p w14:paraId="49A8FB22" w14:textId="77777777" w:rsidR="00F62EC6" w:rsidRDefault="00F62EC6" w:rsidP="00F62EC6">
      <w:pPr>
        <w:pStyle w:val="ListParagraph"/>
        <w:numPr>
          <w:ilvl w:val="0"/>
          <w:numId w:val="1"/>
        </w:numPr>
      </w:pPr>
      <w:r>
        <w:t xml:space="preserve">30% of the instructions in the unoptimized version are loads or stores. </w:t>
      </w:r>
    </w:p>
    <w:p w14:paraId="72B7241C" w14:textId="77777777" w:rsidR="00F62EC6" w:rsidRDefault="00F62EC6" w:rsidP="00F62EC6">
      <w:pPr>
        <w:pStyle w:val="ListParagraph"/>
        <w:numPr>
          <w:ilvl w:val="0"/>
          <w:numId w:val="1"/>
        </w:numPr>
      </w:pPr>
      <w:r>
        <w:t>The optimized version executes 2/3 as many loads and stores as the unoptimized version.</w:t>
      </w:r>
    </w:p>
    <w:p w14:paraId="76F1416D" w14:textId="77777777" w:rsidR="00F62EC6" w:rsidRDefault="00F62EC6" w:rsidP="00F62EC6">
      <w:pPr>
        <w:pStyle w:val="ListParagraph"/>
        <w:numPr>
          <w:ilvl w:val="0"/>
          <w:numId w:val="1"/>
        </w:numPr>
      </w:pPr>
      <w:r>
        <w:t xml:space="preserve">For all other instructions the dynamic counts are unchanged. All instructions (including load and store) take one clock cycle. </w:t>
      </w:r>
    </w:p>
    <w:p w14:paraId="2067EB29" w14:textId="77777777" w:rsidR="00F62EC6" w:rsidRDefault="00F62EC6">
      <w:r>
        <w:t>Which is faster? Justify your decision quantitatively.</w:t>
      </w:r>
    </w:p>
    <w:p w14:paraId="4DB54169" w14:textId="77777777" w:rsidR="00F74F4B" w:rsidRDefault="00F74F4B">
      <w:pPr>
        <w:rPr>
          <w:b/>
        </w:rPr>
      </w:pPr>
      <w:r>
        <w:rPr>
          <w:b/>
        </w:rPr>
        <w:t>Unoptimized Version</w:t>
      </w:r>
    </w:p>
    <w:p w14:paraId="3D9B37DB" w14:textId="77777777" w:rsidR="00F74F4B" w:rsidRDefault="00F74F4B">
      <w:r>
        <w:t>Clock Rate - 5% higher</w:t>
      </w:r>
    </w:p>
    <w:p w14:paraId="06BA96D1" w14:textId="77777777" w:rsidR="00F74F4B" w:rsidRDefault="00F74F4B">
      <w:r>
        <w:t>Loads/Stores – 30%</w:t>
      </w:r>
      <w:r w:rsidR="00E00E34">
        <w:t xml:space="preserve"> which is 0.3</w:t>
      </w:r>
    </w:p>
    <w:p w14:paraId="3F3883A0" w14:textId="77777777" w:rsidR="00F74F4B" w:rsidRDefault="00F74F4B">
      <w:r>
        <w:t>Clock cycle – 1</w:t>
      </w:r>
    </w:p>
    <w:p w14:paraId="761E77B3" w14:textId="77777777" w:rsidR="00F74F4B" w:rsidRDefault="00F74F4B">
      <w:pPr>
        <w:rPr>
          <w:b/>
        </w:rPr>
      </w:pPr>
      <w:r>
        <w:rPr>
          <w:b/>
        </w:rPr>
        <w:t>Optimized Version</w:t>
      </w:r>
    </w:p>
    <w:p w14:paraId="09E3016C" w14:textId="77777777" w:rsidR="00F74F4B" w:rsidRDefault="00F74F4B">
      <w:r>
        <w:t>Clock Rate – 5% lower than optimized</w:t>
      </w:r>
    </w:p>
    <w:p w14:paraId="64BA3538" w14:textId="77777777" w:rsidR="00F74F4B" w:rsidRDefault="00E00E34">
      <w:r>
        <w:t>Reduces</w:t>
      </w:r>
      <w:r w:rsidR="00F74F4B">
        <w:t xml:space="preserve"> 2/3</w:t>
      </w:r>
      <w:r w:rsidR="00A241DA">
        <w:t xml:space="preserve"> as many loads/stores </w:t>
      </w:r>
      <w:r>
        <w:t>of</w:t>
      </w:r>
      <w:r w:rsidR="00A241DA">
        <w:t xml:space="preserve"> the unoptimized version.</w:t>
      </w:r>
    </w:p>
    <w:p w14:paraId="56988CE5" w14:textId="77777777" w:rsidR="00F74F4B" w:rsidRDefault="00A241DA">
      <w:r>
        <w:t xml:space="preserve">Clock cycle </w:t>
      </w:r>
      <w:r w:rsidR="00E00E34">
        <w:t>–</w:t>
      </w:r>
      <w:r>
        <w:t xml:space="preserve"> 1</w:t>
      </w:r>
    </w:p>
    <w:p w14:paraId="35620815" w14:textId="77777777" w:rsidR="00E00E34" w:rsidRPr="00A241DA" w:rsidRDefault="00E00E34">
      <w:r>
        <w:t>Loads/Stores = (2/3) * 0.30(loads/stores of the unoptimized version) which is 0.20</w:t>
      </w:r>
    </w:p>
    <w:p w14:paraId="0CDCCDC5" w14:textId="77777777" w:rsidR="00F62EC6" w:rsidRDefault="00F62EC6">
      <w:pPr>
        <w:rPr>
          <w:b/>
        </w:rPr>
      </w:pPr>
      <w:r>
        <w:rPr>
          <w:b/>
        </w:rPr>
        <w:lastRenderedPageBreak/>
        <w:t>Answer</w:t>
      </w:r>
    </w:p>
    <w:p w14:paraId="0DCEC4A1" w14:textId="77777777" w:rsidR="00F62EC6" w:rsidRDefault="00F62EC6">
      <w:r>
        <w:t xml:space="preserve">CPU Time = </w:t>
      </w:r>
      <w:r w:rsidR="00F74F4B">
        <w:t>(</w:t>
      </w:r>
      <w:r>
        <w:t>Instruction Count * Clock per Instruction</w:t>
      </w:r>
      <w:r w:rsidR="00F74F4B">
        <w:t>) /</w:t>
      </w:r>
      <w:r>
        <w:t xml:space="preserve"> Cl</w:t>
      </w:r>
      <w:r w:rsidR="00F74F4B">
        <w:t>ock Rate</w:t>
      </w:r>
    </w:p>
    <w:p w14:paraId="505A0198" w14:textId="77777777" w:rsidR="00F62EC6" w:rsidRDefault="00BC6043">
      <w:r>
        <w:t>Other instructions, for both optimized and unoptimized version = (1 – 0.30) = 0.70</w:t>
      </w:r>
    </w:p>
    <w:p w14:paraId="27FC0B66" w14:textId="77777777" w:rsidR="00BC6043" w:rsidRDefault="00BC6043">
      <w:r>
        <w:t>Instruction count for the optimized version = Loads/Stores + Other Instructions</w:t>
      </w:r>
    </w:p>
    <w:p w14:paraId="0B4E001B" w14:textId="77777777" w:rsidR="00BC6043" w:rsidRDefault="00BC6043">
      <w:r>
        <w:t>Calculated as: 0.20 + 0.70 = 0.90</w:t>
      </w:r>
    </w:p>
    <w:p w14:paraId="4A66BA30" w14:textId="77777777" w:rsidR="00BC6043" w:rsidRDefault="00BC6043">
      <w:pPr>
        <w:rPr>
          <w:b/>
        </w:rPr>
      </w:pPr>
      <w:r>
        <w:rPr>
          <w:b/>
        </w:rPr>
        <w:t>Calculating CPU time:</w:t>
      </w:r>
    </w:p>
    <w:p w14:paraId="6201ADFC" w14:textId="77777777" w:rsidR="00BC6043" w:rsidRDefault="00D33A4D" w:rsidP="00D33A4D">
      <w:proofErr w:type="spellStart"/>
      <w:r>
        <w:t>i</w:t>
      </w:r>
      <w:proofErr w:type="spellEnd"/>
      <w:r>
        <w:t>)</w:t>
      </w:r>
      <w:r w:rsidR="00BC6043" w:rsidRPr="00D33A4D">
        <w:t>For unoptimized version</w:t>
      </w:r>
      <w:r w:rsidR="00BC6043" w:rsidRPr="00D33A4D">
        <w:rPr>
          <w:b/>
        </w:rPr>
        <w:t xml:space="preserve"> = </w:t>
      </w:r>
      <w:r>
        <w:t>Instruction Count / Clock Rate</w:t>
      </w:r>
    </w:p>
    <w:p w14:paraId="757C819F" w14:textId="77777777" w:rsidR="00D33A4D" w:rsidRDefault="00D33A4D" w:rsidP="00D33A4D">
      <w:r>
        <w:t>ii) For optimized version:</w:t>
      </w:r>
    </w:p>
    <w:p w14:paraId="4485B23D" w14:textId="77777777" w:rsidR="00D33A4D" w:rsidRDefault="00D33A4D" w:rsidP="00D33A4D">
      <w:r>
        <w:t xml:space="preserve">(Instruction count = 0.90) / (0.95) = </w:t>
      </w:r>
    </w:p>
    <w:p w14:paraId="5813A334" w14:textId="77777777" w:rsidR="00D33A4D" w:rsidRDefault="00D33A4D" w:rsidP="00D33A4D">
      <w:pPr>
        <w:rPr>
          <w:b/>
        </w:rPr>
      </w:pPr>
      <w:r>
        <w:rPr>
          <w:b/>
        </w:rPr>
        <w:t>Compare Performance</w:t>
      </w:r>
    </w:p>
    <w:p w14:paraId="0468E1F4" w14:textId="77777777" w:rsidR="002B08F2" w:rsidRDefault="002B08F2" w:rsidP="00D33A4D">
      <w:r>
        <w:t>The ratio:</w:t>
      </w:r>
    </w:p>
    <w:p w14:paraId="46B0FBDF" w14:textId="7F6285BA" w:rsidR="002B08F2" w:rsidRDefault="002B08F2" w:rsidP="00D33A4D">
      <w:r>
        <w:t>CPU Time</w:t>
      </w:r>
      <w:r w:rsidR="00C81CA9">
        <w:t xml:space="preserve"> </w:t>
      </w:r>
      <w:r>
        <w:t>(Unoptimized) / CPU Time</w:t>
      </w:r>
      <w:r w:rsidR="00C81CA9">
        <w:t xml:space="preserve"> </w:t>
      </w:r>
      <w:r>
        <w:t xml:space="preserve">(Optimized) = (Unoptimized Instruction Count/ Unoptimized Clock Rate) *(0.95 Unoptimized </w:t>
      </w:r>
      <w:proofErr w:type="gramStart"/>
      <w:r>
        <w:t>Rate )</w:t>
      </w:r>
      <w:proofErr w:type="gramEnd"/>
      <w:r>
        <w:t xml:space="preserve"> / (0.90 Unoptimized Instruction Count) which gives</w:t>
      </w:r>
    </w:p>
    <w:p w14:paraId="0EBB76A0" w14:textId="4A64F8F4" w:rsidR="002B08F2" w:rsidRDefault="002B08F2" w:rsidP="00D33A4D">
      <w:r>
        <w:t xml:space="preserve">0.95 / </w:t>
      </w:r>
      <w:r w:rsidR="00C81CA9">
        <w:t>0.90 =</w:t>
      </w:r>
      <w:r>
        <w:t xml:space="preserve"> 1.056</w:t>
      </w:r>
    </w:p>
    <w:p w14:paraId="1EAF7405" w14:textId="4E4F2A63" w:rsidR="005517EB" w:rsidRPr="002B08F2" w:rsidRDefault="005517EB" w:rsidP="00D33A4D">
      <w:r>
        <w:t>(1.056 – 1) * 100 = 5.6</w:t>
      </w:r>
    </w:p>
    <w:p w14:paraId="48C29F15" w14:textId="77777777" w:rsidR="00F62EC6" w:rsidRDefault="002B08F2">
      <w:r>
        <w:t>The optimized version is 5.6% faster than the unopti</w:t>
      </w:r>
      <w:r w:rsidR="00090335">
        <w:t>mized version</w:t>
      </w:r>
    </w:p>
    <w:p w14:paraId="6D5DC2FD" w14:textId="77777777" w:rsidR="00090335" w:rsidRDefault="00090335">
      <w:pPr>
        <w:rPr>
          <w:b/>
        </w:rPr>
      </w:pPr>
      <w:r>
        <w:rPr>
          <w:b/>
        </w:rPr>
        <w:t>Question 2</w:t>
      </w:r>
    </w:p>
    <w:p w14:paraId="410E665C" w14:textId="77777777" w:rsidR="00090335" w:rsidRPr="007466D8" w:rsidRDefault="00090335">
      <w:pPr>
        <w:rPr>
          <w:b/>
        </w:rPr>
      </w:pPr>
      <w:r w:rsidRPr="007466D8">
        <w:rPr>
          <w:b/>
        </w:rPr>
        <w:t>Several researchers have suggested that adding a register-memory addressing mode to a load-store machine might be useful. The idea is to replace sequences of: LOAD ADD by ADD Rx,0(</w:t>
      </w:r>
      <w:proofErr w:type="spellStart"/>
      <w:r w:rsidRPr="007466D8">
        <w:rPr>
          <w:b/>
        </w:rPr>
        <w:t>Rb</w:t>
      </w:r>
      <w:proofErr w:type="spellEnd"/>
      <w:r w:rsidRPr="007466D8">
        <w:rPr>
          <w:b/>
        </w:rPr>
        <w:t xml:space="preserve">) </w:t>
      </w:r>
      <w:proofErr w:type="spellStart"/>
      <w:proofErr w:type="gramStart"/>
      <w:r w:rsidRPr="007466D8">
        <w:rPr>
          <w:b/>
        </w:rPr>
        <w:t>Ry,Ry</w:t>
      </w:r>
      <w:proofErr w:type="gramEnd"/>
      <w:r w:rsidRPr="007466D8">
        <w:rPr>
          <w:b/>
        </w:rPr>
        <w:t>,Rx</w:t>
      </w:r>
      <w:proofErr w:type="spellEnd"/>
      <w:r w:rsidRPr="007466D8">
        <w:rPr>
          <w:b/>
        </w:rPr>
        <w:t xml:space="preserve"> Ry,0(</w:t>
      </w:r>
      <w:proofErr w:type="spellStart"/>
      <w:r w:rsidRPr="007466D8">
        <w:rPr>
          <w:b/>
        </w:rPr>
        <w:t>Rb</w:t>
      </w:r>
      <w:proofErr w:type="spellEnd"/>
      <w:r w:rsidRPr="007466D8">
        <w:rPr>
          <w:b/>
        </w:rPr>
        <w:t xml:space="preserve">) Assume this new instruction will cause the clock period of the CPU to increase by 5%. Use the instruction frequencies for the </w:t>
      </w:r>
      <w:proofErr w:type="spellStart"/>
      <w:r w:rsidRPr="007466D8">
        <w:rPr>
          <w:b/>
        </w:rPr>
        <w:t>gcc</w:t>
      </w:r>
      <w:proofErr w:type="spellEnd"/>
      <w:r w:rsidRPr="007466D8">
        <w:rPr>
          <w:b/>
        </w:rPr>
        <w:t xml:space="preserve"> benchmark on the load-store machine from Table 1. The new instruction affects only the clock cycle and not the CPI. </w:t>
      </w:r>
    </w:p>
    <w:p w14:paraId="1BA142A6" w14:textId="26AD07A1" w:rsidR="007466D8" w:rsidRPr="008F05D7" w:rsidRDefault="005517EB" w:rsidP="007466D8">
      <w:pPr>
        <w:rPr>
          <w:b/>
        </w:rPr>
      </w:pPr>
      <w:proofErr w:type="spellStart"/>
      <w:r w:rsidRPr="005517EB">
        <w:rPr>
          <w:b/>
        </w:rPr>
        <w:t>i</w:t>
      </w:r>
      <w:proofErr w:type="spellEnd"/>
      <w:r w:rsidRPr="005517EB">
        <w:rPr>
          <w:b/>
        </w:rPr>
        <w:t>)</w:t>
      </w:r>
      <w:r w:rsidR="00090335" w:rsidRPr="005517EB">
        <w:rPr>
          <w:b/>
        </w:rPr>
        <w:t>. What percentage of the loads must be eliminated for the machine with the new instruction to have</w:t>
      </w:r>
      <w:r w:rsidR="008F05D7">
        <w:t xml:space="preserve"> </w:t>
      </w:r>
      <w:r w:rsidR="008F05D7">
        <w:rPr>
          <w:b/>
        </w:rPr>
        <w:t>at least the same performance</w:t>
      </w:r>
    </w:p>
    <w:p w14:paraId="14869E6B" w14:textId="389FF218" w:rsidR="007466D8" w:rsidRDefault="005517EB">
      <w:r>
        <w:t>Execution Time = Total Instructions / Clock Rate where:</w:t>
      </w:r>
    </w:p>
    <w:p w14:paraId="6B175ECE" w14:textId="2C195CC3" w:rsidR="005517EB" w:rsidRDefault="005517EB">
      <w:r>
        <w:t>Unoptimized clock rate = 1.05</w:t>
      </w:r>
    </w:p>
    <w:p w14:paraId="411CF237" w14:textId="337AFBB2" w:rsidR="005517EB" w:rsidRDefault="005517EB">
      <w:r>
        <w:t>Optimized clock rate = 1</w:t>
      </w:r>
    </w:p>
    <w:p w14:paraId="1016B3B5" w14:textId="2C3B4455" w:rsidR="005517EB" w:rsidRDefault="005517EB">
      <w:r>
        <w:t>Let:</w:t>
      </w:r>
    </w:p>
    <w:p w14:paraId="78B94AA4" w14:textId="7B13D4FD" w:rsidR="005517EB" w:rsidRDefault="005517EB">
      <w:proofErr w:type="spellStart"/>
      <w:r>
        <w:t>I</w:t>
      </w:r>
      <w:r w:rsidRPr="005517EB">
        <w:rPr>
          <w:vertAlign w:val="subscript"/>
        </w:rPr>
        <w:t>u</w:t>
      </w:r>
      <w:proofErr w:type="spellEnd"/>
      <w:r>
        <w:t xml:space="preserve"> – Total number of instructions in the unoptimized version</w:t>
      </w:r>
    </w:p>
    <w:p w14:paraId="42DEE891" w14:textId="5FE8F6E1" w:rsidR="005517EB" w:rsidRDefault="005517EB">
      <w:r>
        <w:t>I</w:t>
      </w:r>
      <w:r w:rsidRPr="005517EB">
        <w:rPr>
          <w:vertAlign w:val="subscript"/>
        </w:rPr>
        <w:t>o</w:t>
      </w:r>
      <w:r>
        <w:t xml:space="preserve"> – Total number of instructions in the optimized version</w:t>
      </w:r>
    </w:p>
    <w:p w14:paraId="289AB9A5" w14:textId="2709A248" w:rsidR="00320911" w:rsidRDefault="005517EB">
      <w:r>
        <w:lastRenderedPageBreak/>
        <w:t>30% of instructions are loads in the unoptimized version</w:t>
      </w:r>
      <w:r w:rsidR="00320911">
        <w:t xml:space="preserve"> and the optimized version reduces 2/3 of loads. </w:t>
      </w:r>
      <w:proofErr w:type="gramStart"/>
      <w:r w:rsidR="00320911">
        <w:t>Thus</w:t>
      </w:r>
      <w:proofErr w:type="gramEnd"/>
      <w:r w:rsidR="00320911">
        <w:t xml:space="preserve"> load of optimized = 2/3 loads of unoptimized (L</w:t>
      </w:r>
      <w:r w:rsidR="00320911" w:rsidRPr="00320911">
        <w:rPr>
          <w:vertAlign w:val="subscript"/>
        </w:rPr>
        <w:t>u</w:t>
      </w:r>
      <w:r w:rsidR="00320911">
        <w:t>)</w:t>
      </w:r>
    </w:p>
    <w:p w14:paraId="37A36379" w14:textId="751D202E" w:rsidR="00320911" w:rsidRDefault="00320911">
      <w:r>
        <w:t>Total instruction counts after optimization:</w:t>
      </w:r>
    </w:p>
    <w:p w14:paraId="6A676907" w14:textId="1C3516D9" w:rsidR="00320911" w:rsidRDefault="00320911">
      <w:pPr>
        <w:rPr>
          <w:rStyle w:val="vlist-s"/>
        </w:rPr>
      </w:pPr>
      <w:r>
        <w:rPr>
          <w:rStyle w:val="mord"/>
        </w:rPr>
        <w:t>Io</w:t>
      </w:r>
      <w:r>
        <w:rPr>
          <w:rStyle w:val="vlist-s"/>
        </w:rPr>
        <w:t>​</w:t>
      </w:r>
      <w:r>
        <w:rPr>
          <w:rStyle w:val="mrel"/>
        </w:rPr>
        <w:t>=</w:t>
      </w:r>
      <w:r>
        <w:rPr>
          <w:rStyle w:val="mopen"/>
        </w:rPr>
        <w:t>(</w:t>
      </w:r>
      <w:proofErr w:type="spellStart"/>
      <w:r>
        <w:rPr>
          <w:rStyle w:val="mord"/>
        </w:rPr>
        <w:t>Iu</w:t>
      </w:r>
      <w:proofErr w:type="spellEnd"/>
      <w:r>
        <w:rPr>
          <w:rStyle w:val="vlist-s"/>
        </w:rPr>
        <w:t>​</w:t>
      </w:r>
      <w:r>
        <w:rPr>
          <w:rStyle w:val="mbin"/>
        </w:rPr>
        <w:t>−</w:t>
      </w:r>
      <w:r>
        <w:rPr>
          <w:rStyle w:val="mord"/>
        </w:rPr>
        <w:t>Lu</w:t>
      </w:r>
      <w:r>
        <w:rPr>
          <w:rStyle w:val="vlist-s"/>
        </w:rPr>
        <w:t>​</w:t>
      </w:r>
      <w:r>
        <w:rPr>
          <w:rStyle w:val="mclose"/>
        </w:rPr>
        <w:t>)</w:t>
      </w:r>
      <w:r>
        <w:rPr>
          <w:rStyle w:val="mclose"/>
        </w:rPr>
        <w:t xml:space="preserve"> </w:t>
      </w:r>
      <w:r>
        <w:rPr>
          <w:rStyle w:val="mbin"/>
        </w:rPr>
        <w:t>+</w:t>
      </w:r>
      <w:r>
        <w:rPr>
          <w:rStyle w:val="mord"/>
        </w:rPr>
        <w:t>Lo</w:t>
      </w:r>
      <w:r>
        <w:rPr>
          <w:rStyle w:val="vlist-s"/>
        </w:rPr>
        <w:t>​</w:t>
      </w:r>
    </w:p>
    <w:p w14:paraId="02408B2D" w14:textId="2F47AE1C" w:rsidR="008F05D7" w:rsidRDefault="00320911">
      <w:pPr>
        <w:rPr>
          <w:rStyle w:val="katex-mathml"/>
        </w:rPr>
      </w:pPr>
      <w:r>
        <w:t xml:space="preserve"> </w:t>
      </w:r>
      <w:r>
        <w:rPr>
          <w:rStyle w:val="katex-mathml"/>
        </w:rPr>
        <w:t>Io=(Iu−0.30</w:t>
      </w:r>
      <w:r w:rsidR="008F05D7">
        <w:rPr>
          <w:rStyle w:val="katex-mathml"/>
        </w:rPr>
        <w:t>Iu) +</w:t>
      </w:r>
      <w:r>
        <w:rPr>
          <w:rStyle w:val="katex-mathml"/>
        </w:rPr>
        <w:t xml:space="preserve"> </w:t>
      </w:r>
      <w:r>
        <w:rPr>
          <w:rStyle w:val="katex-mathml"/>
        </w:rPr>
        <w:t>2</w:t>
      </w:r>
      <w:r>
        <w:rPr>
          <w:rStyle w:val="katex-mathml"/>
        </w:rPr>
        <w:t>/</w:t>
      </w:r>
      <w:r>
        <w:rPr>
          <w:rStyle w:val="katex-mathml"/>
        </w:rPr>
        <w:t>3(0.30Iu)</w:t>
      </w:r>
    </w:p>
    <w:p w14:paraId="5C1DB2B1" w14:textId="1D47A1F4" w:rsidR="00320911" w:rsidRDefault="00320911">
      <w:pPr>
        <w:rPr>
          <w:rStyle w:val="mord"/>
        </w:rPr>
      </w:pPr>
      <w:r>
        <w:t xml:space="preserve"> </w:t>
      </w:r>
      <w:r>
        <w:rPr>
          <w:rStyle w:val="katex-mathml"/>
        </w:rPr>
        <w:t>Io=(0.70</w:t>
      </w:r>
      <w:r w:rsidR="008F05D7">
        <w:rPr>
          <w:rStyle w:val="katex-mathml"/>
        </w:rPr>
        <w:t>Iu) +(</w:t>
      </w:r>
      <w:r>
        <w:rPr>
          <w:rStyle w:val="katex-mathml"/>
        </w:rPr>
        <w:t>0.20Iu)</w:t>
      </w:r>
      <w:r w:rsidR="008F05D7">
        <w:rPr>
          <w:rStyle w:val="katex-mathml"/>
        </w:rPr>
        <w:t xml:space="preserve"> </w:t>
      </w:r>
      <w:r>
        <w:rPr>
          <w:rStyle w:val="vlist-s"/>
        </w:rPr>
        <w:t>​</w:t>
      </w:r>
      <w:r>
        <w:rPr>
          <w:rStyle w:val="mrel"/>
        </w:rPr>
        <w:t>=</w:t>
      </w:r>
      <w:r w:rsidR="008F05D7">
        <w:rPr>
          <w:rStyle w:val="mrel"/>
        </w:rPr>
        <w:t xml:space="preserve"> </w:t>
      </w:r>
      <w:r>
        <w:rPr>
          <w:rStyle w:val="mord"/>
        </w:rPr>
        <w:t>0.90Iu</w:t>
      </w:r>
    </w:p>
    <w:p w14:paraId="601CCFF3" w14:textId="6FD8DE22" w:rsidR="008F05D7" w:rsidRDefault="008F05D7">
      <w:pPr>
        <w:rPr>
          <w:rStyle w:val="vlist-s"/>
        </w:rPr>
      </w:pPr>
      <w:proofErr w:type="spellStart"/>
      <w:r>
        <w:rPr>
          <w:rStyle w:val="mord"/>
        </w:rPr>
        <w:t>Iu</w:t>
      </w:r>
      <w:proofErr w:type="spellEnd"/>
      <w:r>
        <w:rPr>
          <w:rStyle w:val="mord"/>
        </w:rPr>
        <w:t>/1.05</w:t>
      </w:r>
      <w:r>
        <w:rPr>
          <w:rStyle w:val="vlist-s"/>
        </w:rPr>
        <w:t>​​</w:t>
      </w:r>
      <w:r>
        <w:rPr>
          <w:rStyle w:val="vlist-s"/>
        </w:rPr>
        <w:t xml:space="preserve"> </w:t>
      </w:r>
      <w:r>
        <w:rPr>
          <w:rStyle w:val="mrel"/>
        </w:rPr>
        <w:t>=</w:t>
      </w:r>
      <w:r>
        <w:rPr>
          <w:rStyle w:val="mrel"/>
        </w:rPr>
        <w:t xml:space="preserve"> </w:t>
      </w:r>
      <w:r>
        <w:rPr>
          <w:rStyle w:val="mord"/>
        </w:rPr>
        <w:t>Io</w:t>
      </w:r>
      <w:r>
        <w:rPr>
          <w:rStyle w:val="vlist-s"/>
        </w:rPr>
        <w:t>​​</w:t>
      </w:r>
      <w:r>
        <w:rPr>
          <w:rStyle w:val="vlist-s"/>
        </w:rPr>
        <w:t>/1.00</w:t>
      </w:r>
    </w:p>
    <w:p w14:paraId="6DCEBA48" w14:textId="45677C5E" w:rsidR="008F05D7" w:rsidRDefault="008F05D7">
      <w:r>
        <w:t>Replacing Io with 0.90Iu thus:</w:t>
      </w:r>
    </w:p>
    <w:p w14:paraId="2E1AF552" w14:textId="28201A15" w:rsidR="008F05D7" w:rsidRDefault="008F05D7">
      <w:proofErr w:type="spellStart"/>
      <w:r>
        <w:t>Iu</w:t>
      </w:r>
      <w:proofErr w:type="spellEnd"/>
      <w:r>
        <w:t>/1.05 = 0.90Iu/1.00</w:t>
      </w:r>
    </w:p>
    <w:p w14:paraId="2AB60F3E" w14:textId="0434CA90" w:rsidR="008F05D7" w:rsidRDefault="008F05D7">
      <w:r>
        <w:t xml:space="preserve">Cancelling out </w:t>
      </w:r>
      <w:proofErr w:type="spellStart"/>
      <w:r>
        <w:t>Iu</w:t>
      </w:r>
      <w:proofErr w:type="spellEnd"/>
      <w:r>
        <w:t xml:space="preserve"> from both sides and remaining with:</w:t>
      </w:r>
    </w:p>
    <w:p w14:paraId="784BACEF" w14:textId="59B0E6CB" w:rsidR="008F05D7" w:rsidRDefault="008F05D7">
      <w:r>
        <w:t>1/1.05 = 0.9524</w:t>
      </w:r>
    </w:p>
    <w:p w14:paraId="7292CCC4" w14:textId="01C408E1" w:rsidR="008F05D7" w:rsidRDefault="008F05D7">
      <w:r>
        <w:t>0.9524 = 0.90</w:t>
      </w:r>
    </w:p>
    <w:p w14:paraId="45497DEB" w14:textId="796D5865" w:rsidR="008F05D7" w:rsidRDefault="008F05D7">
      <w:r>
        <w:t>0.9524 – 0.90 = (0.0524 * 100) = 5.24%</w:t>
      </w:r>
    </w:p>
    <w:p w14:paraId="6B14175F" w14:textId="6618BF6B" w:rsidR="005517EB" w:rsidRDefault="008F05D7">
      <w:r>
        <w:t>5.24% of loads must be eliminated</w:t>
      </w:r>
      <w:r w:rsidR="00B6703E">
        <w:t xml:space="preserve"> for the machine with new instruction to have the same performance</w:t>
      </w:r>
    </w:p>
    <w:p w14:paraId="0B78269F" w14:textId="318AEC06" w:rsidR="00090335" w:rsidRDefault="00B6703E">
      <w:pPr>
        <w:rPr>
          <w:b/>
        </w:rPr>
      </w:pPr>
      <w:r>
        <w:rPr>
          <w:b/>
        </w:rPr>
        <w:t xml:space="preserve">ii) </w:t>
      </w:r>
      <w:r w:rsidR="00090335" w:rsidRPr="00B6703E">
        <w:rPr>
          <w:b/>
        </w:rPr>
        <w:t>Show a situation in a multiple instruction sequence where a load of a register (say Rx) followed immediately by a use of the same register (Rx) in an ADD instruction, could not be replaced by a single ADD instruction of the form proposed</w:t>
      </w:r>
      <w:r w:rsidR="007466D8" w:rsidRPr="00B6703E">
        <w:rPr>
          <w:b/>
        </w:rPr>
        <w:t>.</w:t>
      </w:r>
    </w:p>
    <w:p w14:paraId="398D76D9" w14:textId="26E77B82" w:rsidR="00361336" w:rsidRDefault="00361336">
      <w:r>
        <w:t>Example:</w:t>
      </w:r>
    </w:p>
    <w:p w14:paraId="1979E306" w14:textId="413584DD" w:rsidR="00361336" w:rsidRDefault="00361336">
      <w:r>
        <w:t># Load</w:t>
      </w:r>
      <w:r>
        <w:t>ing a</w:t>
      </w:r>
      <w:r>
        <w:t xml:space="preserve"> value from memory</w:t>
      </w:r>
    </w:p>
    <w:p w14:paraId="24286201" w14:textId="03B3E1BB" w:rsidR="00361336" w:rsidRDefault="00361336" w:rsidP="00361336">
      <w:r>
        <w:t>LOAD   R3, 0(R1</w:t>
      </w:r>
      <w:r>
        <w:t xml:space="preserve">) </w:t>
      </w:r>
    </w:p>
    <w:p w14:paraId="0BB2DEB7" w14:textId="42A53E64" w:rsidR="00361336" w:rsidRDefault="00361336" w:rsidP="00361336">
      <w:r>
        <w:t># Us</w:t>
      </w:r>
      <w:r>
        <w:t xml:space="preserve">ing </w:t>
      </w:r>
      <w:r>
        <w:t>the value in an addition</w:t>
      </w:r>
    </w:p>
    <w:p w14:paraId="3C448034" w14:textId="6E2139CA" w:rsidR="00361336" w:rsidRDefault="00361336" w:rsidP="00361336">
      <w:r>
        <w:t xml:space="preserve">ADD    R2, R2, R3 </w:t>
      </w:r>
    </w:p>
    <w:p w14:paraId="396B66F3" w14:textId="02FAA708" w:rsidR="00361336" w:rsidRDefault="00361336" w:rsidP="00361336">
      <w:r>
        <w:t># Us</w:t>
      </w:r>
      <w:r>
        <w:t>ing</w:t>
      </w:r>
      <w:r>
        <w:t xml:space="preserve"> the same value in a subtraction</w:t>
      </w:r>
    </w:p>
    <w:p w14:paraId="3FDA49BB" w14:textId="64E68671" w:rsidR="00361336" w:rsidRDefault="00361336" w:rsidP="00361336">
      <w:r>
        <w:t xml:space="preserve">SUB    R4, R4, R3  </w:t>
      </w:r>
    </w:p>
    <w:p w14:paraId="7AC08127" w14:textId="7FCEC281" w:rsidR="00361336" w:rsidRPr="00361336" w:rsidRDefault="00361336" w:rsidP="00361336">
      <w:r>
        <w:t>The above ADD cannot be replaced because the loaded value,R3, is used in multiple places and not just the ADD operation</w:t>
      </w:r>
      <w:bookmarkStart w:id="0" w:name="_GoBack"/>
      <w:bookmarkEnd w:id="0"/>
    </w:p>
    <w:p w14:paraId="1B6E5AA3" w14:textId="77777777" w:rsidR="007466D8" w:rsidRDefault="007466D8">
      <w:pPr>
        <w:rPr>
          <w:b/>
        </w:rPr>
      </w:pPr>
      <w:r>
        <w:rPr>
          <w:b/>
        </w:rPr>
        <w:t>Discussion 1</w:t>
      </w:r>
    </w:p>
    <w:p w14:paraId="7397CD85" w14:textId="77777777" w:rsidR="007466D8" w:rsidRPr="0008475A" w:rsidRDefault="007466D8">
      <w:pPr>
        <w:rPr>
          <w:b/>
        </w:rPr>
      </w:pPr>
      <w:r w:rsidRPr="0008475A">
        <w:rPr>
          <w:b/>
        </w:rPr>
        <w:t>In the early years of the RISC versus CISC dispute, the total number of different instructions and their variations in the ISA was a common indication of the simplicity of an ISA (lesser the number, greater the simplicity). Modern RISC instruction sets contain almost as many instructions as old CISC instruction sets.</w:t>
      </w:r>
    </w:p>
    <w:p w14:paraId="21B44AE6" w14:textId="6E24E0B9" w:rsidR="007466D8" w:rsidRDefault="007466D8">
      <w:pPr>
        <w:rPr>
          <w:b/>
        </w:rPr>
      </w:pPr>
      <w:r w:rsidRPr="0008475A">
        <w:rPr>
          <w:b/>
        </w:rPr>
        <w:lastRenderedPageBreak/>
        <w:t xml:space="preserve">Discuss whether modern RISC processors are no longer RISC (as envisioned in the 80s). If they are still RISC, then what features in the instruction set best defines the simplicity of an ISA? (e.g. memory access instructions, fixed and simple instruction encoding, register-oriented instructions, simple data types, </w:t>
      </w:r>
      <w:proofErr w:type="spellStart"/>
      <w:r w:rsidRPr="0008475A">
        <w:rPr>
          <w:b/>
        </w:rPr>
        <w:t>etc</w:t>
      </w:r>
      <w:proofErr w:type="spellEnd"/>
      <w:r w:rsidRPr="0008475A">
        <w:rPr>
          <w:b/>
        </w:rPr>
        <w:t>?).</w:t>
      </w:r>
    </w:p>
    <w:p w14:paraId="17CDF85E" w14:textId="2AF51471" w:rsidR="00884484" w:rsidRDefault="00884484">
      <w:pPr>
        <w:rPr>
          <w:b/>
        </w:rPr>
      </w:pPr>
      <w:r>
        <w:rPr>
          <w:b/>
        </w:rPr>
        <w:t>Discussion on whether modern</w:t>
      </w:r>
      <w:r w:rsidR="001910E5">
        <w:rPr>
          <w:b/>
        </w:rPr>
        <w:t xml:space="preserve"> RISC processors are no longer </w:t>
      </w:r>
      <w:r w:rsidR="002B085F">
        <w:rPr>
          <w:b/>
        </w:rPr>
        <w:t>RISC (</w:t>
      </w:r>
      <w:r w:rsidR="001910E5">
        <w:rPr>
          <w:b/>
        </w:rPr>
        <w:t>As envisioned in the 80s)</w:t>
      </w:r>
    </w:p>
    <w:p w14:paraId="084BDE82" w14:textId="329997C6" w:rsidR="00345512" w:rsidRPr="00D44F50" w:rsidRDefault="001910E5" w:rsidP="001910E5">
      <w:pPr>
        <w:rPr>
          <w:b/>
        </w:rPr>
      </w:pPr>
      <w:proofErr w:type="spellStart"/>
      <w:r w:rsidRPr="00D44F50">
        <w:rPr>
          <w:b/>
        </w:rPr>
        <w:t>i</w:t>
      </w:r>
      <w:proofErr w:type="spellEnd"/>
      <w:r w:rsidRPr="00D44F50">
        <w:rPr>
          <w:b/>
        </w:rPr>
        <w:t>)</w:t>
      </w:r>
      <w:r w:rsidR="00D44F50">
        <w:rPr>
          <w:b/>
        </w:rPr>
        <w:t xml:space="preserve"> </w:t>
      </w:r>
      <w:r w:rsidRPr="00D44F50">
        <w:rPr>
          <w:b/>
        </w:rPr>
        <w:t xml:space="preserve">RISC in the 80s </w:t>
      </w:r>
    </w:p>
    <w:p w14:paraId="2125A53D" w14:textId="504728D5" w:rsidR="001910E5" w:rsidRDefault="00345512" w:rsidP="001910E5">
      <w:r>
        <w:t>W</w:t>
      </w:r>
      <w:r w:rsidR="001910E5">
        <w:t xml:space="preserve">hen computer scientists realized that most programs used only a small subset of the available instructions in complex instruction set computer </w:t>
      </w:r>
      <w:r w:rsidR="002B085F">
        <w:t>architecture (</w:t>
      </w:r>
      <w:r>
        <w:t>CISC</w:t>
      </w:r>
      <w:r w:rsidR="002B085F">
        <w:t>). Researchers</w:t>
      </w:r>
      <w:r>
        <w:t xml:space="preserve"> search as John </w:t>
      </w:r>
      <w:proofErr w:type="spellStart"/>
      <w:r>
        <w:t>Cocke</w:t>
      </w:r>
      <w:proofErr w:type="spellEnd"/>
      <w:r>
        <w:t xml:space="preserve"> at IBM, proposed to simplify the instruction set and use more registers to store data thus reducing the need to memory access and increasing the speed of execution.</w:t>
      </w:r>
    </w:p>
    <w:p w14:paraId="0EA87B07" w14:textId="0D19CF06" w:rsidR="00345512" w:rsidRDefault="00345512" w:rsidP="001910E5">
      <w:r>
        <w:t>Features of RISC at that time:</w:t>
      </w:r>
    </w:p>
    <w:p w14:paraId="3227E0BD" w14:textId="5B1F7AE5" w:rsidR="00345512" w:rsidRDefault="00345512" w:rsidP="001910E5">
      <w:r>
        <w:t>1.Simple, fixed length instructions</w:t>
      </w:r>
    </w:p>
    <w:p w14:paraId="61BA81E6" w14:textId="517D12D6" w:rsidR="00345512" w:rsidRDefault="00345512" w:rsidP="001910E5">
      <w:r>
        <w:t>Instructions had a fixed size, often 32 bits for easier decoding unlike CISC which had variable length instructions. Simple instructions implied that the CPU could fetch and execute them faster.</w:t>
      </w:r>
    </w:p>
    <w:p w14:paraId="46486B51" w14:textId="56C1BD7B" w:rsidR="00345512" w:rsidRDefault="00345512" w:rsidP="001910E5">
      <w:r>
        <w:t>2.Load-Store architecture</w:t>
      </w:r>
    </w:p>
    <w:p w14:paraId="618EF737" w14:textId="37927C71" w:rsidR="00345512" w:rsidRDefault="00345512" w:rsidP="001910E5">
      <w:r>
        <w:t>Memory operations were separate from arithmetic and logical operations which meant that:</w:t>
      </w:r>
    </w:p>
    <w:p w14:paraId="09BCD51E" w14:textId="00BBD10C" w:rsidR="00345512" w:rsidRDefault="00345512" w:rsidP="00345512">
      <w:pPr>
        <w:pStyle w:val="ListParagraph"/>
        <w:numPr>
          <w:ilvl w:val="0"/>
          <w:numId w:val="13"/>
        </w:numPr>
      </w:pPr>
      <w:r>
        <w:t>Data had to be loaded into registers before computation.</w:t>
      </w:r>
    </w:p>
    <w:p w14:paraId="19C8F692" w14:textId="582DA32C" w:rsidR="00345512" w:rsidRDefault="00345512" w:rsidP="00345512">
      <w:pPr>
        <w:pStyle w:val="ListParagraph"/>
        <w:numPr>
          <w:ilvl w:val="0"/>
          <w:numId w:val="13"/>
        </w:numPr>
      </w:pPr>
      <w:r>
        <w:t>Results had to be stored into memory after computation.</w:t>
      </w:r>
    </w:p>
    <w:p w14:paraId="69D9A389" w14:textId="19AD8831" w:rsidR="00345512" w:rsidRDefault="00345512" w:rsidP="00345512">
      <w:r>
        <w:t>3.Register-Oriented Design</w:t>
      </w:r>
    </w:p>
    <w:p w14:paraId="314E8CD4" w14:textId="53997DD2" w:rsidR="00345512" w:rsidRDefault="00345512" w:rsidP="00345512">
      <w:r>
        <w:t xml:space="preserve">Early RISC designs had more registers than CISC processors. This was so as to keep frequently used data in registers instead of slow memory. Instead of performing operations directly on </w:t>
      </w:r>
      <w:r w:rsidR="00BA3DA8">
        <w:t>memory, RISC</w:t>
      </w:r>
      <w:r>
        <w:t xml:space="preserve"> used registers</w:t>
      </w:r>
      <w:r w:rsidR="0098576D">
        <w:t>.</w:t>
      </w:r>
    </w:p>
    <w:p w14:paraId="2BF9D0BB" w14:textId="1154E1C7" w:rsidR="0098576D" w:rsidRPr="0098576D" w:rsidRDefault="0098576D" w:rsidP="0098576D">
      <w:r>
        <w:t>4.</w:t>
      </w:r>
      <w:r w:rsidRPr="0098576D">
        <w:t>Single-Cycle Execution for Most Instructions</w:t>
      </w:r>
    </w:p>
    <w:p w14:paraId="29C95C71" w14:textId="4455F9AE" w:rsidR="0098576D" w:rsidRPr="0098576D" w:rsidRDefault="0098576D" w:rsidP="0098576D">
      <w:r w:rsidRPr="0098576D">
        <w:t xml:space="preserve">RISC instructions were designed to </w:t>
      </w:r>
      <w:r>
        <w:t xml:space="preserve">execute in one clock </w:t>
      </w:r>
      <w:r w:rsidR="00BA3DA8">
        <w:t>cycle, unlike</w:t>
      </w:r>
      <w:r>
        <w:t xml:space="preserve"> CISC where some instructions took multiple cycles.</w:t>
      </w:r>
    </w:p>
    <w:p w14:paraId="66657AA6" w14:textId="33D6C3EA" w:rsidR="0098576D" w:rsidRPr="00D44F50" w:rsidRDefault="00BA3DA8" w:rsidP="0098576D">
      <w:pPr>
        <w:rPr>
          <w:b/>
        </w:rPr>
      </w:pPr>
      <w:r w:rsidRPr="00D44F50">
        <w:rPr>
          <w:b/>
        </w:rPr>
        <w:t>ii) Emergence of RISC</w:t>
      </w:r>
    </w:p>
    <w:p w14:paraId="5126B808" w14:textId="14939BFC" w:rsidR="00BA3DA8" w:rsidRDefault="00BA3DA8" w:rsidP="0098576D">
      <w:pPr>
        <w:rPr>
          <w:rFonts w:cstheme="minorHAnsi"/>
          <w:shd w:val="clear" w:color="auto" w:fill="FFFFFF"/>
        </w:rPr>
      </w:pPr>
      <w:r w:rsidRPr="00BA3DA8">
        <w:rPr>
          <w:rFonts w:cstheme="minorHAnsi"/>
          <w:shd w:val="clear" w:color="auto" w:fill="FFFFFF"/>
        </w:rPr>
        <w:t>In the 2010s, a new open-source RISC instruction set design emerged, called RISC-V. RISC-V was developed by researchers at UC Berkeley, with the aim of creating a simple, modular, and scalable instruction set that could be used for a wide range of devices and purposes. RISC-V is based on the core principles of RISC, such as</w:t>
      </w:r>
      <w:r>
        <w:rPr>
          <w:rFonts w:cstheme="minorHAnsi"/>
          <w:shd w:val="clear" w:color="auto" w:fill="FFFFFF"/>
        </w:rPr>
        <w:t>:</w:t>
      </w:r>
    </w:p>
    <w:p w14:paraId="7DD3C8F1" w14:textId="78939DB6" w:rsidR="00BA3DA8" w:rsidRDefault="00BA3DA8" w:rsidP="0098576D">
      <w:pPr>
        <w:rPr>
          <w:rFonts w:cstheme="minorHAnsi"/>
        </w:rPr>
      </w:pPr>
      <w:r>
        <w:rPr>
          <w:rFonts w:cstheme="minorHAnsi"/>
        </w:rPr>
        <w:t>1. Simple Instruction Set</w:t>
      </w:r>
    </w:p>
    <w:p w14:paraId="46B3FA4A" w14:textId="2C64AD84" w:rsidR="00345512" w:rsidRDefault="00BA3DA8" w:rsidP="00BA3DA8">
      <w:pPr>
        <w:spacing w:after="0" w:line="240" w:lineRule="auto"/>
        <w:rPr>
          <w:rFonts w:eastAsia="Times New Roman" w:cstheme="minorHAnsi"/>
          <w:sz w:val="24"/>
          <w:szCs w:val="24"/>
          <w:lang w:eastAsia="en-KE"/>
        </w:rPr>
      </w:pPr>
      <w:r w:rsidRPr="00BA3DA8">
        <w:rPr>
          <w:rFonts w:eastAsia="Times New Roman" w:cstheme="minorHAnsi"/>
          <w:sz w:val="24"/>
          <w:szCs w:val="24"/>
          <w:lang w:val="en-KE" w:eastAsia="en-KE"/>
        </w:rPr>
        <w:t xml:space="preserve">RISC-V follows the same </w:t>
      </w:r>
      <w:r w:rsidRPr="00BA3DA8">
        <w:rPr>
          <w:rFonts w:eastAsia="Times New Roman" w:cstheme="minorHAnsi"/>
          <w:bCs/>
          <w:sz w:val="24"/>
          <w:szCs w:val="24"/>
          <w:lang w:val="en-KE" w:eastAsia="en-KE"/>
        </w:rPr>
        <w:t>fixed-size instruction format</w:t>
      </w:r>
      <w:r w:rsidRPr="00BA3DA8">
        <w:rPr>
          <w:rFonts w:eastAsia="Times New Roman" w:cstheme="minorHAnsi"/>
          <w:sz w:val="24"/>
          <w:szCs w:val="24"/>
          <w:lang w:val="en-KE" w:eastAsia="en-KE"/>
        </w:rPr>
        <w:t xml:space="preserve">. </w:t>
      </w:r>
      <w:r>
        <w:rPr>
          <w:rFonts w:eastAsia="Times New Roman" w:cstheme="minorHAnsi"/>
          <w:sz w:val="24"/>
          <w:szCs w:val="24"/>
          <w:lang w:eastAsia="en-KE"/>
        </w:rPr>
        <w:t>It avoids complex multi-cycle instructions, just like the early RISC processors.</w:t>
      </w:r>
    </w:p>
    <w:p w14:paraId="2D617792" w14:textId="0F34F4FB" w:rsidR="00BA3DA8" w:rsidRDefault="00BA3DA8" w:rsidP="00BA3DA8">
      <w:pPr>
        <w:spacing w:after="0" w:line="240" w:lineRule="auto"/>
        <w:rPr>
          <w:rFonts w:eastAsia="Times New Roman" w:cstheme="minorHAnsi"/>
          <w:sz w:val="24"/>
          <w:szCs w:val="24"/>
          <w:lang w:eastAsia="en-KE"/>
        </w:rPr>
      </w:pPr>
    </w:p>
    <w:p w14:paraId="7DA70BF5" w14:textId="6CC17DDE" w:rsidR="00BA3DA8" w:rsidRDefault="00BA3DA8" w:rsidP="00BA3DA8">
      <w:pPr>
        <w:spacing w:after="0" w:line="240" w:lineRule="auto"/>
        <w:rPr>
          <w:rFonts w:eastAsia="Times New Roman" w:cstheme="minorHAnsi"/>
          <w:sz w:val="24"/>
          <w:szCs w:val="24"/>
          <w:lang w:eastAsia="en-KE"/>
        </w:rPr>
      </w:pPr>
      <w:r>
        <w:rPr>
          <w:rFonts w:eastAsia="Times New Roman" w:cstheme="minorHAnsi"/>
          <w:sz w:val="24"/>
          <w:szCs w:val="24"/>
          <w:lang w:eastAsia="en-KE"/>
        </w:rPr>
        <w:t>2. Load-Store Architecture</w:t>
      </w:r>
    </w:p>
    <w:p w14:paraId="56069293" w14:textId="55320504" w:rsidR="00BA3DA8" w:rsidRDefault="00BA3DA8" w:rsidP="00BA3DA8">
      <w:pPr>
        <w:spacing w:after="0" w:line="240" w:lineRule="auto"/>
        <w:rPr>
          <w:rFonts w:eastAsia="Times New Roman" w:cstheme="minorHAnsi"/>
          <w:sz w:val="24"/>
          <w:szCs w:val="24"/>
          <w:lang w:eastAsia="en-KE"/>
        </w:rPr>
      </w:pPr>
    </w:p>
    <w:p w14:paraId="749BD07C" w14:textId="3B93EE44" w:rsidR="00BA3DA8" w:rsidRPr="00BA3DA8" w:rsidRDefault="00BA3DA8" w:rsidP="00BA3DA8">
      <w:r w:rsidRPr="00BA3DA8">
        <w:t xml:space="preserve">Memory access is separate from computations, sticking to the original RISC load-store model. </w:t>
      </w:r>
    </w:p>
    <w:p w14:paraId="7AF74EB4" w14:textId="4037EAB9" w:rsidR="00BA3DA8" w:rsidRDefault="00BA3DA8" w:rsidP="00BA3DA8">
      <w:r w:rsidRPr="00BA3DA8">
        <w:t>Instructions operate only on registers, reducing memory bottlenecks.</w:t>
      </w:r>
    </w:p>
    <w:p w14:paraId="3C3497AB" w14:textId="4C3F69AF" w:rsidR="00BA3DA8" w:rsidRDefault="00BA3DA8" w:rsidP="00BA3DA8">
      <w:r>
        <w:t>3. Large number of registers</w:t>
      </w:r>
    </w:p>
    <w:p w14:paraId="24BF771B" w14:textId="6616DC63" w:rsidR="00BA3DA8" w:rsidRDefault="00BA3DA8" w:rsidP="00BA3DA8">
      <w:r w:rsidRPr="00BA3DA8">
        <w:t>RISC-V supports registers, like early RISC processors.</w:t>
      </w:r>
      <w:r>
        <w:t xml:space="preserve"> Thus, enhancing performance in modern applications by reducing memory access and improving speed.</w:t>
      </w:r>
    </w:p>
    <w:p w14:paraId="1611A120" w14:textId="1EE70A2A" w:rsidR="00D44F50" w:rsidRDefault="00D44F50" w:rsidP="00BA3DA8">
      <w:r>
        <w:t>4.Pipelining and Parallelism</w:t>
      </w:r>
    </w:p>
    <w:p w14:paraId="4A7DA2E4" w14:textId="570E7A51" w:rsidR="0008475A" w:rsidRDefault="00D44F50">
      <w:r>
        <w:t>Instructions are designed to be executed in a single cycle whenever possible, efficient for pipelining hence improving overall performance.</w:t>
      </w:r>
    </w:p>
    <w:p w14:paraId="4E299B84" w14:textId="18419295" w:rsidR="00D44F50" w:rsidRDefault="00D44F50">
      <w:r>
        <w:t>From the comparison above, modern RISC is still RISC envisioned in the 80s.</w:t>
      </w:r>
    </w:p>
    <w:p w14:paraId="50DEDBAB" w14:textId="26A126E3" w:rsidR="0008475A" w:rsidRDefault="00E13526">
      <w:pPr>
        <w:rPr>
          <w:b/>
        </w:rPr>
      </w:pPr>
      <w:r>
        <w:rPr>
          <w:b/>
        </w:rPr>
        <w:t>Features in the instruction set that best define simplicity of an ISA</w:t>
      </w:r>
    </w:p>
    <w:p w14:paraId="2B18A9C9" w14:textId="5ADDE00B" w:rsidR="00D44F50" w:rsidRPr="008404E0" w:rsidRDefault="00D44F50" w:rsidP="008404E0">
      <w:r w:rsidRPr="008404E0">
        <w:t>1.Fixed-Length, Simple Instruction Encoding</w:t>
      </w:r>
    </w:p>
    <w:p w14:paraId="6C363D6A" w14:textId="0CB4E8A9" w:rsidR="00D44F50" w:rsidRPr="008404E0" w:rsidRDefault="00D44F50" w:rsidP="008404E0">
      <w:r w:rsidRPr="008404E0">
        <w:t xml:space="preserve">Instructions have a fixed size </w:t>
      </w:r>
      <w:proofErr w:type="spellStart"/>
      <w:r w:rsidR="008404E0">
        <w:t>e.g</w:t>
      </w:r>
      <w:proofErr w:type="spellEnd"/>
      <w:r w:rsidR="008404E0">
        <w:t xml:space="preserve"> 32 bit, making decoding predictable and fast</w:t>
      </w:r>
    </w:p>
    <w:p w14:paraId="6FBBEFA4" w14:textId="3A7AB027" w:rsidR="008404E0" w:rsidRPr="008404E0" w:rsidRDefault="008404E0" w:rsidP="008404E0">
      <w:r w:rsidRPr="008404E0">
        <w:t>2. Load-Store Architecture</w:t>
      </w:r>
    </w:p>
    <w:p w14:paraId="17E55B78" w14:textId="7A2E125C" w:rsidR="008404E0" w:rsidRDefault="008404E0" w:rsidP="008404E0">
      <w:r w:rsidRPr="008404E0">
        <w:t xml:space="preserve">Memory access is only done through </w:t>
      </w:r>
      <w:r>
        <w:t>Load and Store Operations. All arithmetic and logical operations happen in registers. This keeps memory access and computation separate.</w:t>
      </w:r>
    </w:p>
    <w:p w14:paraId="3BA1536D" w14:textId="77777777" w:rsidR="008404E0" w:rsidRPr="008404E0" w:rsidRDefault="008404E0" w:rsidP="008404E0">
      <w:pPr>
        <w:spacing w:before="100" w:beforeAutospacing="1" w:after="100" w:afterAutospacing="1" w:line="240" w:lineRule="auto"/>
        <w:outlineLvl w:val="2"/>
        <w:rPr>
          <w:rFonts w:eastAsia="Times New Roman" w:cstheme="minorHAnsi"/>
          <w:bCs/>
          <w:sz w:val="24"/>
          <w:szCs w:val="24"/>
          <w:lang w:val="en-KE" w:eastAsia="en-KE"/>
        </w:rPr>
      </w:pPr>
      <w:r w:rsidRPr="008404E0">
        <w:rPr>
          <w:rFonts w:eastAsia="Times New Roman" w:cstheme="minorHAnsi"/>
          <w:bCs/>
          <w:sz w:val="24"/>
          <w:szCs w:val="24"/>
          <w:lang w:val="en-KE" w:eastAsia="en-KE"/>
        </w:rPr>
        <w:t>3. Register-Based Operations</w:t>
      </w:r>
    </w:p>
    <w:p w14:paraId="4F2862D9" w14:textId="60545403" w:rsidR="008404E0" w:rsidRDefault="008404E0" w:rsidP="008404E0">
      <w:pPr>
        <w:spacing w:before="100" w:beforeAutospacing="1" w:after="100" w:afterAutospacing="1" w:line="240" w:lineRule="auto"/>
        <w:rPr>
          <w:rFonts w:eastAsia="Times New Roman" w:cstheme="minorHAnsi"/>
          <w:sz w:val="24"/>
          <w:szCs w:val="24"/>
          <w:lang w:eastAsia="en-KE"/>
        </w:rPr>
      </w:pPr>
      <w:r w:rsidRPr="008404E0">
        <w:rPr>
          <w:rFonts w:eastAsia="Times New Roman" w:cstheme="minorHAnsi"/>
          <w:sz w:val="24"/>
          <w:szCs w:val="24"/>
          <w:lang w:val="en-KE" w:eastAsia="en-KE"/>
        </w:rPr>
        <w:t xml:space="preserve">Most RISC processors have </w:t>
      </w:r>
      <w:r w:rsidRPr="008404E0">
        <w:rPr>
          <w:lang w:val="en-KE" w:eastAsia="en-KE"/>
        </w:rPr>
        <w:t xml:space="preserve">a large number </w:t>
      </w:r>
      <w:r>
        <w:rPr>
          <w:lang w:eastAsia="en-KE"/>
        </w:rPr>
        <w:t xml:space="preserve">of </w:t>
      </w:r>
      <w:r w:rsidRPr="008404E0">
        <w:rPr>
          <w:lang w:val="en-KE" w:eastAsia="en-KE"/>
        </w:rPr>
        <w:t>registers.</w:t>
      </w:r>
      <w:r w:rsidRPr="008404E0">
        <w:rPr>
          <w:rFonts w:eastAsia="Times New Roman" w:cstheme="minorHAnsi"/>
          <w:sz w:val="24"/>
          <w:szCs w:val="24"/>
          <w:lang w:val="en-KE" w:eastAsia="en-KE"/>
        </w:rPr>
        <w:t xml:space="preserve"> Instead of performing operations directly on memory, </w:t>
      </w:r>
      <w:r w:rsidRPr="008404E0">
        <w:rPr>
          <w:lang w:val="en-KE" w:eastAsia="en-KE"/>
        </w:rPr>
        <w:t>data is first loaded into registers</w:t>
      </w:r>
      <w:r w:rsidRPr="008404E0">
        <w:rPr>
          <w:rFonts w:eastAsia="Times New Roman" w:cstheme="minorHAnsi"/>
          <w:sz w:val="24"/>
          <w:szCs w:val="24"/>
          <w:lang w:val="en-KE" w:eastAsia="en-KE"/>
        </w:rPr>
        <w:t xml:space="preserve">. Example: Instead of </w:t>
      </w:r>
      <w:r>
        <w:rPr>
          <w:rFonts w:eastAsia="Times New Roman" w:cstheme="minorHAnsi"/>
          <w:sz w:val="24"/>
          <w:szCs w:val="24"/>
          <w:lang w:eastAsia="en-KE"/>
        </w:rPr>
        <w:t>adding memory locations, a simple addition operation can entail:</w:t>
      </w:r>
    </w:p>
    <w:p w14:paraId="735646D3" w14:textId="77777777" w:rsidR="008404E0" w:rsidRPr="008404E0" w:rsidRDefault="008404E0" w:rsidP="008404E0">
      <w:r w:rsidRPr="008404E0">
        <w:t>LOAD R1, memory_location_1</w:t>
      </w:r>
    </w:p>
    <w:p w14:paraId="4FE80F07" w14:textId="77777777" w:rsidR="008404E0" w:rsidRPr="008404E0" w:rsidRDefault="008404E0" w:rsidP="008404E0">
      <w:r w:rsidRPr="008404E0">
        <w:t>LOAD R2, memory_location_2</w:t>
      </w:r>
    </w:p>
    <w:p w14:paraId="0F5D9441" w14:textId="4CC49FB1" w:rsidR="00D44F50" w:rsidRDefault="008404E0">
      <w:r w:rsidRPr="008404E0">
        <w:t>ADD R3</w:t>
      </w:r>
      <w:r w:rsidR="002F481B">
        <w:t>I</w:t>
      </w:r>
      <w:r w:rsidRPr="008404E0">
        <w:t>, R1, R2</w:t>
      </w:r>
    </w:p>
    <w:p w14:paraId="54A4AC23" w14:textId="04F4378E" w:rsidR="008404E0" w:rsidRPr="008404E0" w:rsidRDefault="008404E0" w:rsidP="008404E0">
      <w:r>
        <w:t>4</w:t>
      </w:r>
      <w:r w:rsidRPr="008404E0">
        <w:t xml:space="preserve">. Single-Cycle Execution </w:t>
      </w:r>
    </w:p>
    <w:p w14:paraId="0B6D6E6E" w14:textId="5A0FFE25" w:rsidR="008404E0" w:rsidRDefault="008404E0">
      <w:r w:rsidRPr="008404E0">
        <w:t>RISC instructions are designed to execute in a single clock cycle</w:t>
      </w:r>
      <w:r>
        <w:t>, thus optimizing CPU designs for high performance.</w:t>
      </w:r>
    </w:p>
    <w:p w14:paraId="47B00A6B" w14:textId="73946BA6" w:rsidR="008404E0" w:rsidRPr="008404E0" w:rsidRDefault="008404E0" w:rsidP="008404E0">
      <w:r>
        <w:t>5</w:t>
      </w:r>
      <w:r w:rsidRPr="008404E0">
        <w:t>. Fewer and Simpler Data Types</w:t>
      </w:r>
    </w:p>
    <w:p w14:paraId="478C81F0" w14:textId="2FC8ECF4" w:rsidR="008404E0" w:rsidRPr="008404E0" w:rsidRDefault="008404E0" w:rsidP="008404E0">
      <w:r w:rsidRPr="008404E0">
        <w:t xml:space="preserve">RISC typically supports only a few basic data types </w:t>
      </w:r>
      <w:r w:rsidR="00F319B3">
        <w:t xml:space="preserve">such as </w:t>
      </w:r>
      <w:r w:rsidRPr="008404E0">
        <w:t>integers</w:t>
      </w:r>
      <w:r w:rsidR="00F319B3">
        <w:t xml:space="preserve"> and</w:t>
      </w:r>
      <w:r w:rsidRPr="008404E0">
        <w:t xml:space="preserve"> floating-point </w:t>
      </w:r>
      <w:r w:rsidR="00F319B3" w:rsidRPr="008404E0">
        <w:t>numbers</w:t>
      </w:r>
      <w:r w:rsidR="00F319B3">
        <w:t>, simplifying CPU design and making data processing more efficient.</w:t>
      </w:r>
    </w:p>
    <w:p w14:paraId="3295AAD5" w14:textId="51DB3F3C" w:rsidR="008404E0" w:rsidRDefault="00F319B3">
      <w:pPr>
        <w:rPr>
          <w:b/>
        </w:rPr>
      </w:pPr>
      <w:r>
        <w:rPr>
          <w:b/>
        </w:rPr>
        <w:t>Discussion 2</w:t>
      </w:r>
    </w:p>
    <w:p w14:paraId="6315C220" w14:textId="5C6ED3F8" w:rsidR="00F319B3" w:rsidRPr="00F319B3" w:rsidRDefault="00F319B3">
      <w:pPr>
        <w:rPr>
          <w:b/>
        </w:rPr>
      </w:pPr>
      <w:r w:rsidRPr="00F319B3">
        <w:rPr>
          <w:b/>
        </w:rPr>
        <w:lastRenderedPageBreak/>
        <w:t xml:space="preserve">Even though the Intel x86 ISA is a clear example of a CISC ISA, modern implementations of it (e.g. Core and Xeon) use many RISC ideas: register-based micro-instructions, pipelining, simple branch micro-instructions, </w:t>
      </w:r>
      <w:r w:rsidR="002F481B">
        <w:rPr>
          <w:b/>
        </w:rPr>
        <w:t>fi</w:t>
      </w:r>
      <w:r w:rsidRPr="00F319B3">
        <w:rPr>
          <w:b/>
        </w:rPr>
        <w:t>xed length micro-instructions, etc. Some say that, since at the low level the</w:t>
      </w:r>
      <w:r>
        <w:rPr>
          <w:b/>
        </w:rPr>
        <w:t xml:space="preserve"> </w:t>
      </w:r>
      <w:r w:rsidRPr="00F319B3">
        <w:rPr>
          <w:b/>
        </w:rPr>
        <w:t>latest Intel processors behave like a RISC, it is RISC. Others say that, since at the software interface (compiler) they are seen like a CISC, they are CISC. Discuss at what level we should measure the complexity of ISA? What are the implications of considering the ISA at each level? Are the latest Intel processors RISC?</w:t>
      </w:r>
    </w:p>
    <w:p w14:paraId="109E1CF8" w14:textId="7D139FD9" w:rsidR="00E13526" w:rsidRDefault="002F481B">
      <w:pPr>
        <w:rPr>
          <w:b/>
        </w:rPr>
      </w:pPr>
      <w:proofErr w:type="spellStart"/>
      <w:r>
        <w:rPr>
          <w:b/>
        </w:rPr>
        <w:t>i</w:t>
      </w:r>
      <w:proofErr w:type="spellEnd"/>
      <w:r>
        <w:rPr>
          <w:b/>
        </w:rPr>
        <w:t>) At what level should we measure the complexity of ISA?</w:t>
      </w:r>
    </w:p>
    <w:p w14:paraId="74E853DF" w14:textId="5F57CC09" w:rsidR="00080927" w:rsidRPr="00080927" w:rsidRDefault="00080927">
      <w:r>
        <w:t>The complexity of an Instruction Set Architecture can be viewed in two levels:</w:t>
      </w:r>
    </w:p>
    <w:p w14:paraId="43EE985B" w14:textId="1EE0C223" w:rsidR="00080927" w:rsidRDefault="00080927" w:rsidP="00080927">
      <w:r w:rsidRPr="00080927">
        <w:t>1. Software Interface (Compiler Perspective)</w:t>
      </w:r>
      <w:r>
        <w:t xml:space="preserve"> –</w:t>
      </w:r>
    </w:p>
    <w:p w14:paraId="3357B93F" w14:textId="538C8EF1" w:rsidR="00080927" w:rsidRPr="00080927" w:rsidRDefault="00080927" w:rsidP="00080927">
      <w:r>
        <w:t>This level is what the programmer sees.</w:t>
      </w:r>
      <w:r w:rsidRPr="00080927">
        <w:t xml:space="preserve"> The ISA is the interface between the software (compilers, applications) and the hardware (processor). It defines the instructions the processor understands and how the software interacts with the hardware. </w:t>
      </w:r>
    </w:p>
    <w:p w14:paraId="476A65BA" w14:textId="77398DE0" w:rsidR="00080927" w:rsidRPr="00080927" w:rsidRDefault="00080927" w:rsidP="00080927">
      <w:r>
        <w:t xml:space="preserve">2. </w:t>
      </w:r>
      <w:r w:rsidRPr="00080927">
        <w:t>Hardware Implementation</w:t>
      </w:r>
    </w:p>
    <w:p w14:paraId="57CD611E" w14:textId="7EADBF83" w:rsidR="00080927" w:rsidRDefault="00080927" w:rsidP="00080927">
      <w:r>
        <w:t xml:space="preserve">This level is how the CPU actually executes information. </w:t>
      </w:r>
      <w:r w:rsidRPr="00080927">
        <w:t>The processor's internal implementation (microarchitecture) is how the instructions are actually executed. This can involve techniques like pipelining</w:t>
      </w:r>
      <w:r>
        <w:t xml:space="preserve"> and micro-operations.</w:t>
      </w:r>
      <w:r w:rsidRPr="00080927">
        <w:t> </w:t>
      </w:r>
    </w:p>
    <w:p w14:paraId="6A99077D" w14:textId="6BCAEE85" w:rsidR="00080927" w:rsidRDefault="00080927" w:rsidP="00080927">
      <w:pPr>
        <w:rPr>
          <w:b/>
        </w:rPr>
      </w:pPr>
      <w:r>
        <w:rPr>
          <w:b/>
        </w:rPr>
        <w:t>ii) What are the implications of considering the ISA at each level?</w:t>
      </w:r>
    </w:p>
    <w:p w14:paraId="632D6365" w14:textId="3CEB19B2" w:rsidR="00080927" w:rsidRDefault="00080927" w:rsidP="00080927">
      <w:r w:rsidRPr="00080927">
        <w:t xml:space="preserve">a) </w:t>
      </w:r>
      <w:r>
        <w:t>At the software level, the view of programmers</w:t>
      </w:r>
      <w:r w:rsidR="008469BE">
        <w:t>.</w:t>
      </w:r>
    </w:p>
    <w:p w14:paraId="0DFEE33E" w14:textId="6B7FA41F" w:rsidR="00080927" w:rsidRDefault="00080927" w:rsidP="00080927">
      <w:r>
        <w:t>For this level, the focus is on how instructions are written, compiled and understood by software.</w:t>
      </w:r>
    </w:p>
    <w:p w14:paraId="23D47B73" w14:textId="282DCC94" w:rsidR="008469BE" w:rsidRPr="008469BE" w:rsidRDefault="008469BE" w:rsidP="008469BE">
      <w:pPr>
        <w:pStyle w:val="ListParagraph"/>
        <w:numPr>
          <w:ilvl w:val="0"/>
          <w:numId w:val="25"/>
        </w:numPr>
      </w:pPr>
      <w:r w:rsidRPr="008469BE">
        <w:t>Software Compatibility &amp; Portability</w:t>
      </w:r>
    </w:p>
    <w:p w14:paraId="2DD4611D" w14:textId="4785EABB" w:rsidR="008469BE" w:rsidRPr="008469BE" w:rsidRDefault="008469BE" w:rsidP="008469BE">
      <w:pPr>
        <w:ind w:left="360"/>
      </w:pPr>
      <w:r w:rsidRPr="008469BE">
        <w:t>A complex ISA can support a wide range of instructions, making it easier to run different types of software without modification. Simpler ISAs (like RISC) require more compiler optimization, while more complex ISAs (like CISC) might handle certain tasks in fewer instructions.</w:t>
      </w:r>
    </w:p>
    <w:p w14:paraId="479E51DA" w14:textId="24E4C789" w:rsidR="008469BE" w:rsidRPr="008469BE" w:rsidRDefault="008469BE" w:rsidP="008469BE">
      <w:pPr>
        <w:pStyle w:val="ListParagraph"/>
        <w:numPr>
          <w:ilvl w:val="0"/>
          <w:numId w:val="25"/>
        </w:numPr>
      </w:pPr>
      <w:r w:rsidRPr="008469BE">
        <w:t>Ease of Programming</w:t>
      </w:r>
    </w:p>
    <w:p w14:paraId="49B4E654" w14:textId="5F3DE89D" w:rsidR="008469BE" w:rsidRPr="008469BE" w:rsidRDefault="008469BE" w:rsidP="008469BE">
      <w:pPr>
        <w:ind w:left="360"/>
      </w:pPr>
      <w:r w:rsidRPr="008469BE">
        <w:t>A simple ISA means fewer types of instructions, making assembly-level programming easier</w:t>
      </w:r>
      <w:r>
        <w:t xml:space="preserve"> while a</w:t>
      </w:r>
      <w:r w:rsidRPr="008469BE">
        <w:t xml:space="preserve"> complex ISA might provide more built-in functionality, reducing the need for multiple instructions for a single task.</w:t>
      </w:r>
    </w:p>
    <w:p w14:paraId="3BF4F896" w14:textId="2A99AE8B" w:rsidR="008469BE" w:rsidRPr="008469BE" w:rsidRDefault="008469BE" w:rsidP="008469BE">
      <w:pPr>
        <w:pStyle w:val="ListParagraph"/>
        <w:numPr>
          <w:ilvl w:val="0"/>
          <w:numId w:val="25"/>
        </w:numPr>
      </w:pPr>
      <w:r w:rsidRPr="008469BE">
        <w:t>Impact on Compiler Design</w:t>
      </w:r>
    </w:p>
    <w:p w14:paraId="2AB097BE" w14:textId="4F08B0B0" w:rsidR="008469BE" w:rsidRDefault="008469BE" w:rsidP="008469BE">
      <w:pPr>
        <w:ind w:left="360"/>
        <w:rPr>
          <w:lang w:val="en-KE" w:eastAsia="en-KE"/>
        </w:rPr>
      </w:pPr>
      <w:r>
        <w:t>C</w:t>
      </w:r>
      <w:r w:rsidRPr="008469BE">
        <w:t>omplex ISA requires more effort from compilers to efficiently translate high-level code into machine instructions</w:t>
      </w:r>
      <w:r>
        <w:t xml:space="preserve"> while a </w:t>
      </w:r>
      <w:r w:rsidRPr="008469BE">
        <w:t>simple</w:t>
      </w:r>
      <w:r>
        <w:t>r</w:t>
      </w:r>
      <w:r w:rsidRPr="008469BE">
        <w:t xml:space="preserve"> ISA shifts more responsibility to the compiler, meaning more optimization must be done in software</w:t>
      </w:r>
      <w:r w:rsidRPr="008469BE">
        <w:rPr>
          <w:lang w:val="en-KE" w:eastAsia="en-KE"/>
        </w:rPr>
        <w:t>.</w:t>
      </w:r>
    </w:p>
    <w:p w14:paraId="1B6F2F8C" w14:textId="7D83664B" w:rsidR="008469BE" w:rsidRPr="008469BE" w:rsidRDefault="008469BE" w:rsidP="008469BE">
      <w:pPr>
        <w:rPr>
          <w:lang w:eastAsia="en-KE"/>
        </w:rPr>
      </w:pPr>
      <w:r>
        <w:rPr>
          <w:lang w:eastAsia="en-KE"/>
        </w:rPr>
        <w:t>Thus, considering ISA at the software level helps maintain software compatibility and defines how easy it is for programmers and compilers to interact with the CPU.</w:t>
      </w:r>
    </w:p>
    <w:p w14:paraId="6F55C11B" w14:textId="77D44E8C" w:rsidR="008469BE" w:rsidRDefault="008469BE" w:rsidP="008469BE">
      <w:r>
        <w:t>b</w:t>
      </w:r>
      <w:r w:rsidRPr="00080927">
        <w:t xml:space="preserve">) </w:t>
      </w:r>
      <w:r>
        <w:t xml:space="preserve">At the </w:t>
      </w:r>
      <w:r>
        <w:t>hardware</w:t>
      </w:r>
      <w:r>
        <w:t xml:space="preserve"> level</w:t>
      </w:r>
      <w:r>
        <w:t xml:space="preserve"> (Execution)</w:t>
      </w:r>
    </w:p>
    <w:p w14:paraId="7BF0D39A" w14:textId="7EE09971" w:rsidR="008469BE" w:rsidRPr="008469BE" w:rsidRDefault="008469BE" w:rsidP="008469BE">
      <w:r>
        <w:lastRenderedPageBreak/>
        <w:t xml:space="preserve">For this level, the focus is </w:t>
      </w:r>
      <w:r w:rsidRPr="008469BE">
        <w:t>on how instructions are executed inside the CPU</w:t>
      </w:r>
      <w:r>
        <w:t xml:space="preserve"> and not how they are compiled as in the software level.</w:t>
      </w:r>
    </w:p>
    <w:p w14:paraId="60F2C51D" w14:textId="79BE05D0" w:rsidR="008469BE" w:rsidRPr="008469BE" w:rsidRDefault="008469BE" w:rsidP="008469BE">
      <w:pPr>
        <w:pStyle w:val="ListParagraph"/>
        <w:numPr>
          <w:ilvl w:val="0"/>
          <w:numId w:val="25"/>
        </w:numPr>
      </w:pPr>
      <w:r w:rsidRPr="008469BE">
        <w:t>Pipeline Efficiency &amp; Performance</w:t>
      </w:r>
    </w:p>
    <w:p w14:paraId="52838F2B" w14:textId="06BABA16" w:rsidR="008469BE" w:rsidRPr="008469BE" w:rsidRDefault="008469BE" w:rsidP="008469BE">
      <w:pPr>
        <w:ind w:left="360"/>
      </w:pPr>
      <w:r w:rsidRPr="008469BE">
        <w:t>A simpler ISA (like RISC) allows for faster, more efficient execution because instructions are uniform and optimized for pipelining</w:t>
      </w:r>
      <w:r>
        <w:t xml:space="preserve"> while</w:t>
      </w:r>
      <w:r w:rsidRPr="008469BE">
        <w:t xml:space="preserve"> complex ISA requires additional decoding steps to break down instructions into simpler operations.</w:t>
      </w:r>
    </w:p>
    <w:p w14:paraId="501C0380" w14:textId="2B66A64F" w:rsidR="008469BE" w:rsidRPr="008469BE" w:rsidRDefault="008469BE" w:rsidP="00824B41">
      <w:pPr>
        <w:pStyle w:val="ListParagraph"/>
        <w:numPr>
          <w:ilvl w:val="0"/>
          <w:numId w:val="25"/>
        </w:numPr>
      </w:pPr>
      <w:r w:rsidRPr="008469BE">
        <w:t>Flexibility &amp; Optimization</w:t>
      </w:r>
    </w:p>
    <w:p w14:paraId="0713EA70" w14:textId="3060BC8C" w:rsidR="008469BE" w:rsidRPr="008469BE" w:rsidRDefault="00824B41" w:rsidP="00824B41">
      <w:pPr>
        <w:ind w:left="360"/>
      </w:pPr>
      <w:r>
        <w:t>If an</w:t>
      </w:r>
      <w:r w:rsidR="008469BE" w:rsidRPr="008469BE">
        <w:t xml:space="preserve"> ISA appears complex at the software level, CPUs can internally optimize execution to be more like a simple</w:t>
      </w:r>
      <w:r>
        <w:t xml:space="preserve"> </w:t>
      </w:r>
      <w:r w:rsidRPr="008469BE">
        <w:t>processor. This</w:t>
      </w:r>
      <w:r w:rsidR="008469BE" w:rsidRPr="008469BE">
        <w:t xml:space="preserve"> allows designers to strike a balance between compatibility and efficiency.</w:t>
      </w:r>
    </w:p>
    <w:p w14:paraId="1AC83BDD" w14:textId="728D9C06" w:rsidR="008469BE" w:rsidRDefault="00824B41" w:rsidP="00080927">
      <w:pPr>
        <w:rPr>
          <w:b/>
        </w:rPr>
      </w:pPr>
      <w:r>
        <w:rPr>
          <w:b/>
        </w:rPr>
        <w:t>i</w:t>
      </w:r>
      <w:r>
        <w:rPr>
          <w:b/>
        </w:rPr>
        <w:t xml:space="preserve">ii) </w:t>
      </w:r>
      <w:r>
        <w:rPr>
          <w:b/>
        </w:rPr>
        <w:t>Are the latest INTEL Processors RISC?</w:t>
      </w:r>
    </w:p>
    <w:p w14:paraId="0B8DA74B" w14:textId="77777777" w:rsidR="00F73921" w:rsidRDefault="00F73921" w:rsidP="00080927">
      <w:pPr>
        <w:rPr>
          <w:rFonts w:ascii="Helvetica" w:hAnsi="Helvetica"/>
          <w:color w:val="000000"/>
          <w:shd w:val="clear" w:color="auto" w:fill="FFFFFF"/>
        </w:rPr>
      </w:pPr>
      <w:r>
        <w:t xml:space="preserve">The latest INTEL processors are </w:t>
      </w:r>
      <w:r>
        <w:rPr>
          <w:rFonts w:ascii="Helvetica" w:hAnsi="Helvetica"/>
          <w:color w:val="000000"/>
          <w:shd w:val="clear" w:color="auto" w:fill="FFFFFF"/>
        </w:rPr>
        <w:t>x86</w:t>
      </w:r>
      <w:r>
        <w:rPr>
          <w:rFonts w:ascii="Helvetica" w:hAnsi="Helvetica"/>
          <w:color w:val="000000"/>
          <w:shd w:val="clear" w:color="auto" w:fill="FFFFFF"/>
        </w:rPr>
        <w:t xml:space="preserve"> architecture.</w:t>
      </w:r>
    </w:p>
    <w:p w14:paraId="529AFA55" w14:textId="77777777" w:rsidR="00F73921" w:rsidRDefault="00824B41" w:rsidP="00080927">
      <w:pPr>
        <w:rPr>
          <w:rFonts w:ascii="Helvetica" w:hAnsi="Helvetica"/>
          <w:color w:val="000000"/>
          <w:shd w:val="clear" w:color="auto" w:fill="FFFFFF"/>
        </w:rPr>
      </w:pPr>
      <w:r>
        <w:rPr>
          <w:rFonts w:ascii="Helvetica" w:hAnsi="Helvetica"/>
          <w:color w:val="000000"/>
          <w:shd w:val="clear" w:color="auto" w:fill="FFFFFF"/>
        </w:rPr>
        <w:t xml:space="preserve">x86 uses a complex instruction set computer (CISC) design. </w:t>
      </w:r>
      <w:r w:rsidR="00F73921">
        <w:rPr>
          <w:rFonts w:ascii="Helvetica" w:hAnsi="Helvetica"/>
          <w:color w:val="000000"/>
          <w:shd w:val="clear" w:color="auto" w:fill="FFFFFF"/>
        </w:rPr>
        <w:t>Thus, supports</w:t>
      </w:r>
      <w:r>
        <w:rPr>
          <w:rFonts w:ascii="Helvetica" w:hAnsi="Helvetica"/>
          <w:color w:val="000000"/>
          <w:shd w:val="clear" w:color="auto" w:fill="FFFFFF"/>
        </w:rPr>
        <w:t xml:space="preserve"> a wide range of instructions that can perform multiple tasks in one operation, making it versatile but potentially more power-hungry.</w:t>
      </w:r>
    </w:p>
    <w:p w14:paraId="5C3F38B2" w14:textId="0FEC0F6E" w:rsidR="00F73921" w:rsidRDefault="00F73921" w:rsidP="00080927">
      <w:r>
        <w:rPr>
          <w:rStyle w:val="Strong"/>
          <w:b w:val="0"/>
        </w:rPr>
        <w:t xml:space="preserve">For </w:t>
      </w:r>
      <w:r>
        <w:rPr>
          <w:rFonts w:ascii="Helvetica" w:hAnsi="Helvetica"/>
          <w:color w:val="000000"/>
          <w:shd w:val="clear" w:color="auto" w:fill="FFFFFF"/>
        </w:rPr>
        <w:t>x86</w:t>
      </w:r>
      <w:r>
        <w:rPr>
          <w:rFonts w:ascii="Helvetica" w:hAnsi="Helvetica"/>
          <w:color w:val="000000"/>
          <w:shd w:val="clear" w:color="auto" w:fill="FFFFFF"/>
        </w:rPr>
        <w:t>, m</w:t>
      </w:r>
      <w:r w:rsidRPr="00F73921">
        <w:rPr>
          <w:rStyle w:val="Strong"/>
          <w:b w:val="0"/>
        </w:rPr>
        <w:t>emory addressing is still more complex than RISC</w:t>
      </w:r>
      <w:r w:rsidRPr="00F73921">
        <w:rPr>
          <w:b/>
        </w:rPr>
        <w:t xml:space="preserve"> </w:t>
      </w:r>
      <w:r>
        <w:t xml:space="preserve">– Intel processors allow </w:t>
      </w:r>
      <w:r w:rsidRPr="00F73921">
        <w:rPr>
          <w:rStyle w:val="Strong"/>
          <w:b w:val="0"/>
        </w:rPr>
        <w:t>direct memory operations</w:t>
      </w:r>
      <w:r>
        <w:t>, which is a key CISC feature.</w:t>
      </w:r>
    </w:p>
    <w:p w14:paraId="6E18A80E" w14:textId="3B3AA19D" w:rsidR="00F73921" w:rsidRDefault="00F73921" w:rsidP="00F73921">
      <w:r>
        <w:t xml:space="preserve">Although, </w:t>
      </w:r>
      <w:r w:rsidRPr="00F73921">
        <w:t>internally, Intel processors break down CISC instructions into RISC-like micro-operations before executing them. These micro</w:t>
      </w:r>
      <w:r>
        <w:t>-operations</w:t>
      </w:r>
      <w:r w:rsidRPr="00F73921">
        <w:t xml:space="preserve"> are fixed-length, register-based, and optimized for pipelining—just like RISC instructions.</w:t>
      </w:r>
    </w:p>
    <w:p w14:paraId="5356E943" w14:textId="7548E4C6" w:rsidR="00F73921" w:rsidRPr="00F73921" w:rsidRDefault="00F73921" w:rsidP="00F73921">
      <w:r w:rsidRPr="00F73921">
        <w:t>Even though Intel processors use RISC-like execution internally, they still cannot be called RISC processors because</w:t>
      </w:r>
      <w:r>
        <w:t xml:space="preserve"> they support a wide range of instructions that can perform multiple tasks which is a CISC-feature and they allow direct memory operations.</w:t>
      </w:r>
    </w:p>
    <w:p w14:paraId="4620A4CD" w14:textId="77777777" w:rsidR="002F481B" w:rsidRDefault="002F481B">
      <w:pPr>
        <w:rPr>
          <w:b/>
        </w:rPr>
      </w:pPr>
    </w:p>
    <w:p w14:paraId="2F899923" w14:textId="77777777" w:rsidR="002F481B" w:rsidRPr="00F319B3" w:rsidRDefault="002F481B">
      <w:pPr>
        <w:rPr>
          <w:b/>
        </w:rPr>
      </w:pPr>
    </w:p>
    <w:p w14:paraId="1CCA1483" w14:textId="77777777" w:rsidR="007466D8" w:rsidRPr="007466D8" w:rsidRDefault="007466D8">
      <w:pPr>
        <w:rPr>
          <w:b/>
        </w:rPr>
      </w:pPr>
    </w:p>
    <w:sectPr w:rsidR="007466D8" w:rsidRPr="007466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972"/>
    <w:multiLevelType w:val="hybridMultilevel"/>
    <w:tmpl w:val="380CA1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EA5246"/>
    <w:multiLevelType w:val="multilevel"/>
    <w:tmpl w:val="0C36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C25AC"/>
    <w:multiLevelType w:val="multilevel"/>
    <w:tmpl w:val="0308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718D1"/>
    <w:multiLevelType w:val="multilevel"/>
    <w:tmpl w:val="664E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076B0"/>
    <w:multiLevelType w:val="multilevel"/>
    <w:tmpl w:val="186E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1638F"/>
    <w:multiLevelType w:val="hybridMultilevel"/>
    <w:tmpl w:val="2BA83C22"/>
    <w:lvl w:ilvl="0" w:tplc="6F06D6A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2141A6C"/>
    <w:multiLevelType w:val="hybridMultilevel"/>
    <w:tmpl w:val="EEF6DF88"/>
    <w:lvl w:ilvl="0" w:tplc="2D8A53A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4FA55E1"/>
    <w:multiLevelType w:val="multilevel"/>
    <w:tmpl w:val="CF0E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67DC2"/>
    <w:multiLevelType w:val="multilevel"/>
    <w:tmpl w:val="9676A5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328EC"/>
    <w:multiLevelType w:val="hybridMultilevel"/>
    <w:tmpl w:val="34005D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97749A9"/>
    <w:multiLevelType w:val="multilevel"/>
    <w:tmpl w:val="387C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F74EC"/>
    <w:multiLevelType w:val="hybridMultilevel"/>
    <w:tmpl w:val="3EEEB6DA"/>
    <w:lvl w:ilvl="0" w:tplc="819017CC">
      <w:start w:val="1"/>
      <w:numFmt w:val="lowerRoman"/>
      <w:lvlText w:val="%1)"/>
      <w:lvlJc w:val="left"/>
      <w:pPr>
        <w:ind w:left="1080" w:hanging="72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E8A64CE"/>
    <w:multiLevelType w:val="multilevel"/>
    <w:tmpl w:val="DF20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161D5"/>
    <w:multiLevelType w:val="hybridMultilevel"/>
    <w:tmpl w:val="FD5C43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E70685F"/>
    <w:multiLevelType w:val="multilevel"/>
    <w:tmpl w:val="A2CC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642A2"/>
    <w:multiLevelType w:val="multilevel"/>
    <w:tmpl w:val="E54E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77D89"/>
    <w:multiLevelType w:val="multilevel"/>
    <w:tmpl w:val="82E8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B240C"/>
    <w:multiLevelType w:val="hybridMultilevel"/>
    <w:tmpl w:val="60C4BDB4"/>
    <w:lvl w:ilvl="0" w:tplc="C6C2A3C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59C4FE6"/>
    <w:multiLevelType w:val="multilevel"/>
    <w:tmpl w:val="BC9E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E42FE"/>
    <w:multiLevelType w:val="hybridMultilevel"/>
    <w:tmpl w:val="039001B6"/>
    <w:lvl w:ilvl="0" w:tplc="9AE2549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87E70A6"/>
    <w:multiLevelType w:val="multilevel"/>
    <w:tmpl w:val="A37E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27BD1"/>
    <w:multiLevelType w:val="multilevel"/>
    <w:tmpl w:val="94C2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1149C5"/>
    <w:multiLevelType w:val="hybridMultilevel"/>
    <w:tmpl w:val="AEFA3D74"/>
    <w:lvl w:ilvl="0" w:tplc="BD6A3258">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9724AA4"/>
    <w:multiLevelType w:val="multilevel"/>
    <w:tmpl w:val="942A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7D14BF"/>
    <w:multiLevelType w:val="multilevel"/>
    <w:tmpl w:val="3740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517AE9"/>
    <w:multiLevelType w:val="multilevel"/>
    <w:tmpl w:val="1D06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A45EC4"/>
    <w:multiLevelType w:val="multilevel"/>
    <w:tmpl w:val="9700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6368AB"/>
    <w:multiLevelType w:val="multilevel"/>
    <w:tmpl w:val="62FC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5"/>
  </w:num>
  <w:num w:numId="4">
    <w:abstractNumId w:val="11"/>
  </w:num>
  <w:num w:numId="5">
    <w:abstractNumId w:val="22"/>
  </w:num>
  <w:num w:numId="6">
    <w:abstractNumId w:val="19"/>
  </w:num>
  <w:num w:numId="7">
    <w:abstractNumId w:val="25"/>
  </w:num>
  <w:num w:numId="8">
    <w:abstractNumId w:val="27"/>
  </w:num>
  <w:num w:numId="9">
    <w:abstractNumId w:val="24"/>
  </w:num>
  <w:num w:numId="10">
    <w:abstractNumId w:val="2"/>
  </w:num>
  <w:num w:numId="11">
    <w:abstractNumId w:val="14"/>
  </w:num>
  <w:num w:numId="12">
    <w:abstractNumId w:val="6"/>
  </w:num>
  <w:num w:numId="13">
    <w:abstractNumId w:val="13"/>
  </w:num>
  <w:num w:numId="14">
    <w:abstractNumId w:val="7"/>
  </w:num>
  <w:num w:numId="15">
    <w:abstractNumId w:val="23"/>
  </w:num>
  <w:num w:numId="16">
    <w:abstractNumId w:val="16"/>
  </w:num>
  <w:num w:numId="17">
    <w:abstractNumId w:val="1"/>
  </w:num>
  <w:num w:numId="18">
    <w:abstractNumId w:val="8"/>
  </w:num>
  <w:num w:numId="19">
    <w:abstractNumId w:val="12"/>
  </w:num>
  <w:num w:numId="20">
    <w:abstractNumId w:val="10"/>
  </w:num>
  <w:num w:numId="21">
    <w:abstractNumId w:val="15"/>
  </w:num>
  <w:num w:numId="22">
    <w:abstractNumId w:val="4"/>
  </w:num>
  <w:num w:numId="23">
    <w:abstractNumId w:val="26"/>
  </w:num>
  <w:num w:numId="24">
    <w:abstractNumId w:val="3"/>
  </w:num>
  <w:num w:numId="25">
    <w:abstractNumId w:val="0"/>
  </w:num>
  <w:num w:numId="26">
    <w:abstractNumId w:val="21"/>
  </w:num>
  <w:num w:numId="27">
    <w:abstractNumId w:val="18"/>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C6"/>
    <w:rsid w:val="00080927"/>
    <w:rsid w:val="0008475A"/>
    <w:rsid w:val="00090335"/>
    <w:rsid w:val="001910E5"/>
    <w:rsid w:val="002B085F"/>
    <w:rsid w:val="002B08F2"/>
    <w:rsid w:val="002F481B"/>
    <w:rsid w:val="00320911"/>
    <w:rsid w:val="00345512"/>
    <w:rsid w:val="00361336"/>
    <w:rsid w:val="005517EB"/>
    <w:rsid w:val="007466D8"/>
    <w:rsid w:val="00824B41"/>
    <w:rsid w:val="008404E0"/>
    <w:rsid w:val="008469BE"/>
    <w:rsid w:val="00884484"/>
    <w:rsid w:val="008F05D7"/>
    <w:rsid w:val="0098576D"/>
    <w:rsid w:val="00A241DA"/>
    <w:rsid w:val="00B6703E"/>
    <w:rsid w:val="00BA3DA8"/>
    <w:rsid w:val="00BC6043"/>
    <w:rsid w:val="00C81CA9"/>
    <w:rsid w:val="00D33A4D"/>
    <w:rsid w:val="00D44F50"/>
    <w:rsid w:val="00DF1B4E"/>
    <w:rsid w:val="00E00E34"/>
    <w:rsid w:val="00E13526"/>
    <w:rsid w:val="00F319B3"/>
    <w:rsid w:val="00F62EC6"/>
    <w:rsid w:val="00F73921"/>
    <w:rsid w:val="00F74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2A89"/>
  <w15:chartTrackingRefBased/>
  <w15:docId w15:val="{605446ED-C3F6-4D7B-84A9-3B9B3EF4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8576D"/>
    <w:pPr>
      <w:spacing w:before="100" w:beforeAutospacing="1" w:after="100" w:afterAutospacing="1" w:line="240" w:lineRule="auto"/>
      <w:outlineLvl w:val="2"/>
    </w:pPr>
    <w:rPr>
      <w:rFonts w:ascii="Times New Roman" w:eastAsia="Times New Roman" w:hAnsi="Times New Roman" w:cs="Times New Roman"/>
      <w:b/>
      <w:bCs/>
      <w:sz w:val="27"/>
      <w:szCs w:val="27"/>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EC6"/>
    <w:pPr>
      <w:ind w:left="720"/>
      <w:contextualSpacing/>
    </w:pPr>
  </w:style>
  <w:style w:type="paragraph" w:styleId="NormalWeb">
    <w:name w:val="Normal (Web)"/>
    <w:basedOn w:val="Normal"/>
    <w:uiPriority w:val="99"/>
    <w:semiHidden/>
    <w:unhideWhenUsed/>
    <w:rsid w:val="007466D8"/>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Strong">
    <w:name w:val="Strong"/>
    <w:basedOn w:val="DefaultParagraphFont"/>
    <w:uiPriority w:val="22"/>
    <w:qFormat/>
    <w:rsid w:val="007466D8"/>
    <w:rPr>
      <w:b/>
      <w:bCs/>
    </w:rPr>
  </w:style>
  <w:style w:type="character" w:customStyle="1" w:styleId="Heading3Char">
    <w:name w:val="Heading 3 Char"/>
    <w:basedOn w:val="DefaultParagraphFont"/>
    <w:link w:val="Heading3"/>
    <w:uiPriority w:val="9"/>
    <w:rsid w:val="0098576D"/>
    <w:rPr>
      <w:rFonts w:ascii="Times New Roman" w:eastAsia="Times New Roman" w:hAnsi="Times New Roman" w:cs="Times New Roman"/>
      <w:b/>
      <w:bCs/>
      <w:sz w:val="27"/>
      <w:szCs w:val="27"/>
      <w:lang w:val="en-KE" w:eastAsia="en-KE"/>
    </w:rPr>
  </w:style>
  <w:style w:type="character" w:styleId="HTMLCode">
    <w:name w:val="HTML Code"/>
    <w:basedOn w:val="DefaultParagraphFont"/>
    <w:uiPriority w:val="99"/>
    <w:semiHidden/>
    <w:unhideWhenUsed/>
    <w:rsid w:val="008404E0"/>
    <w:rPr>
      <w:rFonts w:ascii="Courier New" w:eastAsia="Times New Roman" w:hAnsi="Courier New" w:cs="Courier New"/>
      <w:sz w:val="20"/>
      <w:szCs w:val="20"/>
    </w:rPr>
  </w:style>
  <w:style w:type="character" w:customStyle="1" w:styleId="mord">
    <w:name w:val="mord"/>
    <w:basedOn w:val="DefaultParagraphFont"/>
    <w:rsid w:val="00320911"/>
  </w:style>
  <w:style w:type="character" w:customStyle="1" w:styleId="vlist-s">
    <w:name w:val="vlist-s"/>
    <w:basedOn w:val="DefaultParagraphFont"/>
    <w:rsid w:val="00320911"/>
  </w:style>
  <w:style w:type="character" w:customStyle="1" w:styleId="mrel">
    <w:name w:val="mrel"/>
    <w:basedOn w:val="DefaultParagraphFont"/>
    <w:rsid w:val="00320911"/>
  </w:style>
  <w:style w:type="character" w:customStyle="1" w:styleId="mopen">
    <w:name w:val="mopen"/>
    <w:basedOn w:val="DefaultParagraphFont"/>
    <w:rsid w:val="00320911"/>
  </w:style>
  <w:style w:type="character" w:customStyle="1" w:styleId="mbin">
    <w:name w:val="mbin"/>
    <w:basedOn w:val="DefaultParagraphFont"/>
    <w:rsid w:val="00320911"/>
  </w:style>
  <w:style w:type="character" w:customStyle="1" w:styleId="mclose">
    <w:name w:val="mclose"/>
    <w:basedOn w:val="DefaultParagraphFont"/>
    <w:rsid w:val="00320911"/>
  </w:style>
  <w:style w:type="character" w:customStyle="1" w:styleId="katex-mathml">
    <w:name w:val="katex-mathml"/>
    <w:basedOn w:val="DefaultParagraphFont"/>
    <w:rsid w:val="00320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90827">
      <w:bodyDiv w:val="1"/>
      <w:marLeft w:val="0"/>
      <w:marRight w:val="0"/>
      <w:marTop w:val="0"/>
      <w:marBottom w:val="0"/>
      <w:divBdr>
        <w:top w:val="none" w:sz="0" w:space="0" w:color="auto"/>
        <w:left w:val="none" w:sz="0" w:space="0" w:color="auto"/>
        <w:bottom w:val="none" w:sz="0" w:space="0" w:color="auto"/>
        <w:right w:val="none" w:sz="0" w:space="0" w:color="auto"/>
      </w:divBdr>
    </w:div>
    <w:div w:id="135031156">
      <w:bodyDiv w:val="1"/>
      <w:marLeft w:val="0"/>
      <w:marRight w:val="0"/>
      <w:marTop w:val="0"/>
      <w:marBottom w:val="0"/>
      <w:divBdr>
        <w:top w:val="none" w:sz="0" w:space="0" w:color="auto"/>
        <w:left w:val="none" w:sz="0" w:space="0" w:color="auto"/>
        <w:bottom w:val="none" w:sz="0" w:space="0" w:color="auto"/>
        <w:right w:val="none" w:sz="0" w:space="0" w:color="auto"/>
      </w:divBdr>
    </w:div>
    <w:div w:id="193738737">
      <w:bodyDiv w:val="1"/>
      <w:marLeft w:val="0"/>
      <w:marRight w:val="0"/>
      <w:marTop w:val="0"/>
      <w:marBottom w:val="0"/>
      <w:divBdr>
        <w:top w:val="none" w:sz="0" w:space="0" w:color="auto"/>
        <w:left w:val="none" w:sz="0" w:space="0" w:color="auto"/>
        <w:bottom w:val="none" w:sz="0" w:space="0" w:color="auto"/>
        <w:right w:val="none" w:sz="0" w:space="0" w:color="auto"/>
      </w:divBdr>
    </w:div>
    <w:div w:id="242107182">
      <w:bodyDiv w:val="1"/>
      <w:marLeft w:val="0"/>
      <w:marRight w:val="0"/>
      <w:marTop w:val="0"/>
      <w:marBottom w:val="0"/>
      <w:divBdr>
        <w:top w:val="none" w:sz="0" w:space="0" w:color="auto"/>
        <w:left w:val="none" w:sz="0" w:space="0" w:color="auto"/>
        <w:bottom w:val="none" w:sz="0" w:space="0" w:color="auto"/>
        <w:right w:val="none" w:sz="0" w:space="0" w:color="auto"/>
      </w:divBdr>
      <w:divsChild>
        <w:div w:id="179046943">
          <w:marLeft w:val="0"/>
          <w:marRight w:val="0"/>
          <w:marTop w:val="0"/>
          <w:marBottom w:val="0"/>
          <w:divBdr>
            <w:top w:val="none" w:sz="0" w:space="0" w:color="auto"/>
            <w:left w:val="none" w:sz="0" w:space="0" w:color="auto"/>
            <w:bottom w:val="none" w:sz="0" w:space="0" w:color="auto"/>
            <w:right w:val="none" w:sz="0" w:space="0" w:color="auto"/>
          </w:divBdr>
        </w:div>
        <w:div w:id="2141797290">
          <w:marLeft w:val="0"/>
          <w:marRight w:val="0"/>
          <w:marTop w:val="0"/>
          <w:marBottom w:val="0"/>
          <w:divBdr>
            <w:top w:val="none" w:sz="0" w:space="0" w:color="auto"/>
            <w:left w:val="none" w:sz="0" w:space="0" w:color="auto"/>
            <w:bottom w:val="none" w:sz="0" w:space="0" w:color="auto"/>
            <w:right w:val="none" w:sz="0" w:space="0" w:color="auto"/>
          </w:divBdr>
          <w:divsChild>
            <w:div w:id="1568875125">
              <w:marLeft w:val="0"/>
              <w:marRight w:val="0"/>
              <w:marTop w:val="0"/>
              <w:marBottom w:val="0"/>
              <w:divBdr>
                <w:top w:val="none" w:sz="0" w:space="0" w:color="auto"/>
                <w:left w:val="none" w:sz="0" w:space="0" w:color="auto"/>
                <w:bottom w:val="none" w:sz="0" w:space="0" w:color="auto"/>
                <w:right w:val="none" w:sz="0" w:space="0" w:color="auto"/>
              </w:divBdr>
              <w:divsChild>
                <w:div w:id="1890651759">
                  <w:marLeft w:val="0"/>
                  <w:marRight w:val="0"/>
                  <w:marTop w:val="120"/>
                  <w:marBottom w:val="0"/>
                  <w:divBdr>
                    <w:top w:val="none" w:sz="0" w:space="0" w:color="auto"/>
                    <w:left w:val="none" w:sz="0" w:space="0" w:color="auto"/>
                    <w:bottom w:val="none" w:sz="0" w:space="0" w:color="auto"/>
                    <w:right w:val="none" w:sz="0" w:space="0" w:color="auto"/>
                  </w:divBdr>
                  <w:divsChild>
                    <w:div w:id="2068842339">
                      <w:marLeft w:val="0"/>
                      <w:marRight w:val="480"/>
                      <w:marTop w:val="0"/>
                      <w:marBottom w:val="0"/>
                      <w:divBdr>
                        <w:top w:val="none" w:sz="0" w:space="0" w:color="auto"/>
                        <w:left w:val="none" w:sz="0" w:space="0" w:color="auto"/>
                        <w:bottom w:val="none" w:sz="0" w:space="0" w:color="auto"/>
                        <w:right w:val="none" w:sz="0" w:space="0" w:color="auto"/>
                      </w:divBdr>
                      <w:divsChild>
                        <w:div w:id="631863895">
                          <w:marLeft w:val="0"/>
                          <w:marRight w:val="0"/>
                          <w:marTop w:val="0"/>
                          <w:marBottom w:val="0"/>
                          <w:divBdr>
                            <w:top w:val="none" w:sz="0" w:space="0" w:color="auto"/>
                            <w:left w:val="none" w:sz="0" w:space="0" w:color="auto"/>
                            <w:bottom w:val="none" w:sz="0" w:space="0" w:color="auto"/>
                            <w:right w:val="none" w:sz="0" w:space="0" w:color="auto"/>
                          </w:divBdr>
                          <w:divsChild>
                            <w:div w:id="1562591784">
                              <w:marLeft w:val="0"/>
                              <w:marRight w:val="0"/>
                              <w:marTop w:val="0"/>
                              <w:marBottom w:val="0"/>
                              <w:divBdr>
                                <w:top w:val="none" w:sz="0" w:space="0" w:color="auto"/>
                                <w:left w:val="none" w:sz="0" w:space="0" w:color="auto"/>
                                <w:bottom w:val="none" w:sz="0" w:space="0" w:color="auto"/>
                                <w:right w:val="none" w:sz="0" w:space="0" w:color="auto"/>
                              </w:divBdr>
                              <w:divsChild>
                                <w:div w:id="775715155">
                                  <w:marLeft w:val="0"/>
                                  <w:marRight w:val="0"/>
                                  <w:marTop w:val="0"/>
                                  <w:marBottom w:val="0"/>
                                  <w:divBdr>
                                    <w:top w:val="none" w:sz="0" w:space="0" w:color="auto"/>
                                    <w:left w:val="none" w:sz="0" w:space="0" w:color="auto"/>
                                    <w:bottom w:val="none" w:sz="0" w:space="0" w:color="auto"/>
                                    <w:right w:val="none" w:sz="0" w:space="0" w:color="auto"/>
                                  </w:divBdr>
                                </w:div>
                                <w:div w:id="1425497513">
                                  <w:marLeft w:val="0"/>
                                  <w:marRight w:val="0"/>
                                  <w:marTop w:val="0"/>
                                  <w:marBottom w:val="0"/>
                                  <w:divBdr>
                                    <w:top w:val="single" w:sz="2" w:space="3" w:color="auto"/>
                                    <w:left w:val="single" w:sz="2" w:space="0" w:color="auto"/>
                                    <w:bottom w:val="single" w:sz="2" w:space="3" w:color="auto"/>
                                    <w:right w:val="single" w:sz="2" w:space="9" w:color="auto"/>
                                  </w:divBdr>
                                  <w:divsChild>
                                    <w:div w:id="59251883">
                                      <w:marLeft w:val="240"/>
                                      <w:marRight w:val="720"/>
                                      <w:marTop w:val="60"/>
                                      <w:marBottom w:val="0"/>
                                      <w:divBdr>
                                        <w:top w:val="none" w:sz="0" w:space="0" w:color="auto"/>
                                        <w:left w:val="none" w:sz="0" w:space="0" w:color="auto"/>
                                        <w:bottom w:val="none" w:sz="0" w:space="0" w:color="auto"/>
                                        <w:right w:val="none" w:sz="0" w:space="0" w:color="auto"/>
                                      </w:divBdr>
                                    </w:div>
                                  </w:divsChild>
                                </w:div>
                                <w:div w:id="433211706">
                                  <w:marLeft w:val="0"/>
                                  <w:marRight w:val="0"/>
                                  <w:marTop w:val="0"/>
                                  <w:marBottom w:val="0"/>
                                  <w:divBdr>
                                    <w:top w:val="single" w:sz="2" w:space="3" w:color="auto"/>
                                    <w:left w:val="single" w:sz="2" w:space="0" w:color="auto"/>
                                    <w:bottom w:val="single" w:sz="2" w:space="3" w:color="auto"/>
                                    <w:right w:val="single" w:sz="2" w:space="9" w:color="auto"/>
                                  </w:divBdr>
                                  <w:divsChild>
                                    <w:div w:id="1221743722">
                                      <w:marLeft w:val="240"/>
                                      <w:marRight w:val="720"/>
                                      <w:marTop w:val="60"/>
                                      <w:marBottom w:val="0"/>
                                      <w:divBdr>
                                        <w:top w:val="none" w:sz="0" w:space="0" w:color="auto"/>
                                        <w:left w:val="none" w:sz="0" w:space="0" w:color="auto"/>
                                        <w:bottom w:val="none" w:sz="0" w:space="0" w:color="auto"/>
                                        <w:right w:val="none" w:sz="0" w:space="0" w:color="auto"/>
                                      </w:divBdr>
                                    </w:div>
                                  </w:divsChild>
                                </w:div>
                                <w:div w:id="267737157">
                                  <w:marLeft w:val="0"/>
                                  <w:marRight w:val="0"/>
                                  <w:marTop w:val="0"/>
                                  <w:marBottom w:val="0"/>
                                  <w:divBdr>
                                    <w:top w:val="single" w:sz="2" w:space="3" w:color="auto"/>
                                    <w:left w:val="single" w:sz="2" w:space="0" w:color="auto"/>
                                    <w:bottom w:val="single" w:sz="2" w:space="3" w:color="auto"/>
                                    <w:right w:val="single" w:sz="2" w:space="9" w:color="auto"/>
                                  </w:divBdr>
                                  <w:divsChild>
                                    <w:div w:id="1426152765">
                                      <w:marLeft w:val="240"/>
                                      <w:marRight w:val="720"/>
                                      <w:marTop w:val="60"/>
                                      <w:marBottom w:val="0"/>
                                      <w:divBdr>
                                        <w:top w:val="none" w:sz="0" w:space="0" w:color="auto"/>
                                        <w:left w:val="none" w:sz="0" w:space="0" w:color="auto"/>
                                        <w:bottom w:val="none" w:sz="0" w:space="0" w:color="auto"/>
                                        <w:right w:val="none" w:sz="0" w:space="0" w:color="auto"/>
                                      </w:divBdr>
                                    </w:div>
                                  </w:divsChild>
                                </w:div>
                                <w:div w:id="1817838437">
                                  <w:marLeft w:val="0"/>
                                  <w:marRight w:val="0"/>
                                  <w:marTop w:val="0"/>
                                  <w:marBottom w:val="0"/>
                                  <w:divBdr>
                                    <w:top w:val="single" w:sz="2" w:space="3" w:color="auto"/>
                                    <w:left w:val="single" w:sz="2" w:space="0" w:color="auto"/>
                                    <w:bottom w:val="single" w:sz="2" w:space="3" w:color="auto"/>
                                    <w:right w:val="single" w:sz="2" w:space="9" w:color="auto"/>
                                  </w:divBdr>
                                  <w:divsChild>
                                    <w:div w:id="1603108665">
                                      <w:marLeft w:val="240"/>
                                      <w:marRight w:val="720"/>
                                      <w:marTop w:val="60"/>
                                      <w:marBottom w:val="0"/>
                                      <w:divBdr>
                                        <w:top w:val="none" w:sz="0" w:space="0" w:color="auto"/>
                                        <w:left w:val="none" w:sz="0" w:space="0" w:color="auto"/>
                                        <w:bottom w:val="none" w:sz="0" w:space="0" w:color="auto"/>
                                        <w:right w:val="none" w:sz="0" w:space="0" w:color="auto"/>
                                      </w:divBdr>
                                    </w:div>
                                  </w:divsChild>
                                </w:div>
                                <w:div w:id="869755683">
                                  <w:marLeft w:val="0"/>
                                  <w:marRight w:val="0"/>
                                  <w:marTop w:val="0"/>
                                  <w:marBottom w:val="0"/>
                                  <w:divBdr>
                                    <w:top w:val="single" w:sz="2" w:space="3" w:color="auto"/>
                                    <w:left w:val="single" w:sz="2" w:space="0" w:color="auto"/>
                                    <w:bottom w:val="single" w:sz="2" w:space="3" w:color="auto"/>
                                    <w:right w:val="single" w:sz="2" w:space="9" w:color="auto"/>
                                  </w:divBdr>
                                  <w:divsChild>
                                    <w:div w:id="987591940">
                                      <w:marLeft w:val="240"/>
                                      <w:marRight w:val="720"/>
                                      <w:marTop w:val="60"/>
                                      <w:marBottom w:val="0"/>
                                      <w:divBdr>
                                        <w:top w:val="none" w:sz="0" w:space="0" w:color="auto"/>
                                        <w:left w:val="none" w:sz="0" w:space="0" w:color="auto"/>
                                        <w:bottom w:val="none" w:sz="0" w:space="0" w:color="auto"/>
                                        <w:right w:val="none" w:sz="0" w:space="0" w:color="auto"/>
                                      </w:divBdr>
                                    </w:div>
                                  </w:divsChild>
                                </w:div>
                                <w:div w:id="489255566">
                                  <w:marLeft w:val="0"/>
                                  <w:marRight w:val="0"/>
                                  <w:marTop w:val="0"/>
                                  <w:marBottom w:val="0"/>
                                  <w:divBdr>
                                    <w:top w:val="single" w:sz="2" w:space="3" w:color="auto"/>
                                    <w:left w:val="single" w:sz="2" w:space="0" w:color="auto"/>
                                    <w:bottom w:val="single" w:sz="2" w:space="3" w:color="auto"/>
                                    <w:right w:val="single" w:sz="2" w:space="9" w:color="auto"/>
                                  </w:divBdr>
                                  <w:divsChild>
                                    <w:div w:id="1192494251">
                                      <w:marLeft w:val="240"/>
                                      <w:marRight w:val="72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8462990">
                      <w:marLeft w:val="0"/>
                      <w:marRight w:val="0"/>
                      <w:marTop w:val="0"/>
                      <w:marBottom w:val="0"/>
                      <w:divBdr>
                        <w:top w:val="none" w:sz="0" w:space="0" w:color="auto"/>
                        <w:left w:val="none" w:sz="0" w:space="0" w:color="auto"/>
                        <w:bottom w:val="none" w:sz="0" w:space="0" w:color="auto"/>
                        <w:right w:val="none" w:sz="0" w:space="0" w:color="auto"/>
                      </w:divBdr>
                      <w:divsChild>
                        <w:div w:id="238905998">
                          <w:marLeft w:val="0"/>
                          <w:marRight w:val="0"/>
                          <w:marTop w:val="0"/>
                          <w:marBottom w:val="0"/>
                          <w:divBdr>
                            <w:top w:val="none" w:sz="0" w:space="0" w:color="auto"/>
                            <w:left w:val="none" w:sz="0" w:space="0" w:color="auto"/>
                            <w:bottom w:val="none" w:sz="0" w:space="0" w:color="auto"/>
                            <w:right w:val="none" w:sz="0" w:space="0" w:color="auto"/>
                          </w:divBdr>
                          <w:divsChild>
                            <w:div w:id="854154440">
                              <w:marLeft w:val="0"/>
                              <w:marRight w:val="0"/>
                              <w:marTop w:val="0"/>
                              <w:marBottom w:val="0"/>
                              <w:divBdr>
                                <w:top w:val="none" w:sz="0" w:space="0" w:color="auto"/>
                                <w:left w:val="none" w:sz="0" w:space="0" w:color="auto"/>
                                <w:bottom w:val="none" w:sz="0" w:space="0" w:color="auto"/>
                                <w:right w:val="none" w:sz="0" w:space="0" w:color="auto"/>
                              </w:divBdr>
                              <w:divsChild>
                                <w:div w:id="121847350">
                                  <w:marLeft w:val="0"/>
                                  <w:marRight w:val="0"/>
                                  <w:marTop w:val="0"/>
                                  <w:marBottom w:val="0"/>
                                  <w:divBdr>
                                    <w:top w:val="none" w:sz="0" w:space="0" w:color="auto"/>
                                    <w:left w:val="none" w:sz="0" w:space="0" w:color="auto"/>
                                    <w:bottom w:val="none" w:sz="0" w:space="0" w:color="auto"/>
                                    <w:right w:val="none" w:sz="0" w:space="0" w:color="auto"/>
                                  </w:divBdr>
                                  <w:divsChild>
                                    <w:div w:id="1893805183">
                                      <w:marLeft w:val="0"/>
                                      <w:marRight w:val="0"/>
                                      <w:marTop w:val="240"/>
                                      <w:marBottom w:val="0"/>
                                      <w:divBdr>
                                        <w:top w:val="none" w:sz="0" w:space="0" w:color="auto"/>
                                        <w:left w:val="none" w:sz="0" w:space="0" w:color="auto"/>
                                        <w:bottom w:val="none" w:sz="0" w:space="0" w:color="auto"/>
                                        <w:right w:val="none" w:sz="0" w:space="0" w:color="auto"/>
                                      </w:divBdr>
                                    </w:div>
                                    <w:div w:id="2330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7893">
                              <w:marLeft w:val="0"/>
                              <w:marRight w:val="0"/>
                              <w:marTop w:val="0"/>
                              <w:marBottom w:val="0"/>
                              <w:divBdr>
                                <w:top w:val="none" w:sz="0" w:space="0" w:color="auto"/>
                                <w:left w:val="none" w:sz="0" w:space="0" w:color="auto"/>
                                <w:bottom w:val="none" w:sz="0" w:space="0" w:color="auto"/>
                                <w:right w:val="none" w:sz="0" w:space="0" w:color="auto"/>
                              </w:divBdr>
                              <w:divsChild>
                                <w:div w:id="256641524">
                                  <w:marLeft w:val="0"/>
                                  <w:marRight w:val="0"/>
                                  <w:marTop w:val="0"/>
                                  <w:marBottom w:val="0"/>
                                  <w:divBdr>
                                    <w:top w:val="none" w:sz="0" w:space="0" w:color="auto"/>
                                    <w:left w:val="none" w:sz="0" w:space="0" w:color="auto"/>
                                    <w:bottom w:val="none" w:sz="0" w:space="0" w:color="auto"/>
                                    <w:right w:val="none" w:sz="0" w:space="0" w:color="auto"/>
                                  </w:divBdr>
                                  <w:divsChild>
                                    <w:div w:id="1510557421">
                                      <w:marLeft w:val="0"/>
                                      <w:marRight w:val="0"/>
                                      <w:marTop w:val="0"/>
                                      <w:marBottom w:val="0"/>
                                      <w:divBdr>
                                        <w:top w:val="none" w:sz="0" w:space="0" w:color="auto"/>
                                        <w:left w:val="none" w:sz="0" w:space="0" w:color="auto"/>
                                        <w:bottom w:val="none" w:sz="0" w:space="0" w:color="auto"/>
                                        <w:right w:val="none" w:sz="0" w:space="0" w:color="auto"/>
                                      </w:divBdr>
                                      <w:divsChild>
                                        <w:div w:id="2110852625">
                                          <w:marLeft w:val="0"/>
                                          <w:marRight w:val="0"/>
                                          <w:marTop w:val="0"/>
                                          <w:marBottom w:val="0"/>
                                          <w:divBdr>
                                            <w:top w:val="none" w:sz="0" w:space="0" w:color="auto"/>
                                            <w:left w:val="none" w:sz="0" w:space="0" w:color="auto"/>
                                            <w:bottom w:val="none" w:sz="0" w:space="0" w:color="auto"/>
                                            <w:right w:val="none" w:sz="0" w:space="0" w:color="auto"/>
                                          </w:divBdr>
                                          <w:divsChild>
                                            <w:div w:id="446507698">
                                              <w:marLeft w:val="0"/>
                                              <w:marRight w:val="120"/>
                                              <w:marTop w:val="0"/>
                                              <w:marBottom w:val="0"/>
                                              <w:divBdr>
                                                <w:top w:val="none" w:sz="0" w:space="0" w:color="auto"/>
                                                <w:left w:val="none" w:sz="0" w:space="0" w:color="auto"/>
                                                <w:bottom w:val="none" w:sz="0" w:space="0" w:color="auto"/>
                                                <w:right w:val="none" w:sz="0" w:space="0" w:color="auto"/>
                                              </w:divBdr>
                                            </w:div>
                                          </w:divsChild>
                                        </w:div>
                                        <w:div w:id="1554803368">
                                          <w:marLeft w:val="0"/>
                                          <w:marRight w:val="0"/>
                                          <w:marTop w:val="0"/>
                                          <w:marBottom w:val="0"/>
                                          <w:divBdr>
                                            <w:top w:val="none" w:sz="0" w:space="0" w:color="auto"/>
                                            <w:left w:val="none" w:sz="0" w:space="0" w:color="auto"/>
                                            <w:bottom w:val="none" w:sz="0" w:space="0" w:color="auto"/>
                                            <w:right w:val="none" w:sz="0" w:space="0" w:color="auto"/>
                                          </w:divBdr>
                                          <w:divsChild>
                                            <w:div w:id="10085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818957">
                  <w:marLeft w:val="0"/>
                  <w:marRight w:val="0"/>
                  <w:marTop w:val="0"/>
                  <w:marBottom w:val="0"/>
                  <w:divBdr>
                    <w:top w:val="none" w:sz="0" w:space="0" w:color="auto"/>
                    <w:left w:val="none" w:sz="0" w:space="0" w:color="auto"/>
                    <w:bottom w:val="none" w:sz="0" w:space="0" w:color="auto"/>
                    <w:right w:val="none" w:sz="0" w:space="0" w:color="auto"/>
                  </w:divBdr>
                  <w:divsChild>
                    <w:div w:id="656307827">
                      <w:marLeft w:val="0"/>
                      <w:marRight w:val="0"/>
                      <w:marTop w:val="0"/>
                      <w:marBottom w:val="0"/>
                      <w:divBdr>
                        <w:top w:val="none" w:sz="0" w:space="0" w:color="auto"/>
                        <w:left w:val="none" w:sz="0" w:space="0" w:color="auto"/>
                        <w:bottom w:val="none" w:sz="0" w:space="0" w:color="auto"/>
                        <w:right w:val="none" w:sz="0" w:space="0" w:color="auto"/>
                      </w:divBdr>
                      <w:divsChild>
                        <w:div w:id="1499350165">
                          <w:marLeft w:val="0"/>
                          <w:marRight w:val="480"/>
                          <w:marTop w:val="0"/>
                          <w:marBottom w:val="960"/>
                          <w:divBdr>
                            <w:top w:val="none" w:sz="0" w:space="0" w:color="auto"/>
                            <w:left w:val="none" w:sz="0" w:space="0" w:color="auto"/>
                            <w:bottom w:val="none" w:sz="0" w:space="0" w:color="auto"/>
                            <w:right w:val="none" w:sz="0" w:space="0" w:color="auto"/>
                          </w:divBdr>
                          <w:divsChild>
                            <w:div w:id="930241648">
                              <w:marLeft w:val="0"/>
                              <w:marRight w:val="0"/>
                              <w:marTop w:val="0"/>
                              <w:marBottom w:val="0"/>
                              <w:divBdr>
                                <w:top w:val="none" w:sz="0" w:space="0" w:color="auto"/>
                                <w:left w:val="none" w:sz="0" w:space="0" w:color="auto"/>
                                <w:bottom w:val="none" w:sz="0" w:space="0" w:color="auto"/>
                                <w:right w:val="none" w:sz="0" w:space="0" w:color="auto"/>
                              </w:divBdr>
                              <w:divsChild>
                                <w:div w:id="886990610">
                                  <w:marLeft w:val="0"/>
                                  <w:marRight w:val="0"/>
                                  <w:marTop w:val="0"/>
                                  <w:marBottom w:val="0"/>
                                  <w:divBdr>
                                    <w:top w:val="none" w:sz="0" w:space="0" w:color="auto"/>
                                    <w:left w:val="none" w:sz="0" w:space="0" w:color="auto"/>
                                    <w:bottom w:val="none" w:sz="0" w:space="0" w:color="auto"/>
                                    <w:right w:val="none" w:sz="0" w:space="0" w:color="auto"/>
                                  </w:divBdr>
                                  <w:divsChild>
                                    <w:div w:id="1753382538">
                                      <w:marLeft w:val="0"/>
                                      <w:marRight w:val="0"/>
                                      <w:marTop w:val="0"/>
                                      <w:marBottom w:val="0"/>
                                      <w:divBdr>
                                        <w:top w:val="none" w:sz="0" w:space="0" w:color="auto"/>
                                        <w:left w:val="none" w:sz="0" w:space="0" w:color="auto"/>
                                        <w:bottom w:val="none" w:sz="0" w:space="0" w:color="auto"/>
                                        <w:right w:val="none" w:sz="0" w:space="0" w:color="auto"/>
                                      </w:divBdr>
                                      <w:divsChild>
                                        <w:div w:id="1370716609">
                                          <w:marLeft w:val="0"/>
                                          <w:marRight w:val="0"/>
                                          <w:marTop w:val="0"/>
                                          <w:marBottom w:val="0"/>
                                          <w:divBdr>
                                            <w:top w:val="none" w:sz="0" w:space="0" w:color="auto"/>
                                            <w:left w:val="none" w:sz="0" w:space="0" w:color="auto"/>
                                            <w:bottom w:val="none" w:sz="0" w:space="0" w:color="auto"/>
                                            <w:right w:val="none" w:sz="0" w:space="0" w:color="auto"/>
                                          </w:divBdr>
                                        </w:div>
                                        <w:div w:id="3762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300282">
      <w:bodyDiv w:val="1"/>
      <w:marLeft w:val="0"/>
      <w:marRight w:val="0"/>
      <w:marTop w:val="0"/>
      <w:marBottom w:val="0"/>
      <w:divBdr>
        <w:top w:val="none" w:sz="0" w:space="0" w:color="auto"/>
        <w:left w:val="none" w:sz="0" w:space="0" w:color="auto"/>
        <w:bottom w:val="none" w:sz="0" w:space="0" w:color="auto"/>
        <w:right w:val="none" w:sz="0" w:space="0" w:color="auto"/>
      </w:divBdr>
    </w:div>
    <w:div w:id="431241355">
      <w:bodyDiv w:val="1"/>
      <w:marLeft w:val="0"/>
      <w:marRight w:val="0"/>
      <w:marTop w:val="0"/>
      <w:marBottom w:val="0"/>
      <w:divBdr>
        <w:top w:val="none" w:sz="0" w:space="0" w:color="auto"/>
        <w:left w:val="none" w:sz="0" w:space="0" w:color="auto"/>
        <w:bottom w:val="none" w:sz="0" w:space="0" w:color="auto"/>
        <w:right w:val="none" w:sz="0" w:space="0" w:color="auto"/>
      </w:divBdr>
    </w:div>
    <w:div w:id="645474392">
      <w:bodyDiv w:val="1"/>
      <w:marLeft w:val="0"/>
      <w:marRight w:val="0"/>
      <w:marTop w:val="0"/>
      <w:marBottom w:val="0"/>
      <w:divBdr>
        <w:top w:val="none" w:sz="0" w:space="0" w:color="auto"/>
        <w:left w:val="none" w:sz="0" w:space="0" w:color="auto"/>
        <w:bottom w:val="none" w:sz="0" w:space="0" w:color="auto"/>
        <w:right w:val="none" w:sz="0" w:space="0" w:color="auto"/>
      </w:divBdr>
    </w:div>
    <w:div w:id="950822910">
      <w:bodyDiv w:val="1"/>
      <w:marLeft w:val="0"/>
      <w:marRight w:val="0"/>
      <w:marTop w:val="0"/>
      <w:marBottom w:val="0"/>
      <w:divBdr>
        <w:top w:val="none" w:sz="0" w:space="0" w:color="auto"/>
        <w:left w:val="none" w:sz="0" w:space="0" w:color="auto"/>
        <w:bottom w:val="none" w:sz="0" w:space="0" w:color="auto"/>
        <w:right w:val="none" w:sz="0" w:space="0" w:color="auto"/>
      </w:divBdr>
    </w:div>
    <w:div w:id="1207330386">
      <w:bodyDiv w:val="1"/>
      <w:marLeft w:val="0"/>
      <w:marRight w:val="0"/>
      <w:marTop w:val="0"/>
      <w:marBottom w:val="0"/>
      <w:divBdr>
        <w:top w:val="none" w:sz="0" w:space="0" w:color="auto"/>
        <w:left w:val="none" w:sz="0" w:space="0" w:color="auto"/>
        <w:bottom w:val="none" w:sz="0" w:space="0" w:color="auto"/>
        <w:right w:val="none" w:sz="0" w:space="0" w:color="auto"/>
      </w:divBdr>
    </w:div>
    <w:div w:id="1585650026">
      <w:bodyDiv w:val="1"/>
      <w:marLeft w:val="0"/>
      <w:marRight w:val="0"/>
      <w:marTop w:val="0"/>
      <w:marBottom w:val="0"/>
      <w:divBdr>
        <w:top w:val="none" w:sz="0" w:space="0" w:color="auto"/>
        <w:left w:val="none" w:sz="0" w:space="0" w:color="auto"/>
        <w:bottom w:val="none" w:sz="0" w:space="0" w:color="auto"/>
        <w:right w:val="none" w:sz="0" w:space="0" w:color="auto"/>
      </w:divBdr>
    </w:div>
    <w:div w:id="1687974755">
      <w:bodyDiv w:val="1"/>
      <w:marLeft w:val="0"/>
      <w:marRight w:val="0"/>
      <w:marTop w:val="0"/>
      <w:marBottom w:val="0"/>
      <w:divBdr>
        <w:top w:val="none" w:sz="0" w:space="0" w:color="auto"/>
        <w:left w:val="none" w:sz="0" w:space="0" w:color="auto"/>
        <w:bottom w:val="none" w:sz="0" w:space="0" w:color="auto"/>
        <w:right w:val="none" w:sz="0" w:space="0" w:color="auto"/>
      </w:divBdr>
    </w:div>
    <w:div w:id="1709984589">
      <w:bodyDiv w:val="1"/>
      <w:marLeft w:val="0"/>
      <w:marRight w:val="0"/>
      <w:marTop w:val="0"/>
      <w:marBottom w:val="0"/>
      <w:divBdr>
        <w:top w:val="none" w:sz="0" w:space="0" w:color="auto"/>
        <w:left w:val="none" w:sz="0" w:space="0" w:color="auto"/>
        <w:bottom w:val="none" w:sz="0" w:space="0" w:color="auto"/>
        <w:right w:val="none" w:sz="0" w:space="0" w:color="auto"/>
      </w:divBdr>
    </w:div>
    <w:div w:id="1768769372">
      <w:bodyDiv w:val="1"/>
      <w:marLeft w:val="0"/>
      <w:marRight w:val="0"/>
      <w:marTop w:val="0"/>
      <w:marBottom w:val="0"/>
      <w:divBdr>
        <w:top w:val="none" w:sz="0" w:space="0" w:color="auto"/>
        <w:left w:val="none" w:sz="0" w:space="0" w:color="auto"/>
        <w:bottom w:val="none" w:sz="0" w:space="0" w:color="auto"/>
        <w:right w:val="none" w:sz="0" w:space="0" w:color="auto"/>
      </w:divBdr>
    </w:div>
    <w:div w:id="1961838961">
      <w:bodyDiv w:val="1"/>
      <w:marLeft w:val="0"/>
      <w:marRight w:val="0"/>
      <w:marTop w:val="0"/>
      <w:marBottom w:val="0"/>
      <w:divBdr>
        <w:top w:val="none" w:sz="0" w:space="0" w:color="auto"/>
        <w:left w:val="none" w:sz="0" w:space="0" w:color="auto"/>
        <w:bottom w:val="none" w:sz="0" w:space="0" w:color="auto"/>
        <w:right w:val="none" w:sz="0" w:space="0" w:color="auto"/>
      </w:divBdr>
    </w:div>
    <w:div w:id="2016303474">
      <w:bodyDiv w:val="1"/>
      <w:marLeft w:val="0"/>
      <w:marRight w:val="0"/>
      <w:marTop w:val="0"/>
      <w:marBottom w:val="0"/>
      <w:divBdr>
        <w:top w:val="none" w:sz="0" w:space="0" w:color="auto"/>
        <w:left w:val="none" w:sz="0" w:space="0" w:color="auto"/>
        <w:bottom w:val="none" w:sz="0" w:space="0" w:color="auto"/>
        <w:right w:val="none" w:sz="0" w:space="0" w:color="auto"/>
      </w:divBdr>
      <w:divsChild>
        <w:div w:id="1991786879">
          <w:marLeft w:val="0"/>
          <w:marRight w:val="0"/>
          <w:marTop w:val="0"/>
          <w:marBottom w:val="0"/>
          <w:divBdr>
            <w:top w:val="none" w:sz="0" w:space="0" w:color="auto"/>
            <w:left w:val="none" w:sz="0" w:space="0" w:color="auto"/>
            <w:bottom w:val="none" w:sz="0" w:space="0" w:color="auto"/>
            <w:right w:val="none" w:sz="0" w:space="0" w:color="auto"/>
          </w:divBdr>
          <w:divsChild>
            <w:div w:id="1829979421">
              <w:marLeft w:val="0"/>
              <w:marRight w:val="0"/>
              <w:marTop w:val="0"/>
              <w:marBottom w:val="0"/>
              <w:divBdr>
                <w:top w:val="none" w:sz="0" w:space="0" w:color="auto"/>
                <w:left w:val="none" w:sz="0" w:space="0" w:color="auto"/>
                <w:bottom w:val="none" w:sz="0" w:space="0" w:color="auto"/>
                <w:right w:val="none" w:sz="0" w:space="0" w:color="auto"/>
              </w:divBdr>
              <w:divsChild>
                <w:div w:id="11174546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7472751">
          <w:marLeft w:val="0"/>
          <w:marRight w:val="0"/>
          <w:marTop w:val="0"/>
          <w:marBottom w:val="0"/>
          <w:divBdr>
            <w:top w:val="none" w:sz="0" w:space="0" w:color="auto"/>
            <w:left w:val="none" w:sz="0" w:space="0" w:color="auto"/>
            <w:bottom w:val="none" w:sz="0" w:space="0" w:color="auto"/>
            <w:right w:val="none" w:sz="0" w:space="0" w:color="auto"/>
          </w:divBdr>
          <w:divsChild>
            <w:div w:id="616331872">
              <w:marLeft w:val="0"/>
              <w:marRight w:val="0"/>
              <w:marTop w:val="0"/>
              <w:marBottom w:val="0"/>
              <w:divBdr>
                <w:top w:val="none" w:sz="0" w:space="0" w:color="auto"/>
                <w:left w:val="none" w:sz="0" w:space="0" w:color="auto"/>
                <w:bottom w:val="none" w:sz="0" w:space="0" w:color="auto"/>
                <w:right w:val="none" w:sz="0" w:space="0" w:color="auto"/>
              </w:divBdr>
              <w:divsChild>
                <w:div w:id="1456489357">
                  <w:marLeft w:val="-420"/>
                  <w:marRight w:val="0"/>
                  <w:marTop w:val="0"/>
                  <w:marBottom w:val="0"/>
                  <w:divBdr>
                    <w:top w:val="none" w:sz="0" w:space="0" w:color="auto"/>
                    <w:left w:val="none" w:sz="0" w:space="0" w:color="auto"/>
                    <w:bottom w:val="none" w:sz="0" w:space="0" w:color="auto"/>
                    <w:right w:val="none" w:sz="0" w:space="0" w:color="auto"/>
                  </w:divBdr>
                  <w:divsChild>
                    <w:div w:id="747338963">
                      <w:marLeft w:val="0"/>
                      <w:marRight w:val="0"/>
                      <w:marTop w:val="0"/>
                      <w:marBottom w:val="0"/>
                      <w:divBdr>
                        <w:top w:val="none" w:sz="0" w:space="0" w:color="auto"/>
                        <w:left w:val="none" w:sz="0" w:space="0" w:color="auto"/>
                        <w:bottom w:val="none" w:sz="0" w:space="0" w:color="auto"/>
                        <w:right w:val="none" w:sz="0" w:space="0" w:color="auto"/>
                      </w:divBdr>
                      <w:divsChild>
                        <w:div w:id="1238436696">
                          <w:marLeft w:val="0"/>
                          <w:marRight w:val="0"/>
                          <w:marTop w:val="0"/>
                          <w:marBottom w:val="0"/>
                          <w:divBdr>
                            <w:top w:val="none" w:sz="0" w:space="0" w:color="auto"/>
                            <w:left w:val="none" w:sz="0" w:space="0" w:color="auto"/>
                            <w:bottom w:val="none" w:sz="0" w:space="0" w:color="auto"/>
                            <w:right w:val="none" w:sz="0" w:space="0" w:color="auto"/>
                          </w:divBdr>
                          <w:divsChild>
                            <w:div w:id="978652245">
                              <w:marLeft w:val="0"/>
                              <w:marRight w:val="0"/>
                              <w:marTop w:val="0"/>
                              <w:marBottom w:val="0"/>
                              <w:divBdr>
                                <w:top w:val="none" w:sz="0" w:space="0" w:color="auto"/>
                                <w:left w:val="none" w:sz="0" w:space="0" w:color="auto"/>
                                <w:bottom w:val="none" w:sz="0" w:space="0" w:color="auto"/>
                                <w:right w:val="none" w:sz="0" w:space="0" w:color="auto"/>
                              </w:divBdr>
                            </w:div>
                            <w:div w:id="6071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8560">
                  <w:marLeft w:val="-420"/>
                  <w:marRight w:val="0"/>
                  <w:marTop w:val="0"/>
                  <w:marBottom w:val="0"/>
                  <w:divBdr>
                    <w:top w:val="none" w:sz="0" w:space="0" w:color="auto"/>
                    <w:left w:val="none" w:sz="0" w:space="0" w:color="auto"/>
                    <w:bottom w:val="none" w:sz="0" w:space="0" w:color="auto"/>
                    <w:right w:val="none" w:sz="0" w:space="0" w:color="auto"/>
                  </w:divBdr>
                  <w:divsChild>
                    <w:div w:id="2082940467">
                      <w:marLeft w:val="0"/>
                      <w:marRight w:val="0"/>
                      <w:marTop w:val="0"/>
                      <w:marBottom w:val="0"/>
                      <w:divBdr>
                        <w:top w:val="none" w:sz="0" w:space="0" w:color="auto"/>
                        <w:left w:val="none" w:sz="0" w:space="0" w:color="auto"/>
                        <w:bottom w:val="none" w:sz="0" w:space="0" w:color="auto"/>
                        <w:right w:val="none" w:sz="0" w:space="0" w:color="auto"/>
                      </w:divBdr>
                      <w:divsChild>
                        <w:div w:id="792287795">
                          <w:marLeft w:val="0"/>
                          <w:marRight w:val="0"/>
                          <w:marTop w:val="0"/>
                          <w:marBottom w:val="0"/>
                          <w:divBdr>
                            <w:top w:val="none" w:sz="0" w:space="0" w:color="auto"/>
                            <w:left w:val="none" w:sz="0" w:space="0" w:color="auto"/>
                            <w:bottom w:val="none" w:sz="0" w:space="0" w:color="auto"/>
                            <w:right w:val="none" w:sz="0" w:space="0" w:color="auto"/>
                          </w:divBdr>
                          <w:divsChild>
                            <w:div w:id="273177596">
                              <w:marLeft w:val="0"/>
                              <w:marRight w:val="0"/>
                              <w:marTop w:val="0"/>
                              <w:marBottom w:val="0"/>
                              <w:divBdr>
                                <w:top w:val="none" w:sz="0" w:space="0" w:color="auto"/>
                                <w:left w:val="none" w:sz="0" w:space="0" w:color="auto"/>
                                <w:bottom w:val="none" w:sz="0" w:space="0" w:color="auto"/>
                                <w:right w:val="none" w:sz="0" w:space="0" w:color="auto"/>
                              </w:divBdr>
                            </w:div>
                            <w:div w:id="19066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558826">
      <w:bodyDiv w:val="1"/>
      <w:marLeft w:val="0"/>
      <w:marRight w:val="0"/>
      <w:marTop w:val="0"/>
      <w:marBottom w:val="0"/>
      <w:divBdr>
        <w:top w:val="none" w:sz="0" w:space="0" w:color="auto"/>
        <w:left w:val="none" w:sz="0" w:space="0" w:color="auto"/>
        <w:bottom w:val="none" w:sz="0" w:space="0" w:color="auto"/>
        <w:right w:val="none" w:sz="0" w:space="0" w:color="auto"/>
      </w:divBdr>
    </w:div>
    <w:div w:id="2077127570">
      <w:bodyDiv w:val="1"/>
      <w:marLeft w:val="0"/>
      <w:marRight w:val="0"/>
      <w:marTop w:val="0"/>
      <w:marBottom w:val="0"/>
      <w:divBdr>
        <w:top w:val="none" w:sz="0" w:space="0" w:color="auto"/>
        <w:left w:val="none" w:sz="0" w:space="0" w:color="auto"/>
        <w:bottom w:val="none" w:sz="0" w:space="0" w:color="auto"/>
        <w:right w:val="none" w:sz="0" w:space="0" w:color="auto"/>
      </w:divBdr>
    </w:div>
    <w:div w:id="212153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dc:creator>
  <cp:keywords/>
  <dc:description/>
  <cp:lastModifiedBy>VIVIAN</cp:lastModifiedBy>
  <cp:revision>2</cp:revision>
  <dcterms:created xsi:type="dcterms:W3CDTF">2025-03-15T10:04:00Z</dcterms:created>
  <dcterms:modified xsi:type="dcterms:W3CDTF">2025-03-15T10:04:00Z</dcterms:modified>
</cp:coreProperties>
</file>