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A982A7" w14:textId="77777777" w:rsidR="00653E6D" w:rsidRPr="00653E6D" w:rsidRDefault="00653E6D" w:rsidP="00653E6D">
      <w:pPr>
        <w:spacing w:before="0" w:beforeAutospacing="0" w:after="0" w:afterAutospacing="0"/>
        <w:rPr>
          <w:rFonts w:ascii="Calibri" w:eastAsia="Times New Roman" w:hAnsi="Calibri" w:cs="Calibri"/>
          <w:color w:val="000000"/>
          <w:sz w:val="22"/>
          <w:szCs w:val="22"/>
        </w:rPr>
      </w:pPr>
      <w:r w:rsidRPr="00653E6D">
        <w:rPr>
          <w:rFonts w:ascii="Calibri" w:eastAsia="Times New Roman" w:hAnsi="Calibri" w:cs="Calibri"/>
          <w:color w:val="000000"/>
          <w:sz w:val="22"/>
          <w:szCs w:val="22"/>
          <w:lang w:val="en-US"/>
        </w:rPr>
        <w:t>Dear</w:t>
      </w:r>
      <w:r w:rsidRPr="00653E6D">
        <w:rPr>
          <w:rFonts w:ascii="Calibri" w:eastAsia="Times New Roman" w:hAnsi="Calibri" w:cs="Calibri"/>
          <w:color w:val="FF0000"/>
          <w:sz w:val="22"/>
          <w:szCs w:val="22"/>
          <w:lang w:val="en-US"/>
        </w:rPr>
        <w:t> Client,</w:t>
      </w:r>
    </w:p>
    <w:p w14:paraId="14AAFE9D" w14:textId="77777777" w:rsidR="00CA51EC" w:rsidRDefault="00653E6D" w:rsidP="00653E6D">
      <w:pPr>
        <w:spacing w:before="0" w:beforeAutospacing="0" w:after="0" w:afterAutospacing="0"/>
        <w:rPr>
          <w:rFonts w:ascii="Calibri" w:eastAsia="Times New Roman" w:hAnsi="Calibri" w:cs="Calibri"/>
          <w:color w:val="000000"/>
          <w:sz w:val="22"/>
          <w:szCs w:val="22"/>
        </w:rPr>
      </w:pPr>
      <w:r w:rsidRPr="00653E6D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14:paraId="0A37F293" w14:textId="28B16AE7" w:rsidR="00653E6D" w:rsidRDefault="00DC5049" w:rsidP="00653E6D">
      <w:pPr>
        <w:spacing w:before="0" w:beforeAutospacing="0" w:after="0" w:afterAutospacing="0"/>
      </w:pPr>
      <w:r>
        <w:t>We are delighted to present our latest exclusive</w:t>
      </w:r>
      <w:r w:rsidR="00A70E05">
        <w:t xml:space="preserve"> development in partnership with</w:t>
      </w:r>
      <w:r w:rsidR="00D65233">
        <w:t xml:space="preserve"> Queensbridge Homes</w:t>
      </w:r>
      <w:r w:rsidR="00A70E05">
        <w:t xml:space="preserve"> </w:t>
      </w:r>
      <w:r w:rsidR="0030152C">
        <w:t>C</w:t>
      </w:r>
      <w:r>
        <w:t>ollection</w:t>
      </w:r>
      <w:r w:rsidR="006A20FC">
        <w:t>. 50</w:t>
      </w:r>
      <w:r w:rsidR="007D3383">
        <w:t xml:space="preserve"> luxury apartments, perfectly placed </w:t>
      </w:r>
      <w:r w:rsidR="00BC61C8">
        <w:t xml:space="preserve">within one hour of London Waterloo station. </w:t>
      </w:r>
      <w:r w:rsidR="009F736C">
        <w:t xml:space="preserve">The Crown is the only new build apartment scheme in Andover </w:t>
      </w:r>
      <w:r w:rsidR="004817B0">
        <w:t xml:space="preserve">providing modern accommodation to an undersupplied and transforming town. </w:t>
      </w:r>
    </w:p>
    <w:p w14:paraId="3A9FAC4F" w14:textId="77777777" w:rsidR="0090335E" w:rsidRDefault="0090335E" w:rsidP="00653E6D">
      <w:pPr>
        <w:spacing w:before="0" w:beforeAutospacing="0" w:after="0" w:afterAutospacing="0"/>
      </w:pPr>
    </w:p>
    <w:p w14:paraId="5937AB74" w14:textId="7B29C625" w:rsidR="0090335E" w:rsidRDefault="0090335E" w:rsidP="00653E6D">
      <w:pPr>
        <w:spacing w:before="0" w:beforeAutospacing="0" w:after="0" w:afterAutospacing="0"/>
      </w:pPr>
      <w:r>
        <w:t xml:space="preserve">The development offers parking, </w:t>
      </w:r>
      <w:proofErr w:type="gramStart"/>
      <w:r>
        <w:t>999 year</w:t>
      </w:r>
      <w:proofErr w:type="gramEnd"/>
      <w:r>
        <w:t xml:space="preserve"> leases, a 10 year build warranty and a specification carefully designed for </w:t>
      </w:r>
      <w:r w:rsidR="00281F04">
        <w:t xml:space="preserve">both residential and investment purchasers. </w:t>
      </w:r>
      <w:r w:rsidR="00456914">
        <w:t xml:space="preserve">The Crown is also approved for short term lets. </w:t>
      </w:r>
    </w:p>
    <w:p w14:paraId="222D1775" w14:textId="77777777" w:rsidR="00281F04" w:rsidRDefault="00281F04" w:rsidP="00653E6D">
      <w:pPr>
        <w:spacing w:before="0" w:beforeAutospacing="0" w:after="0" w:afterAutospacing="0"/>
      </w:pPr>
    </w:p>
    <w:p w14:paraId="1F46DA39" w14:textId="7CDD7A15" w:rsidR="004817B0" w:rsidRDefault="00BE4D50" w:rsidP="00653E6D">
      <w:pPr>
        <w:spacing w:before="0" w:beforeAutospacing="0" w:after="0" w:afterAutospacing="0"/>
      </w:pPr>
      <w:r>
        <w:t xml:space="preserve">Ready to move into at the end of 2025 this is sure to be </w:t>
      </w:r>
      <w:r w:rsidR="00BA7DE2">
        <w:t xml:space="preserve">one of the best investment options coming to the market this year. </w:t>
      </w:r>
    </w:p>
    <w:p w14:paraId="2124781D" w14:textId="77777777" w:rsidR="004817B0" w:rsidRDefault="004817B0" w:rsidP="00653E6D">
      <w:pPr>
        <w:spacing w:before="0" w:beforeAutospacing="0" w:after="0" w:afterAutospacing="0"/>
      </w:pPr>
    </w:p>
    <w:p w14:paraId="06C6CB9D" w14:textId="77777777" w:rsidR="0039298F" w:rsidRPr="00653E6D" w:rsidRDefault="0039298F" w:rsidP="00653E6D">
      <w:pPr>
        <w:spacing w:before="0" w:beforeAutospacing="0" w:after="0" w:afterAutospacing="0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3991C829" w14:textId="77777777" w:rsidR="001327BD" w:rsidRDefault="001327BD" w:rsidP="00653E6D">
      <w:pPr>
        <w:spacing w:before="0" w:beforeAutospacing="0" w:after="0" w:afterAutospacing="0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00B71523" w14:textId="7C64E598" w:rsidR="00653E6D" w:rsidRDefault="00456914" w:rsidP="00653E6D">
      <w:pPr>
        <w:spacing w:before="0" w:beforeAutospacing="0" w:after="0" w:afterAutospacing="0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 wp14:anchorId="45C8F786" wp14:editId="4A1DA4F8">
            <wp:extent cx="5943600" cy="4514850"/>
            <wp:effectExtent l="0" t="0" r="0" b="0"/>
            <wp:docPr id="206895303" name="Picture 1" descr="A building with a lot of wind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5303" name="Picture 1" descr="A building with a lot of windows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95C1" w14:textId="480BF404" w:rsidR="001327BD" w:rsidRDefault="00456914" w:rsidP="00653E6D">
      <w:pPr>
        <w:spacing w:before="0" w:beforeAutospacing="0" w:after="0" w:afterAutospacing="0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0D9D16C5" wp14:editId="0D066A03">
            <wp:extent cx="5943600" cy="4514850"/>
            <wp:effectExtent l="0" t="0" r="0" b="0"/>
            <wp:docPr id="1303888" name="Picture 2" descr="A brick building with a street and a fen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88" name="Picture 2" descr="A brick building with a street and a fenc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34A7" w14:textId="77777777" w:rsidR="001327BD" w:rsidRDefault="001327BD" w:rsidP="00653E6D">
      <w:pPr>
        <w:spacing w:before="0" w:beforeAutospacing="0" w:after="0" w:afterAutospacing="0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6366C1EC" w14:textId="77777777" w:rsidR="0039298F" w:rsidRDefault="0039298F" w:rsidP="00653E6D">
      <w:pPr>
        <w:spacing w:before="0" w:beforeAutospacing="0" w:after="0" w:afterAutospacing="0"/>
        <w:rPr>
          <w:rFonts w:ascii="Calibri" w:eastAsia="Times New Roman" w:hAnsi="Calibri" w:cs="Calibri"/>
          <w:b/>
          <w:bCs/>
          <w:color w:val="000000"/>
          <w:sz w:val="22"/>
          <w:szCs w:val="22"/>
          <w:u w:val="single"/>
          <w:lang w:val="en-US"/>
        </w:rPr>
      </w:pPr>
    </w:p>
    <w:p w14:paraId="0F25CD19" w14:textId="77777777" w:rsidR="0039298F" w:rsidRDefault="0039298F" w:rsidP="00653E6D">
      <w:pPr>
        <w:spacing w:before="0" w:beforeAutospacing="0" w:after="0" w:afterAutospacing="0"/>
        <w:rPr>
          <w:rFonts w:ascii="Calibri" w:eastAsia="Times New Roman" w:hAnsi="Calibri" w:cs="Calibri"/>
          <w:b/>
          <w:bCs/>
          <w:color w:val="000000"/>
          <w:sz w:val="22"/>
          <w:szCs w:val="22"/>
          <w:u w:val="single"/>
          <w:lang w:val="en-US"/>
        </w:rPr>
      </w:pPr>
    </w:p>
    <w:p w14:paraId="35E296EA" w14:textId="77777777" w:rsidR="005945A9" w:rsidRDefault="005945A9" w:rsidP="00653E6D">
      <w:pPr>
        <w:spacing w:before="0" w:beforeAutospacing="0" w:after="0" w:afterAutospacing="0"/>
        <w:rPr>
          <w:rFonts w:ascii="Calibri" w:eastAsia="Times New Roman" w:hAnsi="Calibri" w:cs="Calibri"/>
          <w:b/>
          <w:bCs/>
          <w:color w:val="000000"/>
          <w:sz w:val="22"/>
          <w:szCs w:val="22"/>
          <w:u w:val="single"/>
          <w:lang w:val="en-US"/>
        </w:rPr>
      </w:pPr>
    </w:p>
    <w:p w14:paraId="1A6FD913" w14:textId="77777777" w:rsidR="005945A9" w:rsidRDefault="005945A9" w:rsidP="00653E6D">
      <w:pPr>
        <w:spacing w:before="0" w:beforeAutospacing="0" w:after="0" w:afterAutospacing="0"/>
        <w:rPr>
          <w:rFonts w:ascii="Calibri" w:eastAsia="Times New Roman" w:hAnsi="Calibri" w:cs="Calibri"/>
          <w:b/>
          <w:bCs/>
          <w:color w:val="000000"/>
          <w:sz w:val="22"/>
          <w:szCs w:val="22"/>
          <w:u w:val="single"/>
          <w:lang w:val="en-US"/>
        </w:rPr>
      </w:pPr>
    </w:p>
    <w:p w14:paraId="6BA085D2" w14:textId="64618E91" w:rsidR="00653E6D" w:rsidRPr="00653E6D" w:rsidRDefault="002D3E2E" w:rsidP="00653E6D">
      <w:pPr>
        <w:spacing w:before="0" w:beforeAutospacing="0" w:after="0" w:afterAutospacing="0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b/>
          <w:bCs/>
          <w:color w:val="000000"/>
          <w:sz w:val="22"/>
          <w:szCs w:val="22"/>
          <w:u w:val="single"/>
          <w:lang w:val="en-US"/>
        </w:rPr>
        <w:t>The Crown</w:t>
      </w:r>
      <w:r w:rsidR="00C672D1">
        <w:rPr>
          <w:rFonts w:ascii="Calibri" w:eastAsia="Times New Roman" w:hAnsi="Calibri" w:cs="Calibri"/>
          <w:b/>
          <w:bCs/>
          <w:color w:val="000000"/>
          <w:sz w:val="22"/>
          <w:szCs w:val="22"/>
          <w:u w:val="single"/>
          <w:lang w:val="en-US"/>
        </w:rPr>
        <w:t xml:space="preserve"> – Key Points</w:t>
      </w:r>
    </w:p>
    <w:p w14:paraId="083AB138" w14:textId="77777777" w:rsidR="00653E6D" w:rsidRPr="00653E6D" w:rsidRDefault="00653E6D" w:rsidP="00653E6D">
      <w:pPr>
        <w:spacing w:before="0" w:beforeAutospacing="0" w:after="0" w:afterAutospacing="0"/>
        <w:rPr>
          <w:rFonts w:ascii="Calibri" w:eastAsia="Times New Roman" w:hAnsi="Calibri" w:cs="Calibri"/>
          <w:color w:val="000000"/>
          <w:sz w:val="22"/>
          <w:szCs w:val="22"/>
        </w:rPr>
      </w:pPr>
      <w:r w:rsidRPr="00653E6D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14:paraId="4EAD626C" w14:textId="0B5C6631" w:rsidR="00653E6D" w:rsidRPr="00653E6D" w:rsidRDefault="00653E6D" w:rsidP="00653E6D">
      <w:pPr>
        <w:numPr>
          <w:ilvl w:val="0"/>
          <w:numId w:val="1"/>
        </w:numPr>
        <w:spacing w:before="0" w:beforeAutospacing="0" w:after="0" w:afterAutospacing="0"/>
        <w:rPr>
          <w:rFonts w:ascii="Calibri" w:eastAsia="Times New Roman" w:hAnsi="Calibri" w:cs="Calibri"/>
          <w:color w:val="000000"/>
          <w:sz w:val="22"/>
          <w:szCs w:val="22"/>
        </w:rPr>
      </w:pPr>
      <w:r w:rsidRPr="00653E6D">
        <w:rPr>
          <w:rFonts w:ascii="Calibri" w:eastAsia="Times New Roman" w:hAnsi="Calibri" w:cs="Calibri"/>
          <w:color w:val="000000"/>
          <w:sz w:val="22"/>
          <w:szCs w:val="22"/>
          <w:lang w:val="en-GB"/>
        </w:rPr>
        <w:t>1-bed apartments</w:t>
      </w:r>
      <w:r w:rsidR="00860EDE">
        <w:rPr>
          <w:rFonts w:ascii="Calibri" w:eastAsia="Times New Roman" w:hAnsi="Calibri" w:cs="Calibri"/>
          <w:color w:val="000000"/>
          <w:sz w:val="22"/>
          <w:szCs w:val="22"/>
          <w:lang w:val="en-GB"/>
        </w:rPr>
        <w:t xml:space="preserve"> available</w:t>
      </w:r>
      <w:r w:rsidRPr="00653E6D">
        <w:rPr>
          <w:rFonts w:ascii="Calibri" w:eastAsia="Times New Roman" w:hAnsi="Calibri" w:cs="Calibri"/>
          <w:color w:val="000000"/>
          <w:sz w:val="22"/>
          <w:szCs w:val="22"/>
          <w:lang w:val="en-GB"/>
        </w:rPr>
        <w:t xml:space="preserve"> from £1</w:t>
      </w:r>
      <w:r w:rsidR="00860EDE">
        <w:rPr>
          <w:rFonts w:ascii="Calibri" w:eastAsia="Times New Roman" w:hAnsi="Calibri" w:cs="Calibri"/>
          <w:color w:val="000000"/>
          <w:sz w:val="22"/>
          <w:szCs w:val="22"/>
          <w:lang w:val="en-GB"/>
        </w:rPr>
        <w:t>69</w:t>
      </w:r>
      <w:r w:rsidR="00305082">
        <w:rPr>
          <w:rFonts w:ascii="Calibri" w:eastAsia="Times New Roman" w:hAnsi="Calibri" w:cs="Calibri"/>
          <w:color w:val="000000"/>
          <w:sz w:val="22"/>
          <w:szCs w:val="22"/>
          <w:lang w:val="en-GB"/>
        </w:rPr>
        <w:t>,</w:t>
      </w:r>
      <w:r w:rsidR="00FC4AB9">
        <w:rPr>
          <w:rFonts w:ascii="Calibri" w:eastAsia="Times New Roman" w:hAnsi="Calibri" w:cs="Calibri"/>
          <w:color w:val="000000"/>
          <w:sz w:val="22"/>
          <w:szCs w:val="22"/>
          <w:lang w:val="en-GB"/>
        </w:rPr>
        <w:t>995</w:t>
      </w:r>
    </w:p>
    <w:p w14:paraId="5DE03D49" w14:textId="2A7ABDF4" w:rsidR="00653E6D" w:rsidRPr="00653E6D" w:rsidRDefault="00FC4AB9" w:rsidP="00653E6D">
      <w:pPr>
        <w:numPr>
          <w:ilvl w:val="0"/>
          <w:numId w:val="1"/>
        </w:numPr>
        <w:spacing w:before="0" w:beforeAutospacing="0" w:after="0" w:afterAutospacing="0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  <w:lang w:val="en-GB"/>
        </w:rPr>
        <w:t xml:space="preserve">50 </w:t>
      </w:r>
      <w:r w:rsidR="00232014">
        <w:rPr>
          <w:rFonts w:ascii="Calibri" w:eastAsia="Times New Roman" w:hAnsi="Calibri" w:cs="Calibri"/>
          <w:color w:val="000000"/>
          <w:sz w:val="22"/>
          <w:szCs w:val="22"/>
          <w:lang w:val="en-GB"/>
        </w:rPr>
        <w:t xml:space="preserve">Luxury </w:t>
      </w:r>
      <w:r w:rsidR="00305082">
        <w:rPr>
          <w:rFonts w:ascii="Calibri" w:eastAsia="Times New Roman" w:hAnsi="Calibri" w:cs="Calibri"/>
          <w:color w:val="000000"/>
          <w:sz w:val="22"/>
          <w:szCs w:val="22"/>
          <w:lang w:val="en-GB"/>
        </w:rPr>
        <w:t>Apartment s</w:t>
      </w:r>
      <w:r w:rsidR="00232014">
        <w:rPr>
          <w:rFonts w:ascii="Calibri" w:eastAsia="Times New Roman" w:hAnsi="Calibri" w:cs="Calibri"/>
          <w:color w:val="000000"/>
          <w:sz w:val="22"/>
          <w:szCs w:val="22"/>
          <w:lang w:val="en-GB"/>
        </w:rPr>
        <w:t>ch</w:t>
      </w:r>
      <w:r w:rsidR="00305082">
        <w:rPr>
          <w:rFonts w:ascii="Calibri" w:eastAsia="Times New Roman" w:hAnsi="Calibri" w:cs="Calibri"/>
          <w:color w:val="000000"/>
          <w:sz w:val="22"/>
          <w:szCs w:val="22"/>
          <w:lang w:val="en-GB"/>
        </w:rPr>
        <w:t>eme</w:t>
      </w:r>
    </w:p>
    <w:p w14:paraId="59F063A3" w14:textId="1169D9C4" w:rsidR="00232014" w:rsidRPr="00232014" w:rsidRDefault="00232014" w:rsidP="00653E6D">
      <w:pPr>
        <w:numPr>
          <w:ilvl w:val="0"/>
          <w:numId w:val="1"/>
        </w:numPr>
        <w:spacing w:before="0" w:beforeAutospacing="0" w:after="0" w:afterAutospacing="0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Easy access to </w:t>
      </w:r>
      <w:r w:rsidR="00FC4AB9">
        <w:rPr>
          <w:rFonts w:ascii="Calibri" w:eastAsia="Times New Roman" w:hAnsi="Calibri" w:cs="Calibri"/>
          <w:color w:val="000000"/>
          <w:sz w:val="22"/>
          <w:szCs w:val="22"/>
        </w:rPr>
        <w:t>London Waterloo</w:t>
      </w:r>
      <w:r>
        <w:rPr>
          <w:rFonts w:ascii="Calibri" w:eastAsia="Times New Roman" w:hAnsi="Calibri" w:cs="Calibri"/>
          <w:color w:val="000000"/>
          <w:sz w:val="22"/>
          <w:szCs w:val="22"/>
        </w:rPr>
        <w:t xml:space="preserve"> </w:t>
      </w:r>
    </w:p>
    <w:p w14:paraId="0D2A855D" w14:textId="7E0326B2" w:rsidR="00162D57" w:rsidRPr="00162D57" w:rsidRDefault="00162D57" w:rsidP="00653E6D">
      <w:pPr>
        <w:numPr>
          <w:ilvl w:val="0"/>
          <w:numId w:val="1"/>
        </w:numPr>
        <w:spacing w:before="0" w:beforeAutospacing="0" w:after="0" w:afterAutospacing="0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</w:rPr>
        <w:t>Commuter scheme with</w:t>
      </w:r>
      <w:r w:rsidR="00AC50D3">
        <w:rPr>
          <w:rFonts w:ascii="Calibri" w:eastAsia="Times New Roman" w:hAnsi="Calibri" w:cs="Calibri"/>
          <w:color w:val="000000"/>
          <w:sz w:val="22"/>
          <w:szCs w:val="22"/>
        </w:rPr>
        <w:t xml:space="preserve">in proximity of the capital for workers </w:t>
      </w:r>
    </w:p>
    <w:p w14:paraId="5C3A4FC3" w14:textId="0D2E5E57" w:rsidR="00653E6D" w:rsidRPr="00AC50D3" w:rsidRDefault="00AC50D3" w:rsidP="00653E6D">
      <w:pPr>
        <w:numPr>
          <w:ilvl w:val="0"/>
          <w:numId w:val="1"/>
        </w:numPr>
        <w:spacing w:before="0" w:beforeAutospacing="0" w:after="0" w:afterAutospacing="0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  <w:lang w:val="en-GB"/>
        </w:rPr>
        <w:t>Short Term Let Approved</w:t>
      </w:r>
    </w:p>
    <w:p w14:paraId="5B53792B" w14:textId="2588C90E" w:rsidR="00AC50D3" w:rsidRPr="00653E6D" w:rsidRDefault="00AC50D3" w:rsidP="00653E6D">
      <w:pPr>
        <w:numPr>
          <w:ilvl w:val="0"/>
          <w:numId w:val="1"/>
        </w:numPr>
        <w:spacing w:before="0" w:beforeAutospacing="0" w:after="0" w:afterAutospacing="0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  <w:lang w:val="en-GB"/>
        </w:rPr>
        <w:t>Brochure attached for your perusal</w:t>
      </w:r>
    </w:p>
    <w:p w14:paraId="28BAA137" w14:textId="053E8FFF" w:rsidR="001327BD" w:rsidRPr="00E043A3" w:rsidRDefault="001327BD" w:rsidP="00E043A3">
      <w:pPr>
        <w:spacing w:before="0" w:beforeAutospacing="0" w:after="0" w:afterAutospacing="0"/>
        <w:ind w:left="360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4DF5CFEC" w14:textId="724A5563" w:rsidR="00653E6D" w:rsidRPr="00653E6D" w:rsidRDefault="00653E6D" w:rsidP="00653E6D">
      <w:pPr>
        <w:spacing w:before="0" w:beforeAutospacing="0" w:after="0" w:afterAutospacing="0"/>
        <w:rPr>
          <w:rFonts w:ascii="Calibri" w:eastAsia="Times New Roman" w:hAnsi="Calibri" w:cs="Calibri"/>
          <w:color w:val="000000"/>
          <w:sz w:val="22"/>
          <w:szCs w:val="22"/>
        </w:rPr>
      </w:pPr>
      <w:r w:rsidRPr="00653E6D">
        <w:rPr>
          <w:rFonts w:ascii="Calibri" w:eastAsia="Times New Roman" w:hAnsi="Calibri" w:cs="Calibri"/>
          <w:b/>
          <w:bCs/>
          <w:color w:val="000000"/>
          <w:sz w:val="22"/>
          <w:szCs w:val="22"/>
          <w:u w:val="single"/>
          <w:lang w:val="en-GB"/>
        </w:rPr>
        <w:t>Payment Plan</w:t>
      </w:r>
    </w:p>
    <w:p w14:paraId="6A3673A3" w14:textId="77777777" w:rsidR="00653E6D" w:rsidRPr="00653E6D" w:rsidRDefault="00653E6D" w:rsidP="00653E6D">
      <w:pPr>
        <w:spacing w:before="0" w:beforeAutospacing="0" w:after="0" w:afterAutospacing="0"/>
        <w:rPr>
          <w:rFonts w:ascii="Calibri" w:eastAsia="Times New Roman" w:hAnsi="Calibri" w:cs="Calibri"/>
          <w:color w:val="000000"/>
          <w:sz w:val="22"/>
          <w:szCs w:val="22"/>
        </w:rPr>
      </w:pPr>
      <w:r w:rsidRPr="00653E6D">
        <w:rPr>
          <w:rFonts w:ascii="Calibri" w:eastAsia="Times New Roman" w:hAnsi="Calibri" w:cs="Calibri"/>
          <w:color w:val="000000"/>
          <w:sz w:val="22"/>
          <w:szCs w:val="22"/>
        </w:rPr>
        <w:t> </w:t>
      </w:r>
    </w:p>
    <w:p w14:paraId="45FF2B6D" w14:textId="771887C3" w:rsidR="00653E6D" w:rsidRPr="00653E6D" w:rsidRDefault="00653E6D" w:rsidP="00653E6D">
      <w:pPr>
        <w:numPr>
          <w:ilvl w:val="0"/>
          <w:numId w:val="2"/>
        </w:numPr>
        <w:spacing w:before="0" w:beforeAutospacing="0" w:after="0" w:afterAutospacing="0"/>
        <w:rPr>
          <w:rFonts w:ascii="Calibri" w:eastAsia="Times New Roman" w:hAnsi="Calibri" w:cs="Calibri"/>
          <w:color w:val="000000"/>
          <w:sz w:val="22"/>
          <w:szCs w:val="22"/>
        </w:rPr>
      </w:pPr>
      <w:r w:rsidRPr="00653E6D">
        <w:rPr>
          <w:rFonts w:ascii="Calibri" w:eastAsia="Times New Roman" w:hAnsi="Calibri" w:cs="Calibri"/>
          <w:color w:val="000000"/>
          <w:sz w:val="22"/>
          <w:szCs w:val="22"/>
          <w:lang w:val="en-GB"/>
        </w:rPr>
        <w:t>Reservation fee £</w:t>
      </w:r>
      <w:r w:rsidR="00C418B9">
        <w:rPr>
          <w:rFonts w:ascii="Calibri" w:eastAsia="Times New Roman" w:hAnsi="Calibri" w:cs="Calibri"/>
          <w:color w:val="000000"/>
          <w:sz w:val="22"/>
          <w:szCs w:val="22"/>
          <w:lang w:val="en-GB"/>
        </w:rPr>
        <w:t>10</w:t>
      </w:r>
      <w:r w:rsidR="00AC50D3">
        <w:rPr>
          <w:rFonts w:ascii="Calibri" w:eastAsia="Times New Roman" w:hAnsi="Calibri" w:cs="Calibri"/>
          <w:color w:val="000000"/>
          <w:sz w:val="22"/>
          <w:szCs w:val="22"/>
          <w:lang w:val="en-GB"/>
        </w:rPr>
        <w:t>,000</w:t>
      </w:r>
    </w:p>
    <w:p w14:paraId="6931CE0F" w14:textId="764D7A54" w:rsidR="00653E6D" w:rsidRPr="00653E6D" w:rsidRDefault="00C418B9" w:rsidP="00653E6D">
      <w:pPr>
        <w:numPr>
          <w:ilvl w:val="0"/>
          <w:numId w:val="2"/>
        </w:numPr>
        <w:spacing w:before="0" w:beforeAutospacing="0" w:after="0" w:afterAutospacing="0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  <w:lang w:val="en-GB"/>
        </w:rPr>
        <w:t>Completion Q4 2025</w:t>
      </w:r>
    </w:p>
    <w:p w14:paraId="36BB1102" w14:textId="7BE62564" w:rsidR="00653E6D" w:rsidRPr="00653E6D" w:rsidRDefault="00C418B9" w:rsidP="00653E6D">
      <w:pPr>
        <w:numPr>
          <w:ilvl w:val="0"/>
          <w:numId w:val="2"/>
        </w:numPr>
        <w:spacing w:before="0" w:beforeAutospacing="0" w:after="0" w:afterAutospacing="0"/>
        <w:rPr>
          <w:rFonts w:ascii="Calibri" w:eastAsia="Times New Roman" w:hAnsi="Calibri" w:cs="Calibri"/>
          <w:color w:val="000000"/>
          <w:sz w:val="22"/>
          <w:szCs w:val="22"/>
        </w:rPr>
      </w:pPr>
      <w:r>
        <w:rPr>
          <w:rFonts w:ascii="Calibri" w:eastAsia="Times New Roman" w:hAnsi="Calibri" w:cs="Calibri"/>
          <w:color w:val="000000"/>
          <w:sz w:val="22"/>
          <w:szCs w:val="22"/>
          <w:lang w:val="fr-FR"/>
        </w:rPr>
        <w:t xml:space="preserve">20% </w:t>
      </w:r>
      <w:proofErr w:type="spellStart"/>
      <w:r>
        <w:rPr>
          <w:rFonts w:ascii="Calibri" w:eastAsia="Times New Roman" w:hAnsi="Calibri" w:cs="Calibri"/>
          <w:color w:val="000000"/>
          <w:sz w:val="22"/>
          <w:szCs w:val="22"/>
          <w:lang w:val="fr-FR"/>
        </w:rPr>
        <w:t>deposit</w:t>
      </w:r>
      <w:proofErr w:type="spellEnd"/>
      <w:r>
        <w:rPr>
          <w:rFonts w:ascii="Calibri" w:eastAsia="Times New Roman" w:hAnsi="Calibri" w:cs="Calibri"/>
          <w:color w:val="000000"/>
          <w:sz w:val="22"/>
          <w:szCs w:val="22"/>
          <w:lang w:val="fr-FR"/>
        </w:rPr>
        <w:t xml:space="preserve"> payable on exchange of </w:t>
      </w:r>
      <w:proofErr w:type="spellStart"/>
      <w:r>
        <w:rPr>
          <w:rFonts w:ascii="Calibri" w:eastAsia="Times New Roman" w:hAnsi="Calibri" w:cs="Calibri"/>
          <w:color w:val="000000"/>
          <w:sz w:val="22"/>
          <w:szCs w:val="22"/>
          <w:lang w:val="fr-FR"/>
        </w:rPr>
        <w:t>contracts</w:t>
      </w:r>
      <w:proofErr w:type="spellEnd"/>
    </w:p>
    <w:p w14:paraId="70E8B34A" w14:textId="03CF9815" w:rsidR="00653E6D" w:rsidRDefault="00653E6D" w:rsidP="00653E6D">
      <w:pPr>
        <w:spacing w:before="0" w:beforeAutospacing="0" w:after="0" w:afterAutospacing="0"/>
        <w:rPr>
          <w:rFonts w:ascii="Calibri" w:eastAsia="Times New Roman" w:hAnsi="Calibri" w:cs="Calibri"/>
          <w:color w:val="000000"/>
          <w:sz w:val="22"/>
          <w:szCs w:val="22"/>
        </w:rPr>
      </w:pPr>
      <w:r w:rsidRPr="00653E6D">
        <w:rPr>
          <w:rFonts w:ascii="Calibri" w:eastAsia="Times New Roman" w:hAnsi="Calibri" w:cs="Calibri"/>
          <w:color w:val="000000"/>
          <w:sz w:val="22"/>
          <w:szCs w:val="22"/>
        </w:rPr>
        <w:lastRenderedPageBreak/>
        <w:t> </w:t>
      </w:r>
      <w:r w:rsidR="00C418B9">
        <w:rPr>
          <w:rFonts w:ascii="Calibri" w:eastAsia="Times New Roman" w:hAnsi="Calibri" w:cs="Calibri"/>
          <w:noProof/>
          <w:color w:val="000000"/>
          <w:sz w:val="22"/>
          <w:szCs w:val="22"/>
        </w:rPr>
        <w:drawing>
          <wp:inline distT="0" distB="0" distL="0" distR="0" wp14:anchorId="4E0A160D" wp14:editId="4F23705F">
            <wp:extent cx="5943600" cy="4514850"/>
            <wp:effectExtent l="0" t="0" r="0" b="0"/>
            <wp:docPr id="73341328" name="Picture 3" descr="A brick building with a gated entran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1328" name="Picture 3" descr="A brick building with a gated entranc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9381" w14:textId="6FD3B94A" w:rsidR="001327BD" w:rsidRDefault="001327BD" w:rsidP="00653E6D">
      <w:pPr>
        <w:spacing w:before="0" w:beforeAutospacing="0" w:after="0" w:afterAutospacing="0"/>
        <w:rPr>
          <w:rFonts w:ascii="Calibri" w:eastAsia="Times New Roman" w:hAnsi="Calibri" w:cs="Calibri"/>
          <w:color w:val="000000"/>
          <w:sz w:val="22"/>
          <w:szCs w:val="22"/>
        </w:rPr>
      </w:pPr>
    </w:p>
    <w:p w14:paraId="1F7664E1" w14:textId="77777777" w:rsidR="00A479D6" w:rsidRDefault="00A479D6"/>
    <w:sectPr w:rsidR="00A479D6">
      <w:head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D13635" w14:textId="77777777" w:rsidR="005945A9" w:rsidRDefault="005945A9" w:rsidP="005945A9">
      <w:pPr>
        <w:spacing w:before="0" w:after="0"/>
      </w:pPr>
      <w:r>
        <w:separator/>
      </w:r>
    </w:p>
  </w:endnote>
  <w:endnote w:type="continuationSeparator" w:id="0">
    <w:p w14:paraId="6688922C" w14:textId="77777777" w:rsidR="005945A9" w:rsidRDefault="005945A9" w:rsidP="005945A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40D1DE" w14:textId="77777777" w:rsidR="005945A9" w:rsidRDefault="005945A9" w:rsidP="005945A9">
      <w:pPr>
        <w:spacing w:before="0" w:after="0"/>
      </w:pPr>
      <w:r>
        <w:separator/>
      </w:r>
    </w:p>
  </w:footnote>
  <w:footnote w:type="continuationSeparator" w:id="0">
    <w:p w14:paraId="7E2B3E3C" w14:textId="77777777" w:rsidR="005945A9" w:rsidRDefault="005945A9" w:rsidP="005945A9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7BB91E" w14:textId="77777777" w:rsidR="005945A9" w:rsidRDefault="005945A9">
    <w:pPr>
      <w:pStyle w:val="Header"/>
    </w:pPr>
  </w:p>
  <w:p w14:paraId="439007F0" w14:textId="77777777" w:rsidR="005945A9" w:rsidRDefault="005945A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17248"/>
    <w:multiLevelType w:val="multilevel"/>
    <w:tmpl w:val="19EE2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C764188"/>
    <w:multiLevelType w:val="hybridMultilevel"/>
    <w:tmpl w:val="7A3A7450"/>
    <w:lvl w:ilvl="0" w:tplc="7F3817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EA9B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5E48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8CA1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C4EF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0AED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523E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98FF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44F2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BAB21E6"/>
    <w:multiLevelType w:val="multilevel"/>
    <w:tmpl w:val="3EB86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2CD5261"/>
    <w:multiLevelType w:val="hybridMultilevel"/>
    <w:tmpl w:val="3BFA60E6"/>
    <w:lvl w:ilvl="0" w:tplc="D52CBA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E431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1C34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C0F2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B202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8698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262A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BE65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C2A5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E213528"/>
    <w:multiLevelType w:val="hybridMultilevel"/>
    <w:tmpl w:val="ECFC2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6C3823"/>
    <w:multiLevelType w:val="multilevel"/>
    <w:tmpl w:val="8D78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87643205">
    <w:abstractNumId w:val="0"/>
  </w:num>
  <w:num w:numId="2" w16cid:durableId="1917326499">
    <w:abstractNumId w:val="2"/>
  </w:num>
  <w:num w:numId="3" w16cid:durableId="561645424">
    <w:abstractNumId w:val="5"/>
  </w:num>
  <w:num w:numId="4" w16cid:durableId="1164198495">
    <w:abstractNumId w:val="4"/>
  </w:num>
  <w:num w:numId="5" w16cid:durableId="1682774538">
    <w:abstractNumId w:val="1"/>
  </w:num>
  <w:num w:numId="6" w16cid:durableId="9434585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E6D"/>
    <w:rsid w:val="000C47D3"/>
    <w:rsid w:val="001327BD"/>
    <w:rsid w:val="00162D57"/>
    <w:rsid w:val="001D3DE9"/>
    <w:rsid w:val="00200196"/>
    <w:rsid w:val="00232014"/>
    <w:rsid w:val="00254BC9"/>
    <w:rsid w:val="00281F04"/>
    <w:rsid w:val="00294B86"/>
    <w:rsid w:val="002D3E2E"/>
    <w:rsid w:val="0030152C"/>
    <w:rsid w:val="00305082"/>
    <w:rsid w:val="0039298F"/>
    <w:rsid w:val="003D242F"/>
    <w:rsid w:val="003D5001"/>
    <w:rsid w:val="004074DF"/>
    <w:rsid w:val="00456914"/>
    <w:rsid w:val="004817B0"/>
    <w:rsid w:val="004A79EF"/>
    <w:rsid w:val="004B2BE9"/>
    <w:rsid w:val="005945A9"/>
    <w:rsid w:val="0059621B"/>
    <w:rsid w:val="005E4311"/>
    <w:rsid w:val="00653E6D"/>
    <w:rsid w:val="006900BE"/>
    <w:rsid w:val="006A20FC"/>
    <w:rsid w:val="006B788F"/>
    <w:rsid w:val="006D5552"/>
    <w:rsid w:val="007D3383"/>
    <w:rsid w:val="008551A4"/>
    <w:rsid w:val="00860EDE"/>
    <w:rsid w:val="008F5821"/>
    <w:rsid w:val="0090335E"/>
    <w:rsid w:val="00973FF7"/>
    <w:rsid w:val="009F736C"/>
    <w:rsid w:val="00A0275B"/>
    <w:rsid w:val="00A319C1"/>
    <w:rsid w:val="00A479D6"/>
    <w:rsid w:val="00A70E05"/>
    <w:rsid w:val="00A93DCC"/>
    <w:rsid w:val="00AC50D3"/>
    <w:rsid w:val="00BA7DE2"/>
    <w:rsid w:val="00BC61C8"/>
    <w:rsid w:val="00BE4D50"/>
    <w:rsid w:val="00BF3A9B"/>
    <w:rsid w:val="00C35870"/>
    <w:rsid w:val="00C418B9"/>
    <w:rsid w:val="00C672D1"/>
    <w:rsid w:val="00C93C44"/>
    <w:rsid w:val="00C97BC9"/>
    <w:rsid w:val="00CA51EC"/>
    <w:rsid w:val="00CA6E6E"/>
    <w:rsid w:val="00CF4ED2"/>
    <w:rsid w:val="00D202D6"/>
    <w:rsid w:val="00D65233"/>
    <w:rsid w:val="00D664B0"/>
    <w:rsid w:val="00DC5049"/>
    <w:rsid w:val="00DD7BB6"/>
    <w:rsid w:val="00E043A3"/>
    <w:rsid w:val="00E6727C"/>
    <w:rsid w:val="00FC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B187A"/>
  <w15:chartTrackingRefBased/>
  <w15:docId w15:val="{EE696E09-D0A4-134C-A05A-132D296A8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AE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653E6D"/>
  </w:style>
  <w:style w:type="character" w:styleId="Hyperlink">
    <w:name w:val="Hyperlink"/>
    <w:basedOn w:val="DefaultParagraphFont"/>
    <w:uiPriority w:val="99"/>
    <w:unhideWhenUsed/>
    <w:rsid w:val="00653E6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53E6D"/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653E6D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A319C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043A3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900BE"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5945A9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5945A9"/>
  </w:style>
  <w:style w:type="paragraph" w:styleId="Footer">
    <w:name w:val="footer"/>
    <w:basedOn w:val="Normal"/>
    <w:link w:val="FooterChar"/>
    <w:uiPriority w:val="99"/>
    <w:unhideWhenUsed/>
    <w:rsid w:val="005945A9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5945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9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3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46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9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637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95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7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4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0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12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290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243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94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05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19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20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2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2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265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41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7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5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36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20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03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33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46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88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61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575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21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8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86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0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32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755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Reis Boyle</dc:creator>
  <cp:keywords/>
  <dc:description/>
  <cp:lastModifiedBy>Phil Bull</cp:lastModifiedBy>
  <cp:revision>53</cp:revision>
  <dcterms:created xsi:type="dcterms:W3CDTF">2021-12-06T12:23:00Z</dcterms:created>
  <dcterms:modified xsi:type="dcterms:W3CDTF">2025-02-10T11:16:00Z</dcterms:modified>
</cp:coreProperties>
</file>