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8633" w14:textId="028EF42D" w:rsidR="00F26308" w:rsidRDefault="00635713">
      <w:r>
        <w:rPr>
          <w:noProof/>
        </w:rPr>
        <w:drawing>
          <wp:inline distT="0" distB="0" distL="0" distR="0" wp14:anchorId="7B125054" wp14:editId="2E009677">
            <wp:extent cx="5730875" cy="9677400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99" cy="96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13"/>
    <w:rsid w:val="00471350"/>
    <w:rsid w:val="00635713"/>
    <w:rsid w:val="008732D7"/>
    <w:rsid w:val="00F2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40FE"/>
  <w15:chartTrackingRefBased/>
  <w15:docId w15:val="{811A465C-A58F-441A-866A-53E92CA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Veekshitha Naik</dc:creator>
  <cp:keywords/>
  <dc:description/>
  <cp:lastModifiedBy>Veekshitha Naik</cp:lastModifiedBy>
  <cp:revision>2</cp:revision>
  <dcterms:created xsi:type="dcterms:W3CDTF">2023-07-01T14:36:00Z</dcterms:created>
  <dcterms:modified xsi:type="dcterms:W3CDTF">2023-07-14T14:55:00Z</dcterms:modified>
</cp:coreProperties>
</file>