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D885B" w14:textId="11266434" w:rsidR="3D9E6AB2" w:rsidRDefault="3D9E6AB2" w:rsidP="3D9E6AB2">
      <w:pPr>
        <w:jc w:val="both"/>
        <w:rPr>
          <w:rFonts w:ascii="Times New Roman" w:eastAsia="Times New Roman" w:hAnsi="Times New Roman" w:cs="Times New Roman"/>
          <w:sz w:val="40"/>
          <w:szCs w:val="40"/>
        </w:rPr>
      </w:pPr>
    </w:p>
    <w:p w14:paraId="63A9E06A" w14:textId="767B92FD" w:rsidR="3D9E6AB2" w:rsidRDefault="3D9E6AB2" w:rsidP="3D9E6AB2">
      <w:pPr>
        <w:jc w:val="both"/>
        <w:rPr>
          <w:rFonts w:ascii="Times New Roman" w:eastAsia="Times New Roman" w:hAnsi="Times New Roman" w:cs="Times New Roman"/>
          <w:sz w:val="40"/>
          <w:szCs w:val="40"/>
        </w:rPr>
      </w:pPr>
    </w:p>
    <w:p w14:paraId="4EC3C234" w14:textId="17EFC3DD" w:rsidR="3D9E6AB2" w:rsidRDefault="3D9E6AB2" w:rsidP="3D9E6AB2">
      <w:pPr>
        <w:jc w:val="both"/>
        <w:rPr>
          <w:rFonts w:ascii="Times New Roman" w:eastAsia="Times New Roman" w:hAnsi="Times New Roman" w:cs="Times New Roman"/>
          <w:sz w:val="40"/>
          <w:szCs w:val="40"/>
        </w:rPr>
      </w:pPr>
    </w:p>
    <w:p w14:paraId="11ED5D85" w14:textId="6885B20E" w:rsidR="3D9E6AB2" w:rsidRDefault="3D9E6AB2" w:rsidP="3D9E6AB2">
      <w:pPr>
        <w:jc w:val="both"/>
        <w:rPr>
          <w:rFonts w:ascii="Times New Roman" w:eastAsia="Times New Roman" w:hAnsi="Times New Roman" w:cs="Times New Roman"/>
          <w:sz w:val="40"/>
          <w:szCs w:val="40"/>
        </w:rPr>
      </w:pPr>
    </w:p>
    <w:p w14:paraId="4DB3D521" w14:textId="1BB162DC" w:rsidR="3D9E6AB2" w:rsidRDefault="3D9E6AB2" w:rsidP="3D9E6AB2">
      <w:pPr>
        <w:jc w:val="center"/>
        <w:rPr>
          <w:rFonts w:ascii="Times New Roman" w:eastAsia="Times New Roman" w:hAnsi="Times New Roman" w:cs="Times New Roman"/>
          <w:sz w:val="40"/>
          <w:szCs w:val="40"/>
        </w:rPr>
      </w:pPr>
    </w:p>
    <w:p w14:paraId="16801CEF" w14:textId="5B35006C" w:rsidR="3D9E6AB2" w:rsidRDefault="3D9E6AB2" w:rsidP="3D9E6AB2">
      <w:pPr>
        <w:jc w:val="center"/>
        <w:rPr>
          <w:rFonts w:ascii="Times New Roman" w:eastAsia="Times New Roman" w:hAnsi="Times New Roman" w:cs="Times New Roman"/>
          <w:sz w:val="40"/>
          <w:szCs w:val="40"/>
        </w:rPr>
      </w:pPr>
    </w:p>
    <w:p w14:paraId="11C07FFF" w14:textId="172EDBBE" w:rsidR="3D9E6AB2" w:rsidRDefault="3D9E6AB2" w:rsidP="3D9E6AB2">
      <w:pPr>
        <w:jc w:val="center"/>
        <w:rPr>
          <w:rFonts w:ascii="Times New Roman" w:eastAsia="Times New Roman" w:hAnsi="Times New Roman" w:cs="Times New Roman"/>
          <w:sz w:val="40"/>
          <w:szCs w:val="40"/>
        </w:rPr>
      </w:pPr>
    </w:p>
    <w:p w14:paraId="2C078E63" w14:textId="0DEF4CF6" w:rsidR="008537C0" w:rsidRDefault="21B5BD87" w:rsidP="0AB00930">
      <w:pPr>
        <w:jc w:val="center"/>
        <w:rPr>
          <w:rFonts w:ascii="Times New Roman" w:eastAsia="Times New Roman" w:hAnsi="Times New Roman" w:cs="Times New Roman"/>
          <w:sz w:val="48"/>
          <w:szCs w:val="48"/>
        </w:rPr>
      </w:pPr>
      <w:r w:rsidRPr="0AB00930">
        <w:rPr>
          <w:rFonts w:ascii="Times New Roman" w:eastAsia="Times New Roman" w:hAnsi="Times New Roman" w:cs="Times New Roman"/>
          <w:sz w:val="48"/>
          <w:szCs w:val="48"/>
        </w:rPr>
        <w:t>Sales forecasting using Machine learning</w:t>
      </w:r>
    </w:p>
    <w:p w14:paraId="56A81BA2" w14:textId="7784ED97" w:rsidR="1E2A7258" w:rsidRDefault="1E2A7258" w:rsidP="0AB00930">
      <w:pPr>
        <w:jc w:val="center"/>
        <w:rPr>
          <w:rFonts w:ascii="Times New Roman" w:eastAsia="Times New Roman" w:hAnsi="Times New Roman" w:cs="Times New Roman"/>
          <w:sz w:val="32"/>
          <w:szCs w:val="32"/>
        </w:rPr>
      </w:pPr>
      <w:r w:rsidRPr="0AB00930">
        <w:rPr>
          <w:rFonts w:ascii="Times New Roman" w:eastAsia="Times New Roman" w:hAnsi="Times New Roman" w:cs="Times New Roman"/>
          <w:sz w:val="32"/>
          <w:szCs w:val="32"/>
        </w:rPr>
        <w:t>Project Report</w:t>
      </w:r>
    </w:p>
    <w:p w14:paraId="331734F8" w14:textId="1E1050C5" w:rsidR="1E2A7258" w:rsidRDefault="1E2A7258" w:rsidP="0AB00930">
      <w:pPr>
        <w:jc w:val="center"/>
        <w:rPr>
          <w:rFonts w:ascii="Times New Roman" w:eastAsia="Times New Roman" w:hAnsi="Times New Roman" w:cs="Times New Roman"/>
          <w:sz w:val="32"/>
          <w:szCs w:val="32"/>
        </w:rPr>
      </w:pPr>
      <w:r w:rsidRPr="0AB00930">
        <w:rPr>
          <w:rFonts w:ascii="Times New Roman" w:eastAsia="Times New Roman" w:hAnsi="Times New Roman" w:cs="Times New Roman"/>
          <w:sz w:val="32"/>
          <w:szCs w:val="32"/>
        </w:rPr>
        <w:t>Submitted by</w:t>
      </w:r>
    </w:p>
    <w:p w14:paraId="4345E64F" w14:textId="41E6CB7E" w:rsidR="1E2A7258" w:rsidRDefault="1E2A7258" w:rsidP="0AB00930">
      <w:pPr>
        <w:jc w:val="center"/>
        <w:rPr>
          <w:rFonts w:ascii="Times New Roman" w:eastAsia="Times New Roman" w:hAnsi="Times New Roman" w:cs="Times New Roman"/>
          <w:sz w:val="32"/>
          <w:szCs w:val="32"/>
        </w:rPr>
      </w:pPr>
      <w:r w:rsidRPr="0AB00930">
        <w:rPr>
          <w:rFonts w:ascii="Times New Roman" w:eastAsia="Times New Roman" w:hAnsi="Times New Roman" w:cs="Times New Roman"/>
          <w:sz w:val="32"/>
          <w:szCs w:val="32"/>
        </w:rPr>
        <w:t>Veena T B</w:t>
      </w:r>
    </w:p>
    <w:p w14:paraId="69072CC0" w14:textId="14F8F4D7" w:rsidR="3D9E6AB2" w:rsidRDefault="3D9E6AB2" w:rsidP="0AB00930">
      <w:pPr>
        <w:jc w:val="both"/>
        <w:rPr>
          <w:rFonts w:ascii="Times New Roman" w:eastAsia="Times New Roman" w:hAnsi="Times New Roman" w:cs="Times New Roman"/>
          <w:sz w:val="32"/>
          <w:szCs w:val="32"/>
        </w:rPr>
      </w:pPr>
    </w:p>
    <w:p w14:paraId="003E7EB4" w14:textId="3E999AB1" w:rsidR="3D9E6AB2" w:rsidRDefault="3D9E6AB2" w:rsidP="3D9E6AB2">
      <w:pPr>
        <w:jc w:val="both"/>
        <w:rPr>
          <w:rFonts w:ascii="Times New Roman" w:eastAsia="Times New Roman" w:hAnsi="Times New Roman" w:cs="Times New Roman"/>
          <w:sz w:val="40"/>
          <w:szCs w:val="40"/>
        </w:rPr>
      </w:pPr>
    </w:p>
    <w:p w14:paraId="0A29A2BE" w14:textId="2EA22F58" w:rsidR="3D9E6AB2" w:rsidRDefault="3D9E6AB2" w:rsidP="3D9E6AB2">
      <w:pPr>
        <w:jc w:val="both"/>
        <w:rPr>
          <w:rFonts w:ascii="Times New Roman" w:eastAsia="Times New Roman" w:hAnsi="Times New Roman" w:cs="Times New Roman"/>
          <w:sz w:val="40"/>
          <w:szCs w:val="40"/>
        </w:rPr>
      </w:pPr>
    </w:p>
    <w:p w14:paraId="102D6928" w14:textId="075E3CBB" w:rsidR="3D9E6AB2" w:rsidRDefault="3D9E6AB2" w:rsidP="3D9E6AB2">
      <w:pPr>
        <w:jc w:val="both"/>
        <w:rPr>
          <w:rFonts w:ascii="Times New Roman" w:eastAsia="Times New Roman" w:hAnsi="Times New Roman" w:cs="Times New Roman"/>
          <w:sz w:val="40"/>
          <w:szCs w:val="40"/>
        </w:rPr>
      </w:pPr>
    </w:p>
    <w:p w14:paraId="002347B4" w14:textId="7FF5C7C7" w:rsidR="3D9E6AB2" w:rsidRDefault="3D9E6AB2" w:rsidP="3D9E6AB2">
      <w:pPr>
        <w:jc w:val="both"/>
        <w:rPr>
          <w:rFonts w:ascii="Times New Roman" w:eastAsia="Times New Roman" w:hAnsi="Times New Roman" w:cs="Times New Roman"/>
          <w:sz w:val="40"/>
          <w:szCs w:val="40"/>
        </w:rPr>
      </w:pPr>
    </w:p>
    <w:p w14:paraId="031A3400" w14:textId="42BDEE92" w:rsidR="3D9E6AB2" w:rsidRDefault="3D9E6AB2" w:rsidP="3D9E6AB2">
      <w:pPr>
        <w:jc w:val="both"/>
        <w:rPr>
          <w:rFonts w:ascii="Times New Roman" w:eastAsia="Times New Roman" w:hAnsi="Times New Roman" w:cs="Times New Roman"/>
          <w:sz w:val="40"/>
          <w:szCs w:val="40"/>
        </w:rPr>
      </w:pPr>
    </w:p>
    <w:p w14:paraId="6BE0CD8B" w14:textId="15D7494B" w:rsidR="3D9E6AB2" w:rsidRDefault="3D9E6AB2" w:rsidP="3D9E6AB2">
      <w:pPr>
        <w:jc w:val="both"/>
        <w:rPr>
          <w:rFonts w:ascii="Times New Roman" w:eastAsia="Times New Roman" w:hAnsi="Times New Roman" w:cs="Times New Roman"/>
          <w:sz w:val="40"/>
          <w:szCs w:val="40"/>
        </w:rPr>
      </w:pPr>
    </w:p>
    <w:p w14:paraId="1213F201" w14:textId="6C1038A2" w:rsidR="3D9E6AB2" w:rsidRDefault="3D9E6AB2" w:rsidP="3D9E6AB2">
      <w:pPr>
        <w:jc w:val="both"/>
        <w:rPr>
          <w:rFonts w:ascii="Times New Roman" w:eastAsia="Times New Roman" w:hAnsi="Times New Roman" w:cs="Times New Roman"/>
          <w:sz w:val="40"/>
          <w:szCs w:val="40"/>
        </w:rPr>
      </w:pPr>
    </w:p>
    <w:p w14:paraId="40882175" w14:textId="3F7AAD04" w:rsidR="3D9E6AB2" w:rsidRDefault="3D9E6AB2" w:rsidP="3D9E6AB2">
      <w:pPr>
        <w:jc w:val="both"/>
        <w:rPr>
          <w:rFonts w:ascii="Times New Roman" w:eastAsia="Times New Roman" w:hAnsi="Times New Roman" w:cs="Times New Roman"/>
          <w:sz w:val="40"/>
          <w:szCs w:val="40"/>
        </w:rPr>
      </w:pPr>
    </w:p>
    <w:p w14:paraId="6F33593B" w14:textId="4CECA865" w:rsidR="0AB00930" w:rsidRDefault="0AB00930" w:rsidP="0AB00930">
      <w:pPr>
        <w:jc w:val="both"/>
        <w:rPr>
          <w:rFonts w:ascii="Times New Roman" w:eastAsia="Times New Roman" w:hAnsi="Times New Roman" w:cs="Times New Roman"/>
          <w:b/>
          <w:bCs/>
          <w:sz w:val="32"/>
          <w:szCs w:val="32"/>
        </w:rPr>
      </w:pPr>
    </w:p>
    <w:p w14:paraId="7BC6CBAE" w14:textId="52AA1157" w:rsidR="03B92250" w:rsidRDefault="76299983" w:rsidP="0AB00930">
      <w:pPr>
        <w:jc w:val="both"/>
        <w:rPr>
          <w:rFonts w:ascii="Times New Roman" w:eastAsia="Times New Roman" w:hAnsi="Times New Roman" w:cs="Times New Roman"/>
          <w:b/>
          <w:bCs/>
          <w:sz w:val="32"/>
          <w:szCs w:val="32"/>
        </w:rPr>
      </w:pPr>
      <w:r w:rsidRPr="0AB00930">
        <w:rPr>
          <w:rFonts w:ascii="Times New Roman" w:eastAsia="Times New Roman" w:hAnsi="Times New Roman" w:cs="Times New Roman"/>
          <w:b/>
          <w:bCs/>
          <w:sz w:val="32"/>
          <w:szCs w:val="32"/>
        </w:rPr>
        <w:t>Project Overview</w:t>
      </w:r>
    </w:p>
    <w:p w14:paraId="1A947F7D" w14:textId="2A1DA8DF" w:rsidR="58904657" w:rsidRDefault="31C18250" w:rsidP="0AB00930">
      <w:pPr>
        <w:jc w:val="both"/>
        <w:rPr>
          <w:rFonts w:ascii="Times New Roman" w:eastAsia="Times New Roman" w:hAnsi="Times New Roman" w:cs="Times New Roman"/>
          <w:b/>
          <w:bCs/>
          <w:sz w:val="28"/>
          <w:szCs w:val="28"/>
        </w:rPr>
      </w:pPr>
      <w:r w:rsidRPr="0AB00930">
        <w:rPr>
          <w:rFonts w:ascii="Times New Roman" w:eastAsia="Times New Roman" w:hAnsi="Times New Roman" w:cs="Times New Roman"/>
          <w:b/>
          <w:bCs/>
          <w:sz w:val="28"/>
          <w:szCs w:val="28"/>
        </w:rPr>
        <w:t>Researching sales forecasting</w:t>
      </w:r>
    </w:p>
    <w:p w14:paraId="6FB88A1A" w14:textId="78082A48" w:rsidR="55BA4469" w:rsidRDefault="55BA4469" w:rsidP="3D9E6AB2">
      <w:pPr>
        <w:jc w:val="both"/>
        <w:rPr>
          <w:rFonts w:ascii="Times New Roman" w:eastAsia="Times New Roman" w:hAnsi="Times New Roman" w:cs="Times New Roman"/>
        </w:rPr>
      </w:pPr>
      <w:r w:rsidRPr="3A3675D1">
        <w:rPr>
          <w:rFonts w:ascii="Times New Roman" w:eastAsia="Times New Roman" w:hAnsi="Times New Roman" w:cs="Times New Roman"/>
        </w:rPr>
        <w:t xml:space="preserve">Sales forecasting is the process of estimating future revenue by predicting how much of a product or service </w:t>
      </w:r>
      <w:r w:rsidR="0B54C1DC" w:rsidRPr="3A3675D1">
        <w:rPr>
          <w:rFonts w:ascii="Times New Roman" w:eastAsia="Times New Roman" w:hAnsi="Times New Roman" w:cs="Times New Roman"/>
        </w:rPr>
        <w:t xml:space="preserve">will sell in the next week, month, quarter, or year. </w:t>
      </w:r>
      <w:r w:rsidR="54D3485E" w:rsidRPr="3A3675D1">
        <w:rPr>
          <w:rFonts w:ascii="Times New Roman" w:eastAsia="Times New Roman" w:hAnsi="Times New Roman" w:cs="Times New Roman"/>
        </w:rPr>
        <w:t>Businesses use sales forecasts to plan production, manage budgets, and optimize their supply chains by predict</w:t>
      </w:r>
      <w:r w:rsidR="4ED0B77E" w:rsidRPr="3A3675D1">
        <w:rPr>
          <w:rFonts w:ascii="Times New Roman" w:eastAsia="Times New Roman" w:hAnsi="Times New Roman" w:cs="Times New Roman"/>
        </w:rPr>
        <w:t xml:space="preserve">ing future demand for products or </w:t>
      </w:r>
      <w:r w:rsidR="5E9489A6" w:rsidRPr="3A3675D1">
        <w:rPr>
          <w:rFonts w:ascii="Times New Roman" w:eastAsia="Times New Roman" w:hAnsi="Times New Roman" w:cs="Times New Roman"/>
        </w:rPr>
        <w:t>services</w:t>
      </w:r>
      <w:r w:rsidR="4ED0B77E" w:rsidRPr="3A3675D1">
        <w:rPr>
          <w:rFonts w:ascii="Times New Roman" w:eastAsia="Times New Roman" w:hAnsi="Times New Roman" w:cs="Times New Roman"/>
        </w:rPr>
        <w:t>. Accurate forecasting helps companies balance inventory levels by</w:t>
      </w:r>
      <w:r w:rsidR="66863A55" w:rsidRPr="3A3675D1">
        <w:rPr>
          <w:rFonts w:ascii="Times New Roman" w:eastAsia="Times New Roman" w:hAnsi="Times New Roman" w:cs="Times New Roman"/>
        </w:rPr>
        <w:t xml:space="preserve"> avoiding costly shortages </w:t>
      </w:r>
      <w:r w:rsidR="7E9F249C" w:rsidRPr="3A3675D1">
        <w:rPr>
          <w:rFonts w:ascii="Times New Roman" w:eastAsia="Times New Roman" w:hAnsi="Times New Roman" w:cs="Times New Roman"/>
        </w:rPr>
        <w:t xml:space="preserve">or overstocking and </w:t>
      </w:r>
      <w:r w:rsidR="6EB15596" w:rsidRPr="3A3675D1">
        <w:rPr>
          <w:rFonts w:ascii="Times New Roman" w:eastAsia="Times New Roman" w:hAnsi="Times New Roman" w:cs="Times New Roman"/>
        </w:rPr>
        <w:t>allocating</w:t>
      </w:r>
      <w:r w:rsidR="7E9F249C" w:rsidRPr="3A3675D1">
        <w:rPr>
          <w:rFonts w:ascii="Times New Roman" w:eastAsia="Times New Roman" w:hAnsi="Times New Roman" w:cs="Times New Roman"/>
        </w:rPr>
        <w:t xml:space="preserve"> resources more efficiently. For </w:t>
      </w:r>
      <w:r w:rsidR="632BF3B5" w:rsidRPr="3A3675D1">
        <w:rPr>
          <w:rFonts w:ascii="Times New Roman" w:eastAsia="Times New Roman" w:hAnsi="Times New Roman" w:cs="Times New Roman"/>
        </w:rPr>
        <w:t>example,</w:t>
      </w:r>
      <w:r w:rsidR="7E9F249C" w:rsidRPr="3A3675D1">
        <w:rPr>
          <w:rFonts w:ascii="Times New Roman" w:eastAsia="Times New Roman" w:hAnsi="Times New Roman" w:cs="Times New Roman"/>
        </w:rPr>
        <w:t xml:space="preserve"> </w:t>
      </w:r>
      <w:r w:rsidR="51581D59" w:rsidRPr="3A3675D1">
        <w:rPr>
          <w:rFonts w:ascii="Times New Roman" w:eastAsia="Times New Roman" w:hAnsi="Times New Roman" w:cs="Times New Roman"/>
        </w:rPr>
        <w:t xml:space="preserve">Amazon </w:t>
      </w:r>
      <w:r w:rsidR="0FC41AB4" w:rsidRPr="3A3675D1">
        <w:rPr>
          <w:rFonts w:ascii="Times New Roman" w:eastAsia="Times New Roman" w:hAnsi="Times New Roman" w:cs="Times New Roman"/>
        </w:rPr>
        <w:t xml:space="preserve">uses advanced predictive analytics to anticipate customer demand and streamline </w:t>
      </w:r>
      <w:r w:rsidR="4FE90E90" w:rsidRPr="3A3675D1">
        <w:rPr>
          <w:rFonts w:ascii="Times New Roman" w:eastAsia="Times New Roman" w:hAnsi="Times New Roman" w:cs="Times New Roman"/>
        </w:rPr>
        <w:t>its</w:t>
      </w:r>
      <w:r w:rsidR="0FC41AB4" w:rsidRPr="3A3675D1">
        <w:rPr>
          <w:rFonts w:ascii="Times New Roman" w:eastAsia="Times New Roman" w:hAnsi="Times New Roman" w:cs="Times New Roman"/>
        </w:rPr>
        <w:t xml:space="preserve"> logistics </w:t>
      </w:r>
      <w:r w:rsidR="00A20152" w:rsidRPr="3A3675D1">
        <w:rPr>
          <w:rFonts w:ascii="Times New Roman" w:eastAsia="Times New Roman" w:hAnsi="Times New Roman" w:cs="Times New Roman"/>
        </w:rPr>
        <w:t>network</w:t>
      </w:r>
      <w:r w:rsidR="04035399" w:rsidRPr="3A3675D1">
        <w:rPr>
          <w:rFonts w:ascii="Times New Roman" w:eastAsia="Times New Roman" w:hAnsi="Times New Roman" w:cs="Times New Roman"/>
        </w:rPr>
        <w:t>,</w:t>
      </w:r>
      <w:r w:rsidR="0D3786AE" w:rsidRPr="3A3675D1">
        <w:rPr>
          <w:rFonts w:ascii="Times New Roman" w:eastAsia="Times New Roman" w:hAnsi="Times New Roman" w:cs="Times New Roman"/>
        </w:rPr>
        <w:t xml:space="preserve"> </w:t>
      </w:r>
      <w:r w:rsidR="04035399" w:rsidRPr="3A3675D1">
        <w:rPr>
          <w:rFonts w:ascii="Times New Roman" w:eastAsia="Times New Roman" w:hAnsi="Times New Roman" w:cs="Times New Roman"/>
        </w:rPr>
        <w:t>while Walmart relies on real-time sales data to adjust inventory across stores. Even small retail stores benefit from forecast</w:t>
      </w:r>
      <w:r w:rsidR="07F34D23" w:rsidRPr="3A3675D1">
        <w:rPr>
          <w:rFonts w:ascii="Times New Roman" w:eastAsia="Times New Roman" w:hAnsi="Times New Roman" w:cs="Times New Roman"/>
        </w:rPr>
        <w:t xml:space="preserve">ing by aligning stock orders with seasonal trends, </w:t>
      </w:r>
      <w:r w:rsidR="33DFC777" w:rsidRPr="3A3675D1">
        <w:rPr>
          <w:rFonts w:ascii="Times New Roman" w:eastAsia="Times New Roman" w:hAnsi="Times New Roman" w:cs="Times New Roman"/>
        </w:rPr>
        <w:t>reducing waste, and improving profitability</w:t>
      </w:r>
      <w:r w:rsidR="55E584AC" w:rsidRPr="3A3675D1">
        <w:rPr>
          <w:rFonts w:ascii="Times New Roman" w:eastAsia="Times New Roman" w:hAnsi="Times New Roman" w:cs="Times New Roman"/>
        </w:rPr>
        <w:t>.</w:t>
      </w:r>
      <w:r w:rsidR="5D09BDE4" w:rsidRPr="3A3675D1">
        <w:rPr>
          <w:rFonts w:ascii="Times New Roman" w:eastAsia="Times New Roman" w:hAnsi="Times New Roman" w:cs="Times New Roman"/>
        </w:rPr>
        <w:t xml:space="preserve"> </w:t>
      </w:r>
      <w:r w:rsidR="55E584AC" w:rsidRPr="3A3675D1">
        <w:rPr>
          <w:rFonts w:ascii="Times New Roman" w:eastAsia="Times New Roman" w:hAnsi="Times New Roman" w:cs="Times New Roman"/>
        </w:rPr>
        <w:t>Sales forecasting methods are generally classified into two main types: qualitative and quantitative methods.</w:t>
      </w:r>
    </w:p>
    <w:p w14:paraId="09DA8CA0" w14:textId="69ED7EE0" w:rsidR="145F1C7E" w:rsidRDefault="145F1C7E" w:rsidP="3D9E6AB2">
      <w:pPr>
        <w:jc w:val="both"/>
        <w:rPr>
          <w:rFonts w:ascii="Times New Roman" w:eastAsia="Times New Roman" w:hAnsi="Times New Roman" w:cs="Times New Roman"/>
        </w:rPr>
      </w:pPr>
      <w:r w:rsidRPr="3D9E6AB2">
        <w:rPr>
          <w:rFonts w:ascii="Times New Roman" w:eastAsia="Times New Roman" w:hAnsi="Times New Roman" w:cs="Times New Roman"/>
        </w:rPr>
        <w:t xml:space="preserve">Qualitative methods rely on expert opinions, market research, and judgement rather than numerical data. They are useful when </w:t>
      </w:r>
      <w:r w:rsidR="46936F4F" w:rsidRPr="3D9E6AB2">
        <w:rPr>
          <w:rFonts w:ascii="Times New Roman" w:eastAsia="Times New Roman" w:hAnsi="Times New Roman" w:cs="Times New Roman"/>
        </w:rPr>
        <w:t>historical data is limited or when launching new products.</w:t>
      </w:r>
      <w:r w:rsidR="1EA65FCB" w:rsidRPr="3D9E6AB2">
        <w:rPr>
          <w:rFonts w:ascii="Times New Roman" w:eastAsia="Times New Roman" w:hAnsi="Times New Roman" w:cs="Times New Roman"/>
        </w:rPr>
        <w:t xml:space="preserve"> Examples, </w:t>
      </w:r>
    </w:p>
    <w:p w14:paraId="5B4F1D8B" w14:textId="523FDFC8" w:rsidR="1EA65FCB" w:rsidRDefault="1EA65FCB" w:rsidP="3D9E6AB2">
      <w:pPr>
        <w:pStyle w:val="ListParagraph"/>
        <w:numPr>
          <w:ilvl w:val="0"/>
          <w:numId w:val="48"/>
        </w:numPr>
        <w:jc w:val="both"/>
        <w:rPr>
          <w:rFonts w:ascii="Times New Roman" w:eastAsia="Times New Roman" w:hAnsi="Times New Roman" w:cs="Times New Roman"/>
        </w:rPr>
      </w:pPr>
      <w:r w:rsidRPr="3D9E6AB2">
        <w:rPr>
          <w:rFonts w:ascii="Times New Roman" w:eastAsia="Times New Roman" w:hAnsi="Times New Roman" w:cs="Times New Roman"/>
        </w:rPr>
        <w:t>Delphi method: Expert panel predictions refined through multiple rounds of feedback</w:t>
      </w:r>
    </w:p>
    <w:p w14:paraId="70D36D88" w14:textId="06E749C7" w:rsidR="1EA65FCB" w:rsidRDefault="1EA65FCB" w:rsidP="3D9E6AB2">
      <w:pPr>
        <w:pStyle w:val="ListParagraph"/>
        <w:numPr>
          <w:ilvl w:val="0"/>
          <w:numId w:val="48"/>
        </w:numPr>
        <w:jc w:val="both"/>
        <w:rPr>
          <w:rFonts w:ascii="Times New Roman" w:eastAsia="Times New Roman" w:hAnsi="Times New Roman" w:cs="Times New Roman"/>
        </w:rPr>
      </w:pPr>
      <w:r w:rsidRPr="3D9E6AB2">
        <w:rPr>
          <w:rFonts w:ascii="Times New Roman" w:eastAsia="Times New Roman" w:hAnsi="Times New Roman" w:cs="Times New Roman"/>
        </w:rPr>
        <w:t>Market research: Surveys and interviews to estimate customer demand.</w:t>
      </w:r>
    </w:p>
    <w:p w14:paraId="7769AB9A" w14:textId="5AB74286" w:rsidR="1EA65FCB" w:rsidRDefault="1EA65FCB" w:rsidP="3D9E6AB2">
      <w:pPr>
        <w:pStyle w:val="ListParagraph"/>
        <w:numPr>
          <w:ilvl w:val="0"/>
          <w:numId w:val="48"/>
        </w:numPr>
        <w:jc w:val="both"/>
        <w:rPr>
          <w:rFonts w:ascii="Times New Roman" w:eastAsia="Times New Roman" w:hAnsi="Times New Roman" w:cs="Times New Roman"/>
        </w:rPr>
      </w:pPr>
      <w:r w:rsidRPr="3D9E6AB2">
        <w:rPr>
          <w:rFonts w:ascii="Times New Roman" w:eastAsia="Times New Roman" w:hAnsi="Times New Roman" w:cs="Times New Roman"/>
        </w:rPr>
        <w:t>Sales force composite: Sales team estimates future sales based on customer interactions.</w:t>
      </w:r>
    </w:p>
    <w:p w14:paraId="75A7F63E" w14:textId="3E813AE7" w:rsidR="07F1E97D" w:rsidRDefault="07F1E97D" w:rsidP="3D9E6AB2">
      <w:pPr>
        <w:jc w:val="both"/>
        <w:rPr>
          <w:rFonts w:ascii="Times New Roman" w:eastAsia="Times New Roman" w:hAnsi="Times New Roman" w:cs="Times New Roman"/>
        </w:rPr>
      </w:pPr>
      <w:r w:rsidRPr="3D9E6AB2">
        <w:rPr>
          <w:rFonts w:ascii="Times New Roman" w:eastAsia="Times New Roman" w:hAnsi="Times New Roman" w:cs="Times New Roman"/>
        </w:rPr>
        <w:t xml:space="preserve">Quantitative methods use </w:t>
      </w:r>
      <w:r w:rsidR="2657E7F6" w:rsidRPr="3D9E6AB2">
        <w:rPr>
          <w:rFonts w:ascii="Times New Roman" w:eastAsia="Times New Roman" w:hAnsi="Times New Roman" w:cs="Times New Roman"/>
        </w:rPr>
        <w:t xml:space="preserve">historical data and statistical models to predict future sales. They are more </w:t>
      </w:r>
      <w:r w:rsidR="53260DFF" w:rsidRPr="3D9E6AB2">
        <w:rPr>
          <w:rFonts w:ascii="Times New Roman" w:eastAsia="Times New Roman" w:hAnsi="Times New Roman" w:cs="Times New Roman"/>
        </w:rPr>
        <w:t>objective,</w:t>
      </w:r>
      <w:r w:rsidR="2657E7F6" w:rsidRPr="3D9E6AB2">
        <w:rPr>
          <w:rFonts w:ascii="Times New Roman" w:eastAsia="Times New Roman" w:hAnsi="Times New Roman" w:cs="Times New Roman"/>
        </w:rPr>
        <w:t xml:space="preserve"> and data driven.</w:t>
      </w:r>
      <w:r w:rsidR="7438E74A" w:rsidRPr="3D9E6AB2">
        <w:rPr>
          <w:rFonts w:ascii="Times New Roman" w:eastAsia="Times New Roman" w:hAnsi="Times New Roman" w:cs="Times New Roman"/>
        </w:rPr>
        <w:t xml:space="preserve"> Examples, </w:t>
      </w:r>
    </w:p>
    <w:p w14:paraId="6FCA6523" w14:textId="19FFB0C5" w:rsidR="7438E74A" w:rsidRDefault="7438E74A" w:rsidP="3D9E6AB2">
      <w:pPr>
        <w:pStyle w:val="ListParagraph"/>
        <w:numPr>
          <w:ilvl w:val="0"/>
          <w:numId w:val="47"/>
        </w:numPr>
        <w:jc w:val="both"/>
        <w:rPr>
          <w:rFonts w:ascii="Times New Roman" w:eastAsia="Times New Roman" w:hAnsi="Times New Roman" w:cs="Times New Roman"/>
        </w:rPr>
      </w:pPr>
      <w:r w:rsidRPr="3D9E6AB2">
        <w:rPr>
          <w:rFonts w:ascii="Times New Roman" w:eastAsia="Times New Roman" w:hAnsi="Times New Roman" w:cs="Times New Roman"/>
        </w:rPr>
        <w:t>Time series analysis: Uses past sales trends and seasonal patterns</w:t>
      </w:r>
    </w:p>
    <w:p w14:paraId="70CDE655" w14:textId="70267384" w:rsidR="7438E74A" w:rsidRDefault="7438E74A" w:rsidP="3D9E6AB2">
      <w:pPr>
        <w:pStyle w:val="ListParagraph"/>
        <w:numPr>
          <w:ilvl w:val="0"/>
          <w:numId w:val="47"/>
        </w:numPr>
        <w:jc w:val="both"/>
        <w:rPr>
          <w:rFonts w:ascii="Times New Roman" w:eastAsia="Times New Roman" w:hAnsi="Times New Roman" w:cs="Times New Roman"/>
        </w:rPr>
      </w:pPr>
      <w:r w:rsidRPr="3D9E6AB2">
        <w:rPr>
          <w:rFonts w:ascii="Times New Roman" w:eastAsia="Times New Roman" w:hAnsi="Times New Roman" w:cs="Times New Roman"/>
        </w:rPr>
        <w:t>Regression analysis: Examines relationships between sales and factors like price, advertising, or economic conditions.</w:t>
      </w:r>
    </w:p>
    <w:p w14:paraId="2FF66D6F" w14:textId="6BABC9D5" w:rsidR="508D73D1" w:rsidRDefault="508D73D1" w:rsidP="3D9E6AB2">
      <w:pPr>
        <w:pStyle w:val="ListParagraph"/>
        <w:numPr>
          <w:ilvl w:val="0"/>
          <w:numId w:val="47"/>
        </w:numPr>
        <w:jc w:val="both"/>
        <w:rPr>
          <w:rFonts w:ascii="Times New Roman" w:eastAsia="Times New Roman" w:hAnsi="Times New Roman" w:cs="Times New Roman"/>
        </w:rPr>
      </w:pPr>
      <w:r w:rsidRPr="3D9E6AB2">
        <w:rPr>
          <w:rFonts w:ascii="Times New Roman" w:eastAsia="Times New Roman" w:hAnsi="Times New Roman" w:cs="Times New Roman"/>
        </w:rPr>
        <w:t>Machine learning models: Uses advanced algorithms and to improve accuracy.</w:t>
      </w:r>
    </w:p>
    <w:p w14:paraId="2FCE5E86" w14:textId="610B4FB7" w:rsidR="317587F0" w:rsidRDefault="451EF9E0" w:rsidP="46A03BB4">
      <w:pPr>
        <w:jc w:val="both"/>
      </w:pPr>
      <w:r w:rsidRPr="46A03BB4">
        <w:rPr>
          <w:rFonts w:ascii="Times New Roman" w:eastAsia="Times New Roman" w:hAnsi="Times New Roman" w:cs="Times New Roman"/>
        </w:rPr>
        <w:t>Sales trends are influenced by several key factors such as consumer demand, seasonality, and overall economic conditions. Competition and effective marketing campaigns also play a major role in driving or reducing sales. Product quality, pricing strategy, and availability through efficient supply chains impact customer satisfaction and repeat purchases. Additionally, technological advancements, social trends, and innovation shape consumer behavior, making them crucial for predicting and sustaining long-term sales growth</w:t>
      </w:r>
      <w:r w:rsidR="13BF262D" w:rsidRPr="46A03BB4">
        <w:rPr>
          <w:rFonts w:ascii="Times New Roman" w:eastAsia="Times New Roman" w:hAnsi="Times New Roman" w:cs="Times New Roman"/>
        </w:rPr>
        <w:t>.</w:t>
      </w:r>
    </w:p>
    <w:p w14:paraId="065F53BB" w14:textId="1541A056" w:rsidR="317587F0" w:rsidRDefault="10F20165" w:rsidP="3D9E6AB2">
      <w:pPr>
        <w:jc w:val="center"/>
      </w:pPr>
      <w:r>
        <w:rPr>
          <w:noProof/>
        </w:rPr>
        <w:drawing>
          <wp:inline distT="0" distB="0" distL="0" distR="0" wp14:anchorId="4F0CF008" wp14:editId="34957851">
            <wp:extent cx="1937908" cy="1460166"/>
            <wp:effectExtent l="0" t="0" r="0" b="0"/>
            <wp:docPr id="8498841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84110" name=""/>
                    <pic:cNvPicPr/>
                  </pic:nvPicPr>
                  <pic:blipFill>
                    <a:blip r:embed="rId5">
                      <a:extLst>
                        <a:ext uri="{28A0092B-C50C-407E-A947-70E740481C1C}">
                          <a14:useLocalDpi xmlns:a14="http://schemas.microsoft.com/office/drawing/2010/main"/>
                        </a:ext>
                      </a:extLst>
                    </a:blip>
                    <a:stretch>
                      <a:fillRect/>
                    </a:stretch>
                  </pic:blipFill>
                  <pic:spPr>
                    <a:xfrm>
                      <a:off x="0" y="0"/>
                      <a:ext cx="1937908" cy="1460166"/>
                    </a:xfrm>
                    <a:prstGeom prst="rect">
                      <a:avLst/>
                    </a:prstGeom>
                  </pic:spPr>
                </pic:pic>
              </a:graphicData>
            </a:graphic>
          </wp:inline>
        </w:drawing>
      </w:r>
    </w:p>
    <w:p w14:paraId="73FB1809" w14:textId="5152C00C" w:rsidR="6EB632BA" w:rsidRDefault="41C7197D" w:rsidP="0AB00930">
      <w:pPr>
        <w:jc w:val="both"/>
        <w:rPr>
          <w:rFonts w:ascii="Times New Roman" w:eastAsia="Times New Roman" w:hAnsi="Times New Roman" w:cs="Times New Roman"/>
          <w:b/>
          <w:bCs/>
          <w:sz w:val="28"/>
          <w:szCs w:val="28"/>
        </w:rPr>
      </w:pPr>
      <w:r w:rsidRPr="0AB00930">
        <w:rPr>
          <w:rFonts w:ascii="Times New Roman" w:eastAsia="Times New Roman" w:hAnsi="Times New Roman" w:cs="Times New Roman"/>
          <w:b/>
          <w:bCs/>
          <w:sz w:val="28"/>
          <w:szCs w:val="28"/>
        </w:rPr>
        <w:t>Dataset acquisition and Description</w:t>
      </w:r>
    </w:p>
    <w:p w14:paraId="43AEEBCB" w14:textId="0FE99C2D" w:rsidR="6EB632BA" w:rsidRDefault="6EB632BA" w:rsidP="3D9E6AB2">
      <w:pPr>
        <w:jc w:val="both"/>
        <w:rPr>
          <w:rFonts w:ascii="Times New Roman" w:eastAsia="Times New Roman" w:hAnsi="Times New Roman" w:cs="Times New Roman"/>
        </w:rPr>
      </w:pPr>
      <w:r w:rsidRPr="3D9E6AB2">
        <w:rPr>
          <w:rFonts w:ascii="Times New Roman" w:eastAsia="Times New Roman" w:hAnsi="Times New Roman" w:cs="Times New Roman"/>
        </w:rPr>
        <w:t>The dataset used for this project is</w:t>
      </w:r>
      <w:r w:rsidR="587A8EC9" w:rsidRPr="3D9E6AB2">
        <w:rPr>
          <w:rFonts w:ascii="Times New Roman" w:eastAsia="Times New Roman" w:hAnsi="Times New Roman" w:cs="Times New Roman"/>
        </w:rPr>
        <w:t xml:space="preserve">, </w:t>
      </w:r>
      <w:proofErr w:type="spellStart"/>
      <w:r w:rsidR="587A8EC9" w:rsidRPr="3D9E6AB2">
        <w:rPr>
          <w:rFonts w:ascii="Times New Roman" w:eastAsia="Times New Roman" w:hAnsi="Times New Roman" w:cs="Times New Roman"/>
        </w:rPr>
        <w:t>Store_sales_dataset</w:t>
      </w:r>
      <w:proofErr w:type="spellEnd"/>
      <w:r w:rsidR="587A8EC9" w:rsidRPr="3D9E6AB2">
        <w:rPr>
          <w:rFonts w:ascii="Times New Roman" w:eastAsia="Times New Roman" w:hAnsi="Times New Roman" w:cs="Times New Roman"/>
        </w:rPr>
        <w:t xml:space="preserve"> from </w:t>
      </w:r>
      <w:proofErr w:type="spellStart"/>
      <w:r w:rsidR="587A8EC9" w:rsidRPr="3D9E6AB2">
        <w:rPr>
          <w:rFonts w:ascii="Times New Roman" w:eastAsia="Times New Roman" w:hAnsi="Times New Roman" w:cs="Times New Roman"/>
        </w:rPr>
        <w:t>Kaggle</w:t>
      </w:r>
      <w:proofErr w:type="spellEnd"/>
      <w:r w:rsidR="587A8EC9" w:rsidRPr="3D9E6AB2">
        <w:rPr>
          <w:rFonts w:ascii="Times New Roman" w:eastAsia="Times New Roman" w:hAnsi="Times New Roman" w:cs="Times New Roman"/>
        </w:rPr>
        <w:t>.</w:t>
      </w:r>
    </w:p>
    <w:p w14:paraId="1012E973" w14:textId="6D750F14" w:rsidR="587A8EC9" w:rsidRDefault="5BEC9D32" w:rsidP="3D9E6AB2">
      <w:pPr>
        <w:jc w:val="both"/>
      </w:pPr>
      <w:r w:rsidRPr="46A03BB4">
        <w:rPr>
          <w:rFonts w:ascii="Times New Roman" w:eastAsia="Times New Roman" w:hAnsi="Times New Roman" w:cs="Times New Roman"/>
        </w:rPr>
        <w:t xml:space="preserve">Source link: </w:t>
      </w:r>
      <w:hyperlink r:id="rId6">
        <w:r w:rsidRPr="46A03BB4">
          <w:rPr>
            <w:rStyle w:val="Hyperlink"/>
            <w:rFonts w:ascii="Times New Roman" w:eastAsia="Times New Roman" w:hAnsi="Times New Roman" w:cs="Times New Roman"/>
          </w:rPr>
          <w:t>https://www.kaggle.com/datasets/tanayatipre/store-sales-forecasting-dataset?resource=download</w:t>
        </w:r>
      </w:hyperlink>
    </w:p>
    <w:p w14:paraId="5BEE1836" w14:textId="3DA01AB2" w:rsidR="6330996B" w:rsidRDefault="6330996B" w:rsidP="46A03BB4">
      <w:pPr>
        <w:jc w:val="both"/>
        <w:rPr>
          <w:rFonts w:ascii="Times New Roman" w:eastAsia="Times New Roman" w:hAnsi="Times New Roman" w:cs="Times New Roman"/>
        </w:rPr>
      </w:pPr>
      <w:r w:rsidRPr="3A3675D1">
        <w:rPr>
          <w:rFonts w:ascii="Times New Roman" w:eastAsia="Times New Roman" w:hAnsi="Times New Roman" w:cs="Times New Roman"/>
        </w:rPr>
        <w:t xml:space="preserve">The dataset </w:t>
      </w:r>
      <w:r w:rsidR="5E45D644" w:rsidRPr="3A3675D1">
        <w:rPr>
          <w:rFonts w:ascii="Times New Roman" w:eastAsia="Times New Roman" w:hAnsi="Times New Roman" w:cs="Times New Roman"/>
        </w:rPr>
        <w:t>was uploaded</w:t>
      </w:r>
      <w:r w:rsidRPr="3A3675D1">
        <w:rPr>
          <w:rFonts w:ascii="Times New Roman" w:eastAsia="Times New Roman" w:hAnsi="Times New Roman" w:cs="Times New Roman"/>
        </w:rPr>
        <w:t xml:space="preserve"> and </w:t>
      </w:r>
      <w:r w:rsidR="1D2E52F5" w:rsidRPr="3A3675D1">
        <w:rPr>
          <w:rFonts w:ascii="Times New Roman" w:eastAsia="Times New Roman" w:hAnsi="Times New Roman" w:cs="Times New Roman"/>
        </w:rPr>
        <w:t xml:space="preserve">read using pandas </w:t>
      </w:r>
      <w:r w:rsidRPr="3A3675D1">
        <w:rPr>
          <w:rFonts w:ascii="Times New Roman" w:eastAsia="Times New Roman" w:hAnsi="Times New Roman" w:cs="Times New Roman"/>
        </w:rPr>
        <w:t xml:space="preserve">in </w:t>
      </w:r>
      <w:proofErr w:type="spellStart"/>
      <w:r w:rsidRPr="3A3675D1">
        <w:rPr>
          <w:rFonts w:ascii="Times New Roman" w:eastAsia="Times New Roman" w:hAnsi="Times New Roman" w:cs="Times New Roman"/>
        </w:rPr>
        <w:t>vscode</w:t>
      </w:r>
      <w:proofErr w:type="spellEnd"/>
      <w:r w:rsidRPr="3A3675D1">
        <w:rPr>
          <w:rFonts w:ascii="Times New Roman" w:eastAsia="Times New Roman" w:hAnsi="Times New Roman" w:cs="Times New Roman"/>
        </w:rPr>
        <w:t xml:space="preserve"> </w:t>
      </w:r>
      <w:proofErr w:type="spellStart"/>
      <w:r w:rsidRPr="3A3675D1">
        <w:rPr>
          <w:rFonts w:ascii="Times New Roman" w:eastAsia="Times New Roman" w:hAnsi="Times New Roman" w:cs="Times New Roman"/>
        </w:rPr>
        <w:t>jupyter</w:t>
      </w:r>
      <w:proofErr w:type="spellEnd"/>
      <w:r w:rsidRPr="3A3675D1">
        <w:rPr>
          <w:rFonts w:ascii="Times New Roman" w:eastAsia="Times New Roman" w:hAnsi="Times New Roman" w:cs="Times New Roman"/>
        </w:rPr>
        <w:t xml:space="preserve"> notebook.</w:t>
      </w:r>
      <w:r w:rsidR="2AE4EFD9" w:rsidRPr="3A3675D1">
        <w:rPr>
          <w:rFonts w:ascii="Times New Roman" w:eastAsia="Times New Roman" w:hAnsi="Times New Roman" w:cs="Times New Roman"/>
        </w:rPr>
        <w:t xml:space="preserve"> </w:t>
      </w:r>
      <w:r w:rsidR="15C40131" w:rsidRPr="3A3675D1">
        <w:rPr>
          <w:rFonts w:ascii="Times New Roman" w:eastAsia="Times New Roman" w:hAnsi="Times New Roman" w:cs="Times New Roman"/>
        </w:rPr>
        <w:t>The dataset</w:t>
      </w:r>
      <w:r w:rsidR="2AE4EFD9" w:rsidRPr="3A3675D1">
        <w:rPr>
          <w:rFonts w:ascii="Times New Roman" w:eastAsia="Times New Roman" w:hAnsi="Times New Roman" w:cs="Times New Roman"/>
        </w:rPr>
        <w:t xml:space="preserve"> consists of 2121 rows and 21 columns of the sales data. Out o</w:t>
      </w:r>
      <w:r w:rsidR="19E6A4F6" w:rsidRPr="3A3675D1">
        <w:rPr>
          <w:rFonts w:ascii="Times New Roman" w:eastAsia="Times New Roman" w:hAnsi="Times New Roman" w:cs="Times New Roman"/>
        </w:rPr>
        <w:t xml:space="preserve">f the 21 columns, the main features are identified as the columns </w:t>
      </w:r>
      <w:r w:rsidR="2E12703D" w:rsidRPr="3A3675D1">
        <w:rPr>
          <w:rFonts w:ascii="Times New Roman" w:eastAsia="Times New Roman" w:hAnsi="Times New Roman" w:cs="Times New Roman"/>
        </w:rPr>
        <w:t xml:space="preserve">naming, ‘Order Date’, </w:t>
      </w:r>
      <w:r w:rsidR="50F2C8C3" w:rsidRPr="3A3675D1">
        <w:rPr>
          <w:rFonts w:ascii="Times New Roman" w:eastAsia="Times New Roman" w:hAnsi="Times New Roman" w:cs="Times New Roman"/>
        </w:rPr>
        <w:t xml:space="preserve">‘Country’, ‘City’ ‘State’, </w:t>
      </w:r>
      <w:r w:rsidR="2E12703D" w:rsidRPr="3A3675D1">
        <w:rPr>
          <w:rFonts w:ascii="Times New Roman" w:eastAsia="Times New Roman" w:hAnsi="Times New Roman" w:cs="Times New Roman"/>
        </w:rPr>
        <w:t>‘</w:t>
      </w:r>
      <w:r w:rsidR="2769CCD9" w:rsidRPr="3A3675D1">
        <w:rPr>
          <w:rFonts w:ascii="Times New Roman" w:eastAsia="Times New Roman" w:hAnsi="Times New Roman" w:cs="Times New Roman"/>
        </w:rPr>
        <w:t>Category', 'Sub-Category’, ‘Product Name’, ‘Sales’, ‘Quantity’, ‘Discount’, ‘Profit’.</w:t>
      </w:r>
      <w:r w:rsidR="428342FC" w:rsidRPr="3A3675D1">
        <w:rPr>
          <w:rFonts w:ascii="Times New Roman" w:eastAsia="Times New Roman" w:hAnsi="Times New Roman" w:cs="Times New Roman"/>
        </w:rPr>
        <w:t xml:space="preserve"> </w:t>
      </w:r>
      <w:r w:rsidR="2C2E25F0" w:rsidRPr="3A3675D1">
        <w:rPr>
          <w:rFonts w:ascii="Times New Roman" w:eastAsia="Times New Roman" w:hAnsi="Times New Roman" w:cs="Times New Roman"/>
        </w:rPr>
        <w:t>Hence,</w:t>
      </w:r>
      <w:r w:rsidR="428342FC" w:rsidRPr="3A3675D1">
        <w:rPr>
          <w:rFonts w:ascii="Times New Roman" w:eastAsia="Times New Roman" w:hAnsi="Times New Roman" w:cs="Times New Roman"/>
        </w:rPr>
        <w:t xml:space="preserve"> all other columns were dropped.</w:t>
      </w:r>
    </w:p>
    <w:p w14:paraId="3C5D2275" w14:textId="624036CE" w:rsidR="54571958" w:rsidRDefault="54571958"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The dataset found well-structured without no missing values and no duplicates. </w:t>
      </w:r>
      <w:r w:rsidR="650FE8A9" w:rsidRPr="0AB00930">
        <w:rPr>
          <w:rFonts w:ascii="Times New Roman" w:eastAsia="Times New Roman" w:hAnsi="Times New Roman" w:cs="Times New Roman"/>
        </w:rPr>
        <w:t xml:space="preserve">Date </w:t>
      </w:r>
      <w:r w:rsidR="56F8987F" w:rsidRPr="0AB00930">
        <w:rPr>
          <w:rFonts w:ascii="Times New Roman" w:eastAsia="Times New Roman" w:hAnsi="Times New Roman" w:cs="Times New Roman"/>
        </w:rPr>
        <w:t>format</w:t>
      </w:r>
      <w:r w:rsidR="650FE8A9" w:rsidRPr="0AB00930">
        <w:rPr>
          <w:rFonts w:ascii="Times New Roman" w:eastAsia="Times New Roman" w:hAnsi="Times New Roman" w:cs="Times New Roman"/>
        </w:rPr>
        <w:t xml:space="preserve"> was not entered </w:t>
      </w:r>
      <w:r w:rsidR="72C897FD" w:rsidRPr="0AB00930">
        <w:rPr>
          <w:rFonts w:ascii="Times New Roman" w:eastAsia="Times New Roman" w:hAnsi="Times New Roman" w:cs="Times New Roman"/>
        </w:rPr>
        <w:t>properly,</w:t>
      </w:r>
      <w:r w:rsidR="650FE8A9" w:rsidRPr="0AB00930">
        <w:rPr>
          <w:rFonts w:ascii="Times New Roman" w:eastAsia="Times New Roman" w:hAnsi="Times New Roman" w:cs="Times New Roman"/>
        </w:rPr>
        <w:t xml:space="preserve"> so the format changed to datetime64.</w:t>
      </w:r>
      <w:r w:rsidR="17AD1C2A" w:rsidRPr="0AB00930">
        <w:rPr>
          <w:rFonts w:ascii="Times New Roman" w:eastAsia="Times New Roman" w:hAnsi="Times New Roman" w:cs="Times New Roman"/>
        </w:rPr>
        <w:t xml:space="preserve"> </w:t>
      </w:r>
      <w:r w:rsidR="10F537F4" w:rsidRPr="0AB00930">
        <w:rPr>
          <w:rFonts w:ascii="Times New Roman" w:eastAsia="Times New Roman" w:hAnsi="Times New Roman" w:cs="Times New Roman"/>
        </w:rPr>
        <w:t xml:space="preserve">For the Sales column, </w:t>
      </w:r>
      <w:r w:rsidR="1E868183" w:rsidRPr="0AB00930">
        <w:rPr>
          <w:rFonts w:ascii="Times New Roman" w:eastAsia="Times New Roman" w:hAnsi="Times New Roman" w:cs="Times New Roman"/>
        </w:rPr>
        <w:t>the mean</w:t>
      </w:r>
      <w:r w:rsidR="10F537F4" w:rsidRPr="0AB00930">
        <w:rPr>
          <w:rFonts w:ascii="Times New Roman" w:eastAsia="Times New Roman" w:hAnsi="Times New Roman" w:cs="Times New Roman"/>
        </w:rPr>
        <w:t xml:space="preserve"> </w:t>
      </w:r>
      <w:r w:rsidR="44E12C61" w:rsidRPr="0AB00930">
        <w:rPr>
          <w:rFonts w:ascii="Times New Roman" w:eastAsia="Times New Roman" w:hAnsi="Times New Roman" w:cs="Times New Roman"/>
        </w:rPr>
        <w:t>value (</w:t>
      </w:r>
      <w:r w:rsidR="520DEE1A" w:rsidRPr="0AB00930">
        <w:rPr>
          <w:rFonts w:ascii="Times New Roman" w:eastAsia="Times New Roman" w:hAnsi="Times New Roman" w:cs="Times New Roman"/>
        </w:rPr>
        <w:t xml:space="preserve">349.83) was greater than </w:t>
      </w:r>
      <w:r w:rsidR="399AE070" w:rsidRPr="0AB00930">
        <w:rPr>
          <w:rFonts w:ascii="Times New Roman" w:eastAsia="Times New Roman" w:hAnsi="Times New Roman" w:cs="Times New Roman"/>
        </w:rPr>
        <w:t>the median</w:t>
      </w:r>
      <w:r w:rsidR="520DEE1A" w:rsidRPr="0AB00930">
        <w:rPr>
          <w:rFonts w:ascii="Times New Roman" w:eastAsia="Times New Roman" w:hAnsi="Times New Roman" w:cs="Times New Roman"/>
        </w:rPr>
        <w:t xml:space="preserve"> </w:t>
      </w:r>
      <w:r w:rsidR="172C7BA2" w:rsidRPr="0AB00930">
        <w:rPr>
          <w:rFonts w:ascii="Times New Roman" w:eastAsia="Times New Roman" w:hAnsi="Times New Roman" w:cs="Times New Roman"/>
        </w:rPr>
        <w:t>value (</w:t>
      </w:r>
      <w:r w:rsidR="520DEE1A" w:rsidRPr="0AB00930">
        <w:rPr>
          <w:rFonts w:ascii="Times New Roman" w:eastAsia="Times New Roman" w:hAnsi="Times New Roman" w:cs="Times New Roman"/>
        </w:rPr>
        <w:t xml:space="preserve">182.22) which showed </w:t>
      </w:r>
      <w:r w:rsidR="16F11F0C" w:rsidRPr="0AB00930">
        <w:rPr>
          <w:rFonts w:ascii="Times New Roman" w:eastAsia="Times New Roman" w:hAnsi="Times New Roman" w:cs="Times New Roman"/>
        </w:rPr>
        <w:t xml:space="preserve">it was positively skewed, which means there </w:t>
      </w:r>
      <w:r w:rsidR="768594B8" w:rsidRPr="0AB00930">
        <w:rPr>
          <w:rFonts w:ascii="Times New Roman" w:eastAsia="Times New Roman" w:hAnsi="Times New Roman" w:cs="Times New Roman"/>
        </w:rPr>
        <w:t>are</w:t>
      </w:r>
      <w:r w:rsidR="16F11F0C" w:rsidRPr="0AB00930">
        <w:rPr>
          <w:rFonts w:ascii="Times New Roman" w:eastAsia="Times New Roman" w:hAnsi="Times New Roman" w:cs="Times New Roman"/>
        </w:rPr>
        <w:t xml:space="preserve"> high value outliers present.</w:t>
      </w:r>
    </w:p>
    <w:p w14:paraId="0B3D2C65" w14:textId="52BB4427" w:rsidR="4CB56D84" w:rsidRDefault="4CB56D84" w:rsidP="0AB00930">
      <w:pPr>
        <w:jc w:val="both"/>
        <w:rPr>
          <w:rFonts w:ascii="Times New Roman" w:eastAsia="Times New Roman" w:hAnsi="Times New Roman" w:cs="Times New Roman"/>
          <w:b/>
          <w:bCs/>
          <w:sz w:val="28"/>
          <w:szCs w:val="28"/>
        </w:rPr>
      </w:pPr>
      <w:r w:rsidRPr="0AB00930">
        <w:rPr>
          <w:rFonts w:ascii="Times New Roman" w:eastAsia="Times New Roman" w:hAnsi="Times New Roman" w:cs="Times New Roman"/>
          <w:b/>
          <w:bCs/>
          <w:sz w:val="28"/>
          <w:szCs w:val="28"/>
        </w:rPr>
        <w:t>Project scope and limitations</w:t>
      </w:r>
    </w:p>
    <w:p w14:paraId="208E9300" w14:textId="38E1697C" w:rsidR="4CB56D84" w:rsidRDefault="4CB56D84"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The primary objective of this project is to predict future monthly sales revenue based on historical sales data. </w:t>
      </w:r>
      <w:r w:rsidR="03F7801C" w:rsidRPr="0AB00930">
        <w:rPr>
          <w:rFonts w:ascii="Times New Roman" w:eastAsia="Times New Roman" w:hAnsi="Times New Roman" w:cs="Times New Roman"/>
        </w:rPr>
        <w:t xml:space="preserve">The model will use past transactional </w:t>
      </w:r>
      <w:r w:rsidR="61E65533" w:rsidRPr="0AB00930">
        <w:rPr>
          <w:rFonts w:ascii="Times New Roman" w:eastAsia="Times New Roman" w:hAnsi="Times New Roman" w:cs="Times New Roman"/>
        </w:rPr>
        <w:t>records to learn sales patterns and generate accurate monthly forecasts that support business decision-making, inventory planning</w:t>
      </w:r>
      <w:r w:rsidR="6AA5011D" w:rsidRPr="0AB00930">
        <w:rPr>
          <w:rFonts w:ascii="Times New Roman" w:eastAsia="Times New Roman" w:hAnsi="Times New Roman" w:cs="Times New Roman"/>
        </w:rPr>
        <w:t>, and revenue management.</w:t>
      </w:r>
    </w:p>
    <w:p w14:paraId="37907D29" w14:textId="635AF365" w:rsidR="6AA5011D" w:rsidRDefault="6AA5011D"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The forecasting model will predict sales for the next 3 months. This short-term </w:t>
      </w:r>
      <w:r w:rsidR="3D143E70" w:rsidRPr="0AB00930">
        <w:rPr>
          <w:rFonts w:ascii="Times New Roman" w:eastAsia="Times New Roman" w:hAnsi="Times New Roman" w:cs="Times New Roman"/>
        </w:rPr>
        <w:t>forecasting</w:t>
      </w:r>
      <w:r w:rsidRPr="0AB00930">
        <w:rPr>
          <w:rFonts w:ascii="Times New Roman" w:eastAsia="Times New Roman" w:hAnsi="Times New Roman" w:cs="Times New Roman"/>
        </w:rPr>
        <w:t xml:space="preserve"> period is suitable for the dataset and aligns wit</w:t>
      </w:r>
      <w:r w:rsidR="211E8963" w:rsidRPr="0AB00930">
        <w:rPr>
          <w:rFonts w:ascii="Times New Roman" w:eastAsia="Times New Roman" w:hAnsi="Times New Roman" w:cs="Times New Roman"/>
        </w:rPr>
        <w:t>h operational needs such as inventory planning</w:t>
      </w:r>
      <w:r w:rsidR="2767F97D" w:rsidRPr="0AB00930">
        <w:rPr>
          <w:rFonts w:ascii="Times New Roman" w:eastAsia="Times New Roman" w:hAnsi="Times New Roman" w:cs="Times New Roman"/>
        </w:rPr>
        <w:t>, procurement scheduling, and monthly sales goal setting.</w:t>
      </w:r>
    </w:p>
    <w:p w14:paraId="179CCAF7" w14:textId="274A47BE" w:rsidR="4062CF03" w:rsidRDefault="4062CF03"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Data Constraints</w:t>
      </w:r>
    </w:p>
    <w:p w14:paraId="0EC79FD7" w14:textId="16CB6E9E" w:rsidR="4062CF03" w:rsidRDefault="4062CF03" w:rsidP="0AB00930">
      <w:pPr>
        <w:pStyle w:val="ListParagraph"/>
        <w:numPr>
          <w:ilvl w:val="0"/>
          <w:numId w:val="42"/>
        </w:numPr>
        <w:jc w:val="both"/>
        <w:rPr>
          <w:rFonts w:ascii="Times New Roman" w:eastAsia="Times New Roman" w:hAnsi="Times New Roman" w:cs="Times New Roman"/>
        </w:rPr>
      </w:pPr>
      <w:r w:rsidRPr="0AB00930">
        <w:rPr>
          <w:rFonts w:ascii="Times New Roman" w:eastAsia="Times New Roman" w:hAnsi="Times New Roman" w:cs="Times New Roman"/>
        </w:rPr>
        <w:t>The dataset is complete, with no missing values and no duplicates, ensuring clean inputs for the model.</w:t>
      </w:r>
    </w:p>
    <w:p w14:paraId="304347C2" w14:textId="43B71E36" w:rsidR="4062CF03" w:rsidRDefault="4062CF03" w:rsidP="0AB00930">
      <w:pPr>
        <w:pStyle w:val="ListParagraph"/>
        <w:numPr>
          <w:ilvl w:val="0"/>
          <w:numId w:val="42"/>
        </w:numPr>
        <w:jc w:val="both"/>
        <w:rPr>
          <w:rFonts w:ascii="Times New Roman" w:eastAsia="Times New Roman" w:hAnsi="Times New Roman" w:cs="Times New Roman"/>
        </w:rPr>
      </w:pPr>
      <w:r w:rsidRPr="0AB00930">
        <w:rPr>
          <w:rFonts w:ascii="Times New Roman" w:eastAsia="Times New Roman" w:hAnsi="Times New Roman" w:cs="Times New Roman"/>
        </w:rPr>
        <w:t>Although the data captures daily transactions, it does not explicitly include special events, such as holiday sales or prom</w:t>
      </w:r>
      <w:r w:rsidR="32C8F969" w:rsidRPr="0AB00930">
        <w:rPr>
          <w:rFonts w:ascii="Times New Roman" w:eastAsia="Times New Roman" w:hAnsi="Times New Roman" w:cs="Times New Roman"/>
        </w:rPr>
        <w:t xml:space="preserve">otional campaigns. </w:t>
      </w:r>
      <w:r w:rsidR="3108B58D" w:rsidRPr="0AB00930">
        <w:rPr>
          <w:rFonts w:ascii="Times New Roman" w:eastAsia="Times New Roman" w:hAnsi="Times New Roman" w:cs="Times New Roman"/>
        </w:rPr>
        <w:t>Therefore</w:t>
      </w:r>
      <w:r w:rsidR="32C8F969" w:rsidRPr="0AB00930">
        <w:rPr>
          <w:rFonts w:ascii="Times New Roman" w:eastAsia="Times New Roman" w:hAnsi="Times New Roman" w:cs="Times New Roman"/>
        </w:rPr>
        <w:t>, the model must infer seasonality and sales spikes indirectly from</w:t>
      </w:r>
      <w:r w:rsidR="2C39EF23" w:rsidRPr="0AB00930">
        <w:rPr>
          <w:rFonts w:ascii="Times New Roman" w:eastAsia="Times New Roman" w:hAnsi="Times New Roman" w:cs="Times New Roman"/>
        </w:rPr>
        <w:t xml:space="preserve"> the date column</w:t>
      </w:r>
      <w:r w:rsidR="200A6823" w:rsidRPr="0AB00930">
        <w:rPr>
          <w:rFonts w:ascii="Times New Roman" w:eastAsia="Times New Roman" w:hAnsi="Times New Roman" w:cs="Times New Roman"/>
        </w:rPr>
        <w:t>.</w:t>
      </w:r>
    </w:p>
    <w:p w14:paraId="4F0E78E0" w14:textId="14F35E52" w:rsidR="200A6823" w:rsidRDefault="200A6823" w:rsidP="0AB00930">
      <w:pPr>
        <w:pStyle w:val="ListParagraph"/>
        <w:numPr>
          <w:ilvl w:val="0"/>
          <w:numId w:val="42"/>
        </w:numPr>
        <w:jc w:val="both"/>
        <w:rPr>
          <w:rFonts w:ascii="Times New Roman" w:eastAsia="Times New Roman" w:hAnsi="Times New Roman" w:cs="Times New Roman"/>
        </w:rPr>
      </w:pPr>
      <w:r w:rsidRPr="0AB00930">
        <w:rPr>
          <w:rFonts w:ascii="Times New Roman" w:eastAsia="Times New Roman" w:hAnsi="Times New Roman" w:cs="Times New Roman"/>
        </w:rPr>
        <w:t>The dataset does not include external factors (economic conditions, competitor promotions</w:t>
      </w:r>
      <w:r w:rsidR="5978330E" w:rsidRPr="0AB00930">
        <w:rPr>
          <w:rFonts w:ascii="Times New Roman" w:eastAsia="Times New Roman" w:hAnsi="Times New Roman" w:cs="Times New Roman"/>
        </w:rPr>
        <w:t>, and market trends). As a result, the forecasting model assumes that future sales patterns will follow historical trends.</w:t>
      </w:r>
    </w:p>
    <w:p w14:paraId="349E5FD5" w14:textId="03D05CE0" w:rsidR="5978330E" w:rsidRDefault="5978330E" w:rsidP="0AB00930">
      <w:pPr>
        <w:pStyle w:val="ListParagraph"/>
        <w:numPr>
          <w:ilvl w:val="0"/>
          <w:numId w:val="42"/>
        </w:numPr>
        <w:jc w:val="both"/>
        <w:rPr>
          <w:rFonts w:ascii="Times New Roman" w:eastAsia="Times New Roman" w:hAnsi="Times New Roman" w:cs="Times New Roman"/>
        </w:rPr>
      </w:pPr>
      <w:r w:rsidRPr="0AB00930">
        <w:rPr>
          <w:rFonts w:ascii="Times New Roman" w:eastAsia="Times New Roman" w:hAnsi="Times New Roman" w:cs="Times New Roman"/>
        </w:rPr>
        <w:t xml:space="preserve">Sales forecasts will be generated at the monthly level due to the </w:t>
      </w:r>
      <w:r w:rsidR="353561CA" w:rsidRPr="0AB00930">
        <w:rPr>
          <w:rFonts w:ascii="Times New Roman" w:eastAsia="Times New Roman" w:hAnsi="Times New Roman" w:cs="Times New Roman"/>
        </w:rPr>
        <w:t>granularity and consistency of monthly patterns in the dataset.</w:t>
      </w:r>
    </w:p>
    <w:p w14:paraId="2718D076" w14:textId="345E8E94" w:rsidR="353561CA" w:rsidRDefault="353561CA"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Evaluation Metrics</w:t>
      </w:r>
    </w:p>
    <w:p w14:paraId="19B1F5A2" w14:textId="5ECB4D5B" w:rsidR="353561CA" w:rsidRDefault="353561CA" w:rsidP="0AB00930">
      <w:pPr>
        <w:jc w:val="both"/>
        <w:rPr>
          <w:rFonts w:ascii="Times New Roman" w:eastAsia="Times New Roman" w:hAnsi="Times New Roman" w:cs="Times New Roman"/>
        </w:rPr>
      </w:pPr>
      <w:r w:rsidRPr="0AB00930">
        <w:rPr>
          <w:rFonts w:ascii="Times New Roman" w:eastAsia="Times New Roman" w:hAnsi="Times New Roman" w:cs="Times New Roman"/>
        </w:rPr>
        <w:t>To measure forecasting accuracy and compare different models, the following evaluation metrics will be used.</w:t>
      </w:r>
    </w:p>
    <w:p w14:paraId="53160E16" w14:textId="35B58688" w:rsidR="353561CA" w:rsidRDefault="353561CA" w:rsidP="0AB00930">
      <w:pPr>
        <w:pStyle w:val="ListParagraph"/>
        <w:numPr>
          <w:ilvl w:val="0"/>
          <w:numId w:val="41"/>
        </w:numPr>
        <w:jc w:val="both"/>
        <w:rPr>
          <w:rFonts w:ascii="Times New Roman" w:eastAsia="Times New Roman" w:hAnsi="Times New Roman" w:cs="Times New Roman"/>
        </w:rPr>
      </w:pPr>
      <w:r w:rsidRPr="0AB00930">
        <w:rPr>
          <w:rFonts w:ascii="Times New Roman" w:eastAsia="Times New Roman" w:hAnsi="Times New Roman" w:cs="Times New Roman"/>
        </w:rPr>
        <w:t xml:space="preserve">Root Mean Squared Error (RMSE): </w:t>
      </w:r>
      <w:r w:rsidR="43E29C57" w:rsidRPr="0AB00930">
        <w:rPr>
          <w:rFonts w:ascii="Times New Roman" w:eastAsia="Times New Roman" w:hAnsi="Times New Roman" w:cs="Times New Roman"/>
        </w:rPr>
        <w:t>To measure the magnitude of prediction errors and penalize large deviations.</w:t>
      </w:r>
    </w:p>
    <w:p w14:paraId="06B3B5C3" w14:textId="580D99CC" w:rsidR="799C8308" w:rsidRDefault="799C8308" w:rsidP="0AB00930">
      <w:pPr>
        <w:pStyle w:val="ListParagraph"/>
        <w:numPr>
          <w:ilvl w:val="0"/>
          <w:numId w:val="41"/>
        </w:numPr>
        <w:jc w:val="both"/>
        <w:rPr>
          <w:rFonts w:ascii="Times New Roman" w:eastAsia="Times New Roman" w:hAnsi="Times New Roman" w:cs="Times New Roman"/>
        </w:rPr>
      </w:pPr>
      <w:r w:rsidRPr="0AB00930">
        <w:rPr>
          <w:rFonts w:ascii="Times New Roman" w:eastAsia="Times New Roman" w:hAnsi="Times New Roman" w:cs="Times New Roman"/>
        </w:rPr>
        <w:t xml:space="preserve">Mean Absolute Percentage Error (MAPE): To express errors as a percentage of actual sales </w:t>
      </w:r>
      <w:r w:rsidR="4CC2451E" w:rsidRPr="0AB00930">
        <w:rPr>
          <w:rFonts w:ascii="Times New Roman" w:eastAsia="Times New Roman" w:hAnsi="Times New Roman" w:cs="Times New Roman"/>
        </w:rPr>
        <w:t>for</w:t>
      </w:r>
      <w:r w:rsidRPr="0AB00930">
        <w:rPr>
          <w:rFonts w:ascii="Times New Roman" w:eastAsia="Times New Roman" w:hAnsi="Times New Roman" w:cs="Times New Roman"/>
        </w:rPr>
        <w:t xml:space="preserve"> easier business </w:t>
      </w:r>
      <w:r w:rsidR="55FDADF8" w:rsidRPr="0AB00930">
        <w:rPr>
          <w:rFonts w:ascii="Times New Roman" w:eastAsia="Times New Roman" w:hAnsi="Times New Roman" w:cs="Times New Roman"/>
        </w:rPr>
        <w:t>interpretation.</w:t>
      </w:r>
    </w:p>
    <w:p w14:paraId="58193B7E" w14:textId="648E2609" w:rsidR="5E4C8E03" w:rsidRDefault="5E4C8E03" w:rsidP="0AB00930">
      <w:pPr>
        <w:pStyle w:val="ListParagraph"/>
        <w:numPr>
          <w:ilvl w:val="0"/>
          <w:numId w:val="41"/>
        </w:numPr>
        <w:jc w:val="both"/>
        <w:rPr>
          <w:rFonts w:ascii="Times New Roman" w:eastAsia="Times New Roman" w:hAnsi="Times New Roman" w:cs="Times New Roman"/>
        </w:rPr>
      </w:pPr>
      <w:r w:rsidRPr="0AB00930">
        <w:rPr>
          <w:rFonts w:ascii="Times New Roman" w:eastAsia="Times New Roman" w:hAnsi="Times New Roman" w:cs="Times New Roman"/>
        </w:rPr>
        <w:t>R</w:t>
      </w:r>
      <w:r w:rsidRPr="0AB00930">
        <w:rPr>
          <w:rFonts w:ascii="Times New Roman" w:eastAsia="Times New Roman" w:hAnsi="Times New Roman" w:cs="Times New Roman"/>
          <w:vertAlign w:val="superscript"/>
        </w:rPr>
        <w:t>2</w:t>
      </w:r>
      <w:r w:rsidRPr="0AB00930">
        <w:rPr>
          <w:rFonts w:ascii="Times New Roman" w:eastAsia="Times New Roman" w:hAnsi="Times New Roman" w:cs="Times New Roman"/>
        </w:rPr>
        <w:t xml:space="preserve"> Score</w:t>
      </w:r>
      <w:r w:rsidR="2D19D235" w:rsidRPr="0AB00930">
        <w:rPr>
          <w:rFonts w:ascii="Times New Roman" w:eastAsia="Times New Roman" w:hAnsi="Times New Roman" w:cs="Times New Roman"/>
        </w:rPr>
        <w:t>: To assess how well the model explains the variability in historical sales.</w:t>
      </w:r>
    </w:p>
    <w:p w14:paraId="56006BDB" w14:textId="0E2E2EF0" w:rsidR="0AB00930" w:rsidRDefault="0AB00930" w:rsidP="0AB00930">
      <w:pPr>
        <w:jc w:val="both"/>
        <w:rPr>
          <w:rFonts w:ascii="Times New Roman" w:eastAsia="Times New Roman" w:hAnsi="Times New Roman" w:cs="Times New Roman"/>
          <w:b/>
          <w:bCs/>
          <w:sz w:val="32"/>
          <w:szCs w:val="32"/>
        </w:rPr>
      </w:pPr>
    </w:p>
    <w:p w14:paraId="6AE2E965" w14:textId="2CB02115" w:rsidR="0AB00930" w:rsidRDefault="0AB00930">
      <w:r>
        <w:br w:type="page"/>
      </w:r>
    </w:p>
    <w:p w14:paraId="1C2641E4" w14:textId="1CC66D84" w:rsidR="747F688A" w:rsidRDefault="747F688A" w:rsidP="0AB00930">
      <w:pPr>
        <w:jc w:val="both"/>
        <w:rPr>
          <w:rFonts w:ascii="Times New Roman" w:eastAsia="Times New Roman" w:hAnsi="Times New Roman" w:cs="Times New Roman"/>
          <w:b/>
          <w:bCs/>
          <w:sz w:val="32"/>
          <w:szCs w:val="32"/>
        </w:rPr>
      </w:pPr>
      <w:r w:rsidRPr="0AB00930">
        <w:rPr>
          <w:rFonts w:ascii="Times New Roman" w:eastAsia="Times New Roman" w:hAnsi="Times New Roman" w:cs="Times New Roman"/>
          <w:b/>
          <w:bCs/>
          <w:sz w:val="32"/>
          <w:szCs w:val="32"/>
        </w:rPr>
        <w:t>Exploratory Data Analysis (EDA) and Data Preprocessing</w:t>
      </w:r>
    </w:p>
    <w:p w14:paraId="229EA185" w14:textId="16A6A88F" w:rsidR="4C8DD107" w:rsidRDefault="4C8DD107" w:rsidP="0AB00930">
      <w:pPr>
        <w:jc w:val="both"/>
        <w:rPr>
          <w:rFonts w:ascii="Times New Roman" w:eastAsia="Times New Roman" w:hAnsi="Times New Roman" w:cs="Times New Roman"/>
          <w:b/>
          <w:bCs/>
          <w:sz w:val="28"/>
          <w:szCs w:val="28"/>
        </w:rPr>
      </w:pPr>
      <w:r w:rsidRPr="0AB00930">
        <w:rPr>
          <w:rFonts w:ascii="Times New Roman" w:eastAsia="Times New Roman" w:hAnsi="Times New Roman" w:cs="Times New Roman"/>
          <w:b/>
          <w:bCs/>
          <w:sz w:val="28"/>
          <w:szCs w:val="28"/>
        </w:rPr>
        <w:t>Data Cleaning</w:t>
      </w:r>
    </w:p>
    <w:p w14:paraId="31D7813D" w14:textId="761B8263" w:rsidR="4FFF9CA7" w:rsidRDefault="4FFF9CA7"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A detailed data cleaning process was performed to prepare the dataset for sales forecasting. The </w:t>
      </w:r>
      <w:r w:rsidR="0AE5B25C" w:rsidRPr="0AB00930">
        <w:rPr>
          <w:rFonts w:ascii="Times New Roman" w:eastAsia="Times New Roman" w:hAnsi="Times New Roman" w:cs="Times New Roman"/>
        </w:rPr>
        <w:t xml:space="preserve">dataset was checked for missing values across all columns using exploratory </w:t>
      </w:r>
      <w:r w:rsidR="017B0E25" w:rsidRPr="0AB00930">
        <w:rPr>
          <w:rFonts w:ascii="Times New Roman" w:eastAsia="Times New Roman" w:hAnsi="Times New Roman" w:cs="Times New Roman"/>
        </w:rPr>
        <w:t>functions,</w:t>
      </w:r>
      <w:r w:rsidR="0AE5B25C" w:rsidRPr="0AB00930">
        <w:rPr>
          <w:rFonts w:ascii="Times New Roman" w:eastAsia="Times New Roman" w:hAnsi="Times New Roman" w:cs="Times New Roman"/>
        </w:rPr>
        <w:t xml:space="preserve"> </w:t>
      </w:r>
      <w:r w:rsidR="7FD3454E" w:rsidRPr="0AB00930">
        <w:rPr>
          <w:rFonts w:ascii="Times New Roman" w:eastAsia="Times New Roman" w:hAnsi="Times New Roman" w:cs="Times New Roman"/>
        </w:rPr>
        <w:t>and</w:t>
      </w:r>
      <w:r w:rsidR="0AE5B25C" w:rsidRPr="0AB00930">
        <w:rPr>
          <w:rFonts w:ascii="Times New Roman" w:eastAsia="Times New Roman" w:hAnsi="Times New Roman" w:cs="Times New Roman"/>
        </w:rPr>
        <w:t xml:space="preserve"> no missing values </w:t>
      </w:r>
      <w:r w:rsidR="3B0ED5BA" w:rsidRPr="0AB00930">
        <w:rPr>
          <w:rFonts w:ascii="Times New Roman" w:eastAsia="Times New Roman" w:hAnsi="Times New Roman" w:cs="Times New Roman"/>
        </w:rPr>
        <w:t>we</w:t>
      </w:r>
      <w:r w:rsidR="0AE5B25C" w:rsidRPr="0AB00930">
        <w:rPr>
          <w:rFonts w:ascii="Times New Roman" w:eastAsia="Times New Roman" w:hAnsi="Times New Roman" w:cs="Times New Roman"/>
        </w:rPr>
        <w:t>re found</w:t>
      </w:r>
      <w:r w:rsidR="24875527" w:rsidRPr="0AB00930">
        <w:rPr>
          <w:rFonts w:ascii="Times New Roman" w:eastAsia="Times New Roman" w:hAnsi="Times New Roman" w:cs="Times New Roman"/>
        </w:rPr>
        <w:t xml:space="preserve">, so no imputation or removal was required. The dataset was inspected for duplicate </w:t>
      </w:r>
      <w:r w:rsidR="36487ACE" w:rsidRPr="0AB00930">
        <w:rPr>
          <w:rFonts w:ascii="Times New Roman" w:eastAsia="Times New Roman" w:hAnsi="Times New Roman" w:cs="Times New Roman"/>
        </w:rPr>
        <w:t>records,</w:t>
      </w:r>
      <w:r w:rsidR="24875527" w:rsidRPr="0AB00930">
        <w:rPr>
          <w:rFonts w:ascii="Times New Roman" w:eastAsia="Times New Roman" w:hAnsi="Times New Roman" w:cs="Times New Roman"/>
        </w:rPr>
        <w:t xml:space="preserve"> and </w:t>
      </w:r>
      <w:r w:rsidR="72133278" w:rsidRPr="0AB00930">
        <w:rPr>
          <w:rFonts w:ascii="Times New Roman" w:eastAsia="Times New Roman" w:hAnsi="Times New Roman" w:cs="Times New Roman"/>
        </w:rPr>
        <w:t>no du</w:t>
      </w:r>
      <w:r w:rsidR="7C38E8C5" w:rsidRPr="0AB00930">
        <w:rPr>
          <w:rFonts w:ascii="Times New Roman" w:eastAsia="Times New Roman" w:hAnsi="Times New Roman" w:cs="Times New Roman"/>
        </w:rPr>
        <w:t>plicates were found.</w:t>
      </w:r>
      <w:r w:rsidR="4376A194" w:rsidRPr="0AB00930">
        <w:rPr>
          <w:rFonts w:ascii="Times New Roman" w:eastAsia="Times New Roman" w:hAnsi="Times New Roman" w:cs="Times New Roman"/>
        </w:rPr>
        <w:t xml:space="preserve"> To ensure consistency across the dataset, the ‘Order Date’ column was converted from an object type to datetime64</w:t>
      </w:r>
      <w:r w:rsidR="6F762231" w:rsidRPr="0AB00930">
        <w:rPr>
          <w:rFonts w:ascii="Times New Roman" w:eastAsia="Times New Roman" w:hAnsi="Times New Roman" w:cs="Times New Roman"/>
        </w:rPr>
        <w:t>, enabling accurate time-series processing. All object-type text columns were standardized by converting values to lowercase, ensurin</w:t>
      </w:r>
      <w:r w:rsidR="7146A3E0" w:rsidRPr="0AB00930">
        <w:rPr>
          <w:rFonts w:ascii="Times New Roman" w:eastAsia="Times New Roman" w:hAnsi="Times New Roman" w:cs="Times New Roman"/>
        </w:rPr>
        <w:t>g uniform category labels during grouping, filtering, and analysis.</w:t>
      </w:r>
    </w:p>
    <w:p w14:paraId="4204194D" w14:textId="0AB0A610" w:rsidR="118C28BA" w:rsidRDefault="118C28BA"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Outlier detection</w:t>
      </w:r>
    </w:p>
    <w:p w14:paraId="401CE227" w14:textId="2DC3A660" w:rsidR="5DA8BD6D" w:rsidRDefault="5DA8BD6D" w:rsidP="0AB00930">
      <w:pPr>
        <w:jc w:val="both"/>
        <w:rPr>
          <w:rFonts w:ascii="Times New Roman" w:eastAsia="Times New Roman" w:hAnsi="Times New Roman" w:cs="Times New Roman"/>
        </w:rPr>
      </w:pPr>
      <w:r w:rsidRPr="0AB00930">
        <w:rPr>
          <w:rFonts w:ascii="Times New Roman" w:eastAsia="Times New Roman" w:hAnsi="Times New Roman" w:cs="Times New Roman"/>
        </w:rPr>
        <w:t>Outliers in the Sales column were visualized to understand their distribution. Boxplot Revealed several high-value points far above the upper quartile. Histogram sh</w:t>
      </w:r>
      <w:r w:rsidR="7B6F52B3" w:rsidRPr="0AB00930">
        <w:rPr>
          <w:rFonts w:ascii="Times New Roman" w:eastAsia="Times New Roman" w:hAnsi="Times New Roman" w:cs="Times New Roman"/>
        </w:rPr>
        <w:t>owed strong right-skewness with many small transactions and a long tail of large sales amounts.</w:t>
      </w:r>
    </w:p>
    <w:p w14:paraId="7B0A32DB" w14:textId="5ECA931B" w:rsidR="37C08411" w:rsidRDefault="37C08411" w:rsidP="0AB00930">
      <w:pPr>
        <w:jc w:val="both"/>
        <w:rPr>
          <w:rFonts w:ascii="Times New Roman" w:eastAsia="Times New Roman" w:hAnsi="Times New Roman" w:cs="Times New Roman"/>
        </w:rPr>
      </w:pPr>
      <w:r w:rsidRPr="0AB00930">
        <w:rPr>
          <w:rFonts w:ascii="Times New Roman" w:eastAsia="Times New Roman" w:hAnsi="Times New Roman" w:cs="Times New Roman"/>
        </w:rPr>
        <w:t>For statistical detection, Interquartile Range (IQR) method was used to compute outlier</w:t>
      </w:r>
      <w:r w:rsidR="5879EAB5" w:rsidRPr="0AB00930">
        <w:rPr>
          <w:rFonts w:ascii="Times New Roman" w:eastAsia="Times New Roman" w:hAnsi="Times New Roman" w:cs="Times New Roman"/>
        </w:rPr>
        <w:t xml:space="preserve"> </w:t>
      </w:r>
      <w:r w:rsidRPr="0AB00930">
        <w:rPr>
          <w:rFonts w:ascii="Times New Roman" w:eastAsia="Times New Roman" w:hAnsi="Times New Roman" w:cs="Times New Roman"/>
        </w:rPr>
        <w:t>thresholds:</w:t>
      </w:r>
    </w:p>
    <w:p w14:paraId="17B65BA6" w14:textId="538EE59B" w:rsidR="184C3FC7" w:rsidRDefault="184C3FC7" w:rsidP="0AB00930">
      <w:pPr>
        <w:jc w:val="both"/>
        <w:rPr>
          <w:rFonts w:ascii="Times New Roman" w:eastAsia="Times New Roman" w:hAnsi="Times New Roman" w:cs="Times New Roman"/>
        </w:rPr>
      </w:pPr>
      <w:r w:rsidRPr="0AB00930">
        <w:rPr>
          <w:rFonts w:ascii="Times New Roman" w:eastAsia="Times New Roman" w:hAnsi="Times New Roman" w:cs="Times New Roman"/>
        </w:rPr>
        <w:t>Q1=47.04</w:t>
      </w:r>
    </w:p>
    <w:p w14:paraId="5D8AE6DC" w14:textId="0EB9B5EE" w:rsidR="184C3FC7" w:rsidRDefault="184C3FC7" w:rsidP="0AB00930">
      <w:pPr>
        <w:jc w:val="both"/>
        <w:rPr>
          <w:rFonts w:ascii="Times New Roman" w:eastAsia="Times New Roman" w:hAnsi="Times New Roman" w:cs="Times New Roman"/>
        </w:rPr>
      </w:pPr>
      <w:r w:rsidRPr="0AB00930">
        <w:rPr>
          <w:rFonts w:ascii="Times New Roman" w:eastAsia="Times New Roman" w:hAnsi="Times New Roman" w:cs="Times New Roman"/>
        </w:rPr>
        <w:t>Q3=435.17</w:t>
      </w:r>
    </w:p>
    <w:p w14:paraId="508A6C43" w14:textId="3008C0BA" w:rsidR="184C3FC7" w:rsidRDefault="184C3FC7" w:rsidP="0AB00930">
      <w:pPr>
        <w:jc w:val="both"/>
        <w:rPr>
          <w:rFonts w:ascii="Times New Roman" w:eastAsia="Times New Roman" w:hAnsi="Times New Roman" w:cs="Times New Roman"/>
        </w:rPr>
      </w:pPr>
      <w:r w:rsidRPr="0AB00930">
        <w:rPr>
          <w:rFonts w:ascii="Times New Roman" w:eastAsia="Times New Roman" w:hAnsi="Times New Roman" w:cs="Times New Roman"/>
        </w:rPr>
        <w:t>IQR=388.13</w:t>
      </w:r>
    </w:p>
    <w:p w14:paraId="602619FC" w14:textId="0A3DCFB8" w:rsidR="184C3FC7" w:rsidRDefault="184C3FC7" w:rsidP="0AB00930">
      <w:pPr>
        <w:jc w:val="both"/>
        <w:rPr>
          <w:rFonts w:ascii="Times New Roman" w:eastAsia="Times New Roman" w:hAnsi="Times New Roman" w:cs="Times New Roman"/>
        </w:rPr>
      </w:pPr>
      <w:r w:rsidRPr="0AB00930">
        <w:rPr>
          <w:rFonts w:ascii="Times New Roman" w:eastAsia="Times New Roman" w:hAnsi="Times New Roman" w:cs="Times New Roman"/>
        </w:rPr>
        <w:t>Upper Bound=1017.36</w:t>
      </w:r>
    </w:p>
    <w:p w14:paraId="1151A4F1" w14:textId="7995B81C" w:rsidR="184C3FC7" w:rsidRDefault="184C3FC7"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Using these </w:t>
      </w:r>
      <w:r w:rsidR="081DA520" w:rsidRPr="0AB00930">
        <w:rPr>
          <w:rFonts w:ascii="Times New Roman" w:eastAsia="Times New Roman" w:hAnsi="Times New Roman" w:cs="Times New Roman"/>
        </w:rPr>
        <w:t>thresholds,</w:t>
      </w:r>
      <w:r w:rsidRPr="0AB00930">
        <w:rPr>
          <w:rFonts w:ascii="Times New Roman" w:eastAsia="Times New Roman" w:hAnsi="Times New Roman" w:cs="Times New Roman"/>
        </w:rPr>
        <w:t xml:space="preserve"> 164 records outliers </w:t>
      </w:r>
      <w:r w:rsidR="057DE300" w:rsidRPr="0AB00930">
        <w:rPr>
          <w:rFonts w:ascii="Times New Roman" w:eastAsia="Times New Roman" w:hAnsi="Times New Roman" w:cs="Times New Roman"/>
        </w:rPr>
        <w:t>were detected</w:t>
      </w:r>
      <w:r w:rsidR="6CB221DB" w:rsidRPr="0AB00930">
        <w:rPr>
          <w:rFonts w:ascii="Times New Roman" w:eastAsia="Times New Roman" w:hAnsi="Times New Roman" w:cs="Times New Roman"/>
        </w:rPr>
        <w:t>,</w:t>
      </w:r>
      <w:r w:rsidRPr="0AB00930">
        <w:rPr>
          <w:rFonts w:ascii="Times New Roman" w:eastAsia="Times New Roman" w:hAnsi="Times New Roman" w:cs="Times New Roman"/>
        </w:rPr>
        <w:t xml:space="preserve"> and </w:t>
      </w:r>
      <w:r w:rsidR="36615082" w:rsidRPr="0AB00930">
        <w:rPr>
          <w:rFonts w:ascii="Times New Roman" w:eastAsia="Times New Roman" w:hAnsi="Times New Roman" w:cs="Times New Roman"/>
        </w:rPr>
        <w:t>the maximum</w:t>
      </w:r>
      <w:r w:rsidRPr="0AB00930">
        <w:rPr>
          <w:rFonts w:ascii="Times New Roman" w:eastAsia="Times New Roman" w:hAnsi="Times New Roman" w:cs="Times New Roman"/>
        </w:rPr>
        <w:t xml:space="preserve"> sales amount was </w:t>
      </w:r>
      <w:r w:rsidR="12043AEF" w:rsidRPr="0AB00930">
        <w:rPr>
          <w:rFonts w:ascii="Times New Roman" w:eastAsia="Times New Roman" w:hAnsi="Times New Roman" w:cs="Times New Roman"/>
        </w:rPr>
        <w:t>4416.17</w:t>
      </w:r>
      <w:r w:rsidR="526C59E2" w:rsidRPr="0AB00930">
        <w:rPr>
          <w:rFonts w:ascii="Times New Roman" w:eastAsia="Times New Roman" w:hAnsi="Times New Roman" w:cs="Times New Roman"/>
        </w:rPr>
        <w:t>. This confirms the presence of extreme high-value sales points.</w:t>
      </w:r>
      <w:r w:rsidR="52E4B16D" w:rsidRPr="0AB00930">
        <w:rPr>
          <w:rFonts w:ascii="Times New Roman" w:eastAsia="Times New Roman" w:hAnsi="Times New Roman" w:cs="Times New Roman"/>
        </w:rPr>
        <w:t xml:space="preserve"> Since these outliers represent genuine large purchases and affect monthly totals, they should not be removed. Instead, they were ca</w:t>
      </w:r>
      <w:r w:rsidR="05FC0D0A" w:rsidRPr="0AB00930">
        <w:rPr>
          <w:rFonts w:ascii="Times New Roman" w:eastAsia="Times New Roman" w:hAnsi="Times New Roman" w:cs="Times New Roman"/>
        </w:rPr>
        <w:t>pped (</w:t>
      </w:r>
      <w:proofErr w:type="spellStart"/>
      <w:r w:rsidR="05FC0D0A" w:rsidRPr="0AB00930">
        <w:rPr>
          <w:rFonts w:ascii="Times New Roman" w:eastAsia="Times New Roman" w:hAnsi="Times New Roman" w:cs="Times New Roman"/>
        </w:rPr>
        <w:t>winsorization</w:t>
      </w:r>
      <w:proofErr w:type="spellEnd"/>
      <w:r w:rsidR="05FC0D0A" w:rsidRPr="0AB00930">
        <w:rPr>
          <w:rFonts w:ascii="Times New Roman" w:eastAsia="Times New Roman" w:hAnsi="Times New Roman" w:cs="Times New Roman"/>
        </w:rPr>
        <w:t>) at the IQR upper bound to prevent extreme values from distorting the fore</w:t>
      </w:r>
      <w:r w:rsidR="39DECD29" w:rsidRPr="0AB00930">
        <w:rPr>
          <w:rFonts w:ascii="Times New Roman" w:eastAsia="Times New Roman" w:hAnsi="Times New Roman" w:cs="Times New Roman"/>
        </w:rPr>
        <w:t>casting model. This method preserves the overall distribution while reducing the impact of extreme spikes.</w:t>
      </w:r>
    </w:p>
    <w:p w14:paraId="72C53168" w14:textId="1FA539F4" w:rsidR="2DF78986" w:rsidRDefault="2DF78986" w:rsidP="0AB00930">
      <w:pPr>
        <w:jc w:val="both"/>
        <w:rPr>
          <w:rFonts w:ascii="Times New Roman" w:eastAsia="Times New Roman" w:hAnsi="Times New Roman" w:cs="Times New Roman"/>
          <w:b/>
          <w:bCs/>
          <w:sz w:val="28"/>
          <w:szCs w:val="28"/>
        </w:rPr>
      </w:pPr>
      <w:r w:rsidRPr="0AB00930">
        <w:rPr>
          <w:rFonts w:ascii="Times New Roman" w:eastAsia="Times New Roman" w:hAnsi="Times New Roman" w:cs="Times New Roman"/>
          <w:b/>
          <w:bCs/>
          <w:sz w:val="28"/>
          <w:szCs w:val="28"/>
        </w:rPr>
        <w:t>EDA Findings</w:t>
      </w:r>
    </w:p>
    <w:p w14:paraId="23230C89" w14:textId="08C0EBFB" w:rsidR="6A9388D2" w:rsidRDefault="6A9388D2"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A comprehensive Exploratory Data Analysis (EDA) was conducted to understand sales patterns, identify key drivers of revenue, and </w:t>
      </w:r>
      <w:r w:rsidR="3B959925" w:rsidRPr="0AB00930">
        <w:rPr>
          <w:rFonts w:ascii="Times New Roman" w:eastAsia="Times New Roman" w:hAnsi="Times New Roman" w:cs="Times New Roman"/>
        </w:rPr>
        <w:t>detect potential data challenges that may influence forecasting accuracy.</w:t>
      </w:r>
    </w:p>
    <w:p w14:paraId="7BDE4023" w14:textId="6DF3AF99" w:rsidR="7786F633" w:rsidRDefault="7786F633"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Sales trends and seasonality</w:t>
      </w:r>
    </w:p>
    <w:p w14:paraId="5EBDB305" w14:textId="2D20389A" w:rsidR="7786F633" w:rsidRDefault="7786F633" w:rsidP="0AB00930">
      <w:pPr>
        <w:pStyle w:val="ListParagraph"/>
        <w:numPr>
          <w:ilvl w:val="0"/>
          <w:numId w:val="40"/>
        </w:numPr>
        <w:jc w:val="both"/>
        <w:rPr>
          <w:rFonts w:ascii="Times New Roman" w:eastAsia="Times New Roman" w:hAnsi="Times New Roman" w:cs="Times New Roman"/>
        </w:rPr>
      </w:pPr>
      <w:r w:rsidRPr="0AB00930">
        <w:rPr>
          <w:rFonts w:ascii="Times New Roman" w:eastAsia="Times New Roman" w:hAnsi="Times New Roman" w:cs="Times New Roman"/>
        </w:rPr>
        <w:t xml:space="preserve">Daily </w:t>
      </w:r>
      <w:r w:rsidR="476D006C" w:rsidRPr="0AB00930">
        <w:rPr>
          <w:rFonts w:ascii="Times New Roman" w:eastAsia="Times New Roman" w:hAnsi="Times New Roman" w:cs="Times New Roman"/>
        </w:rPr>
        <w:t>T</w:t>
      </w:r>
      <w:r w:rsidRPr="0AB00930">
        <w:rPr>
          <w:rFonts w:ascii="Times New Roman" w:eastAsia="Times New Roman" w:hAnsi="Times New Roman" w:cs="Times New Roman"/>
        </w:rPr>
        <w:t>rend: Daily sales fluctuate heavily, with several noticeable spikes caused by large transactions. This is expected in retail data involving furnitu</w:t>
      </w:r>
      <w:r w:rsidR="6D067AE6" w:rsidRPr="0AB00930">
        <w:rPr>
          <w:rFonts w:ascii="Times New Roman" w:eastAsia="Times New Roman" w:hAnsi="Times New Roman" w:cs="Times New Roman"/>
        </w:rPr>
        <w:t>re products.</w:t>
      </w:r>
    </w:p>
    <w:p w14:paraId="789FEB13" w14:textId="477B6262" w:rsidR="6D067AE6" w:rsidRDefault="6D067AE6" w:rsidP="0AB00930">
      <w:pPr>
        <w:pStyle w:val="ListParagraph"/>
        <w:numPr>
          <w:ilvl w:val="0"/>
          <w:numId w:val="40"/>
        </w:numPr>
        <w:jc w:val="both"/>
        <w:rPr>
          <w:rFonts w:ascii="Times New Roman" w:eastAsia="Times New Roman" w:hAnsi="Times New Roman" w:cs="Times New Roman"/>
        </w:rPr>
      </w:pPr>
      <w:r w:rsidRPr="0AB00930">
        <w:rPr>
          <w:rFonts w:ascii="Times New Roman" w:eastAsia="Times New Roman" w:hAnsi="Times New Roman" w:cs="Times New Roman"/>
        </w:rPr>
        <w:t xml:space="preserve">Monthly Trend: </w:t>
      </w:r>
      <w:r w:rsidR="05204C70" w:rsidRPr="0AB00930">
        <w:rPr>
          <w:rFonts w:ascii="Times New Roman" w:eastAsia="Times New Roman" w:hAnsi="Times New Roman" w:cs="Times New Roman"/>
        </w:rPr>
        <w:t>Monthly sales show clear seasonal patterns, with recurring peaks and dips across the years. Certain months, particularly mid-</w:t>
      </w:r>
      <w:r w:rsidR="41C5E63B" w:rsidRPr="0AB00930">
        <w:rPr>
          <w:rFonts w:ascii="Times New Roman" w:eastAsia="Times New Roman" w:hAnsi="Times New Roman" w:cs="Times New Roman"/>
        </w:rPr>
        <w:t>year and year-ed periods, show higher sales volumes.</w:t>
      </w:r>
    </w:p>
    <w:p w14:paraId="174489E6" w14:textId="3D3662BD" w:rsidR="41C5E63B" w:rsidRDefault="41C5E63B" w:rsidP="0AB00930">
      <w:pPr>
        <w:pStyle w:val="ListParagraph"/>
        <w:numPr>
          <w:ilvl w:val="0"/>
          <w:numId w:val="40"/>
        </w:numPr>
        <w:jc w:val="both"/>
        <w:rPr>
          <w:rFonts w:ascii="Times New Roman" w:eastAsia="Times New Roman" w:hAnsi="Times New Roman" w:cs="Times New Roman"/>
        </w:rPr>
      </w:pPr>
      <w:r w:rsidRPr="0AB00930">
        <w:rPr>
          <w:rFonts w:ascii="Times New Roman" w:eastAsia="Times New Roman" w:hAnsi="Times New Roman" w:cs="Times New Roman"/>
        </w:rPr>
        <w:t>Yearly Trend: Sales have shown consistent growth from 2014 to 2017, indicating an upward demand trend.</w:t>
      </w:r>
    </w:p>
    <w:p w14:paraId="70C6697C" w14:textId="64BEE6E7" w:rsidR="41C5E63B" w:rsidRDefault="41C5E63B" w:rsidP="0AB00930">
      <w:pPr>
        <w:pStyle w:val="ListParagraph"/>
        <w:numPr>
          <w:ilvl w:val="0"/>
          <w:numId w:val="40"/>
        </w:numPr>
        <w:jc w:val="both"/>
        <w:rPr>
          <w:rFonts w:ascii="Times New Roman" w:eastAsia="Times New Roman" w:hAnsi="Times New Roman" w:cs="Times New Roman"/>
        </w:rPr>
      </w:pPr>
      <w:r w:rsidRPr="0AB00930">
        <w:rPr>
          <w:rFonts w:ascii="Times New Roman" w:eastAsia="Times New Roman" w:hAnsi="Times New Roman" w:cs="Times New Roman"/>
        </w:rPr>
        <w:t xml:space="preserve">Seasonality: The “Average Sales by Month” plot highlights repeating seasonal </w:t>
      </w:r>
      <w:r w:rsidR="625CF83A" w:rsidRPr="0AB00930">
        <w:rPr>
          <w:rFonts w:ascii="Times New Roman" w:eastAsia="Times New Roman" w:hAnsi="Times New Roman" w:cs="Times New Roman"/>
        </w:rPr>
        <w:t>behavior</w:t>
      </w:r>
      <w:r w:rsidRPr="0AB00930">
        <w:rPr>
          <w:rFonts w:ascii="Times New Roman" w:eastAsia="Times New Roman" w:hAnsi="Times New Roman" w:cs="Times New Roman"/>
        </w:rPr>
        <w:t xml:space="preserve">, with stronger sales in months like </w:t>
      </w:r>
      <w:r w:rsidR="3449EB7E" w:rsidRPr="0AB00930">
        <w:rPr>
          <w:rFonts w:ascii="Times New Roman" w:eastAsia="Times New Roman" w:hAnsi="Times New Roman" w:cs="Times New Roman"/>
        </w:rPr>
        <w:t xml:space="preserve">January, </w:t>
      </w:r>
      <w:r w:rsidR="1D57986E" w:rsidRPr="0AB00930">
        <w:rPr>
          <w:rFonts w:ascii="Times New Roman" w:eastAsia="Times New Roman" w:hAnsi="Times New Roman" w:cs="Times New Roman"/>
        </w:rPr>
        <w:t>March, June, August, September, and November, and dips in months like February and Octo</w:t>
      </w:r>
      <w:r w:rsidR="586FAB44" w:rsidRPr="0AB00930">
        <w:rPr>
          <w:rFonts w:ascii="Times New Roman" w:eastAsia="Times New Roman" w:hAnsi="Times New Roman" w:cs="Times New Roman"/>
        </w:rPr>
        <w:t>ber.</w:t>
      </w:r>
    </w:p>
    <w:p w14:paraId="034CA05A" w14:textId="6E284008" w:rsidR="4D4678C2" w:rsidRDefault="4D4678C2"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Key Variables Influencing Sales</w:t>
      </w:r>
    </w:p>
    <w:p w14:paraId="76A9613B" w14:textId="317D9005" w:rsidR="4D4678C2" w:rsidRDefault="4D4678C2" w:rsidP="0AB00930">
      <w:pPr>
        <w:jc w:val="both"/>
        <w:rPr>
          <w:rFonts w:ascii="Times New Roman" w:eastAsia="Times New Roman" w:hAnsi="Times New Roman" w:cs="Times New Roman"/>
        </w:rPr>
      </w:pPr>
      <w:r w:rsidRPr="0AB00930">
        <w:rPr>
          <w:rFonts w:ascii="Times New Roman" w:eastAsia="Times New Roman" w:hAnsi="Times New Roman" w:cs="Times New Roman"/>
        </w:rPr>
        <w:t>Correlation and scatter-plot analysis revealed the following important relationships:</w:t>
      </w:r>
    </w:p>
    <w:p w14:paraId="779EB458" w14:textId="1C27EB79" w:rsidR="4D4678C2" w:rsidRDefault="4D4678C2" w:rsidP="0AB00930">
      <w:pPr>
        <w:pStyle w:val="ListParagraph"/>
        <w:numPr>
          <w:ilvl w:val="0"/>
          <w:numId w:val="39"/>
        </w:numPr>
        <w:jc w:val="both"/>
        <w:rPr>
          <w:rFonts w:ascii="Times New Roman" w:eastAsia="Times New Roman" w:hAnsi="Times New Roman" w:cs="Times New Roman"/>
        </w:rPr>
      </w:pPr>
      <w:r w:rsidRPr="0AB00930">
        <w:rPr>
          <w:rFonts w:ascii="Times New Roman" w:eastAsia="Times New Roman" w:hAnsi="Times New Roman" w:cs="Times New Roman"/>
        </w:rPr>
        <w:t xml:space="preserve">Quantity has a moderate positive correlation with Sales (0.44). Higher quantities sold generally lead to higher revenue, although high-value items can create large sales even with </w:t>
      </w:r>
      <w:r w:rsidR="464F3177" w:rsidRPr="0AB00930">
        <w:rPr>
          <w:rFonts w:ascii="Times New Roman" w:eastAsia="Times New Roman" w:hAnsi="Times New Roman" w:cs="Times New Roman"/>
        </w:rPr>
        <w:t>low quantity.</w:t>
      </w:r>
    </w:p>
    <w:p w14:paraId="084D10A5" w14:textId="1625DA5C" w:rsidR="464F3177" w:rsidRDefault="464F3177" w:rsidP="0AB00930">
      <w:pPr>
        <w:pStyle w:val="ListParagraph"/>
        <w:numPr>
          <w:ilvl w:val="0"/>
          <w:numId w:val="39"/>
        </w:numPr>
        <w:jc w:val="both"/>
        <w:rPr>
          <w:rFonts w:ascii="Times New Roman" w:eastAsia="Times New Roman" w:hAnsi="Times New Roman" w:cs="Times New Roman"/>
        </w:rPr>
      </w:pPr>
      <w:r w:rsidRPr="0AB00930">
        <w:rPr>
          <w:rFonts w:ascii="Times New Roman" w:eastAsia="Times New Roman" w:hAnsi="Times New Roman" w:cs="Times New Roman"/>
        </w:rPr>
        <w:t>Discount shows almost no direct correlation with Sales (-0.</w:t>
      </w:r>
      <w:r w:rsidR="3A87B8CD" w:rsidRPr="0AB00930">
        <w:rPr>
          <w:rFonts w:ascii="Times New Roman" w:eastAsia="Times New Roman" w:hAnsi="Times New Roman" w:cs="Times New Roman"/>
        </w:rPr>
        <w:t>028</w:t>
      </w:r>
      <w:r w:rsidRPr="0AB00930">
        <w:rPr>
          <w:rFonts w:ascii="Times New Roman" w:eastAsia="Times New Roman" w:hAnsi="Times New Roman" w:cs="Times New Roman"/>
        </w:rPr>
        <w:t>).</w:t>
      </w:r>
      <w:r w:rsidR="61965150" w:rsidRPr="0AB00930">
        <w:rPr>
          <w:rFonts w:ascii="Times New Roman" w:eastAsia="Times New Roman" w:hAnsi="Times New Roman" w:cs="Times New Roman"/>
        </w:rPr>
        <w:t xml:space="preserve"> Discounts do not significantly increase total sales revenue.</w:t>
      </w:r>
    </w:p>
    <w:p w14:paraId="1CEBBD6C" w14:textId="4045D859" w:rsidR="61965150" w:rsidRDefault="61965150" w:rsidP="0AB00930">
      <w:pPr>
        <w:pStyle w:val="ListParagraph"/>
        <w:numPr>
          <w:ilvl w:val="0"/>
          <w:numId w:val="39"/>
        </w:numPr>
        <w:jc w:val="both"/>
        <w:rPr>
          <w:rFonts w:ascii="Times New Roman" w:eastAsia="Times New Roman" w:hAnsi="Times New Roman" w:cs="Times New Roman"/>
        </w:rPr>
      </w:pPr>
      <w:r w:rsidRPr="0AB00930">
        <w:rPr>
          <w:rFonts w:ascii="Times New Roman" w:eastAsia="Times New Roman" w:hAnsi="Times New Roman" w:cs="Times New Roman"/>
        </w:rPr>
        <w:t xml:space="preserve">Discount has a strong negative correlation with Profit (-0.48). Increased discounting significantly </w:t>
      </w:r>
      <w:r w:rsidR="6EE835BB" w:rsidRPr="0AB00930">
        <w:rPr>
          <w:rFonts w:ascii="Times New Roman" w:eastAsia="Times New Roman" w:hAnsi="Times New Roman" w:cs="Times New Roman"/>
        </w:rPr>
        <w:t>reduces profit margins. This is a crucial business insight.</w:t>
      </w:r>
    </w:p>
    <w:p w14:paraId="00B1DC5C" w14:textId="508BC91F" w:rsidR="6EE835BB" w:rsidRDefault="6EE835BB" w:rsidP="0AB00930">
      <w:pPr>
        <w:pStyle w:val="ListParagraph"/>
        <w:numPr>
          <w:ilvl w:val="0"/>
          <w:numId w:val="39"/>
        </w:numPr>
        <w:jc w:val="both"/>
        <w:rPr>
          <w:rFonts w:ascii="Times New Roman" w:eastAsia="Times New Roman" w:hAnsi="Times New Roman" w:cs="Times New Roman"/>
        </w:rPr>
      </w:pPr>
      <w:r w:rsidRPr="0AB00930">
        <w:rPr>
          <w:rFonts w:ascii="Times New Roman" w:eastAsia="Times New Roman" w:hAnsi="Times New Roman" w:cs="Times New Roman"/>
        </w:rPr>
        <w:t>Profit shows a week positive correlation with sales (0.17). Not all high sales result in high profit, mainly due to varying discou</w:t>
      </w:r>
      <w:r w:rsidR="39228DB3" w:rsidRPr="0AB00930">
        <w:rPr>
          <w:rFonts w:ascii="Times New Roman" w:eastAsia="Times New Roman" w:hAnsi="Times New Roman" w:cs="Times New Roman"/>
        </w:rPr>
        <w:t>nt levels.</w:t>
      </w:r>
    </w:p>
    <w:p w14:paraId="3E9ACAF4" w14:textId="557E1DF2" w:rsidR="69DFDAF5" w:rsidRDefault="69DFDAF5" w:rsidP="0AB00930">
      <w:pPr>
        <w:jc w:val="both"/>
        <w:rPr>
          <w:rFonts w:ascii="Times New Roman" w:eastAsia="Times New Roman" w:hAnsi="Times New Roman" w:cs="Times New Roman"/>
        </w:rPr>
      </w:pPr>
      <w:r w:rsidRPr="0AB00930">
        <w:rPr>
          <w:rFonts w:ascii="Times New Roman" w:eastAsia="Times New Roman" w:hAnsi="Times New Roman" w:cs="Times New Roman"/>
        </w:rPr>
        <w:t>Overall, no pairs of variables were highly correlated (&gt;0.8), indicating no multicollinearity i</w:t>
      </w:r>
      <w:r w:rsidR="2099989E" w:rsidRPr="0AB00930">
        <w:rPr>
          <w:rFonts w:ascii="Times New Roman" w:eastAsia="Times New Roman" w:hAnsi="Times New Roman" w:cs="Times New Roman"/>
        </w:rPr>
        <w:t>ssues.</w:t>
      </w:r>
    </w:p>
    <w:p w14:paraId="18236E40" w14:textId="68B9C890" w:rsidR="2099989E" w:rsidRDefault="2099989E"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Data challenges Identified</w:t>
      </w:r>
    </w:p>
    <w:p w14:paraId="543EDFCB" w14:textId="1DBFA92E" w:rsidR="2099989E" w:rsidRDefault="2099989E"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While the dataset is clean and contains no missing values or duplicates, </w:t>
      </w:r>
      <w:r w:rsidR="140EE9CE" w:rsidRPr="0AB00930">
        <w:rPr>
          <w:rFonts w:ascii="Times New Roman" w:eastAsia="Times New Roman" w:hAnsi="Times New Roman" w:cs="Times New Roman"/>
        </w:rPr>
        <w:t>several</w:t>
      </w:r>
      <w:r w:rsidRPr="0AB00930">
        <w:rPr>
          <w:rFonts w:ascii="Times New Roman" w:eastAsia="Times New Roman" w:hAnsi="Times New Roman" w:cs="Times New Roman"/>
        </w:rPr>
        <w:t xml:space="preserve"> challenges were </w:t>
      </w:r>
      <w:r w:rsidR="0E018C6D" w:rsidRPr="0AB00930">
        <w:rPr>
          <w:rFonts w:ascii="Times New Roman" w:eastAsia="Times New Roman" w:hAnsi="Times New Roman" w:cs="Times New Roman"/>
        </w:rPr>
        <w:t>identified:</w:t>
      </w:r>
    </w:p>
    <w:p w14:paraId="1105A487" w14:textId="02981365" w:rsidR="33C21258" w:rsidRDefault="33C21258" w:rsidP="0AB00930">
      <w:pPr>
        <w:pStyle w:val="ListParagraph"/>
        <w:numPr>
          <w:ilvl w:val="0"/>
          <w:numId w:val="38"/>
        </w:numPr>
        <w:jc w:val="both"/>
        <w:rPr>
          <w:rFonts w:ascii="Times New Roman" w:eastAsia="Times New Roman" w:hAnsi="Times New Roman" w:cs="Times New Roman"/>
        </w:rPr>
      </w:pPr>
      <w:r w:rsidRPr="0AB00930">
        <w:rPr>
          <w:rFonts w:ascii="Times New Roman" w:eastAsia="Times New Roman" w:hAnsi="Times New Roman" w:cs="Times New Roman"/>
        </w:rPr>
        <w:t>Presence of Extreme Outliers:</w:t>
      </w:r>
    </w:p>
    <w:p w14:paraId="20CA2C37" w14:textId="42FD1A1B" w:rsidR="33C21258" w:rsidRDefault="33C21258" w:rsidP="0AB00930">
      <w:pPr>
        <w:pStyle w:val="ListParagraph"/>
        <w:jc w:val="both"/>
        <w:rPr>
          <w:rFonts w:ascii="Times New Roman" w:eastAsia="Times New Roman" w:hAnsi="Times New Roman" w:cs="Times New Roman"/>
        </w:rPr>
      </w:pPr>
      <w:r w:rsidRPr="0AB00930">
        <w:rPr>
          <w:rFonts w:ascii="Times New Roman" w:eastAsia="Times New Roman" w:hAnsi="Times New Roman" w:cs="Times New Roman"/>
        </w:rPr>
        <w:t xml:space="preserve">The sales column is right-skewed, with several transactions exceeding the </w:t>
      </w:r>
      <w:r w:rsidR="35CC6644" w:rsidRPr="0AB00930">
        <w:rPr>
          <w:rFonts w:ascii="Times New Roman" w:eastAsia="Times New Roman" w:hAnsi="Times New Roman" w:cs="Times New Roman"/>
        </w:rPr>
        <w:t>IQR upper bound (1017).</w:t>
      </w:r>
      <w:r w:rsidR="231C8620" w:rsidRPr="0AB00930">
        <w:rPr>
          <w:rFonts w:ascii="Times New Roman" w:eastAsia="Times New Roman" w:hAnsi="Times New Roman" w:cs="Times New Roman"/>
        </w:rPr>
        <w:t xml:space="preserve"> A total of 164 outliers were detected, but these represent genuine high-value purchases.</w:t>
      </w:r>
    </w:p>
    <w:p w14:paraId="1B976ACD" w14:textId="7FF16169" w:rsidR="6E2F49C1" w:rsidRDefault="6E2F49C1" w:rsidP="0AB00930">
      <w:pPr>
        <w:pStyle w:val="ListParagraph"/>
        <w:numPr>
          <w:ilvl w:val="0"/>
          <w:numId w:val="35"/>
        </w:numPr>
        <w:jc w:val="both"/>
        <w:rPr>
          <w:rFonts w:ascii="Times New Roman" w:eastAsia="Times New Roman" w:hAnsi="Times New Roman" w:cs="Times New Roman"/>
        </w:rPr>
      </w:pPr>
      <w:r w:rsidRPr="0AB00930">
        <w:rPr>
          <w:rFonts w:ascii="Times New Roman" w:eastAsia="Times New Roman" w:hAnsi="Times New Roman" w:cs="Times New Roman"/>
        </w:rPr>
        <w:t>High Variability in Daily Sales:</w:t>
      </w:r>
    </w:p>
    <w:p w14:paraId="3F0E0DA9" w14:textId="3EB40505" w:rsidR="6E2F49C1" w:rsidRDefault="6E2F49C1" w:rsidP="0AB00930">
      <w:pPr>
        <w:pStyle w:val="ListParagraph"/>
        <w:jc w:val="both"/>
        <w:rPr>
          <w:rFonts w:ascii="Times New Roman" w:eastAsia="Times New Roman" w:hAnsi="Times New Roman" w:cs="Times New Roman"/>
        </w:rPr>
      </w:pPr>
      <w:r w:rsidRPr="0AB00930">
        <w:rPr>
          <w:rFonts w:ascii="Times New Roman" w:eastAsia="Times New Roman" w:hAnsi="Times New Roman" w:cs="Times New Roman"/>
        </w:rPr>
        <w:t>Daily-level data is noisy and unsuitable for forecasting, which is why monthly aggregation was chosen.</w:t>
      </w:r>
    </w:p>
    <w:p w14:paraId="42A82672" w14:textId="3215DDD6" w:rsidR="5303828C" w:rsidRDefault="5303828C" w:rsidP="0AB00930">
      <w:pPr>
        <w:pStyle w:val="ListParagraph"/>
        <w:numPr>
          <w:ilvl w:val="0"/>
          <w:numId w:val="33"/>
        </w:numPr>
        <w:jc w:val="both"/>
        <w:rPr>
          <w:rFonts w:ascii="Times New Roman" w:eastAsia="Times New Roman" w:hAnsi="Times New Roman" w:cs="Times New Roman"/>
        </w:rPr>
      </w:pPr>
      <w:r w:rsidRPr="0AB00930">
        <w:rPr>
          <w:rFonts w:ascii="Times New Roman" w:eastAsia="Times New Roman" w:hAnsi="Times New Roman" w:cs="Times New Roman"/>
        </w:rPr>
        <w:t>Seasonal Peaks and Spikes:</w:t>
      </w:r>
    </w:p>
    <w:p w14:paraId="71BE2BE5" w14:textId="0532E59B" w:rsidR="5303828C" w:rsidRDefault="5303828C" w:rsidP="0AB00930">
      <w:pPr>
        <w:pStyle w:val="ListParagraph"/>
        <w:jc w:val="both"/>
        <w:rPr>
          <w:rFonts w:ascii="Times New Roman" w:eastAsia="Times New Roman" w:hAnsi="Times New Roman" w:cs="Times New Roman"/>
        </w:rPr>
      </w:pPr>
      <w:r w:rsidRPr="0AB00930">
        <w:rPr>
          <w:rFonts w:ascii="Times New Roman" w:eastAsia="Times New Roman" w:hAnsi="Times New Roman" w:cs="Times New Roman"/>
        </w:rPr>
        <w:t>Strong Seasonality means forecasting models must account for recurring patterns.</w:t>
      </w:r>
    </w:p>
    <w:p w14:paraId="48943DCA" w14:textId="73E406EE" w:rsidR="5303828C" w:rsidRDefault="5303828C" w:rsidP="0AB00930">
      <w:pPr>
        <w:jc w:val="both"/>
        <w:rPr>
          <w:rFonts w:ascii="Times New Roman" w:eastAsia="Times New Roman" w:hAnsi="Times New Roman" w:cs="Times New Roman"/>
        </w:rPr>
      </w:pPr>
      <w:r w:rsidRPr="0AB00930">
        <w:rPr>
          <w:rFonts w:ascii="Times New Roman" w:eastAsia="Times New Roman" w:hAnsi="Times New Roman" w:cs="Times New Roman"/>
        </w:rPr>
        <w:t>Despite these challenges, no unrealistic values or data entry errors were found.</w:t>
      </w:r>
    </w:p>
    <w:p w14:paraId="4865E6A0" w14:textId="0501A052" w:rsidR="4DDD6CDB" w:rsidRDefault="4DDD6CDB"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Business Insights from EDA</w:t>
      </w:r>
    </w:p>
    <w:p w14:paraId="159A5A05" w14:textId="6B9DE9E7" w:rsidR="4DDD6CDB" w:rsidRDefault="4DDD6CDB" w:rsidP="0AB00930">
      <w:pPr>
        <w:pStyle w:val="ListParagraph"/>
        <w:numPr>
          <w:ilvl w:val="0"/>
          <w:numId w:val="32"/>
        </w:numPr>
        <w:jc w:val="both"/>
        <w:rPr>
          <w:rFonts w:ascii="Times New Roman" w:eastAsia="Times New Roman" w:hAnsi="Times New Roman" w:cs="Times New Roman"/>
        </w:rPr>
      </w:pPr>
      <w:r w:rsidRPr="0AB00930">
        <w:rPr>
          <w:rFonts w:ascii="Times New Roman" w:eastAsia="Times New Roman" w:hAnsi="Times New Roman" w:cs="Times New Roman"/>
        </w:rPr>
        <w:t>High-value transactions significantly influence revenue, especially in furniture-related categories.</w:t>
      </w:r>
    </w:p>
    <w:p w14:paraId="04913075" w14:textId="609F0FDB" w:rsidR="4DDD6CDB" w:rsidRDefault="4DDD6CDB" w:rsidP="0AB00930">
      <w:pPr>
        <w:pStyle w:val="ListParagraph"/>
        <w:numPr>
          <w:ilvl w:val="0"/>
          <w:numId w:val="32"/>
        </w:numPr>
        <w:jc w:val="both"/>
        <w:rPr>
          <w:rFonts w:ascii="Times New Roman" w:eastAsia="Times New Roman" w:hAnsi="Times New Roman" w:cs="Times New Roman"/>
        </w:rPr>
      </w:pPr>
      <w:r w:rsidRPr="0AB00930">
        <w:rPr>
          <w:rFonts w:ascii="Times New Roman" w:eastAsia="Times New Roman" w:hAnsi="Times New Roman" w:cs="Times New Roman"/>
        </w:rPr>
        <w:t>Discounting reduces profit but does not meaningfully increase sales revenue, indicating</w:t>
      </w:r>
      <w:r w:rsidR="3F1C1098" w:rsidRPr="0AB00930">
        <w:rPr>
          <w:rFonts w:ascii="Times New Roman" w:eastAsia="Times New Roman" w:hAnsi="Times New Roman" w:cs="Times New Roman"/>
        </w:rPr>
        <w:t xml:space="preserve"> potential overuse of discount strategies.</w:t>
      </w:r>
    </w:p>
    <w:p w14:paraId="4A8A51B7" w14:textId="34DCC2CD" w:rsidR="3F1C1098" w:rsidRDefault="3F1C1098" w:rsidP="0AB00930">
      <w:pPr>
        <w:pStyle w:val="ListParagraph"/>
        <w:numPr>
          <w:ilvl w:val="0"/>
          <w:numId w:val="32"/>
        </w:numPr>
        <w:jc w:val="both"/>
        <w:rPr>
          <w:rFonts w:ascii="Times New Roman" w:eastAsia="Times New Roman" w:hAnsi="Times New Roman" w:cs="Times New Roman"/>
        </w:rPr>
      </w:pPr>
      <w:r w:rsidRPr="0AB00930">
        <w:rPr>
          <w:rFonts w:ascii="Times New Roman" w:eastAsia="Times New Roman" w:hAnsi="Times New Roman" w:cs="Times New Roman"/>
        </w:rPr>
        <w:t>Certain months repeatedly outperform others, suggesting clear seasonal opportunities for targeted marketing or inventory plann</w:t>
      </w:r>
      <w:r w:rsidR="1BA470BE" w:rsidRPr="0AB00930">
        <w:rPr>
          <w:rFonts w:ascii="Times New Roman" w:eastAsia="Times New Roman" w:hAnsi="Times New Roman" w:cs="Times New Roman"/>
        </w:rPr>
        <w:t>ing.</w:t>
      </w:r>
    </w:p>
    <w:p w14:paraId="283E2537" w14:textId="457FBFC3" w:rsidR="1BA470BE" w:rsidRDefault="1BA470BE" w:rsidP="0AB00930">
      <w:pPr>
        <w:pStyle w:val="ListParagraph"/>
        <w:numPr>
          <w:ilvl w:val="0"/>
          <w:numId w:val="32"/>
        </w:numPr>
        <w:jc w:val="both"/>
        <w:rPr>
          <w:rFonts w:ascii="Times New Roman" w:eastAsia="Times New Roman" w:hAnsi="Times New Roman" w:cs="Times New Roman"/>
        </w:rPr>
      </w:pPr>
      <w:r w:rsidRPr="0AB00930">
        <w:rPr>
          <w:rFonts w:ascii="Times New Roman" w:eastAsia="Times New Roman" w:hAnsi="Times New Roman" w:cs="Times New Roman"/>
        </w:rPr>
        <w:t>Top-selling states and cities (California, New York, Los Angeles, New York City) highli</w:t>
      </w:r>
      <w:r w:rsidR="35D15E2F" w:rsidRPr="0AB00930">
        <w:rPr>
          <w:rFonts w:ascii="Times New Roman" w:eastAsia="Times New Roman" w:hAnsi="Times New Roman" w:cs="Times New Roman"/>
        </w:rPr>
        <w:t>ght regional strengths that businesses can leverage.</w:t>
      </w:r>
    </w:p>
    <w:p w14:paraId="723DCDC4" w14:textId="6D928224" w:rsidR="153B335B" w:rsidRDefault="153B335B" w:rsidP="0AB00930">
      <w:pPr>
        <w:jc w:val="both"/>
        <w:rPr>
          <w:rFonts w:ascii="Times New Roman" w:eastAsia="Times New Roman" w:hAnsi="Times New Roman" w:cs="Times New Roman"/>
          <w:b/>
          <w:bCs/>
          <w:sz w:val="28"/>
          <w:szCs w:val="28"/>
        </w:rPr>
      </w:pPr>
      <w:r w:rsidRPr="0AB00930">
        <w:rPr>
          <w:rFonts w:ascii="Times New Roman" w:eastAsia="Times New Roman" w:hAnsi="Times New Roman" w:cs="Times New Roman"/>
          <w:b/>
          <w:bCs/>
          <w:sz w:val="28"/>
          <w:szCs w:val="28"/>
        </w:rPr>
        <w:t>Feature Engineering</w:t>
      </w:r>
    </w:p>
    <w:p w14:paraId="7F04653C" w14:textId="47DC8BB2" w:rsidR="153B335B" w:rsidRDefault="153B335B" w:rsidP="0AB00930">
      <w:pPr>
        <w:jc w:val="both"/>
        <w:rPr>
          <w:rFonts w:ascii="Times New Roman" w:eastAsia="Times New Roman" w:hAnsi="Times New Roman" w:cs="Times New Roman"/>
        </w:rPr>
      </w:pPr>
      <w:r w:rsidRPr="0AB00930">
        <w:rPr>
          <w:rFonts w:ascii="Times New Roman" w:eastAsia="Times New Roman" w:hAnsi="Times New Roman" w:cs="Times New Roman"/>
        </w:rPr>
        <w:t>Feature engineering was performed to enhance the predictive power of the dataset and prepare it for monthly sales forecasting. The ma</w:t>
      </w:r>
      <w:r w:rsidR="05E4B3E2" w:rsidRPr="0AB00930">
        <w:rPr>
          <w:rFonts w:ascii="Times New Roman" w:eastAsia="Times New Roman" w:hAnsi="Times New Roman" w:cs="Times New Roman"/>
        </w:rPr>
        <w:t>jor steps included creating new time-based variables, generating lag features, encoding categorical data, and selecting relevant features for modeling.</w:t>
      </w:r>
    </w:p>
    <w:p w14:paraId="619FF7F4" w14:textId="4C9B72E5" w:rsidR="0479C76A" w:rsidRDefault="0479C76A"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Date-Based feature creation</w:t>
      </w:r>
    </w:p>
    <w:p w14:paraId="4628A193" w14:textId="29FBF851" w:rsidR="0479C76A" w:rsidRDefault="0479C76A" w:rsidP="0AB00930">
      <w:pPr>
        <w:jc w:val="both"/>
        <w:rPr>
          <w:rFonts w:ascii="Times New Roman" w:eastAsia="Times New Roman" w:hAnsi="Times New Roman" w:cs="Times New Roman"/>
        </w:rPr>
      </w:pPr>
      <w:r w:rsidRPr="0AB00930">
        <w:rPr>
          <w:rFonts w:ascii="Times New Roman" w:eastAsia="Times New Roman" w:hAnsi="Times New Roman" w:cs="Times New Roman"/>
        </w:rPr>
        <w:t>From the Order Date column, several time features were extracted to capture seasonal behavior and recurring sales patterns:</w:t>
      </w:r>
    </w:p>
    <w:p w14:paraId="3EE5EB66" w14:textId="533CB591" w:rsidR="0479C76A" w:rsidRDefault="0479C76A" w:rsidP="0AB00930">
      <w:pPr>
        <w:pStyle w:val="ListParagraph"/>
        <w:numPr>
          <w:ilvl w:val="0"/>
          <w:numId w:val="29"/>
        </w:numPr>
        <w:jc w:val="both"/>
        <w:rPr>
          <w:rFonts w:ascii="Times New Roman" w:eastAsia="Times New Roman" w:hAnsi="Times New Roman" w:cs="Times New Roman"/>
        </w:rPr>
      </w:pPr>
      <w:r w:rsidRPr="0AB00930">
        <w:rPr>
          <w:rFonts w:ascii="Times New Roman" w:eastAsia="Times New Roman" w:hAnsi="Times New Roman" w:cs="Times New Roman"/>
        </w:rPr>
        <w:t>Day – Numeric day of the month (</w:t>
      </w:r>
      <w:proofErr w:type="spellStart"/>
      <w:r w:rsidRPr="0AB00930">
        <w:rPr>
          <w:rFonts w:ascii="Times New Roman" w:eastAsia="Times New Roman" w:hAnsi="Times New Roman" w:cs="Times New Roman"/>
        </w:rPr>
        <w:t>dt.day</w:t>
      </w:r>
      <w:proofErr w:type="spellEnd"/>
      <w:r w:rsidRPr="0AB00930">
        <w:rPr>
          <w:rFonts w:ascii="Times New Roman" w:eastAsia="Times New Roman" w:hAnsi="Times New Roman" w:cs="Times New Roman"/>
        </w:rPr>
        <w:t>)</w:t>
      </w:r>
    </w:p>
    <w:p w14:paraId="6DFBB8B7" w14:textId="4A98099D" w:rsidR="0479C76A" w:rsidRDefault="0479C76A" w:rsidP="0AB00930">
      <w:pPr>
        <w:pStyle w:val="ListParagraph"/>
        <w:numPr>
          <w:ilvl w:val="0"/>
          <w:numId w:val="29"/>
        </w:numPr>
        <w:jc w:val="both"/>
        <w:rPr>
          <w:rFonts w:ascii="Times New Roman" w:eastAsia="Times New Roman" w:hAnsi="Times New Roman" w:cs="Times New Roman"/>
        </w:rPr>
      </w:pPr>
      <w:r w:rsidRPr="0AB00930">
        <w:rPr>
          <w:rFonts w:ascii="Times New Roman" w:eastAsia="Times New Roman" w:hAnsi="Times New Roman" w:cs="Times New Roman"/>
        </w:rPr>
        <w:t>Month – Numeric month value</w:t>
      </w:r>
    </w:p>
    <w:p w14:paraId="2AAAABFB" w14:textId="5796B824" w:rsidR="0479C76A" w:rsidRDefault="0479C76A" w:rsidP="0AB00930">
      <w:pPr>
        <w:pStyle w:val="ListParagraph"/>
        <w:numPr>
          <w:ilvl w:val="0"/>
          <w:numId w:val="29"/>
        </w:numPr>
        <w:jc w:val="both"/>
        <w:rPr>
          <w:rFonts w:ascii="Times New Roman" w:eastAsia="Times New Roman" w:hAnsi="Times New Roman" w:cs="Times New Roman"/>
        </w:rPr>
      </w:pPr>
      <w:r w:rsidRPr="0AB00930">
        <w:rPr>
          <w:rFonts w:ascii="Times New Roman" w:eastAsia="Times New Roman" w:hAnsi="Times New Roman" w:cs="Times New Roman"/>
        </w:rPr>
        <w:t>Year – Year extracted from order date</w:t>
      </w:r>
    </w:p>
    <w:p w14:paraId="4E10CF7B" w14:textId="6E56DD7D" w:rsidR="0479C76A" w:rsidRDefault="0479C76A" w:rsidP="0AB00930">
      <w:pPr>
        <w:pStyle w:val="ListParagraph"/>
        <w:numPr>
          <w:ilvl w:val="0"/>
          <w:numId w:val="29"/>
        </w:numPr>
        <w:jc w:val="both"/>
        <w:rPr>
          <w:rFonts w:ascii="Times New Roman" w:eastAsia="Times New Roman" w:hAnsi="Times New Roman" w:cs="Times New Roman"/>
        </w:rPr>
      </w:pPr>
      <w:r w:rsidRPr="0AB00930">
        <w:rPr>
          <w:rFonts w:ascii="Times New Roman" w:eastAsia="Times New Roman" w:hAnsi="Times New Roman" w:cs="Times New Roman"/>
        </w:rPr>
        <w:t>Quarter – Quarter of the year (1 to 4)</w:t>
      </w:r>
    </w:p>
    <w:p w14:paraId="2BF49823" w14:textId="7F3C16A7" w:rsidR="0479C76A" w:rsidRDefault="0479C76A" w:rsidP="0AB00930">
      <w:pPr>
        <w:pStyle w:val="ListParagraph"/>
        <w:numPr>
          <w:ilvl w:val="0"/>
          <w:numId w:val="29"/>
        </w:numPr>
        <w:jc w:val="both"/>
        <w:rPr>
          <w:rFonts w:ascii="Times New Roman" w:eastAsia="Times New Roman" w:hAnsi="Times New Roman" w:cs="Times New Roman"/>
        </w:rPr>
      </w:pPr>
      <w:proofErr w:type="spellStart"/>
      <w:r w:rsidRPr="0AB00930">
        <w:rPr>
          <w:rFonts w:ascii="Times New Roman" w:eastAsia="Times New Roman" w:hAnsi="Times New Roman" w:cs="Times New Roman"/>
        </w:rPr>
        <w:t>DayOfWeek</w:t>
      </w:r>
      <w:proofErr w:type="spellEnd"/>
      <w:r w:rsidRPr="0AB00930">
        <w:rPr>
          <w:rFonts w:ascii="Times New Roman" w:eastAsia="Times New Roman" w:hAnsi="Times New Roman" w:cs="Times New Roman"/>
        </w:rPr>
        <w:t xml:space="preserve"> – Day index (0 = Monday, 6 = Sunday)</w:t>
      </w:r>
    </w:p>
    <w:p w14:paraId="386218BC" w14:textId="1889D947" w:rsidR="0479C76A" w:rsidRDefault="0479C76A" w:rsidP="0AB00930">
      <w:pPr>
        <w:pStyle w:val="ListParagraph"/>
        <w:numPr>
          <w:ilvl w:val="0"/>
          <w:numId w:val="29"/>
        </w:numPr>
        <w:jc w:val="both"/>
        <w:rPr>
          <w:rFonts w:ascii="Times New Roman" w:eastAsia="Times New Roman" w:hAnsi="Times New Roman" w:cs="Times New Roman"/>
        </w:rPr>
      </w:pPr>
      <w:proofErr w:type="spellStart"/>
      <w:r w:rsidRPr="0AB00930">
        <w:rPr>
          <w:rFonts w:ascii="Times New Roman" w:eastAsia="Times New Roman" w:hAnsi="Times New Roman" w:cs="Times New Roman"/>
        </w:rPr>
        <w:t>IsWeekend</w:t>
      </w:r>
      <w:proofErr w:type="spellEnd"/>
      <w:r w:rsidRPr="0AB00930">
        <w:rPr>
          <w:rFonts w:ascii="Times New Roman" w:eastAsia="Times New Roman" w:hAnsi="Times New Roman" w:cs="Times New Roman"/>
        </w:rPr>
        <w:t xml:space="preserve"> – Binary indicator (1 for Saturday/Sunday)</w:t>
      </w:r>
    </w:p>
    <w:p w14:paraId="661FB0A4" w14:textId="506821B0" w:rsidR="0479C76A" w:rsidRDefault="0479C76A" w:rsidP="0AB00930">
      <w:pPr>
        <w:jc w:val="both"/>
      </w:pPr>
      <w:r w:rsidRPr="0AB00930">
        <w:rPr>
          <w:rFonts w:ascii="Times New Roman" w:eastAsia="Times New Roman" w:hAnsi="Times New Roman" w:cs="Times New Roman"/>
        </w:rPr>
        <w:t>These features help detect weekly trends, month-end effects, quarterly cycles, and seasonality in sales.</w:t>
      </w:r>
    </w:p>
    <w:p w14:paraId="7E8AF30E" w14:textId="01CC7F3C" w:rsidR="0479C76A" w:rsidRDefault="0479C76A"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Holiday Indicators</w:t>
      </w:r>
    </w:p>
    <w:p w14:paraId="1C7B9C9B" w14:textId="460B3A97" w:rsidR="0479C76A" w:rsidRDefault="0479C76A" w:rsidP="0AB00930">
      <w:pPr>
        <w:jc w:val="both"/>
        <w:rPr>
          <w:rFonts w:ascii="Times New Roman" w:eastAsia="Times New Roman" w:hAnsi="Times New Roman" w:cs="Times New Roman"/>
        </w:rPr>
      </w:pPr>
      <w:r w:rsidRPr="0AB00930">
        <w:rPr>
          <w:rFonts w:ascii="Times New Roman" w:eastAsia="Times New Roman" w:hAnsi="Times New Roman" w:cs="Times New Roman"/>
        </w:rPr>
        <w:t>Specific U.S. holiday dates (Black Friday, Christmas, Independence Day, New Year) were manually defined, and a new feature was added:</w:t>
      </w:r>
    </w:p>
    <w:p w14:paraId="25365FEA" w14:textId="682F9A43" w:rsidR="0479C76A" w:rsidRDefault="0479C76A" w:rsidP="0AB00930">
      <w:pPr>
        <w:pStyle w:val="ListParagraph"/>
        <w:numPr>
          <w:ilvl w:val="0"/>
          <w:numId w:val="30"/>
        </w:numPr>
        <w:jc w:val="both"/>
        <w:rPr>
          <w:rFonts w:ascii="Times New Roman" w:eastAsia="Times New Roman" w:hAnsi="Times New Roman" w:cs="Times New Roman"/>
        </w:rPr>
      </w:pPr>
      <w:proofErr w:type="spellStart"/>
      <w:r w:rsidRPr="0AB00930">
        <w:rPr>
          <w:rFonts w:ascii="Times New Roman" w:eastAsia="Times New Roman" w:hAnsi="Times New Roman" w:cs="Times New Roman"/>
        </w:rPr>
        <w:t>IsHoliday</w:t>
      </w:r>
      <w:proofErr w:type="spellEnd"/>
      <w:r w:rsidRPr="0AB00930">
        <w:rPr>
          <w:rFonts w:ascii="Times New Roman" w:eastAsia="Times New Roman" w:hAnsi="Times New Roman" w:cs="Times New Roman"/>
        </w:rPr>
        <w:t xml:space="preserve"> – Indicates whether an order occurred on a major holiday date.</w:t>
      </w:r>
    </w:p>
    <w:p w14:paraId="47FD691E" w14:textId="669EDC46" w:rsidR="0479C76A" w:rsidRDefault="0479C76A" w:rsidP="0AB00930">
      <w:pPr>
        <w:jc w:val="both"/>
      </w:pPr>
      <w:r w:rsidRPr="0AB00930">
        <w:rPr>
          <w:rFonts w:ascii="Times New Roman" w:eastAsia="Times New Roman" w:hAnsi="Times New Roman" w:cs="Times New Roman"/>
        </w:rPr>
        <w:t>Holiday indicators capture sales spikes during retail shopping events.</w:t>
      </w:r>
    </w:p>
    <w:p w14:paraId="78C1E4E4" w14:textId="7F77C880" w:rsidR="0479C76A" w:rsidRDefault="0479C76A"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Lag features and rolling statistics (Monthly level)</w:t>
      </w:r>
    </w:p>
    <w:p w14:paraId="462717F3" w14:textId="63BBC36C" w:rsidR="3AC520D2" w:rsidRDefault="3AC520D2"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A </w:t>
      </w:r>
      <w:proofErr w:type="spellStart"/>
      <w:r w:rsidRPr="0AB00930">
        <w:rPr>
          <w:rFonts w:ascii="Times New Roman" w:eastAsia="Times New Roman" w:hAnsi="Times New Roman" w:cs="Times New Roman"/>
        </w:rPr>
        <w:t>monthly_sales</w:t>
      </w:r>
      <w:proofErr w:type="spellEnd"/>
      <w:r w:rsidRPr="0AB00930">
        <w:rPr>
          <w:rFonts w:ascii="Times New Roman" w:eastAsia="Times New Roman" w:hAnsi="Times New Roman" w:cs="Times New Roman"/>
        </w:rPr>
        <w:t xml:space="preserve"> series was created. To help the model learn from past sales performance, several time-series features were generated:</w:t>
      </w:r>
    </w:p>
    <w:p w14:paraId="4A5B8934" w14:textId="2E7CCE1E" w:rsidR="3AC520D2" w:rsidRDefault="3AC520D2" w:rsidP="0AB00930">
      <w:pPr>
        <w:jc w:val="both"/>
      </w:pPr>
      <w:r w:rsidRPr="0AB00930">
        <w:rPr>
          <w:rFonts w:ascii="Times New Roman" w:eastAsia="Times New Roman" w:hAnsi="Times New Roman" w:cs="Times New Roman"/>
        </w:rPr>
        <w:t>Lag Features:</w:t>
      </w:r>
    </w:p>
    <w:p w14:paraId="0DBBE651" w14:textId="4505D6A6" w:rsidR="3AC520D2" w:rsidRDefault="3AC520D2" w:rsidP="0AB00930">
      <w:pPr>
        <w:pStyle w:val="ListParagraph"/>
        <w:numPr>
          <w:ilvl w:val="0"/>
          <w:numId w:val="27"/>
        </w:numPr>
        <w:jc w:val="both"/>
        <w:rPr>
          <w:rFonts w:ascii="Times New Roman" w:eastAsia="Times New Roman" w:hAnsi="Times New Roman" w:cs="Times New Roman"/>
        </w:rPr>
      </w:pPr>
      <w:r w:rsidRPr="0AB00930">
        <w:rPr>
          <w:rFonts w:ascii="Times New Roman" w:eastAsia="Times New Roman" w:hAnsi="Times New Roman" w:cs="Times New Roman"/>
        </w:rPr>
        <w:t>Lag_1 – Previous month’s sales</w:t>
      </w:r>
    </w:p>
    <w:p w14:paraId="2CDE9D46" w14:textId="2A4FEBC0" w:rsidR="3AC520D2" w:rsidRDefault="3AC520D2" w:rsidP="0AB00930">
      <w:pPr>
        <w:pStyle w:val="ListParagraph"/>
        <w:numPr>
          <w:ilvl w:val="0"/>
          <w:numId w:val="27"/>
        </w:numPr>
        <w:jc w:val="both"/>
        <w:rPr>
          <w:rFonts w:ascii="Times New Roman" w:eastAsia="Times New Roman" w:hAnsi="Times New Roman" w:cs="Times New Roman"/>
        </w:rPr>
      </w:pPr>
      <w:r w:rsidRPr="0AB00930">
        <w:rPr>
          <w:rFonts w:ascii="Times New Roman" w:eastAsia="Times New Roman" w:hAnsi="Times New Roman" w:cs="Times New Roman"/>
        </w:rPr>
        <w:t>Lag_2 – Sales from two months ago</w:t>
      </w:r>
    </w:p>
    <w:p w14:paraId="39D509B7" w14:textId="61CE0550" w:rsidR="3AC520D2" w:rsidRDefault="3AC520D2" w:rsidP="0AB00930">
      <w:pPr>
        <w:pStyle w:val="ListParagraph"/>
        <w:numPr>
          <w:ilvl w:val="0"/>
          <w:numId w:val="27"/>
        </w:numPr>
        <w:jc w:val="both"/>
        <w:rPr>
          <w:rFonts w:ascii="Times New Roman" w:eastAsia="Times New Roman" w:hAnsi="Times New Roman" w:cs="Times New Roman"/>
        </w:rPr>
      </w:pPr>
      <w:r w:rsidRPr="0AB00930">
        <w:rPr>
          <w:rFonts w:ascii="Times New Roman" w:eastAsia="Times New Roman" w:hAnsi="Times New Roman" w:cs="Times New Roman"/>
        </w:rPr>
        <w:t>Lag_3 – Sales from three months ago</w:t>
      </w:r>
    </w:p>
    <w:p w14:paraId="6E7B97D9" w14:textId="10D5AB89" w:rsidR="3AC520D2" w:rsidRDefault="3AC520D2" w:rsidP="0AB00930">
      <w:pPr>
        <w:jc w:val="both"/>
      </w:pPr>
      <w:r w:rsidRPr="0AB00930">
        <w:rPr>
          <w:rFonts w:ascii="Times New Roman" w:eastAsia="Times New Roman" w:hAnsi="Times New Roman" w:cs="Times New Roman"/>
        </w:rPr>
        <w:t>These help capture short-term trends and momentum.</w:t>
      </w:r>
    </w:p>
    <w:p w14:paraId="4462592B" w14:textId="177E9724" w:rsidR="3AC520D2" w:rsidRDefault="3AC520D2" w:rsidP="0AB00930">
      <w:pPr>
        <w:jc w:val="both"/>
      </w:pPr>
      <w:r w:rsidRPr="0AB00930">
        <w:rPr>
          <w:rFonts w:ascii="Times New Roman" w:eastAsia="Times New Roman" w:hAnsi="Times New Roman" w:cs="Times New Roman"/>
        </w:rPr>
        <w:t>Rolling Averages:</w:t>
      </w:r>
    </w:p>
    <w:p w14:paraId="6AE5C77F" w14:textId="267F8AB8" w:rsidR="3AC520D2" w:rsidRDefault="3AC520D2" w:rsidP="0AB00930">
      <w:pPr>
        <w:pStyle w:val="ListParagraph"/>
        <w:numPr>
          <w:ilvl w:val="0"/>
          <w:numId w:val="26"/>
        </w:numPr>
        <w:jc w:val="both"/>
        <w:rPr>
          <w:rFonts w:ascii="Times New Roman" w:eastAsia="Times New Roman" w:hAnsi="Times New Roman" w:cs="Times New Roman"/>
        </w:rPr>
      </w:pPr>
      <w:r w:rsidRPr="0AB00930">
        <w:rPr>
          <w:rFonts w:ascii="Times New Roman" w:eastAsia="Times New Roman" w:hAnsi="Times New Roman" w:cs="Times New Roman"/>
        </w:rPr>
        <w:t>Rolling_3 – 3-month moving average</w:t>
      </w:r>
    </w:p>
    <w:p w14:paraId="46C3B9BF" w14:textId="0B15DF1F" w:rsidR="3AC520D2" w:rsidRDefault="3AC520D2" w:rsidP="0AB00930">
      <w:pPr>
        <w:pStyle w:val="ListParagraph"/>
        <w:numPr>
          <w:ilvl w:val="0"/>
          <w:numId w:val="26"/>
        </w:numPr>
        <w:jc w:val="both"/>
        <w:rPr>
          <w:rFonts w:ascii="Times New Roman" w:eastAsia="Times New Roman" w:hAnsi="Times New Roman" w:cs="Times New Roman"/>
        </w:rPr>
      </w:pPr>
      <w:r w:rsidRPr="0AB00930">
        <w:rPr>
          <w:rFonts w:ascii="Times New Roman" w:eastAsia="Times New Roman" w:hAnsi="Times New Roman" w:cs="Times New Roman"/>
        </w:rPr>
        <w:t>Rolling_6 – 6-month moving average</w:t>
      </w:r>
    </w:p>
    <w:p w14:paraId="44BF39D8" w14:textId="25FB7A88" w:rsidR="3AC520D2" w:rsidRDefault="3AC520D2" w:rsidP="0AB00930">
      <w:pPr>
        <w:pStyle w:val="ListParagraph"/>
        <w:numPr>
          <w:ilvl w:val="0"/>
          <w:numId w:val="26"/>
        </w:numPr>
        <w:jc w:val="both"/>
        <w:rPr>
          <w:rFonts w:ascii="Times New Roman" w:eastAsia="Times New Roman" w:hAnsi="Times New Roman" w:cs="Times New Roman"/>
        </w:rPr>
      </w:pPr>
      <w:r w:rsidRPr="0AB00930">
        <w:rPr>
          <w:rFonts w:ascii="Times New Roman" w:eastAsia="Times New Roman" w:hAnsi="Times New Roman" w:cs="Times New Roman"/>
        </w:rPr>
        <w:t>Rolling_12 – 12-month moving average</w:t>
      </w:r>
    </w:p>
    <w:p w14:paraId="0CB88384" w14:textId="4518C202" w:rsidR="3AC520D2" w:rsidRDefault="3AC520D2" w:rsidP="0AB00930">
      <w:pPr>
        <w:jc w:val="both"/>
      </w:pPr>
      <w:r w:rsidRPr="0AB00930">
        <w:rPr>
          <w:rFonts w:ascii="Times New Roman" w:eastAsia="Times New Roman" w:hAnsi="Times New Roman" w:cs="Times New Roman"/>
        </w:rPr>
        <w:t>Rolling averages smooth out noise and highlight medium/long-term patterns.</w:t>
      </w:r>
    </w:p>
    <w:p w14:paraId="3FD5B1B3" w14:textId="631CEFF7" w:rsidR="3AC520D2" w:rsidRDefault="3AC520D2" w:rsidP="0AB00930">
      <w:pPr>
        <w:jc w:val="both"/>
      </w:pPr>
      <w:r w:rsidRPr="0AB00930">
        <w:rPr>
          <w:rFonts w:ascii="Times New Roman" w:eastAsia="Times New Roman" w:hAnsi="Times New Roman" w:cs="Times New Roman"/>
        </w:rPr>
        <w:t>Rolling Standard Deviation:</w:t>
      </w:r>
    </w:p>
    <w:p w14:paraId="7A4B4E1E" w14:textId="05508D17" w:rsidR="3AC520D2" w:rsidRDefault="3AC520D2" w:rsidP="0AB00930">
      <w:pPr>
        <w:pStyle w:val="ListParagraph"/>
        <w:numPr>
          <w:ilvl w:val="0"/>
          <w:numId w:val="25"/>
        </w:numPr>
        <w:jc w:val="both"/>
        <w:rPr>
          <w:rFonts w:ascii="Times New Roman" w:eastAsia="Times New Roman" w:hAnsi="Times New Roman" w:cs="Times New Roman"/>
        </w:rPr>
      </w:pPr>
      <w:r w:rsidRPr="0AB00930">
        <w:rPr>
          <w:rFonts w:ascii="Times New Roman" w:eastAsia="Times New Roman" w:hAnsi="Times New Roman" w:cs="Times New Roman"/>
        </w:rPr>
        <w:t>Rolling_STD_3 – Sales volatility over the last 3 months</w:t>
      </w:r>
    </w:p>
    <w:p w14:paraId="7D20725B" w14:textId="40EFCE85" w:rsidR="3AC520D2" w:rsidRDefault="3AC520D2" w:rsidP="0AB00930">
      <w:pPr>
        <w:pStyle w:val="ListParagraph"/>
        <w:numPr>
          <w:ilvl w:val="0"/>
          <w:numId w:val="25"/>
        </w:numPr>
        <w:jc w:val="both"/>
        <w:rPr>
          <w:rFonts w:ascii="Times New Roman" w:eastAsia="Times New Roman" w:hAnsi="Times New Roman" w:cs="Times New Roman"/>
        </w:rPr>
      </w:pPr>
      <w:r w:rsidRPr="0AB00930">
        <w:rPr>
          <w:rFonts w:ascii="Times New Roman" w:eastAsia="Times New Roman" w:hAnsi="Times New Roman" w:cs="Times New Roman"/>
        </w:rPr>
        <w:t>Rolling_STD_6 – Volatility over 6 months</w:t>
      </w:r>
    </w:p>
    <w:p w14:paraId="3FFC2209" w14:textId="36548611" w:rsidR="3AC520D2" w:rsidRDefault="3AC520D2" w:rsidP="0AB00930">
      <w:pPr>
        <w:jc w:val="both"/>
      </w:pPr>
      <w:r w:rsidRPr="0AB00930">
        <w:rPr>
          <w:rFonts w:ascii="Times New Roman" w:eastAsia="Times New Roman" w:hAnsi="Times New Roman" w:cs="Times New Roman"/>
        </w:rPr>
        <w:t>These measure fluctuations and irregularity in sales patterns.</w:t>
      </w:r>
      <w:r w:rsidR="6A29A55E" w:rsidRPr="0AB00930">
        <w:rPr>
          <w:rFonts w:ascii="Times New Roman" w:eastAsia="Times New Roman" w:hAnsi="Times New Roman" w:cs="Times New Roman"/>
        </w:rPr>
        <w:t xml:space="preserve"> </w:t>
      </w:r>
      <w:r w:rsidRPr="0AB00930">
        <w:rPr>
          <w:rFonts w:ascii="Times New Roman" w:eastAsia="Times New Roman" w:hAnsi="Times New Roman" w:cs="Times New Roman"/>
        </w:rPr>
        <w:t xml:space="preserve">After creating lag and rolling features, rows containing </w:t>
      </w:r>
      <w:proofErr w:type="spellStart"/>
      <w:r w:rsidRPr="0AB00930">
        <w:rPr>
          <w:rFonts w:ascii="Times New Roman" w:eastAsia="Times New Roman" w:hAnsi="Times New Roman" w:cs="Times New Roman"/>
        </w:rPr>
        <w:t>NaN</w:t>
      </w:r>
      <w:proofErr w:type="spellEnd"/>
      <w:r w:rsidRPr="0AB00930">
        <w:rPr>
          <w:rFonts w:ascii="Times New Roman" w:eastAsia="Times New Roman" w:hAnsi="Times New Roman" w:cs="Times New Roman"/>
        </w:rPr>
        <w:t xml:space="preserve"> (initial months) were removed</w:t>
      </w:r>
    </w:p>
    <w:p w14:paraId="55C9AA0B" w14:textId="0A194527" w:rsidR="67D06BC0" w:rsidRDefault="67D06BC0"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Encoding categorical variables</w:t>
      </w:r>
    </w:p>
    <w:p w14:paraId="70A9631A" w14:textId="1A37F45B" w:rsidR="2CB767CE" w:rsidRDefault="2CB767CE" w:rsidP="0AB00930">
      <w:pPr>
        <w:jc w:val="both"/>
        <w:rPr>
          <w:rFonts w:ascii="Times New Roman" w:eastAsia="Times New Roman" w:hAnsi="Times New Roman" w:cs="Times New Roman"/>
        </w:rPr>
      </w:pPr>
      <w:r w:rsidRPr="0AB00930">
        <w:rPr>
          <w:rFonts w:ascii="Times New Roman" w:eastAsia="Times New Roman" w:hAnsi="Times New Roman" w:cs="Times New Roman"/>
        </w:rPr>
        <w:t>One-Hot Encoding (Low-cardinality features)</w:t>
      </w:r>
      <w:r w:rsidR="4AF9935E" w:rsidRPr="0AB00930">
        <w:rPr>
          <w:rFonts w:ascii="Times New Roman" w:eastAsia="Times New Roman" w:hAnsi="Times New Roman" w:cs="Times New Roman"/>
        </w:rPr>
        <w:t xml:space="preserve"> a</w:t>
      </w:r>
      <w:r w:rsidRPr="0AB00930">
        <w:rPr>
          <w:rFonts w:ascii="Times New Roman" w:eastAsia="Times New Roman" w:hAnsi="Times New Roman" w:cs="Times New Roman"/>
        </w:rPr>
        <w:t>pplied to:</w:t>
      </w:r>
    </w:p>
    <w:p w14:paraId="7EE4B831" w14:textId="2B093D0D" w:rsidR="2CB767CE" w:rsidRDefault="2CB767CE" w:rsidP="0AB00930">
      <w:pPr>
        <w:pStyle w:val="ListParagraph"/>
        <w:numPr>
          <w:ilvl w:val="0"/>
          <w:numId w:val="24"/>
        </w:numPr>
        <w:jc w:val="both"/>
        <w:rPr>
          <w:rFonts w:ascii="Times New Roman" w:eastAsia="Times New Roman" w:hAnsi="Times New Roman" w:cs="Times New Roman"/>
        </w:rPr>
      </w:pPr>
      <w:r w:rsidRPr="0AB00930">
        <w:rPr>
          <w:rFonts w:ascii="Times New Roman" w:eastAsia="Times New Roman" w:hAnsi="Times New Roman" w:cs="Times New Roman"/>
        </w:rPr>
        <w:t>Category</w:t>
      </w:r>
    </w:p>
    <w:p w14:paraId="702FC05A" w14:textId="73828E4D" w:rsidR="2CB767CE" w:rsidRDefault="2CB767CE" w:rsidP="0AB00930">
      <w:pPr>
        <w:pStyle w:val="ListParagraph"/>
        <w:numPr>
          <w:ilvl w:val="0"/>
          <w:numId w:val="24"/>
        </w:numPr>
        <w:jc w:val="both"/>
        <w:rPr>
          <w:rFonts w:ascii="Times New Roman" w:eastAsia="Times New Roman" w:hAnsi="Times New Roman" w:cs="Times New Roman"/>
        </w:rPr>
      </w:pPr>
      <w:r w:rsidRPr="0AB00930">
        <w:rPr>
          <w:rFonts w:ascii="Times New Roman" w:eastAsia="Times New Roman" w:hAnsi="Times New Roman" w:cs="Times New Roman"/>
        </w:rPr>
        <w:t>Sub-Category</w:t>
      </w:r>
    </w:p>
    <w:p w14:paraId="6EF249CB" w14:textId="2EEDF9FF" w:rsidR="2CB767CE" w:rsidRDefault="2CB767CE" w:rsidP="0AB00930">
      <w:pPr>
        <w:pStyle w:val="ListParagraph"/>
        <w:numPr>
          <w:ilvl w:val="0"/>
          <w:numId w:val="24"/>
        </w:numPr>
        <w:jc w:val="both"/>
        <w:rPr>
          <w:rFonts w:ascii="Times New Roman" w:eastAsia="Times New Roman" w:hAnsi="Times New Roman" w:cs="Times New Roman"/>
        </w:rPr>
      </w:pPr>
      <w:r w:rsidRPr="0AB00930">
        <w:rPr>
          <w:rFonts w:ascii="Times New Roman" w:eastAsia="Times New Roman" w:hAnsi="Times New Roman" w:cs="Times New Roman"/>
        </w:rPr>
        <w:t>Country</w:t>
      </w:r>
    </w:p>
    <w:p w14:paraId="39172CAD" w14:textId="47EFB4B4" w:rsidR="2CB767CE" w:rsidRDefault="2CB767CE" w:rsidP="0AB00930">
      <w:pPr>
        <w:jc w:val="both"/>
        <w:rPr>
          <w:rFonts w:ascii="Times New Roman" w:eastAsia="Times New Roman" w:hAnsi="Times New Roman" w:cs="Times New Roman"/>
        </w:rPr>
      </w:pPr>
      <w:r w:rsidRPr="0AB00930">
        <w:rPr>
          <w:rFonts w:ascii="Times New Roman" w:eastAsia="Times New Roman" w:hAnsi="Times New Roman" w:cs="Times New Roman"/>
        </w:rPr>
        <w:t>This created binary indicator variables such as</w:t>
      </w:r>
      <w:r w:rsidR="52727C90" w:rsidRPr="0AB00930">
        <w:rPr>
          <w:rFonts w:ascii="Times New Roman" w:eastAsia="Times New Roman" w:hAnsi="Times New Roman" w:cs="Times New Roman"/>
        </w:rPr>
        <w:t xml:space="preserve"> </w:t>
      </w:r>
      <w:r w:rsidR="32ADC126" w:rsidRPr="0AB00930">
        <w:rPr>
          <w:rFonts w:ascii="Times New Roman" w:eastAsia="Times New Roman" w:hAnsi="Times New Roman" w:cs="Times New Roman"/>
        </w:rPr>
        <w:t>“</w:t>
      </w:r>
      <w:r w:rsidRPr="0AB00930">
        <w:rPr>
          <w:rFonts w:ascii="Times New Roman" w:eastAsia="Times New Roman" w:hAnsi="Times New Roman" w:cs="Times New Roman"/>
        </w:rPr>
        <w:t>Sub-</w:t>
      </w:r>
      <w:proofErr w:type="spellStart"/>
      <w:r w:rsidRPr="0AB00930">
        <w:rPr>
          <w:rFonts w:ascii="Times New Roman" w:eastAsia="Times New Roman" w:hAnsi="Times New Roman" w:cs="Times New Roman"/>
        </w:rPr>
        <w:t>Category_chairs</w:t>
      </w:r>
      <w:proofErr w:type="spellEnd"/>
      <w:r w:rsidR="2FDF306B" w:rsidRPr="0AB00930">
        <w:rPr>
          <w:rFonts w:ascii="Times New Roman" w:eastAsia="Times New Roman" w:hAnsi="Times New Roman" w:cs="Times New Roman"/>
        </w:rPr>
        <w:t>”</w:t>
      </w:r>
      <w:r w:rsidR="436E7C3A" w:rsidRPr="0AB00930">
        <w:rPr>
          <w:rFonts w:ascii="Times New Roman" w:eastAsia="Times New Roman" w:hAnsi="Times New Roman" w:cs="Times New Roman"/>
        </w:rPr>
        <w:t xml:space="preserve">, </w:t>
      </w:r>
      <w:r w:rsidR="7ABFD665" w:rsidRPr="0AB00930">
        <w:rPr>
          <w:rFonts w:ascii="Times New Roman" w:eastAsia="Times New Roman" w:hAnsi="Times New Roman" w:cs="Times New Roman"/>
        </w:rPr>
        <w:t>“</w:t>
      </w:r>
      <w:r w:rsidRPr="0AB00930">
        <w:rPr>
          <w:rFonts w:ascii="Times New Roman" w:eastAsia="Times New Roman" w:hAnsi="Times New Roman" w:cs="Times New Roman"/>
        </w:rPr>
        <w:t>Sub-</w:t>
      </w:r>
      <w:proofErr w:type="spellStart"/>
      <w:r w:rsidRPr="0AB00930">
        <w:rPr>
          <w:rFonts w:ascii="Times New Roman" w:eastAsia="Times New Roman" w:hAnsi="Times New Roman" w:cs="Times New Roman"/>
        </w:rPr>
        <w:t>Category_furnishings</w:t>
      </w:r>
      <w:proofErr w:type="spellEnd"/>
      <w:r w:rsidR="637C7E8B" w:rsidRPr="0AB00930">
        <w:rPr>
          <w:rFonts w:ascii="Times New Roman" w:eastAsia="Times New Roman" w:hAnsi="Times New Roman" w:cs="Times New Roman"/>
        </w:rPr>
        <w:t>”</w:t>
      </w:r>
      <w:r w:rsidR="3C77CB67" w:rsidRPr="0AB00930">
        <w:rPr>
          <w:rFonts w:ascii="Times New Roman" w:eastAsia="Times New Roman" w:hAnsi="Times New Roman" w:cs="Times New Roman"/>
        </w:rPr>
        <w:t>, and “</w:t>
      </w:r>
      <w:r w:rsidRPr="0AB00930">
        <w:rPr>
          <w:rFonts w:ascii="Times New Roman" w:eastAsia="Times New Roman" w:hAnsi="Times New Roman" w:cs="Times New Roman"/>
        </w:rPr>
        <w:t>Sub-</w:t>
      </w:r>
      <w:proofErr w:type="spellStart"/>
      <w:r w:rsidRPr="0AB00930">
        <w:rPr>
          <w:rFonts w:ascii="Times New Roman" w:eastAsia="Times New Roman" w:hAnsi="Times New Roman" w:cs="Times New Roman"/>
        </w:rPr>
        <w:t>Category_tables</w:t>
      </w:r>
      <w:proofErr w:type="spellEnd"/>
      <w:r w:rsidR="51477C86" w:rsidRPr="0AB00930">
        <w:rPr>
          <w:rFonts w:ascii="Times New Roman" w:eastAsia="Times New Roman" w:hAnsi="Times New Roman" w:cs="Times New Roman"/>
        </w:rPr>
        <w:t>”</w:t>
      </w:r>
      <w:r w:rsidR="1B032855" w:rsidRPr="0AB00930">
        <w:rPr>
          <w:rFonts w:ascii="Times New Roman" w:eastAsia="Times New Roman" w:hAnsi="Times New Roman" w:cs="Times New Roman"/>
        </w:rPr>
        <w:t xml:space="preserve">. </w:t>
      </w:r>
      <w:r w:rsidRPr="0AB00930">
        <w:rPr>
          <w:rFonts w:ascii="Times New Roman" w:eastAsia="Times New Roman" w:hAnsi="Times New Roman" w:cs="Times New Roman"/>
        </w:rPr>
        <w:t>These appeared as True/False, which are equivalent to 1/0.</w:t>
      </w:r>
    </w:p>
    <w:p w14:paraId="4EEB3BEB" w14:textId="39EDDE40" w:rsidR="2CB767CE" w:rsidRDefault="2CB767CE" w:rsidP="0AB00930">
      <w:pPr>
        <w:jc w:val="both"/>
        <w:rPr>
          <w:rFonts w:ascii="Times New Roman" w:eastAsia="Times New Roman" w:hAnsi="Times New Roman" w:cs="Times New Roman"/>
        </w:rPr>
      </w:pPr>
      <w:r w:rsidRPr="0AB00930">
        <w:rPr>
          <w:rFonts w:ascii="Times New Roman" w:eastAsia="Times New Roman" w:hAnsi="Times New Roman" w:cs="Times New Roman"/>
        </w:rPr>
        <w:t>Label Encoding (High-cardinality features)</w:t>
      </w:r>
      <w:r w:rsidR="6A109C28" w:rsidRPr="0AB00930">
        <w:rPr>
          <w:rFonts w:ascii="Times New Roman" w:eastAsia="Times New Roman" w:hAnsi="Times New Roman" w:cs="Times New Roman"/>
        </w:rPr>
        <w:t xml:space="preserve"> </w:t>
      </w:r>
      <w:r w:rsidR="0AB67B08" w:rsidRPr="0AB00930">
        <w:rPr>
          <w:rFonts w:ascii="Times New Roman" w:eastAsia="Times New Roman" w:hAnsi="Times New Roman" w:cs="Times New Roman"/>
        </w:rPr>
        <w:t>a</w:t>
      </w:r>
      <w:r w:rsidRPr="0AB00930">
        <w:rPr>
          <w:rFonts w:ascii="Times New Roman" w:eastAsia="Times New Roman" w:hAnsi="Times New Roman" w:cs="Times New Roman"/>
        </w:rPr>
        <w:t>pplied to:</w:t>
      </w:r>
    </w:p>
    <w:p w14:paraId="71AF5CEB" w14:textId="3AF84C5C" w:rsidR="2CB767CE" w:rsidRDefault="2CB767CE" w:rsidP="0AB00930">
      <w:pPr>
        <w:pStyle w:val="ListParagraph"/>
        <w:numPr>
          <w:ilvl w:val="0"/>
          <w:numId w:val="23"/>
        </w:numPr>
        <w:jc w:val="both"/>
        <w:rPr>
          <w:rFonts w:ascii="Times New Roman" w:eastAsia="Times New Roman" w:hAnsi="Times New Roman" w:cs="Times New Roman"/>
        </w:rPr>
      </w:pPr>
      <w:r w:rsidRPr="0AB00930">
        <w:rPr>
          <w:rFonts w:ascii="Times New Roman" w:eastAsia="Times New Roman" w:hAnsi="Times New Roman" w:cs="Times New Roman"/>
        </w:rPr>
        <w:t>City</w:t>
      </w:r>
    </w:p>
    <w:p w14:paraId="5AE8C23F" w14:textId="20E1041E" w:rsidR="2CB767CE" w:rsidRDefault="2CB767CE" w:rsidP="0AB00930">
      <w:pPr>
        <w:pStyle w:val="ListParagraph"/>
        <w:numPr>
          <w:ilvl w:val="0"/>
          <w:numId w:val="23"/>
        </w:numPr>
        <w:jc w:val="both"/>
        <w:rPr>
          <w:rFonts w:ascii="Times New Roman" w:eastAsia="Times New Roman" w:hAnsi="Times New Roman" w:cs="Times New Roman"/>
        </w:rPr>
      </w:pPr>
      <w:r w:rsidRPr="0AB00930">
        <w:rPr>
          <w:rFonts w:ascii="Times New Roman" w:eastAsia="Times New Roman" w:hAnsi="Times New Roman" w:cs="Times New Roman"/>
        </w:rPr>
        <w:t>State</w:t>
      </w:r>
    </w:p>
    <w:p w14:paraId="678716D2" w14:textId="34EBC58D" w:rsidR="2CB767CE" w:rsidRDefault="2CB767CE" w:rsidP="0AB00930">
      <w:pPr>
        <w:pStyle w:val="ListParagraph"/>
        <w:numPr>
          <w:ilvl w:val="0"/>
          <w:numId w:val="23"/>
        </w:numPr>
        <w:jc w:val="both"/>
        <w:rPr>
          <w:rFonts w:ascii="Times New Roman" w:eastAsia="Times New Roman" w:hAnsi="Times New Roman" w:cs="Times New Roman"/>
        </w:rPr>
      </w:pPr>
      <w:r w:rsidRPr="0AB00930">
        <w:rPr>
          <w:rFonts w:ascii="Times New Roman" w:eastAsia="Times New Roman" w:hAnsi="Times New Roman" w:cs="Times New Roman"/>
        </w:rPr>
        <w:t>Product Name</w:t>
      </w:r>
    </w:p>
    <w:p w14:paraId="451D10E0" w14:textId="201E18B5" w:rsidR="2CB767CE" w:rsidRDefault="2CB767CE"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Each unique category was </w:t>
      </w:r>
      <w:r w:rsidR="7E69907C" w:rsidRPr="0AB00930">
        <w:rPr>
          <w:rFonts w:ascii="Times New Roman" w:eastAsia="Times New Roman" w:hAnsi="Times New Roman" w:cs="Times New Roman"/>
        </w:rPr>
        <w:t>assigned to</w:t>
      </w:r>
      <w:r w:rsidRPr="0AB00930">
        <w:rPr>
          <w:rFonts w:ascii="Times New Roman" w:eastAsia="Times New Roman" w:hAnsi="Times New Roman" w:cs="Times New Roman"/>
        </w:rPr>
        <w:t xml:space="preserve"> a numeric label.</w:t>
      </w:r>
      <w:r w:rsidR="1890E391" w:rsidRPr="0AB00930">
        <w:rPr>
          <w:rFonts w:ascii="Times New Roman" w:eastAsia="Times New Roman" w:hAnsi="Times New Roman" w:cs="Times New Roman"/>
        </w:rPr>
        <w:t xml:space="preserve"> </w:t>
      </w:r>
      <w:r w:rsidRPr="0AB00930">
        <w:rPr>
          <w:rFonts w:ascii="Times New Roman" w:eastAsia="Times New Roman" w:hAnsi="Times New Roman" w:cs="Times New Roman"/>
        </w:rPr>
        <w:t xml:space="preserve">This avoids </w:t>
      </w:r>
      <w:r w:rsidR="6F364850" w:rsidRPr="0AB00930">
        <w:rPr>
          <w:rFonts w:ascii="Times New Roman" w:eastAsia="Times New Roman" w:hAnsi="Times New Roman" w:cs="Times New Roman"/>
        </w:rPr>
        <w:t>dimensional</w:t>
      </w:r>
      <w:r w:rsidR="76EBD744" w:rsidRPr="0AB00930">
        <w:rPr>
          <w:rFonts w:ascii="Times New Roman" w:eastAsia="Times New Roman" w:hAnsi="Times New Roman" w:cs="Times New Roman"/>
        </w:rPr>
        <w:t>ity explosions</w:t>
      </w:r>
      <w:r w:rsidRPr="0AB00930">
        <w:rPr>
          <w:rFonts w:ascii="Times New Roman" w:eastAsia="Times New Roman" w:hAnsi="Times New Roman" w:cs="Times New Roman"/>
        </w:rPr>
        <w:t xml:space="preserve"> and keeps the model efficient.</w:t>
      </w:r>
    </w:p>
    <w:p w14:paraId="023D608F" w14:textId="391F7E6C" w:rsidR="70F1E474" w:rsidRDefault="70F1E474"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Feature Selection Decisions</w:t>
      </w:r>
    </w:p>
    <w:p w14:paraId="26B17F33" w14:textId="2DAB4526" w:rsidR="70F1E474" w:rsidRDefault="70F1E474" w:rsidP="0AB00930">
      <w:pPr>
        <w:jc w:val="both"/>
        <w:rPr>
          <w:rFonts w:ascii="Times New Roman" w:eastAsia="Times New Roman" w:hAnsi="Times New Roman" w:cs="Times New Roman"/>
        </w:rPr>
      </w:pPr>
      <w:r w:rsidRPr="0AB00930">
        <w:rPr>
          <w:rFonts w:ascii="Times New Roman" w:eastAsia="Times New Roman" w:hAnsi="Times New Roman" w:cs="Times New Roman"/>
        </w:rPr>
        <w:t>Removed irrelevant columns:</w:t>
      </w:r>
    </w:p>
    <w:p w14:paraId="07C71D23" w14:textId="1D4272FF" w:rsidR="70F1E474" w:rsidRDefault="70F1E474" w:rsidP="0AB00930">
      <w:pPr>
        <w:pStyle w:val="ListParagraph"/>
        <w:numPr>
          <w:ilvl w:val="0"/>
          <w:numId w:val="22"/>
        </w:numPr>
        <w:jc w:val="both"/>
        <w:rPr>
          <w:rFonts w:ascii="Times New Roman" w:eastAsia="Times New Roman" w:hAnsi="Times New Roman" w:cs="Times New Roman"/>
        </w:rPr>
      </w:pPr>
      <w:r w:rsidRPr="0AB00930">
        <w:rPr>
          <w:rFonts w:ascii="Times New Roman" w:eastAsia="Times New Roman" w:hAnsi="Times New Roman" w:cs="Times New Roman"/>
        </w:rPr>
        <w:t>Product Name (too many categories)</w:t>
      </w:r>
    </w:p>
    <w:p w14:paraId="39B6A1FA" w14:textId="5769FB85" w:rsidR="70F1E474" w:rsidRDefault="70F1E474" w:rsidP="0AB00930">
      <w:pPr>
        <w:pStyle w:val="ListParagraph"/>
        <w:numPr>
          <w:ilvl w:val="0"/>
          <w:numId w:val="22"/>
        </w:numPr>
        <w:jc w:val="both"/>
        <w:rPr>
          <w:rFonts w:ascii="Times New Roman" w:eastAsia="Times New Roman" w:hAnsi="Times New Roman" w:cs="Times New Roman"/>
        </w:rPr>
      </w:pPr>
      <w:r w:rsidRPr="0AB00930">
        <w:rPr>
          <w:rFonts w:ascii="Times New Roman" w:eastAsia="Times New Roman" w:hAnsi="Times New Roman" w:cs="Times New Roman"/>
        </w:rPr>
        <w:t>Order Date (date features already extracted)</w:t>
      </w:r>
    </w:p>
    <w:p w14:paraId="57EB9685" w14:textId="5BEBC871" w:rsidR="70F1E474" w:rsidRDefault="70F1E474" w:rsidP="0AB00930">
      <w:pPr>
        <w:pStyle w:val="ListParagraph"/>
        <w:numPr>
          <w:ilvl w:val="0"/>
          <w:numId w:val="22"/>
        </w:numPr>
        <w:jc w:val="both"/>
        <w:rPr>
          <w:rFonts w:ascii="Times New Roman" w:eastAsia="Times New Roman" w:hAnsi="Times New Roman" w:cs="Times New Roman"/>
        </w:rPr>
      </w:pPr>
      <w:proofErr w:type="spellStart"/>
      <w:r w:rsidRPr="0AB00930">
        <w:rPr>
          <w:rFonts w:ascii="Times New Roman" w:eastAsia="Times New Roman" w:hAnsi="Times New Roman" w:cs="Times New Roman"/>
        </w:rPr>
        <w:t>YearMonth</w:t>
      </w:r>
      <w:proofErr w:type="spellEnd"/>
      <w:r w:rsidRPr="0AB00930">
        <w:rPr>
          <w:rFonts w:ascii="Times New Roman" w:eastAsia="Times New Roman" w:hAnsi="Times New Roman" w:cs="Times New Roman"/>
        </w:rPr>
        <w:t xml:space="preserve"> (not needed in transaction-level model)</w:t>
      </w:r>
    </w:p>
    <w:p w14:paraId="1FCFE23F" w14:textId="002D40DA" w:rsidR="70F1E474" w:rsidRDefault="70F1E474" w:rsidP="0AB00930">
      <w:pPr>
        <w:pStyle w:val="ListParagraph"/>
        <w:numPr>
          <w:ilvl w:val="0"/>
          <w:numId w:val="22"/>
        </w:numPr>
        <w:jc w:val="both"/>
        <w:rPr>
          <w:rFonts w:ascii="Times New Roman" w:eastAsia="Times New Roman" w:hAnsi="Times New Roman" w:cs="Times New Roman"/>
        </w:rPr>
      </w:pPr>
      <w:r w:rsidRPr="0AB00930">
        <w:rPr>
          <w:rFonts w:ascii="Times New Roman" w:eastAsia="Times New Roman" w:hAnsi="Times New Roman" w:cs="Times New Roman"/>
        </w:rPr>
        <w:t>Country (single unique value)</w:t>
      </w:r>
    </w:p>
    <w:p w14:paraId="74130A5F" w14:textId="372AC18C" w:rsidR="70F1E474" w:rsidRDefault="70F1E474" w:rsidP="0AB00930">
      <w:pPr>
        <w:jc w:val="both"/>
        <w:rPr>
          <w:rFonts w:ascii="Times New Roman" w:eastAsia="Times New Roman" w:hAnsi="Times New Roman" w:cs="Times New Roman"/>
        </w:rPr>
      </w:pPr>
      <w:r w:rsidRPr="0AB00930">
        <w:rPr>
          <w:rFonts w:ascii="Times New Roman" w:eastAsia="Times New Roman" w:hAnsi="Times New Roman" w:cs="Times New Roman"/>
        </w:rPr>
        <w:t>Retained Key Transaction-level features:</w:t>
      </w:r>
    </w:p>
    <w:p w14:paraId="6F0C4DE7" w14:textId="3E62A3D5" w:rsidR="70F1E474" w:rsidRDefault="70F1E474" w:rsidP="0AB00930">
      <w:pPr>
        <w:pStyle w:val="ListParagraph"/>
        <w:numPr>
          <w:ilvl w:val="0"/>
          <w:numId w:val="21"/>
        </w:numPr>
        <w:jc w:val="both"/>
        <w:rPr>
          <w:rFonts w:ascii="Times New Roman" w:eastAsia="Times New Roman" w:hAnsi="Times New Roman" w:cs="Times New Roman"/>
        </w:rPr>
      </w:pPr>
      <w:r w:rsidRPr="0AB00930">
        <w:rPr>
          <w:rFonts w:ascii="Times New Roman" w:eastAsia="Times New Roman" w:hAnsi="Times New Roman" w:cs="Times New Roman"/>
        </w:rPr>
        <w:t>Sales (target)</w:t>
      </w:r>
    </w:p>
    <w:p w14:paraId="7888E682" w14:textId="32576698" w:rsidR="70F1E474" w:rsidRDefault="70F1E474" w:rsidP="0AB00930">
      <w:pPr>
        <w:pStyle w:val="ListParagraph"/>
        <w:numPr>
          <w:ilvl w:val="0"/>
          <w:numId w:val="21"/>
        </w:numPr>
        <w:jc w:val="both"/>
        <w:rPr>
          <w:rFonts w:ascii="Times New Roman" w:eastAsia="Times New Roman" w:hAnsi="Times New Roman" w:cs="Times New Roman"/>
        </w:rPr>
      </w:pPr>
      <w:r w:rsidRPr="0AB00930">
        <w:rPr>
          <w:rFonts w:ascii="Times New Roman" w:eastAsia="Times New Roman" w:hAnsi="Times New Roman" w:cs="Times New Roman"/>
        </w:rPr>
        <w:t>Quantity</w:t>
      </w:r>
    </w:p>
    <w:p w14:paraId="16AB4DE6" w14:textId="58D9904D" w:rsidR="70F1E474" w:rsidRDefault="70F1E474" w:rsidP="0AB00930">
      <w:pPr>
        <w:pStyle w:val="ListParagraph"/>
        <w:numPr>
          <w:ilvl w:val="0"/>
          <w:numId w:val="21"/>
        </w:numPr>
        <w:jc w:val="both"/>
        <w:rPr>
          <w:rFonts w:ascii="Times New Roman" w:eastAsia="Times New Roman" w:hAnsi="Times New Roman" w:cs="Times New Roman"/>
        </w:rPr>
      </w:pPr>
      <w:r w:rsidRPr="0AB00930">
        <w:rPr>
          <w:rFonts w:ascii="Times New Roman" w:eastAsia="Times New Roman" w:hAnsi="Times New Roman" w:cs="Times New Roman"/>
        </w:rPr>
        <w:t>Discount</w:t>
      </w:r>
    </w:p>
    <w:p w14:paraId="4B5F5295" w14:textId="7F71839E" w:rsidR="70F1E474" w:rsidRDefault="70F1E474" w:rsidP="0AB00930">
      <w:pPr>
        <w:pStyle w:val="ListParagraph"/>
        <w:numPr>
          <w:ilvl w:val="0"/>
          <w:numId w:val="21"/>
        </w:numPr>
        <w:jc w:val="both"/>
        <w:rPr>
          <w:rFonts w:ascii="Times New Roman" w:eastAsia="Times New Roman" w:hAnsi="Times New Roman" w:cs="Times New Roman"/>
        </w:rPr>
      </w:pPr>
      <w:r w:rsidRPr="0AB00930">
        <w:rPr>
          <w:rFonts w:ascii="Times New Roman" w:eastAsia="Times New Roman" w:hAnsi="Times New Roman" w:cs="Times New Roman"/>
        </w:rPr>
        <w:t>Profit</w:t>
      </w:r>
    </w:p>
    <w:p w14:paraId="235E28EE" w14:textId="3349D258" w:rsidR="70F1E474" w:rsidRDefault="70F1E474" w:rsidP="0AB00930">
      <w:pPr>
        <w:pStyle w:val="ListParagraph"/>
        <w:numPr>
          <w:ilvl w:val="0"/>
          <w:numId w:val="21"/>
        </w:numPr>
        <w:jc w:val="both"/>
        <w:rPr>
          <w:rFonts w:ascii="Times New Roman" w:eastAsia="Times New Roman" w:hAnsi="Times New Roman" w:cs="Times New Roman"/>
        </w:rPr>
      </w:pPr>
      <w:proofErr w:type="spellStart"/>
      <w:r w:rsidRPr="0AB00930">
        <w:rPr>
          <w:rFonts w:ascii="Times New Roman" w:eastAsia="Times New Roman" w:hAnsi="Times New Roman" w:cs="Times New Roman"/>
        </w:rPr>
        <w:t>Sales_capped</w:t>
      </w:r>
      <w:proofErr w:type="spellEnd"/>
      <w:r w:rsidRPr="0AB00930">
        <w:rPr>
          <w:rFonts w:ascii="Times New Roman" w:eastAsia="Times New Roman" w:hAnsi="Times New Roman" w:cs="Times New Roman"/>
        </w:rPr>
        <w:t xml:space="preserve"> (outlier-treated sales)</w:t>
      </w:r>
    </w:p>
    <w:p w14:paraId="6AD6C730" w14:textId="4AE5C201" w:rsidR="70F1E474" w:rsidRDefault="70F1E474" w:rsidP="0AB00930">
      <w:pPr>
        <w:pStyle w:val="ListParagraph"/>
        <w:numPr>
          <w:ilvl w:val="0"/>
          <w:numId w:val="21"/>
        </w:numPr>
        <w:jc w:val="both"/>
        <w:rPr>
          <w:rFonts w:ascii="Times New Roman" w:eastAsia="Times New Roman" w:hAnsi="Times New Roman" w:cs="Times New Roman"/>
        </w:rPr>
      </w:pPr>
      <w:r w:rsidRPr="0AB00930">
        <w:rPr>
          <w:rFonts w:ascii="Times New Roman" w:eastAsia="Times New Roman" w:hAnsi="Times New Roman" w:cs="Times New Roman"/>
        </w:rPr>
        <w:t>City (encoded)</w:t>
      </w:r>
    </w:p>
    <w:p w14:paraId="5921CF6A" w14:textId="445FFA6B" w:rsidR="70F1E474" w:rsidRDefault="70F1E474" w:rsidP="0AB00930">
      <w:pPr>
        <w:pStyle w:val="ListParagraph"/>
        <w:numPr>
          <w:ilvl w:val="0"/>
          <w:numId w:val="21"/>
        </w:numPr>
        <w:jc w:val="both"/>
        <w:rPr>
          <w:rFonts w:ascii="Times New Roman" w:eastAsia="Times New Roman" w:hAnsi="Times New Roman" w:cs="Times New Roman"/>
        </w:rPr>
      </w:pPr>
      <w:r w:rsidRPr="0AB00930">
        <w:rPr>
          <w:rFonts w:ascii="Times New Roman" w:eastAsia="Times New Roman" w:hAnsi="Times New Roman" w:cs="Times New Roman"/>
        </w:rPr>
        <w:t>State (encoded)</w:t>
      </w:r>
    </w:p>
    <w:p w14:paraId="50E9C4B4" w14:textId="47CE757B" w:rsidR="43DE5F16" w:rsidRDefault="43DE5F16" w:rsidP="0AB00930">
      <w:pPr>
        <w:pStyle w:val="ListParagraph"/>
        <w:numPr>
          <w:ilvl w:val="0"/>
          <w:numId w:val="21"/>
        </w:numPr>
        <w:jc w:val="both"/>
        <w:rPr>
          <w:rFonts w:ascii="Times New Roman" w:eastAsia="Times New Roman" w:hAnsi="Times New Roman" w:cs="Times New Roman"/>
        </w:rPr>
      </w:pPr>
      <w:proofErr w:type="spellStart"/>
      <w:r w:rsidRPr="0AB00930">
        <w:rPr>
          <w:rFonts w:ascii="Times New Roman" w:eastAsia="Times New Roman" w:hAnsi="Times New Roman" w:cs="Times New Roman"/>
        </w:rPr>
        <w:t>Sub_Category_Chairs</w:t>
      </w:r>
      <w:proofErr w:type="spellEnd"/>
      <w:r w:rsidRPr="0AB00930">
        <w:rPr>
          <w:rFonts w:ascii="Times New Roman" w:eastAsia="Times New Roman" w:hAnsi="Times New Roman" w:cs="Times New Roman"/>
        </w:rPr>
        <w:t xml:space="preserve"> (one-hot encoded)</w:t>
      </w:r>
    </w:p>
    <w:p w14:paraId="02DA5A3B" w14:textId="2A93D6AB" w:rsidR="43DE5F16" w:rsidRDefault="43DE5F16" w:rsidP="0AB00930">
      <w:pPr>
        <w:pStyle w:val="ListParagraph"/>
        <w:numPr>
          <w:ilvl w:val="0"/>
          <w:numId w:val="21"/>
        </w:numPr>
        <w:jc w:val="both"/>
        <w:rPr>
          <w:rFonts w:ascii="Times New Roman" w:eastAsia="Times New Roman" w:hAnsi="Times New Roman" w:cs="Times New Roman"/>
        </w:rPr>
      </w:pPr>
      <w:proofErr w:type="spellStart"/>
      <w:r w:rsidRPr="0AB00930">
        <w:rPr>
          <w:rFonts w:ascii="Times New Roman" w:eastAsia="Times New Roman" w:hAnsi="Times New Roman" w:cs="Times New Roman"/>
        </w:rPr>
        <w:t>Sub_Category_Furnishings</w:t>
      </w:r>
      <w:proofErr w:type="spellEnd"/>
      <w:r w:rsidRPr="0AB00930">
        <w:rPr>
          <w:rFonts w:ascii="Times New Roman" w:eastAsia="Times New Roman" w:hAnsi="Times New Roman" w:cs="Times New Roman"/>
        </w:rPr>
        <w:t xml:space="preserve"> (one-hot encoded)</w:t>
      </w:r>
    </w:p>
    <w:p w14:paraId="5A1D25B9" w14:textId="630DFF1A" w:rsidR="43DE5F16" w:rsidRDefault="43DE5F16" w:rsidP="0AB00930">
      <w:pPr>
        <w:pStyle w:val="ListParagraph"/>
        <w:numPr>
          <w:ilvl w:val="0"/>
          <w:numId w:val="21"/>
        </w:numPr>
        <w:jc w:val="both"/>
        <w:rPr>
          <w:rFonts w:ascii="Times New Roman" w:eastAsia="Times New Roman" w:hAnsi="Times New Roman" w:cs="Times New Roman"/>
        </w:rPr>
      </w:pPr>
      <w:proofErr w:type="spellStart"/>
      <w:r w:rsidRPr="0AB00930">
        <w:rPr>
          <w:rFonts w:ascii="Times New Roman" w:eastAsia="Times New Roman" w:hAnsi="Times New Roman" w:cs="Times New Roman"/>
        </w:rPr>
        <w:t>Sub_Category_Tables</w:t>
      </w:r>
      <w:proofErr w:type="spellEnd"/>
      <w:r w:rsidRPr="0AB00930">
        <w:rPr>
          <w:rFonts w:ascii="Times New Roman" w:eastAsia="Times New Roman" w:hAnsi="Times New Roman" w:cs="Times New Roman"/>
        </w:rPr>
        <w:t xml:space="preserve"> (one-hot encoded)</w:t>
      </w:r>
    </w:p>
    <w:p w14:paraId="73D20F0A" w14:textId="4061399C" w:rsidR="540725AC" w:rsidRDefault="540725AC" w:rsidP="0AB00930">
      <w:pPr>
        <w:pStyle w:val="ListParagraph"/>
        <w:numPr>
          <w:ilvl w:val="0"/>
          <w:numId w:val="21"/>
        </w:numPr>
        <w:jc w:val="both"/>
        <w:rPr>
          <w:rFonts w:ascii="Times New Roman" w:eastAsia="Times New Roman" w:hAnsi="Times New Roman" w:cs="Times New Roman"/>
        </w:rPr>
      </w:pPr>
      <w:r w:rsidRPr="0AB00930">
        <w:rPr>
          <w:rFonts w:ascii="Times New Roman" w:eastAsia="Times New Roman" w:hAnsi="Times New Roman" w:cs="Times New Roman"/>
        </w:rPr>
        <w:t xml:space="preserve">Day, </w:t>
      </w:r>
      <w:proofErr w:type="spellStart"/>
      <w:r w:rsidRPr="0AB00930">
        <w:rPr>
          <w:rFonts w:ascii="Times New Roman" w:eastAsia="Times New Roman" w:hAnsi="Times New Roman" w:cs="Times New Roman"/>
        </w:rPr>
        <w:t>DayOfWeek</w:t>
      </w:r>
      <w:proofErr w:type="spellEnd"/>
      <w:r w:rsidRPr="0AB00930">
        <w:rPr>
          <w:rFonts w:ascii="Times New Roman" w:eastAsia="Times New Roman" w:hAnsi="Times New Roman" w:cs="Times New Roman"/>
        </w:rPr>
        <w:t>, Month, Quarter</w:t>
      </w:r>
    </w:p>
    <w:p w14:paraId="09655FD1" w14:textId="4968A42C" w:rsidR="540725AC" w:rsidRDefault="540725AC" w:rsidP="0AB00930">
      <w:pPr>
        <w:pStyle w:val="ListParagraph"/>
        <w:numPr>
          <w:ilvl w:val="0"/>
          <w:numId w:val="21"/>
        </w:numPr>
        <w:jc w:val="both"/>
        <w:rPr>
          <w:rFonts w:ascii="Times New Roman" w:eastAsia="Times New Roman" w:hAnsi="Times New Roman" w:cs="Times New Roman"/>
        </w:rPr>
      </w:pPr>
      <w:proofErr w:type="spellStart"/>
      <w:r w:rsidRPr="0AB00930">
        <w:rPr>
          <w:rFonts w:ascii="Times New Roman" w:eastAsia="Times New Roman" w:hAnsi="Times New Roman" w:cs="Times New Roman"/>
        </w:rPr>
        <w:t>IsWeekend</w:t>
      </w:r>
      <w:proofErr w:type="spellEnd"/>
    </w:p>
    <w:p w14:paraId="516A0B2A" w14:textId="45387D2A" w:rsidR="540725AC" w:rsidRDefault="540725AC" w:rsidP="0AB00930">
      <w:pPr>
        <w:pStyle w:val="ListParagraph"/>
        <w:numPr>
          <w:ilvl w:val="0"/>
          <w:numId w:val="21"/>
        </w:numPr>
        <w:jc w:val="both"/>
        <w:rPr>
          <w:rFonts w:ascii="Times New Roman" w:eastAsia="Times New Roman" w:hAnsi="Times New Roman" w:cs="Times New Roman"/>
        </w:rPr>
      </w:pPr>
      <w:proofErr w:type="spellStart"/>
      <w:r w:rsidRPr="0AB00930">
        <w:rPr>
          <w:rFonts w:ascii="Times New Roman" w:eastAsia="Times New Roman" w:hAnsi="Times New Roman" w:cs="Times New Roman"/>
        </w:rPr>
        <w:t>IsHoliday</w:t>
      </w:r>
      <w:proofErr w:type="spellEnd"/>
    </w:p>
    <w:p w14:paraId="627189F2" w14:textId="068DF963" w:rsidR="540725AC" w:rsidRDefault="540725AC" w:rsidP="0AB00930">
      <w:pPr>
        <w:jc w:val="both"/>
        <w:rPr>
          <w:rFonts w:ascii="Times New Roman" w:eastAsia="Times New Roman" w:hAnsi="Times New Roman" w:cs="Times New Roman"/>
        </w:rPr>
      </w:pPr>
      <w:r w:rsidRPr="0AB00930">
        <w:rPr>
          <w:rFonts w:ascii="Times New Roman" w:eastAsia="Times New Roman" w:hAnsi="Times New Roman" w:cs="Times New Roman"/>
        </w:rPr>
        <w:t>Retained Key Monthly Features for Forecasting</w:t>
      </w:r>
    </w:p>
    <w:p w14:paraId="686664F0" w14:textId="140EFF80" w:rsidR="540725AC" w:rsidRDefault="540725AC" w:rsidP="0AB00930">
      <w:pPr>
        <w:pStyle w:val="ListParagraph"/>
        <w:numPr>
          <w:ilvl w:val="0"/>
          <w:numId w:val="20"/>
        </w:numPr>
        <w:jc w:val="both"/>
        <w:rPr>
          <w:rFonts w:ascii="Times New Roman" w:eastAsia="Times New Roman" w:hAnsi="Times New Roman" w:cs="Times New Roman"/>
        </w:rPr>
      </w:pPr>
      <w:r w:rsidRPr="0AB00930">
        <w:rPr>
          <w:rFonts w:ascii="Times New Roman" w:eastAsia="Times New Roman" w:hAnsi="Times New Roman" w:cs="Times New Roman"/>
        </w:rPr>
        <w:t>Sales</w:t>
      </w:r>
    </w:p>
    <w:p w14:paraId="1BD956C9" w14:textId="19B0E9DE" w:rsidR="540725AC" w:rsidRDefault="540725AC" w:rsidP="0AB00930">
      <w:pPr>
        <w:pStyle w:val="ListParagraph"/>
        <w:numPr>
          <w:ilvl w:val="0"/>
          <w:numId w:val="20"/>
        </w:numPr>
        <w:jc w:val="both"/>
        <w:rPr>
          <w:rFonts w:ascii="Times New Roman" w:eastAsia="Times New Roman" w:hAnsi="Times New Roman" w:cs="Times New Roman"/>
        </w:rPr>
      </w:pPr>
      <w:r w:rsidRPr="0AB00930">
        <w:rPr>
          <w:rFonts w:ascii="Times New Roman" w:eastAsia="Times New Roman" w:hAnsi="Times New Roman" w:cs="Times New Roman"/>
        </w:rPr>
        <w:t>Lag_1, Lag_2, Lag_3</w:t>
      </w:r>
    </w:p>
    <w:p w14:paraId="28ED8969" w14:textId="189075A7" w:rsidR="540725AC" w:rsidRDefault="540725AC" w:rsidP="0AB00930">
      <w:pPr>
        <w:pStyle w:val="ListParagraph"/>
        <w:numPr>
          <w:ilvl w:val="0"/>
          <w:numId w:val="20"/>
        </w:numPr>
        <w:jc w:val="both"/>
        <w:rPr>
          <w:rFonts w:ascii="Times New Roman" w:eastAsia="Times New Roman" w:hAnsi="Times New Roman" w:cs="Times New Roman"/>
        </w:rPr>
      </w:pPr>
      <w:r w:rsidRPr="0AB00930">
        <w:rPr>
          <w:rFonts w:ascii="Times New Roman" w:eastAsia="Times New Roman" w:hAnsi="Times New Roman" w:cs="Times New Roman"/>
        </w:rPr>
        <w:t xml:space="preserve">Rolling_3, Rolling_6, </w:t>
      </w:r>
      <w:r w:rsidR="7CA003B3" w:rsidRPr="0AB00930">
        <w:rPr>
          <w:rFonts w:ascii="Times New Roman" w:eastAsia="Times New Roman" w:hAnsi="Times New Roman" w:cs="Times New Roman"/>
        </w:rPr>
        <w:t>Rolling_12</w:t>
      </w:r>
    </w:p>
    <w:p w14:paraId="275D5FBA" w14:textId="2E61819A" w:rsidR="7CA003B3" w:rsidRDefault="7CA003B3" w:rsidP="0AB00930">
      <w:pPr>
        <w:pStyle w:val="ListParagraph"/>
        <w:numPr>
          <w:ilvl w:val="0"/>
          <w:numId w:val="20"/>
        </w:numPr>
        <w:jc w:val="both"/>
        <w:rPr>
          <w:rFonts w:ascii="Times New Roman" w:eastAsia="Times New Roman" w:hAnsi="Times New Roman" w:cs="Times New Roman"/>
        </w:rPr>
      </w:pPr>
      <w:r w:rsidRPr="0AB00930">
        <w:rPr>
          <w:rFonts w:ascii="Times New Roman" w:eastAsia="Times New Roman" w:hAnsi="Times New Roman" w:cs="Times New Roman"/>
        </w:rPr>
        <w:t>Rolling_STD_3, Rolling_STD_6</w:t>
      </w:r>
    </w:p>
    <w:p w14:paraId="1C17EE91" w14:textId="3EB64AF7" w:rsidR="7CA003B3" w:rsidRDefault="7CA003B3" w:rsidP="0AB00930">
      <w:pPr>
        <w:jc w:val="both"/>
        <w:rPr>
          <w:rFonts w:ascii="Times New Roman" w:eastAsia="Times New Roman" w:hAnsi="Times New Roman" w:cs="Times New Roman"/>
        </w:rPr>
      </w:pPr>
      <w:r w:rsidRPr="0AB00930">
        <w:rPr>
          <w:rFonts w:ascii="Times New Roman" w:eastAsia="Times New Roman" w:hAnsi="Times New Roman" w:cs="Times New Roman"/>
        </w:rPr>
        <w:t>These features will form the basis for building the forecasting model.</w:t>
      </w:r>
    </w:p>
    <w:p w14:paraId="587A4EEA" w14:textId="78ABF474" w:rsidR="0AB00930" w:rsidRDefault="0AB00930" w:rsidP="0AB00930">
      <w:pPr>
        <w:jc w:val="both"/>
        <w:rPr>
          <w:rFonts w:ascii="Times New Roman" w:eastAsia="Times New Roman" w:hAnsi="Times New Roman" w:cs="Times New Roman"/>
        </w:rPr>
      </w:pPr>
    </w:p>
    <w:p w14:paraId="0DDF3821" w14:textId="0E6D5D56" w:rsidR="0AB00930" w:rsidRDefault="0AB00930">
      <w:r>
        <w:br w:type="page"/>
      </w:r>
    </w:p>
    <w:p w14:paraId="26688EF4" w14:textId="3CBCA10A" w:rsidR="483223A4" w:rsidRDefault="483223A4" w:rsidP="0AB00930">
      <w:pPr>
        <w:jc w:val="both"/>
        <w:rPr>
          <w:rFonts w:ascii="Times New Roman" w:eastAsia="Times New Roman" w:hAnsi="Times New Roman" w:cs="Times New Roman"/>
          <w:b/>
          <w:bCs/>
          <w:sz w:val="32"/>
          <w:szCs w:val="32"/>
        </w:rPr>
      </w:pPr>
      <w:r w:rsidRPr="0AB00930">
        <w:rPr>
          <w:rFonts w:ascii="Times New Roman" w:eastAsia="Times New Roman" w:hAnsi="Times New Roman" w:cs="Times New Roman"/>
          <w:b/>
          <w:bCs/>
          <w:sz w:val="32"/>
          <w:szCs w:val="32"/>
        </w:rPr>
        <w:t>Model Selection and Training</w:t>
      </w:r>
    </w:p>
    <w:p w14:paraId="79452A43" w14:textId="2F8917F3" w:rsidR="483223A4" w:rsidRDefault="483223A4" w:rsidP="0AB00930">
      <w:pPr>
        <w:jc w:val="both"/>
        <w:rPr>
          <w:rFonts w:ascii="Times New Roman" w:eastAsia="Times New Roman" w:hAnsi="Times New Roman" w:cs="Times New Roman"/>
          <w:b/>
          <w:bCs/>
          <w:sz w:val="28"/>
          <w:szCs w:val="28"/>
        </w:rPr>
      </w:pPr>
      <w:r w:rsidRPr="0AB00930">
        <w:rPr>
          <w:rFonts w:ascii="Times New Roman" w:eastAsia="Times New Roman" w:hAnsi="Times New Roman" w:cs="Times New Roman"/>
          <w:b/>
          <w:bCs/>
          <w:sz w:val="28"/>
          <w:szCs w:val="28"/>
        </w:rPr>
        <w:t>Selecting Machine Learning Models</w:t>
      </w:r>
    </w:p>
    <w:p w14:paraId="1375369E" w14:textId="66426E9D" w:rsidR="483223A4" w:rsidRDefault="483223A4"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Multiple forecasting models were evaluated based on their suitability for monthly sales prediction. Time-series models such as ARIMA </w:t>
      </w:r>
      <w:r w:rsidR="15D82B01" w:rsidRPr="0AB00930">
        <w:rPr>
          <w:rFonts w:ascii="Times New Roman" w:eastAsia="Times New Roman" w:hAnsi="Times New Roman" w:cs="Times New Roman"/>
        </w:rPr>
        <w:t xml:space="preserve">and SARIMA were considered due to their ability to capture trends and seasonality. Machine learning models, including Linear Regression, </w:t>
      </w:r>
      <w:r w:rsidR="5F478F50" w:rsidRPr="0AB00930">
        <w:rPr>
          <w:rFonts w:ascii="Times New Roman" w:eastAsia="Times New Roman" w:hAnsi="Times New Roman" w:cs="Times New Roman"/>
        </w:rPr>
        <w:t>Random Forest, and Gradient Boosting, were also evaluated since lag-based and holiday features were engineere</w:t>
      </w:r>
      <w:r w:rsidR="63BF5531" w:rsidRPr="0AB00930">
        <w:rPr>
          <w:rFonts w:ascii="Times New Roman" w:eastAsia="Times New Roman" w:hAnsi="Times New Roman" w:cs="Times New Roman"/>
        </w:rPr>
        <w:t>d into the dataset. For this project, SARIMA was selected as the primary forecasting model due to its ability</w:t>
      </w:r>
      <w:r w:rsidR="670B21B5" w:rsidRPr="0AB00930">
        <w:rPr>
          <w:rFonts w:ascii="Times New Roman" w:eastAsia="Times New Roman" w:hAnsi="Times New Roman" w:cs="Times New Roman"/>
        </w:rPr>
        <w:t xml:space="preserve"> to handle seasonal monthly patterns, while Random Forest was chosen as an alternative </w:t>
      </w:r>
      <w:r w:rsidR="72480E14" w:rsidRPr="0AB00930">
        <w:rPr>
          <w:rFonts w:ascii="Times New Roman" w:eastAsia="Times New Roman" w:hAnsi="Times New Roman" w:cs="Times New Roman"/>
        </w:rPr>
        <w:t>model for</w:t>
      </w:r>
      <w:r w:rsidR="670B21B5" w:rsidRPr="0AB00930">
        <w:rPr>
          <w:rFonts w:ascii="Times New Roman" w:eastAsia="Times New Roman" w:hAnsi="Times New Roman" w:cs="Times New Roman"/>
        </w:rPr>
        <w:t xml:space="preserve"> leveraging engineered numerical and categ</w:t>
      </w:r>
      <w:r w:rsidR="42A703CB" w:rsidRPr="0AB00930">
        <w:rPr>
          <w:rFonts w:ascii="Times New Roman" w:eastAsia="Times New Roman" w:hAnsi="Times New Roman" w:cs="Times New Roman"/>
        </w:rPr>
        <w:t>orical features. Linear Regression was chosen as the baseline model for comparison.</w:t>
      </w:r>
      <w:r w:rsidR="5F478F50" w:rsidRPr="0AB00930">
        <w:rPr>
          <w:rFonts w:ascii="Times New Roman" w:eastAsia="Times New Roman" w:hAnsi="Times New Roman" w:cs="Times New Roman"/>
        </w:rPr>
        <w:t xml:space="preserve"> </w:t>
      </w:r>
    </w:p>
    <w:p w14:paraId="7CDB8435" w14:textId="178A20A4" w:rsidR="6592AB59" w:rsidRDefault="6592AB59" w:rsidP="0AB00930">
      <w:pPr>
        <w:jc w:val="both"/>
        <w:rPr>
          <w:rFonts w:ascii="Times New Roman" w:eastAsia="Times New Roman" w:hAnsi="Times New Roman" w:cs="Times New Roman"/>
          <w:b/>
          <w:bCs/>
          <w:sz w:val="28"/>
          <w:szCs w:val="28"/>
        </w:rPr>
      </w:pPr>
      <w:r w:rsidRPr="0AB00930">
        <w:rPr>
          <w:rFonts w:ascii="Times New Roman" w:eastAsia="Times New Roman" w:hAnsi="Times New Roman" w:cs="Times New Roman"/>
          <w:b/>
          <w:bCs/>
          <w:sz w:val="28"/>
          <w:szCs w:val="28"/>
        </w:rPr>
        <w:t>Splitting data for Training and Testing</w:t>
      </w:r>
    </w:p>
    <w:p w14:paraId="1C6B10C6" w14:textId="13D00531" w:rsidR="6592AB59" w:rsidRDefault="6592AB59"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Since the dataset represents a time-series of monthly sales from 2014 to 2017, the train-test split was performed </w:t>
      </w:r>
      <w:r w:rsidR="4EBF86E4" w:rsidRPr="0AB00930">
        <w:rPr>
          <w:rFonts w:ascii="Times New Roman" w:eastAsia="Times New Roman" w:hAnsi="Times New Roman" w:cs="Times New Roman"/>
        </w:rPr>
        <w:t>chronologically</w:t>
      </w:r>
      <w:r w:rsidRPr="0AB00930">
        <w:rPr>
          <w:rFonts w:ascii="Times New Roman" w:eastAsia="Times New Roman" w:hAnsi="Times New Roman" w:cs="Times New Roman"/>
        </w:rPr>
        <w:t xml:space="preserve"> rather tha</w:t>
      </w:r>
      <w:r w:rsidR="6442F20C" w:rsidRPr="0AB00930">
        <w:rPr>
          <w:rFonts w:ascii="Times New Roman" w:eastAsia="Times New Roman" w:hAnsi="Times New Roman" w:cs="Times New Roman"/>
        </w:rPr>
        <w:t>n randomly to prevent data leakage</w:t>
      </w:r>
      <w:r w:rsidR="24F8B6D7" w:rsidRPr="0AB00930">
        <w:rPr>
          <w:rFonts w:ascii="Times New Roman" w:eastAsia="Times New Roman" w:hAnsi="Times New Roman" w:cs="Times New Roman"/>
        </w:rPr>
        <w:t xml:space="preserve"> and preserve temporal ordering. An 80-20 split was used, </w:t>
      </w:r>
      <w:r w:rsidR="22A1A882" w:rsidRPr="0AB00930">
        <w:rPr>
          <w:rFonts w:ascii="Times New Roman" w:eastAsia="Times New Roman" w:hAnsi="Times New Roman" w:cs="Times New Roman"/>
        </w:rPr>
        <w:t>where</w:t>
      </w:r>
      <w:r w:rsidR="24F8B6D7" w:rsidRPr="0AB00930">
        <w:rPr>
          <w:rFonts w:ascii="Times New Roman" w:eastAsia="Times New Roman" w:hAnsi="Times New Roman" w:cs="Times New Roman"/>
        </w:rPr>
        <w:t xml:space="preserve"> historical data from early years was used for </w:t>
      </w:r>
      <w:r w:rsidR="52031A4F" w:rsidRPr="0AB00930">
        <w:rPr>
          <w:rFonts w:ascii="Times New Roman" w:eastAsia="Times New Roman" w:hAnsi="Times New Roman" w:cs="Times New Roman"/>
        </w:rPr>
        <w:t>training,</w:t>
      </w:r>
      <w:r w:rsidR="3FDF338C" w:rsidRPr="0AB00930">
        <w:rPr>
          <w:rFonts w:ascii="Times New Roman" w:eastAsia="Times New Roman" w:hAnsi="Times New Roman" w:cs="Times New Roman"/>
        </w:rPr>
        <w:t xml:space="preserve"> and the most recent months were reserved for</w:t>
      </w:r>
      <w:r w:rsidR="4CF10705" w:rsidRPr="0AB00930">
        <w:rPr>
          <w:rFonts w:ascii="Times New Roman" w:eastAsia="Times New Roman" w:hAnsi="Times New Roman" w:cs="Times New Roman"/>
        </w:rPr>
        <w:t xml:space="preserve"> testing to simulate real future predictions. </w:t>
      </w:r>
      <w:r w:rsidR="744B519A" w:rsidRPr="0AB00930">
        <w:rPr>
          <w:rFonts w:ascii="Times New Roman" w:eastAsia="Times New Roman" w:hAnsi="Times New Roman" w:cs="Times New Roman"/>
        </w:rPr>
        <w:t>This ensures the model evaluates performance on unseen future periods while retaining seasonality and trend patterns.</w:t>
      </w:r>
    </w:p>
    <w:p w14:paraId="3F777F0F" w14:textId="7A1F3604" w:rsidR="2EFEDCB5" w:rsidRDefault="2EFEDCB5" w:rsidP="0AB00930">
      <w:pPr>
        <w:jc w:val="both"/>
        <w:rPr>
          <w:rFonts w:ascii="Times New Roman" w:eastAsia="Times New Roman" w:hAnsi="Times New Roman" w:cs="Times New Roman"/>
          <w:b/>
          <w:bCs/>
          <w:sz w:val="28"/>
          <w:szCs w:val="28"/>
        </w:rPr>
      </w:pPr>
      <w:r w:rsidRPr="0AB00930">
        <w:rPr>
          <w:rFonts w:ascii="Times New Roman" w:eastAsia="Times New Roman" w:hAnsi="Times New Roman" w:cs="Times New Roman"/>
          <w:b/>
          <w:bCs/>
          <w:sz w:val="28"/>
          <w:szCs w:val="28"/>
        </w:rPr>
        <w:t>Training the Baseline Model</w:t>
      </w:r>
    </w:p>
    <w:p w14:paraId="05D209A1" w14:textId="0E5E4E88" w:rsidR="3425A2B3" w:rsidRDefault="3425A2B3"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The purpose of </w:t>
      </w:r>
      <w:r w:rsidR="089C3710" w:rsidRPr="0AB00930">
        <w:rPr>
          <w:rFonts w:ascii="Times New Roman" w:eastAsia="Times New Roman" w:hAnsi="Times New Roman" w:cs="Times New Roman"/>
        </w:rPr>
        <w:t>the baseline</w:t>
      </w:r>
      <w:r w:rsidRPr="0AB00930">
        <w:rPr>
          <w:rFonts w:ascii="Times New Roman" w:eastAsia="Times New Roman" w:hAnsi="Times New Roman" w:cs="Times New Roman"/>
        </w:rPr>
        <w:t xml:space="preserve"> model is to establish a simple performance benchmark before implementing a</w:t>
      </w:r>
      <w:r w:rsidR="37EE9F91" w:rsidRPr="0AB00930">
        <w:rPr>
          <w:rFonts w:ascii="Times New Roman" w:eastAsia="Times New Roman" w:hAnsi="Times New Roman" w:cs="Times New Roman"/>
        </w:rPr>
        <w:t xml:space="preserve">dvanced forecasting models. </w:t>
      </w:r>
      <w:r w:rsidR="108797CC" w:rsidRPr="0AB00930">
        <w:rPr>
          <w:rFonts w:ascii="Times New Roman" w:eastAsia="Times New Roman" w:hAnsi="Times New Roman" w:cs="Times New Roman"/>
        </w:rPr>
        <w:t>Based on prior model selection, Linear Regression was chosen as the baseline model. Forecasting w</w:t>
      </w:r>
      <w:r w:rsidR="7C53AC7D" w:rsidRPr="0AB00930">
        <w:rPr>
          <w:rFonts w:ascii="Times New Roman" w:eastAsia="Times New Roman" w:hAnsi="Times New Roman" w:cs="Times New Roman"/>
        </w:rPr>
        <w:t>as performed on the monthly aggregated dataset, which includes:</w:t>
      </w:r>
    </w:p>
    <w:p w14:paraId="04A18663" w14:textId="6CA2EAFB" w:rsidR="7C53AC7D" w:rsidRDefault="7C53AC7D" w:rsidP="0AB00930">
      <w:pPr>
        <w:pStyle w:val="ListParagraph"/>
        <w:numPr>
          <w:ilvl w:val="0"/>
          <w:numId w:val="18"/>
        </w:numPr>
        <w:jc w:val="both"/>
        <w:rPr>
          <w:rFonts w:ascii="Times New Roman" w:eastAsia="Times New Roman" w:hAnsi="Times New Roman" w:cs="Times New Roman"/>
        </w:rPr>
      </w:pPr>
      <w:r w:rsidRPr="0AB00930">
        <w:rPr>
          <w:rFonts w:ascii="Times New Roman" w:eastAsia="Times New Roman" w:hAnsi="Times New Roman" w:cs="Times New Roman"/>
        </w:rPr>
        <w:t>Monthly total sales</w:t>
      </w:r>
    </w:p>
    <w:p w14:paraId="73515444" w14:textId="49833442" w:rsidR="7C53AC7D" w:rsidRDefault="7C53AC7D" w:rsidP="0AB00930">
      <w:pPr>
        <w:pStyle w:val="ListParagraph"/>
        <w:numPr>
          <w:ilvl w:val="0"/>
          <w:numId w:val="18"/>
        </w:numPr>
        <w:jc w:val="both"/>
        <w:rPr>
          <w:rFonts w:ascii="Times New Roman" w:eastAsia="Times New Roman" w:hAnsi="Times New Roman" w:cs="Times New Roman"/>
        </w:rPr>
      </w:pPr>
      <w:r w:rsidRPr="0AB00930">
        <w:rPr>
          <w:rFonts w:ascii="Times New Roman" w:eastAsia="Times New Roman" w:hAnsi="Times New Roman" w:cs="Times New Roman"/>
        </w:rPr>
        <w:t>Lag features (Lag_1, Lag_2, Lag_3)</w:t>
      </w:r>
    </w:p>
    <w:p w14:paraId="390567FF" w14:textId="66E18EEB" w:rsidR="7C53AC7D" w:rsidRDefault="7C53AC7D" w:rsidP="0AB00930">
      <w:pPr>
        <w:pStyle w:val="ListParagraph"/>
        <w:numPr>
          <w:ilvl w:val="0"/>
          <w:numId w:val="18"/>
        </w:numPr>
        <w:jc w:val="both"/>
        <w:rPr>
          <w:rFonts w:ascii="Times New Roman" w:eastAsia="Times New Roman" w:hAnsi="Times New Roman" w:cs="Times New Roman"/>
        </w:rPr>
      </w:pPr>
      <w:r w:rsidRPr="0AB00930">
        <w:rPr>
          <w:rFonts w:ascii="Times New Roman" w:eastAsia="Times New Roman" w:hAnsi="Times New Roman" w:cs="Times New Roman"/>
        </w:rPr>
        <w:t>Rolling averages and statistical features</w:t>
      </w:r>
    </w:p>
    <w:p w14:paraId="20B81C78" w14:textId="4F60FCB4" w:rsidR="7C53AC7D" w:rsidRDefault="7C53AC7D" w:rsidP="0AB00930">
      <w:pPr>
        <w:jc w:val="both"/>
        <w:rPr>
          <w:rFonts w:ascii="Times New Roman" w:eastAsia="Times New Roman" w:hAnsi="Times New Roman" w:cs="Times New Roman"/>
        </w:rPr>
      </w:pPr>
      <w:r w:rsidRPr="0AB00930">
        <w:rPr>
          <w:rFonts w:ascii="Times New Roman" w:eastAsia="Times New Roman" w:hAnsi="Times New Roman" w:cs="Times New Roman"/>
        </w:rPr>
        <w:t>The dataset was sorted chronologically to preserve time dependency</w:t>
      </w:r>
      <w:r w:rsidR="334078AE" w:rsidRPr="0AB00930">
        <w:rPr>
          <w:rFonts w:ascii="Times New Roman" w:eastAsia="Times New Roman" w:hAnsi="Times New Roman" w:cs="Times New Roman"/>
        </w:rPr>
        <w:t>. Since the data is time-series, records were split chronologically, not randomly, to prevent data leakage.</w:t>
      </w:r>
    </w:p>
    <w:p w14:paraId="7A3B9F28" w14:textId="4269D1D4" w:rsidR="4C1447A6" w:rsidRDefault="4C1447A6" w:rsidP="0AB00930">
      <w:pPr>
        <w:pStyle w:val="ListParagraph"/>
        <w:numPr>
          <w:ilvl w:val="0"/>
          <w:numId w:val="17"/>
        </w:numPr>
        <w:jc w:val="both"/>
        <w:rPr>
          <w:rFonts w:ascii="Times New Roman" w:eastAsia="Times New Roman" w:hAnsi="Times New Roman" w:cs="Times New Roman"/>
        </w:rPr>
      </w:pPr>
      <w:r w:rsidRPr="0AB00930">
        <w:rPr>
          <w:rFonts w:ascii="Times New Roman" w:eastAsia="Times New Roman" w:hAnsi="Times New Roman" w:cs="Times New Roman"/>
        </w:rPr>
        <w:t>80% earliest months for training</w:t>
      </w:r>
    </w:p>
    <w:p w14:paraId="124A374A" w14:textId="0C0003E7" w:rsidR="4C1447A6" w:rsidRDefault="4C1447A6" w:rsidP="0AB00930">
      <w:pPr>
        <w:pStyle w:val="ListParagraph"/>
        <w:numPr>
          <w:ilvl w:val="0"/>
          <w:numId w:val="17"/>
        </w:numPr>
        <w:jc w:val="both"/>
        <w:rPr>
          <w:rFonts w:ascii="Times New Roman" w:eastAsia="Times New Roman" w:hAnsi="Times New Roman" w:cs="Times New Roman"/>
        </w:rPr>
      </w:pPr>
      <w:r w:rsidRPr="0AB00930">
        <w:rPr>
          <w:rFonts w:ascii="Times New Roman" w:eastAsia="Times New Roman" w:hAnsi="Times New Roman" w:cs="Times New Roman"/>
        </w:rPr>
        <w:t>20% most recent months for testing</w:t>
      </w:r>
    </w:p>
    <w:p w14:paraId="35CD2309" w14:textId="2A27DA03" w:rsidR="4C1447A6" w:rsidRDefault="4C1447A6" w:rsidP="0AB00930">
      <w:pPr>
        <w:jc w:val="both"/>
        <w:rPr>
          <w:rFonts w:ascii="Times New Roman" w:eastAsia="Times New Roman" w:hAnsi="Times New Roman" w:cs="Times New Roman"/>
        </w:rPr>
      </w:pPr>
      <w:r w:rsidRPr="0AB00930">
        <w:rPr>
          <w:rFonts w:ascii="Times New Roman" w:eastAsia="Times New Roman" w:hAnsi="Times New Roman" w:cs="Times New Roman"/>
        </w:rPr>
        <w:t>This ensures the model learns from historical data and is evaluated on unseen future values.</w:t>
      </w:r>
      <w:r w:rsidR="5BE11C7F" w:rsidRPr="0AB00930">
        <w:rPr>
          <w:rFonts w:ascii="Times New Roman" w:eastAsia="Times New Roman" w:hAnsi="Times New Roman" w:cs="Times New Roman"/>
        </w:rPr>
        <w:t xml:space="preserve"> Lag-based features were used as predictors since they represent past sales trends. The </w:t>
      </w:r>
      <w:r w:rsidR="186AE825" w:rsidRPr="0AB00930">
        <w:rPr>
          <w:rFonts w:ascii="Times New Roman" w:eastAsia="Times New Roman" w:hAnsi="Times New Roman" w:cs="Times New Roman"/>
        </w:rPr>
        <w:t>model</w:t>
      </w:r>
      <w:r w:rsidR="5BE11C7F" w:rsidRPr="0AB00930">
        <w:rPr>
          <w:rFonts w:ascii="Times New Roman" w:eastAsia="Times New Roman" w:hAnsi="Times New Roman" w:cs="Times New Roman"/>
        </w:rPr>
        <w:t xml:space="preserve"> was trained using </w:t>
      </w:r>
      <w:r w:rsidR="1FA4F746" w:rsidRPr="0AB00930">
        <w:rPr>
          <w:rFonts w:ascii="Times New Roman" w:eastAsia="Times New Roman" w:hAnsi="Times New Roman" w:cs="Times New Roman"/>
        </w:rPr>
        <w:t>scikit-</w:t>
      </w:r>
      <w:r w:rsidR="1EC4ACE3" w:rsidRPr="0AB00930">
        <w:rPr>
          <w:rFonts w:ascii="Times New Roman" w:eastAsia="Times New Roman" w:hAnsi="Times New Roman" w:cs="Times New Roman"/>
        </w:rPr>
        <w:t>learn,</w:t>
      </w:r>
      <w:r w:rsidR="1FA4F746" w:rsidRPr="0AB00930">
        <w:rPr>
          <w:rFonts w:ascii="Times New Roman" w:eastAsia="Times New Roman" w:hAnsi="Times New Roman" w:cs="Times New Roman"/>
        </w:rPr>
        <w:t xml:space="preserve"> and predictions were generated for the test period.</w:t>
      </w:r>
      <w:r w:rsidR="57A88750" w:rsidRPr="0AB00930">
        <w:rPr>
          <w:rFonts w:ascii="Times New Roman" w:eastAsia="Times New Roman" w:hAnsi="Times New Roman" w:cs="Times New Roman"/>
        </w:rPr>
        <w:t xml:space="preserve"> </w:t>
      </w:r>
    </w:p>
    <w:p w14:paraId="2441A8AF" w14:textId="53781761" w:rsidR="2D9AE6B9" w:rsidRDefault="2D9AE6B9" w:rsidP="0AB00930">
      <w:pPr>
        <w:jc w:val="both"/>
        <w:rPr>
          <w:rFonts w:ascii="Times New Roman" w:eastAsia="Times New Roman" w:hAnsi="Times New Roman" w:cs="Times New Roman"/>
        </w:rPr>
      </w:pPr>
      <w:r w:rsidRPr="0AB00930">
        <w:rPr>
          <w:rFonts w:ascii="Times New Roman" w:eastAsia="Times New Roman" w:hAnsi="Times New Roman" w:cs="Times New Roman"/>
        </w:rPr>
        <w:t>The Linear Regression baseline model achieved an RMSE of approximately 10,551 and a MAPE of 30</w:t>
      </w:r>
      <w:r w:rsidR="175C360B" w:rsidRPr="0AB00930">
        <w:rPr>
          <w:rFonts w:ascii="Times New Roman" w:eastAsia="Times New Roman" w:hAnsi="Times New Roman" w:cs="Times New Roman"/>
        </w:rPr>
        <w:t>%, indicating notable prediction error. The model captures basic linear trends from past sales but fails to model seasonal variations and non-line</w:t>
      </w:r>
      <w:r w:rsidR="3CD34653" w:rsidRPr="0AB00930">
        <w:rPr>
          <w:rFonts w:ascii="Times New Roman" w:eastAsia="Times New Roman" w:hAnsi="Times New Roman" w:cs="Times New Roman"/>
        </w:rPr>
        <w:t>ar fluctuations in monthly sales. These baseline scores will be used to compare advanced forecasting models.</w:t>
      </w:r>
    </w:p>
    <w:p w14:paraId="6886577D" w14:textId="367716E0" w:rsidR="0AB00930" w:rsidRDefault="0AB00930" w:rsidP="0AB00930">
      <w:pPr>
        <w:jc w:val="both"/>
        <w:rPr>
          <w:rFonts w:ascii="Times New Roman" w:eastAsia="Times New Roman" w:hAnsi="Times New Roman" w:cs="Times New Roman"/>
          <w:b/>
          <w:bCs/>
        </w:rPr>
      </w:pPr>
    </w:p>
    <w:p w14:paraId="33F4102B" w14:textId="014029F8" w:rsidR="2EE807D6" w:rsidRDefault="2EE807D6"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SARIMA Model</w:t>
      </w:r>
    </w:p>
    <w:p w14:paraId="29F64AD6" w14:textId="7A9FBFC6" w:rsidR="2EE807D6" w:rsidRDefault="2EE807D6" w:rsidP="0AB00930">
      <w:pPr>
        <w:jc w:val="both"/>
        <w:rPr>
          <w:rFonts w:ascii="Times New Roman" w:eastAsia="Times New Roman" w:hAnsi="Times New Roman" w:cs="Times New Roman"/>
        </w:rPr>
      </w:pPr>
      <w:r w:rsidRPr="0AB00930">
        <w:rPr>
          <w:rFonts w:ascii="Times New Roman" w:eastAsia="Times New Roman" w:hAnsi="Times New Roman" w:cs="Times New Roman"/>
        </w:rPr>
        <w:t>After evaluating the baseline Linear Regression model and observing high prediction error, an advanced time-series model was im</w:t>
      </w:r>
      <w:r w:rsidR="4BC44D98" w:rsidRPr="0AB00930">
        <w:rPr>
          <w:rFonts w:ascii="Times New Roman" w:eastAsia="Times New Roman" w:hAnsi="Times New Roman" w:cs="Times New Roman"/>
        </w:rPr>
        <w:t xml:space="preserve">plemented to better capture seasonal and temporal patterns. SARIMA (Seasonal </w:t>
      </w:r>
      <w:proofErr w:type="spellStart"/>
      <w:r w:rsidR="4BC44D98" w:rsidRPr="0AB00930">
        <w:rPr>
          <w:rFonts w:ascii="Times New Roman" w:eastAsia="Times New Roman" w:hAnsi="Times New Roman" w:cs="Times New Roman"/>
        </w:rPr>
        <w:t>AutoRegressive</w:t>
      </w:r>
      <w:proofErr w:type="spellEnd"/>
      <w:r w:rsidR="4BC44D98" w:rsidRPr="0AB00930">
        <w:rPr>
          <w:rFonts w:ascii="Times New Roman" w:eastAsia="Times New Roman" w:hAnsi="Times New Roman" w:cs="Times New Roman"/>
        </w:rPr>
        <w:t xml:space="preserve"> Integrated Moving Average) was sele</w:t>
      </w:r>
      <w:r w:rsidR="5CE99356" w:rsidRPr="0AB00930">
        <w:rPr>
          <w:rFonts w:ascii="Times New Roman" w:eastAsia="Times New Roman" w:hAnsi="Times New Roman" w:cs="Times New Roman"/>
        </w:rPr>
        <w:t>cted due to the monthly structure of the data and clear yearly seasonality trends.</w:t>
      </w:r>
    </w:p>
    <w:p w14:paraId="04838846" w14:textId="7F268533" w:rsidR="1EE3763B" w:rsidRDefault="1EE3763B" w:rsidP="0AB00930">
      <w:pPr>
        <w:jc w:val="both"/>
        <w:rPr>
          <w:rFonts w:ascii="Times New Roman" w:eastAsia="Times New Roman" w:hAnsi="Times New Roman" w:cs="Times New Roman"/>
        </w:rPr>
      </w:pPr>
      <w:r w:rsidRPr="0AB00930">
        <w:rPr>
          <w:rFonts w:ascii="Times New Roman" w:eastAsia="Times New Roman" w:hAnsi="Times New Roman" w:cs="Times New Roman"/>
        </w:rPr>
        <w:t>The model was trained on the monthly aggregated dataset (</w:t>
      </w:r>
      <w:proofErr w:type="spellStart"/>
      <w:r w:rsidRPr="0AB00930">
        <w:rPr>
          <w:rFonts w:ascii="Times New Roman" w:eastAsia="Times New Roman" w:hAnsi="Times New Roman" w:cs="Times New Roman"/>
        </w:rPr>
        <w:t>monthly_model</w:t>
      </w:r>
      <w:proofErr w:type="spellEnd"/>
      <w:r w:rsidRPr="0AB00930">
        <w:rPr>
          <w:rFonts w:ascii="Times New Roman" w:eastAsia="Times New Roman" w:hAnsi="Times New Roman" w:cs="Times New Roman"/>
        </w:rPr>
        <w:t xml:space="preserve">), which includes total sales per month from 2014-2017. A </w:t>
      </w:r>
      <w:r w:rsidR="40FCA436" w:rsidRPr="0AB00930">
        <w:rPr>
          <w:rFonts w:ascii="Times New Roman" w:eastAsia="Times New Roman" w:hAnsi="Times New Roman" w:cs="Times New Roman"/>
        </w:rPr>
        <w:t>chronological</w:t>
      </w:r>
      <w:r w:rsidRPr="0AB00930">
        <w:rPr>
          <w:rFonts w:ascii="Times New Roman" w:eastAsia="Times New Roman" w:hAnsi="Times New Roman" w:cs="Times New Roman"/>
        </w:rPr>
        <w:t xml:space="preserve"> </w:t>
      </w:r>
      <w:r w:rsidR="2501BD08" w:rsidRPr="0AB00930">
        <w:rPr>
          <w:rFonts w:ascii="Times New Roman" w:eastAsia="Times New Roman" w:hAnsi="Times New Roman" w:cs="Times New Roman"/>
        </w:rPr>
        <w:t xml:space="preserve">80-20 split was applied, where earlier months were used for training and the most recent months for </w:t>
      </w:r>
      <w:r w:rsidR="79DD89A6" w:rsidRPr="0AB00930">
        <w:rPr>
          <w:rFonts w:ascii="Times New Roman" w:eastAsia="Times New Roman" w:hAnsi="Times New Roman" w:cs="Times New Roman"/>
        </w:rPr>
        <w:t>testing</w:t>
      </w:r>
      <w:r w:rsidR="2501BD08" w:rsidRPr="0AB00930">
        <w:rPr>
          <w:rFonts w:ascii="Times New Roman" w:eastAsia="Times New Roman" w:hAnsi="Times New Roman" w:cs="Times New Roman"/>
        </w:rPr>
        <w:t xml:space="preserve"> to </w:t>
      </w:r>
      <w:r w:rsidR="19099860" w:rsidRPr="0AB00930">
        <w:rPr>
          <w:rFonts w:ascii="Times New Roman" w:eastAsia="Times New Roman" w:hAnsi="Times New Roman" w:cs="Times New Roman"/>
        </w:rPr>
        <w:t>prevent</w:t>
      </w:r>
      <w:r w:rsidR="2501BD08" w:rsidRPr="0AB00930">
        <w:rPr>
          <w:rFonts w:ascii="Times New Roman" w:eastAsia="Times New Roman" w:hAnsi="Times New Roman" w:cs="Times New Roman"/>
        </w:rPr>
        <w:t xml:space="preserve"> data leakage</w:t>
      </w:r>
      <w:r w:rsidR="61BF98BA" w:rsidRPr="0AB00930">
        <w:rPr>
          <w:rFonts w:ascii="Times New Roman" w:eastAsia="Times New Roman" w:hAnsi="Times New Roman" w:cs="Times New Roman"/>
        </w:rPr>
        <w:t>.</w:t>
      </w:r>
    </w:p>
    <w:p w14:paraId="23B7F07F" w14:textId="03C5BC77" w:rsidR="61BF98BA" w:rsidRDefault="61BF98BA"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An initial SARIMA configuration was chosen using commonly recommended starting parameters </w:t>
      </w:r>
      <w:r w:rsidR="18D018A1" w:rsidRPr="0AB00930">
        <w:rPr>
          <w:rFonts w:ascii="Times New Roman" w:eastAsia="Times New Roman" w:hAnsi="Times New Roman" w:cs="Times New Roman"/>
        </w:rPr>
        <w:t>for</w:t>
      </w:r>
      <w:r w:rsidRPr="0AB00930">
        <w:rPr>
          <w:rFonts w:ascii="Times New Roman" w:eastAsia="Times New Roman" w:hAnsi="Times New Roman" w:cs="Times New Roman"/>
        </w:rPr>
        <w:t xml:space="preserve"> seasonal monthly forecasting:</w:t>
      </w:r>
    </w:p>
    <w:p w14:paraId="4BA715AC" w14:textId="163DA6BF" w:rsidR="7DD6710F" w:rsidRDefault="7DD6710F" w:rsidP="0AB00930">
      <w:pPr>
        <w:pStyle w:val="ListParagraph"/>
        <w:numPr>
          <w:ilvl w:val="0"/>
          <w:numId w:val="16"/>
        </w:numPr>
        <w:jc w:val="both"/>
        <w:rPr>
          <w:rFonts w:ascii="Times New Roman" w:eastAsia="Times New Roman" w:hAnsi="Times New Roman" w:cs="Times New Roman"/>
        </w:rPr>
      </w:pPr>
      <w:r w:rsidRPr="0AB00930">
        <w:rPr>
          <w:rFonts w:ascii="Times New Roman" w:eastAsia="Times New Roman" w:hAnsi="Times New Roman" w:cs="Times New Roman"/>
        </w:rPr>
        <w:t xml:space="preserve">Non-seasonal: </w:t>
      </w:r>
      <w:r w:rsidR="38D2E7C8" w:rsidRPr="0AB00930">
        <w:rPr>
          <w:rFonts w:ascii="Times New Roman" w:eastAsia="Times New Roman" w:hAnsi="Times New Roman" w:cs="Times New Roman"/>
        </w:rPr>
        <w:t>(</w:t>
      </w:r>
      <w:proofErr w:type="spellStart"/>
      <w:r w:rsidR="38D2E7C8" w:rsidRPr="0AB00930">
        <w:rPr>
          <w:rFonts w:ascii="Times New Roman" w:eastAsia="Times New Roman" w:hAnsi="Times New Roman" w:cs="Times New Roman"/>
        </w:rPr>
        <w:t>p,d,q</w:t>
      </w:r>
      <w:proofErr w:type="spellEnd"/>
      <w:r w:rsidR="38D2E7C8" w:rsidRPr="0AB00930">
        <w:rPr>
          <w:rFonts w:ascii="Times New Roman" w:eastAsia="Times New Roman" w:hAnsi="Times New Roman" w:cs="Times New Roman"/>
        </w:rPr>
        <w:t>) = (1,1,1)</w:t>
      </w:r>
    </w:p>
    <w:p w14:paraId="65FBFB33" w14:textId="423F1D33" w:rsidR="38D2E7C8" w:rsidRDefault="38D2E7C8" w:rsidP="0AB00930">
      <w:pPr>
        <w:pStyle w:val="ListParagraph"/>
        <w:numPr>
          <w:ilvl w:val="0"/>
          <w:numId w:val="16"/>
        </w:numPr>
        <w:jc w:val="both"/>
        <w:rPr>
          <w:rFonts w:ascii="Times New Roman" w:eastAsia="Times New Roman" w:hAnsi="Times New Roman" w:cs="Times New Roman"/>
        </w:rPr>
      </w:pPr>
      <w:r w:rsidRPr="0AB00930">
        <w:rPr>
          <w:rFonts w:ascii="Times New Roman" w:eastAsia="Times New Roman" w:hAnsi="Times New Roman" w:cs="Times New Roman"/>
        </w:rPr>
        <w:t>Seasonal: (</w:t>
      </w:r>
      <w:proofErr w:type="spellStart"/>
      <w:r w:rsidRPr="0AB00930">
        <w:rPr>
          <w:rFonts w:ascii="Times New Roman" w:eastAsia="Times New Roman" w:hAnsi="Times New Roman" w:cs="Times New Roman"/>
        </w:rPr>
        <w:t>P,D,Q,m</w:t>
      </w:r>
      <w:proofErr w:type="spellEnd"/>
      <w:r w:rsidRPr="0AB00930">
        <w:rPr>
          <w:rFonts w:ascii="Times New Roman" w:eastAsia="Times New Roman" w:hAnsi="Times New Roman" w:cs="Times New Roman"/>
        </w:rPr>
        <w:t>) = (1,1,1,12)</w:t>
      </w:r>
    </w:p>
    <w:p w14:paraId="3888FA4C" w14:textId="412DBD3A" w:rsidR="490DD38E" w:rsidRDefault="490DD38E"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Future monthly values were predicted for the same length as the test </w:t>
      </w:r>
      <w:r w:rsidR="26BB7B86" w:rsidRPr="0AB00930">
        <w:rPr>
          <w:rFonts w:ascii="Times New Roman" w:eastAsia="Times New Roman" w:hAnsi="Times New Roman" w:cs="Times New Roman"/>
        </w:rPr>
        <w:t>period,</w:t>
      </w:r>
      <w:r w:rsidRPr="0AB00930">
        <w:rPr>
          <w:rFonts w:ascii="Times New Roman" w:eastAsia="Times New Roman" w:hAnsi="Times New Roman" w:cs="Times New Roman"/>
        </w:rPr>
        <w:t xml:space="preserve"> and performance was evaluated using RMSE and MAPE.</w:t>
      </w:r>
    </w:p>
    <w:p w14:paraId="144B16E7" w14:textId="703A02F7" w:rsidR="208AE383" w:rsidRDefault="208AE383" w:rsidP="0AB00930">
      <w:pPr>
        <w:jc w:val="both"/>
        <w:rPr>
          <w:rFonts w:ascii="Times New Roman" w:eastAsia="Times New Roman" w:hAnsi="Times New Roman" w:cs="Times New Roman"/>
        </w:rPr>
      </w:pPr>
      <w:r w:rsidRPr="0AB00930">
        <w:rPr>
          <w:rFonts w:ascii="Times New Roman" w:eastAsia="Times New Roman" w:hAnsi="Times New Roman" w:cs="Times New Roman"/>
        </w:rPr>
        <w:t>The SARIMA model significantly outperformed the baseline Linear Regression model, reducing RMSE from 10,550 to 5</w:t>
      </w:r>
      <w:r w:rsidR="5691E197" w:rsidRPr="0AB00930">
        <w:rPr>
          <w:rFonts w:ascii="Times New Roman" w:eastAsia="Times New Roman" w:hAnsi="Times New Roman" w:cs="Times New Roman"/>
        </w:rPr>
        <w:t>,199 and lowering MAPE from ~30% to ~20%. This improvement indicates that SAR</w:t>
      </w:r>
      <w:r w:rsidR="211558DE" w:rsidRPr="0AB00930">
        <w:rPr>
          <w:rFonts w:ascii="Times New Roman" w:eastAsia="Times New Roman" w:hAnsi="Times New Roman" w:cs="Times New Roman"/>
        </w:rPr>
        <w:t xml:space="preserve">IMA is effective in capturing monthly seasonal patterns and temporal dependencies that the baseline </w:t>
      </w:r>
      <w:r w:rsidR="51582031" w:rsidRPr="0AB00930">
        <w:rPr>
          <w:rFonts w:ascii="Times New Roman" w:eastAsia="Times New Roman" w:hAnsi="Times New Roman" w:cs="Times New Roman"/>
        </w:rPr>
        <w:t>model</w:t>
      </w:r>
      <w:r w:rsidR="211558DE" w:rsidRPr="0AB00930">
        <w:rPr>
          <w:rFonts w:ascii="Times New Roman" w:eastAsia="Times New Roman" w:hAnsi="Times New Roman" w:cs="Times New Roman"/>
        </w:rPr>
        <w:t xml:space="preserve"> failed to model.</w:t>
      </w:r>
      <w:r w:rsidRPr="0AB00930">
        <w:rPr>
          <w:rFonts w:ascii="Times New Roman" w:eastAsia="Times New Roman" w:hAnsi="Times New Roman" w:cs="Times New Roman"/>
        </w:rPr>
        <w:t xml:space="preserve"> </w:t>
      </w:r>
    </w:p>
    <w:p w14:paraId="14CA405B" w14:textId="02AFB507" w:rsidR="0AB00930" w:rsidRDefault="0AB00930">
      <w:r>
        <w:br w:type="page"/>
      </w:r>
    </w:p>
    <w:p w14:paraId="6488B076" w14:textId="3ADA33C2" w:rsidR="114FAD4C" w:rsidRDefault="114FAD4C" w:rsidP="0AB00930">
      <w:pPr>
        <w:jc w:val="both"/>
        <w:rPr>
          <w:rFonts w:ascii="Times New Roman" w:eastAsia="Times New Roman" w:hAnsi="Times New Roman" w:cs="Times New Roman"/>
          <w:b/>
          <w:bCs/>
          <w:sz w:val="32"/>
          <w:szCs w:val="32"/>
        </w:rPr>
      </w:pPr>
      <w:r w:rsidRPr="0AB00930">
        <w:rPr>
          <w:rFonts w:ascii="Times New Roman" w:eastAsia="Times New Roman" w:hAnsi="Times New Roman" w:cs="Times New Roman"/>
          <w:b/>
          <w:bCs/>
          <w:sz w:val="32"/>
          <w:szCs w:val="32"/>
        </w:rPr>
        <w:t>Hyperparameter Tuning and Model Improvement</w:t>
      </w:r>
    </w:p>
    <w:p w14:paraId="6B365E3D" w14:textId="062F4C58" w:rsidR="384FC287" w:rsidRDefault="384FC287" w:rsidP="0AB00930">
      <w:pPr>
        <w:jc w:val="both"/>
        <w:rPr>
          <w:rFonts w:ascii="Times New Roman" w:eastAsia="Times New Roman" w:hAnsi="Times New Roman" w:cs="Times New Roman"/>
          <w:b/>
          <w:bCs/>
          <w:sz w:val="28"/>
          <w:szCs w:val="28"/>
        </w:rPr>
      </w:pPr>
      <w:r w:rsidRPr="0AB00930">
        <w:rPr>
          <w:rFonts w:ascii="Times New Roman" w:eastAsia="Times New Roman" w:hAnsi="Times New Roman" w:cs="Times New Roman"/>
          <w:b/>
          <w:bCs/>
          <w:sz w:val="28"/>
          <w:szCs w:val="28"/>
        </w:rPr>
        <w:t>Hyperparameter optimization</w:t>
      </w:r>
    </w:p>
    <w:p w14:paraId="0D036DB0" w14:textId="36F79FF1" w:rsidR="384FC287" w:rsidRDefault="384FC287"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After training the baseline and initial SARIMA model, forecasting accuracy still had room for improvement. </w:t>
      </w:r>
      <w:r w:rsidR="1266E4B6" w:rsidRPr="0AB00930">
        <w:rPr>
          <w:rFonts w:ascii="Times New Roman" w:eastAsia="Times New Roman" w:hAnsi="Times New Roman" w:cs="Times New Roman"/>
        </w:rPr>
        <w:t xml:space="preserve">Hyperparameter optimization was conducted to refine the SARIMA </w:t>
      </w:r>
      <w:r w:rsidR="210848DE" w:rsidRPr="0AB00930">
        <w:rPr>
          <w:rFonts w:ascii="Times New Roman" w:eastAsia="Times New Roman" w:hAnsi="Times New Roman" w:cs="Times New Roman"/>
        </w:rPr>
        <w:t>model</w:t>
      </w:r>
      <w:r w:rsidR="1266E4B6" w:rsidRPr="0AB00930">
        <w:rPr>
          <w:rFonts w:ascii="Times New Roman" w:eastAsia="Times New Roman" w:hAnsi="Times New Roman" w:cs="Times New Roman"/>
        </w:rPr>
        <w:t xml:space="preserve"> by systematically </w:t>
      </w:r>
      <w:r w:rsidR="4D08B5F6" w:rsidRPr="0AB00930">
        <w:rPr>
          <w:rFonts w:ascii="Times New Roman" w:eastAsia="Times New Roman" w:hAnsi="Times New Roman" w:cs="Times New Roman"/>
        </w:rPr>
        <w:t>adjusting</w:t>
      </w:r>
      <w:r w:rsidR="1266E4B6" w:rsidRPr="0AB00930">
        <w:rPr>
          <w:rFonts w:ascii="Times New Roman" w:eastAsia="Times New Roman" w:hAnsi="Times New Roman" w:cs="Times New Roman"/>
        </w:rPr>
        <w:t xml:space="preserve"> ARIMA and seasonal parameters to minimize </w:t>
      </w:r>
      <w:r w:rsidR="38F48CD8" w:rsidRPr="0AB00930">
        <w:rPr>
          <w:rFonts w:ascii="Times New Roman" w:eastAsia="Times New Roman" w:hAnsi="Times New Roman" w:cs="Times New Roman"/>
        </w:rPr>
        <w:t xml:space="preserve">prediction </w:t>
      </w:r>
      <w:r w:rsidR="7DD0441D" w:rsidRPr="0AB00930">
        <w:rPr>
          <w:rFonts w:ascii="Times New Roman" w:eastAsia="Times New Roman" w:hAnsi="Times New Roman" w:cs="Times New Roman"/>
        </w:rPr>
        <w:t xml:space="preserve">errors. SARIMA tuning </w:t>
      </w:r>
      <w:r w:rsidR="200D86F9" w:rsidRPr="0AB00930">
        <w:rPr>
          <w:rFonts w:ascii="Times New Roman" w:eastAsia="Times New Roman" w:hAnsi="Times New Roman" w:cs="Times New Roman"/>
        </w:rPr>
        <w:t>involves</w:t>
      </w:r>
      <w:r w:rsidR="7DD0441D" w:rsidRPr="0AB00930">
        <w:rPr>
          <w:rFonts w:ascii="Times New Roman" w:eastAsia="Times New Roman" w:hAnsi="Times New Roman" w:cs="Times New Roman"/>
        </w:rPr>
        <w:t xml:space="preserve"> bot</w:t>
      </w:r>
      <w:r w:rsidR="1D39C053" w:rsidRPr="0AB00930">
        <w:rPr>
          <w:rFonts w:ascii="Times New Roman" w:eastAsia="Times New Roman" w:hAnsi="Times New Roman" w:cs="Times New Roman"/>
        </w:rPr>
        <w:t>h seasonal and non-seasonal parameters</w:t>
      </w:r>
      <w:r w:rsidR="505AD91C" w:rsidRPr="0AB00930">
        <w:rPr>
          <w:rFonts w:ascii="Times New Roman" w:eastAsia="Times New Roman" w:hAnsi="Times New Roman" w:cs="Times New Roman"/>
        </w:rPr>
        <w:t>.</w:t>
      </w:r>
    </w:p>
    <w:p w14:paraId="4A2384F9" w14:textId="27C0E48F" w:rsidR="79CB27F6" w:rsidRDefault="79CB27F6"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Hyperparameters considered</w:t>
      </w:r>
    </w:p>
    <w:tbl>
      <w:tblPr>
        <w:tblStyle w:val="TableGrid"/>
        <w:tblW w:w="0" w:type="auto"/>
        <w:tblLook w:val="06A0" w:firstRow="1" w:lastRow="0" w:firstColumn="1" w:lastColumn="0" w:noHBand="1" w:noVBand="1"/>
      </w:tblPr>
      <w:tblGrid>
        <w:gridCol w:w="3005"/>
        <w:gridCol w:w="3005"/>
        <w:gridCol w:w="3005"/>
      </w:tblGrid>
      <w:tr w:rsidR="0AB00930" w14:paraId="70B1B2D9" w14:textId="77777777" w:rsidTr="0AB00930">
        <w:trPr>
          <w:trHeight w:val="555"/>
        </w:trPr>
        <w:tc>
          <w:tcPr>
            <w:tcW w:w="3005" w:type="dxa"/>
            <w:vAlign w:val="center"/>
          </w:tcPr>
          <w:p w14:paraId="57377961" w14:textId="785CD690" w:rsidR="3FAC481E" w:rsidRDefault="3FAC481E" w:rsidP="0AB00930">
            <w:pPr>
              <w:jc w:val="center"/>
              <w:rPr>
                <w:rFonts w:ascii="Times New Roman" w:eastAsia="Times New Roman" w:hAnsi="Times New Roman" w:cs="Times New Roman"/>
                <w:b/>
                <w:bCs/>
              </w:rPr>
            </w:pPr>
            <w:r w:rsidRPr="0AB00930">
              <w:rPr>
                <w:rFonts w:ascii="Times New Roman" w:eastAsia="Times New Roman" w:hAnsi="Times New Roman" w:cs="Times New Roman"/>
                <w:b/>
                <w:bCs/>
              </w:rPr>
              <w:t xml:space="preserve">Component </w:t>
            </w:r>
          </w:p>
        </w:tc>
        <w:tc>
          <w:tcPr>
            <w:tcW w:w="3005" w:type="dxa"/>
            <w:vAlign w:val="center"/>
          </w:tcPr>
          <w:p w14:paraId="6E419D58" w14:textId="647BE356" w:rsidR="3FAC481E" w:rsidRDefault="3FAC481E" w:rsidP="0AB00930">
            <w:pPr>
              <w:jc w:val="center"/>
              <w:rPr>
                <w:rFonts w:ascii="Times New Roman" w:eastAsia="Times New Roman" w:hAnsi="Times New Roman" w:cs="Times New Roman"/>
                <w:b/>
                <w:bCs/>
              </w:rPr>
            </w:pPr>
            <w:r w:rsidRPr="0AB00930">
              <w:rPr>
                <w:rFonts w:ascii="Times New Roman" w:eastAsia="Times New Roman" w:hAnsi="Times New Roman" w:cs="Times New Roman"/>
                <w:b/>
                <w:bCs/>
              </w:rPr>
              <w:t xml:space="preserve">Parameters </w:t>
            </w:r>
          </w:p>
        </w:tc>
        <w:tc>
          <w:tcPr>
            <w:tcW w:w="3005" w:type="dxa"/>
            <w:vAlign w:val="center"/>
          </w:tcPr>
          <w:p w14:paraId="6F3298F0" w14:textId="045713D5" w:rsidR="3FAC481E" w:rsidRDefault="3FAC481E" w:rsidP="0AB00930">
            <w:pPr>
              <w:jc w:val="center"/>
              <w:rPr>
                <w:rFonts w:ascii="Times New Roman" w:eastAsia="Times New Roman" w:hAnsi="Times New Roman" w:cs="Times New Roman"/>
              </w:rPr>
            </w:pPr>
            <w:r w:rsidRPr="0AB00930">
              <w:rPr>
                <w:rFonts w:ascii="Times New Roman" w:eastAsia="Times New Roman" w:hAnsi="Times New Roman" w:cs="Times New Roman"/>
                <w:b/>
                <w:bCs/>
              </w:rPr>
              <w:t xml:space="preserve">Purpose </w:t>
            </w:r>
          </w:p>
        </w:tc>
      </w:tr>
      <w:tr w:rsidR="0AB00930" w14:paraId="0932CB3B" w14:textId="77777777" w:rsidTr="0AB00930">
        <w:trPr>
          <w:trHeight w:val="885"/>
        </w:trPr>
        <w:tc>
          <w:tcPr>
            <w:tcW w:w="3005" w:type="dxa"/>
            <w:vAlign w:val="center"/>
          </w:tcPr>
          <w:p w14:paraId="744D3B97" w14:textId="1AC9BEE9" w:rsidR="3FAC481E" w:rsidRDefault="3FAC481E" w:rsidP="0AB00930">
            <w:pPr>
              <w:jc w:val="center"/>
              <w:rPr>
                <w:rFonts w:ascii="Times New Roman" w:eastAsia="Times New Roman" w:hAnsi="Times New Roman" w:cs="Times New Roman"/>
              </w:rPr>
            </w:pPr>
            <w:r w:rsidRPr="0AB00930">
              <w:rPr>
                <w:rFonts w:ascii="Times New Roman" w:eastAsia="Times New Roman" w:hAnsi="Times New Roman" w:cs="Times New Roman"/>
              </w:rPr>
              <w:t>Non-seasonal Terms (ARIMA)</w:t>
            </w:r>
          </w:p>
        </w:tc>
        <w:tc>
          <w:tcPr>
            <w:tcW w:w="3005" w:type="dxa"/>
            <w:vAlign w:val="center"/>
          </w:tcPr>
          <w:p w14:paraId="27359779" w14:textId="5C602F47" w:rsidR="3D25812C" w:rsidRDefault="3D25812C" w:rsidP="0AB00930">
            <w:pPr>
              <w:jc w:val="center"/>
              <w:rPr>
                <w:rFonts w:ascii="Times New Roman" w:eastAsia="Times New Roman" w:hAnsi="Times New Roman" w:cs="Times New Roman"/>
              </w:rPr>
            </w:pPr>
            <w:proofErr w:type="spellStart"/>
            <w:r w:rsidRPr="0AB00930">
              <w:rPr>
                <w:rFonts w:ascii="Times New Roman" w:eastAsia="Times New Roman" w:hAnsi="Times New Roman" w:cs="Times New Roman"/>
              </w:rPr>
              <w:t>p,d,q</w:t>
            </w:r>
            <w:proofErr w:type="spellEnd"/>
          </w:p>
        </w:tc>
        <w:tc>
          <w:tcPr>
            <w:tcW w:w="3005" w:type="dxa"/>
            <w:vAlign w:val="center"/>
          </w:tcPr>
          <w:p w14:paraId="0E71C7F4" w14:textId="7E933480" w:rsidR="3D25812C" w:rsidRDefault="3D25812C" w:rsidP="0AB00930">
            <w:pPr>
              <w:jc w:val="center"/>
              <w:rPr>
                <w:rFonts w:ascii="Times New Roman" w:eastAsia="Times New Roman" w:hAnsi="Times New Roman" w:cs="Times New Roman"/>
              </w:rPr>
            </w:pPr>
            <w:r w:rsidRPr="0AB00930">
              <w:rPr>
                <w:rFonts w:ascii="Times New Roman" w:eastAsia="Times New Roman" w:hAnsi="Times New Roman" w:cs="Times New Roman"/>
              </w:rPr>
              <w:t>Capture trend and short-term dependencies</w:t>
            </w:r>
          </w:p>
        </w:tc>
      </w:tr>
      <w:tr w:rsidR="0AB00930" w14:paraId="5D468649" w14:textId="77777777" w:rsidTr="0AB00930">
        <w:trPr>
          <w:trHeight w:val="615"/>
        </w:trPr>
        <w:tc>
          <w:tcPr>
            <w:tcW w:w="3005" w:type="dxa"/>
            <w:vAlign w:val="center"/>
          </w:tcPr>
          <w:p w14:paraId="505D1362" w14:textId="3B342BBF" w:rsidR="3D25812C" w:rsidRDefault="3D25812C" w:rsidP="0AB00930">
            <w:pPr>
              <w:jc w:val="center"/>
              <w:rPr>
                <w:rFonts w:ascii="Times New Roman" w:eastAsia="Times New Roman" w:hAnsi="Times New Roman" w:cs="Times New Roman"/>
              </w:rPr>
            </w:pPr>
            <w:r w:rsidRPr="0AB00930">
              <w:rPr>
                <w:rFonts w:ascii="Times New Roman" w:eastAsia="Times New Roman" w:hAnsi="Times New Roman" w:cs="Times New Roman"/>
              </w:rPr>
              <w:t>Seasonal Terms</w:t>
            </w:r>
          </w:p>
        </w:tc>
        <w:tc>
          <w:tcPr>
            <w:tcW w:w="3005" w:type="dxa"/>
            <w:vAlign w:val="center"/>
          </w:tcPr>
          <w:p w14:paraId="33B683DB" w14:textId="33AF1AE3" w:rsidR="3D25812C" w:rsidRDefault="3D25812C" w:rsidP="0AB00930">
            <w:pPr>
              <w:jc w:val="center"/>
              <w:rPr>
                <w:rFonts w:ascii="Times New Roman" w:eastAsia="Times New Roman" w:hAnsi="Times New Roman" w:cs="Times New Roman"/>
              </w:rPr>
            </w:pPr>
            <w:proofErr w:type="spellStart"/>
            <w:r w:rsidRPr="0AB00930">
              <w:rPr>
                <w:rFonts w:ascii="Times New Roman" w:eastAsia="Times New Roman" w:hAnsi="Times New Roman" w:cs="Times New Roman"/>
              </w:rPr>
              <w:t>P,D,Q,m</w:t>
            </w:r>
            <w:proofErr w:type="spellEnd"/>
          </w:p>
        </w:tc>
        <w:tc>
          <w:tcPr>
            <w:tcW w:w="3005" w:type="dxa"/>
            <w:vAlign w:val="center"/>
          </w:tcPr>
          <w:p w14:paraId="700FF027" w14:textId="72927A62" w:rsidR="3D25812C" w:rsidRDefault="3D25812C" w:rsidP="0AB00930">
            <w:pPr>
              <w:jc w:val="center"/>
              <w:rPr>
                <w:rFonts w:ascii="Times New Roman" w:eastAsia="Times New Roman" w:hAnsi="Times New Roman" w:cs="Times New Roman"/>
              </w:rPr>
            </w:pPr>
            <w:r w:rsidRPr="0AB00930">
              <w:rPr>
                <w:rFonts w:ascii="Times New Roman" w:eastAsia="Times New Roman" w:hAnsi="Times New Roman" w:cs="Times New Roman"/>
              </w:rPr>
              <w:t>Capture yearly seasonal sales patterns</w:t>
            </w:r>
          </w:p>
        </w:tc>
      </w:tr>
      <w:tr w:rsidR="0AB00930" w14:paraId="3A0034DD" w14:textId="77777777" w:rsidTr="0AB00930">
        <w:trPr>
          <w:trHeight w:val="630"/>
        </w:trPr>
        <w:tc>
          <w:tcPr>
            <w:tcW w:w="3005" w:type="dxa"/>
            <w:vAlign w:val="center"/>
          </w:tcPr>
          <w:p w14:paraId="42D6AA03" w14:textId="1F88D0B5" w:rsidR="3D25812C" w:rsidRDefault="3D25812C" w:rsidP="0AB00930">
            <w:pPr>
              <w:jc w:val="center"/>
              <w:rPr>
                <w:rFonts w:ascii="Times New Roman" w:eastAsia="Times New Roman" w:hAnsi="Times New Roman" w:cs="Times New Roman"/>
              </w:rPr>
            </w:pPr>
            <w:r w:rsidRPr="0AB00930">
              <w:rPr>
                <w:rFonts w:ascii="Times New Roman" w:eastAsia="Times New Roman" w:hAnsi="Times New Roman" w:cs="Times New Roman"/>
              </w:rPr>
              <w:t>Seasonal Period (m)</w:t>
            </w:r>
          </w:p>
        </w:tc>
        <w:tc>
          <w:tcPr>
            <w:tcW w:w="3005" w:type="dxa"/>
            <w:vAlign w:val="center"/>
          </w:tcPr>
          <w:p w14:paraId="32888901" w14:textId="0080728C" w:rsidR="3D25812C" w:rsidRDefault="3D25812C" w:rsidP="0AB00930">
            <w:pPr>
              <w:jc w:val="center"/>
              <w:rPr>
                <w:rFonts w:ascii="Times New Roman" w:eastAsia="Times New Roman" w:hAnsi="Times New Roman" w:cs="Times New Roman"/>
              </w:rPr>
            </w:pPr>
            <w:r w:rsidRPr="0AB00930">
              <w:rPr>
                <w:rFonts w:ascii="Times New Roman" w:eastAsia="Times New Roman" w:hAnsi="Times New Roman" w:cs="Times New Roman"/>
              </w:rPr>
              <w:t>12</w:t>
            </w:r>
          </w:p>
        </w:tc>
        <w:tc>
          <w:tcPr>
            <w:tcW w:w="3005" w:type="dxa"/>
            <w:vAlign w:val="center"/>
          </w:tcPr>
          <w:p w14:paraId="7953D012" w14:textId="689C6587" w:rsidR="3D25812C" w:rsidRDefault="3D25812C" w:rsidP="0AB00930">
            <w:pPr>
              <w:jc w:val="center"/>
              <w:rPr>
                <w:rFonts w:ascii="Times New Roman" w:eastAsia="Times New Roman" w:hAnsi="Times New Roman" w:cs="Times New Roman"/>
              </w:rPr>
            </w:pPr>
            <w:r w:rsidRPr="0AB00930">
              <w:rPr>
                <w:rFonts w:ascii="Times New Roman" w:eastAsia="Times New Roman" w:hAnsi="Times New Roman" w:cs="Times New Roman"/>
              </w:rPr>
              <w:t>Monthly data, 12 months per cycle</w:t>
            </w:r>
          </w:p>
        </w:tc>
      </w:tr>
    </w:tbl>
    <w:p w14:paraId="2E875D24" w14:textId="72BE5202" w:rsidR="0AB00930" w:rsidRDefault="0AB00930" w:rsidP="0AB00930">
      <w:pPr>
        <w:jc w:val="both"/>
        <w:rPr>
          <w:rFonts w:ascii="Times New Roman" w:eastAsia="Times New Roman" w:hAnsi="Times New Roman" w:cs="Times New Roman"/>
        </w:rPr>
      </w:pPr>
    </w:p>
    <w:p w14:paraId="2A2CE6E1" w14:textId="0FBFBD1A" w:rsidR="4A96307B" w:rsidRDefault="4A96307B"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Since the dataset was small (only 29 training points), a reduced parameter range was used. The seasonal order </w:t>
      </w:r>
      <w:r w:rsidR="2F5A752D" w:rsidRPr="0AB00930">
        <w:rPr>
          <w:rFonts w:ascii="Times New Roman" w:eastAsia="Times New Roman" w:hAnsi="Times New Roman" w:cs="Times New Roman"/>
        </w:rPr>
        <w:t>was fixed based on observed yearly seasonality. This ensures efficient computation while still capturing seasonal trends.</w:t>
      </w:r>
    </w:p>
    <w:p w14:paraId="28CC014F" w14:textId="5D560073" w:rsidR="2F5A752D" w:rsidRDefault="2F5A752D"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Tuning Method – Grid Search</w:t>
      </w:r>
    </w:p>
    <w:p w14:paraId="057B0FDE" w14:textId="69AB7E60" w:rsidR="2F5A752D" w:rsidRDefault="2F5A752D" w:rsidP="0AB00930">
      <w:pPr>
        <w:jc w:val="both"/>
        <w:rPr>
          <w:rFonts w:ascii="Times New Roman" w:eastAsia="Times New Roman" w:hAnsi="Times New Roman" w:cs="Times New Roman"/>
        </w:rPr>
      </w:pPr>
      <w:r w:rsidRPr="0AB00930">
        <w:rPr>
          <w:rFonts w:ascii="Times New Roman" w:eastAsia="Times New Roman" w:hAnsi="Times New Roman" w:cs="Times New Roman"/>
        </w:rPr>
        <w:t>A Grid Search strategy was used, testing all combinations of (</w:t>
      </w:r>
      <w:proofErr w:type="spellStart"/>
      <w:r w:rsidRPr="0AB00930">
        <w:rPr>
          <w:rFonts w:ascii="Times New Roman" w:eastAsia="Times New Roman" w:hAnsi="Times New Roman" w:cs="Times New Roman"/>
        </w:rPr>
        <w:t>p,d,q</w:t>
      </w:r>
      <w:proofErr w:type="spellEnd"/>
      <w:r w:rsidRPr="0AB00930">
        <w:rPr>
          <w:rFonts w:ascii="Times New Roman" w:eastAsia="Times New Roman" w:hAnsi="Times New Roman" w:cs="Times New Roman"/>
        </w:rPr>
        <w:t xml:space="preserve">) while </w:t>
      </w:r>
      <w:r w:rsidR="38D392C9" w:rsidRPr="0AB00930">
        <w:rPr>
          <w:rFonts w:ascii="Times New Roman" w:eastAsia="Times New Roman" w:hAnsi="Times New Roman" w:cs="Times New Roman"/>
        </w:rPr>
        <w:t>keeping</w:t>
      </w:r>
      <w:r w:rsidRPr="0AB00930">
        <w:rPr>
          <w:rFonts w:ascii="Times New Roman" w:eastAsia="Times New Roman" w:hAnsi="Times New Roman" w:cs="Times New Roman"/>
        </w:rPr>
        <w:t xml:space="preserve"> seasonal parameters constant.</w:t>
      </w:r>
    </w:p>
    <w:p w14:paraId="46C884F6" w14:textId="241273A0" w:rsidR="4A49F983" w:rsidRDefault="4A49F983"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Tuned Model Performance</w:t>
      </w:r>
    </w:p>
    <w:tbl>
      <w:tblPr>
        <w:tblStyle w:val="TableGrid"/>
        <w:tblW w:w="0" w:type="auto"/>
        <w:tblLook w:val="06A0" w:firstRow="1" w:lastRow="0" w:firstColumn="1" w:lastColumn="0" w:noHBand="1" w:noVBand="1"/>
      </w:tblPr>
      <w:tblGrid>
        <w:gridCol w:w="2254"/>
        <w:gridCol w:w="2254"/>
        <w:gridCol w:w="2254"/>
        <w:gridCol w:w="2254"/>
      </w:tblGrid>
      <w:tr w:rsidR="0AB00930" w14:paraId="5A132140" w14:textId="77777777" w:rsidTr="0AB00930">
        <w:trPr>
          <w:trHeight w:val="690"/>
        </w:trPr>
        <w:tc>
          <w:tcPr>
            <w:tcW w:w="2254" w:type="dxa"/>
            <w:vAlign w:val="center"/>
          </w:tcPr>
          <w:p w14:paraId="281570C4" w14:textId="1F29C4DB" w:rsidR="654015D4" w:rsidRDefault="654015D4" w:rsidP="0AB00930">
            <w:pPr>
              <w:jc w:val="center"/>
              <w:rPr>
                <w:rFonts w:ascii="Times New Roman" w:eastAsia="Times New Roman" w:hAnsi="Times New Roman" w:cs="Times New Roman"/>
                <w:b/>
                <w:bCs/>
              </w:rPr>
            </w:pPr>
            <w:r w:rsidRPr="0AB00930">
              <w:rPr>
                <w:rFonts w:ascii="Times New Roman" w:eastAsia="Times New Roman" w:hAnsi="Times New Roman" w:cs="Times New Roman"/>
                <w:b/>
                <w:bCs/>
              </w:rPr>
              <w:t>Model Version</w:t>
            </w:r>
          </w:p>
        </w:tc>
        <w:tc>
          <w:tcPr>
            <w:tcW w:w="2254" w:type="dxa"/>
            <w:vAlign w:val="center"/>
          </w:tcPr>
          <w:p w14:paraId="632ED79C" w14:textId="117351D1" w:rsidR="654015D4" w:rsidRDefault="654015D4" w:rsidP="0AB00930">
            <w:pPr>
              <w:jc w:val="center"/>
              <w:rPr>
                <w:rFonts w:ascii="Times New Roman" w:eastAsia="Times New Roman" w:hAnsi="Times New Roman" w:cs="Times New Roman"/>
                <w:b/>
                <w:bCs/>
              </w:rPr>
            </w:pPr>
            <w:r w:rsidRPr="0AB00930">
              <w:rPr>
                <w:rFonts w:ascii="Times New Roman" w:eastAsia="Times New Roman" w:hAnsi="Times New Roman" w:cs="Times New Roman"/>
                <w:b/>
                <w:bCs/>
              </w:rPr>
              <w:t>RMSE</w:t>
            </w:r>
          </w:p>
        </w:tc>
        <w:tc>
          <w:tcPr>
            <w:tcW w:w="2254" w:type="dxa"/>
            <w:vAlign w:val="center"/>
          </w:tcPr>
          <w:p w14:paraId="584260FA" w14:textId="22CFE1F1" w:rsidR="654015D4" w:rsidRDefault="654015D4" w:rsidP="0AB00930">
            <w:pPr>
              <w:jc w:val="center"/>
              <w:rPr>
                <w:rFonts w:ascii="Times New Roman" w:eastAsia="Times New Roman" w:hAnsi="Times New Roman" w:cs="Times New Roman"/>
                <w:b/>
                <w:bCs/>
              </w:rPr>
            </w:pPr>
            <w:r w:rsidRPr="0AB00930">
              <w:rPr>
                <w:rFonts w:ascii="Times New Roman" w:eastAsia="Times New Roman" w:hAnsi="Times New Roman" w:cs="Times New Roman"/>
                <w:b/>
                <w:bCs/>
              </w:rPr>
              <w:t>MAPE</w:t>
            </w:r>
          </w:p>
        </w:tc>
        <w:tc>
          <w:tcPr>
            <w:tcW w:w="2254" w:type="dxa"/>
            <w:vAlign w:val="center"/>
          </w:tcPr>
          <w:p w14:paraId="1AFFB24D" w14:textId="360E07AD" w:rsidR="0A79BEBB" w:rsidRDefault="0A79BEBB" w:rsidP="0AB00930">
            <w:pPr>
              <w:jc w:val="center"/>
              <w:rPr>
                <w:rFonts w:ascii="Times New Roman" w:eastAsia="Times New Roman" w:hAnsi="Times New Roman" w:cs="Times New Roman"/>
              </w:rPr>
            </w:pPr>
            <w:r w:rsidRPr="0AB00930">
              <w:rPr>
                <w:rFonts w:ascii="Times New Roman" w:eastAsia="Times New Roman" w:hAnsi="Times New Roman" w:cs="Times New Roman"/>
                <w:b/>
                <w:bCs/>
              </w:rPr>
              <w:t xml:space="preserve">Improvement </w:t>
            </w:r>
          </w:p>
        </w:tc>
      </w:tr>
      <w:tr w:rsidR="0AB00930" w14:paraId="640556EE" w14:textId="77777777" w:rsidTr="0AB00930">
        <w:trPr>
          <w:trHeight w:val="570"/>
        </w:trPr>
        <w:tc>
          <w:tcPr>
            <w:tcW w:w="2254" w:type="dxa"/>
            <w:vAlign w:val="center"/>
          </w:tcPr>
          <w:p w14:paraId="3FBC43FA" w14:textId="482C0DA5" w:rsidR="0A79BEBB" w:rsidRDefault="0A79BEBB" w:rsidP="0AB00930">
            <w:pPr>
              <w:jc w:val="center"/>
              <w:rPr>
                <w:rFonts w:ascii="Times New Roman" w:eastAsia="Times New Roman" w:hAnsi="Times New Roman" w:cs="Times New Roman"/>
              </w:rPr>
            </w:pPr>
            <w:r w:rsidRPr="0AB00930">
              <w:rPr>
                <w:rFonts w:ascii="Times New Roman" w:eastAsia="Times New Roman" w:hAnsi="Times New Roman" w:cs="Times New Roman"/>
              </w:rPr>
              <w:t xml:space="preserve">Baseline Linear </w:t>
            </w:r>
            <w:r w:rsidR="38DA4813" w:rsidRPr="0AB00930">
              <w:rPr>
                <w:rFonts w:ascii="Times New Roman" w:eastAsia="Times New Roman" w:hAnsi="Times New Roman" w:cs="Times New Roman"/>
              </w:rPr>
              <w:t>Regression</w:t>
            </w:r>
            <w:r w:rsidRPr="0AB00930">
              <w:rPr>
                <w:rFonts w:ascii="Times New Roman" w:eastAsia="Times New Roman" w:hAnsi="Times New Roman" w:cs="Times New Roman"/>
              </w:rPr>
              <w:t xml:space="preserve"> </w:t>
            </w:r>
          </w:p>
        </w:tc>
        <w:tc>
          <w:tcPr>
            <w:tcW w:w="2254" w:type="dxa"/>
            <w:vAlign w:val="center"/>
          </w:tcPr>
          <w:p w14:paraId="376DCE24" w14:textId="55A0DE88" w:rsidR="0A79BEBB" w:rsidRDefault="0A79BEBB" w:rsidP="0AB00930">
            <w:pPr>
              <w:jc w:val="center"/>
              <w:rPr>
                <w:rFonts w:ascii="Times New Roman" w:eastAsia="Times New Roman" w:hAnsi="Times New Roman" w:cs="Times New Roman"/>
              </w:rPr>
            </w:pPr>
            <w:r w:rsidRPr="0AB00930">
              <w:rPr>
                <w:rFonts w:ascii="Times New Roman" w:eastAsia="Times New Roman" w:hAnsi="Times New Roman" w:cs="Times New Roman"/>
              </w:rPr>
              <w:t>10550.77</w:t>
            </w:r>
          </w:p>
        </w:tc>
        <w:tc>
          <w:tcPr>
            <w:tcW w:w="2254" w:type="dxa"/>
            <w:vAlign w:val="center"/>
          </w:tcPr>
          <w:p w14:paraId="4AD00384" w14:textId="7B88F4FB" w:rsidR="0A79BEBB" w:rsidRDefault="0A79BEBB" w:rsidP="0AB00930">
            <w:pPr>
              <w:jc w:val="center"/>
              <w:rPr>
                <w:rFonts w:ascii="Times New Roman" w:eastAsia="Times New Roman" w:hAnsi="Times New Roman" w:cs="Times New Roman"/>
              </w:rPr>
            </w:pPr>
            <w:r w:rsidRPr="0AB00930">
              <w:rPr>
                <w:rFonts w:ascii="Times New Roman" w:eastAsia="Times New Roman" w:hAnsi="Times New Roman" w:cs="Times New Roman"/>
              </w:rPr>
              <w:t>29.97%</w:t>
            </w:r>
          </w:p>
        </w:tc>
        <w:tc>
          <w:tcPr>
            <w:tcW w:w="2254" w:type="dxa"/>
            <w:vAlign w:val="center"/>
          </w:tcPr>
          <w:p w14:paraId="704BEF1C" w14:textId="406A0352" w:rsidR="0AB00930" w:rsidRDefault="0AB00930" w:rsidP="0AB00930">
            <w:pPr>
              <w:jc w:val="center"/>
              <w:rPr>
                <w:rFonts w:ascii="Times New Roman" w:eastAsia="Times New Roman" w:hAnsi="Times New Roman" w:cs="Times New Roman"/>
              </w:rPr>
            </w:pPr>
          </w:p>
        </w:tc>
      </w:tr>
      <w:tr w:rsidR="0AB00930" w14:paraId="500563DC" w14:textId="77777777" w:rsidTr="0AB00930">
        <w:trPr>
          <w:trHeight w:val="570"/>
        </w:trPr>
        <w:tc>
          <w:tcPr>
            <w:tcW w:w="2254" w:type="dxa"/>
            <w:vAlign w:val="center"/>
          </w:tcPr>
          <w:p w14:paraId="48DF09E4" w14:textId="1325F630" w:rsidR="0A79BEBB" w:rsidRDefault="0A79BEBB" w:rsidP="0AB00930">
            <w:pPr>
              <w:jc w:val="center"/>
              <w:rPr>
                <w:rFonts w:ascii="Times New Roman" w:eastAsia="Times New Roman" w:hAnsi="Times New Roman" w:cs="Times New Roman"/>
              </w:rPr>
            </w:pPr>
            <w:r w:rsidRPr="0AB00930">
              <w:rPr>
                <w:rFonts w:ascii="Times New Roman" w:eastAsia="Times New Roman" w:hAnsi="Times New Roman" w:cs="Times New Roman"/>
              </w:rPr>
              <w:t>SARIMA (Default Parameters)</w:t>
            </w:r>
          </w:p>
        </w:tc>
        <w:tc>
          <w:tcPr>
            <w:tcW w:w="2254" w:type="dxa"/>
            <w:vAlign w:val="center"/>
          </w:tcPr>
          <w:p w14:paraId="3E19F60D" w14:textId="38844934" w:rsidR="0A79BEBB" w:rsidRDefault="0A79BEBB" w:rsidP="0AB00930">
            <w:pPr>
              <w:jc w:val="center"/>
              <w:rPr>
                <w:rFonts w:ascii="Times New Roman" w:eastAsia="Times New Roman" w:hAnsi="Times New Roman" w:cs="Times New Roman"/>
              </w:rPr>
            </w:pPr>
            <w:r w:rsidRPr="0AB00930">
              <w:rPr>
                <w:rFonts w:ascii="Times New Roman" w:eastAsia="Times New Roman" w:hAnsi="Times New Roman" w:cs="Times New Roman"/>
              </w:rPr>
              <w:t>5199.06</w:t>
            </w:r>
          </w:p>
        </w:tc>
        <w:tc>
          <w:tcPr>
            <w:tcW w:w="2254" w:type="dxa"/>
            <w:vAlign w:val="center"/>
          </w:tcPr>
          <w:p w14:paraId="3A0A8F9A" w14:textId="026DF077" w:rsidR="0A79BEBB" w:rsidRDefault="0A79BEBB" w:rsidP="0AB00930">
            <w:pPr>
              <w:jc w:val="center"/>
              <w:rPr>
                <w:rFonts w:ascii="Times New Roman" w:eastAsia="Times New Roman" w:hAnsi="Times New Roman" w:cs="Times New Roman"/>
              </w:rPr>
            </w:pPr>
            <w:r w:rsidRPr="0AB00930">
              <w:rPr>
                <w:rFonts w:ascii="Times New Roman" w:eastAsia="Times New Roman" w:hAnsi="Times New Roman" w:cs="Times New Roman"/>
              </w:rPr>
              <w:t>20.38%</w:t>
            </w:r>
          </w:p>
        </w:tc>
        <w:tc>
          <w:tcPr>
            <w:tcW w:w="2254" w:type="dxa"/>
            <w:vAlign w:val="center"/>
          </w:tcPr>
          <w:p w14:paraId="1885A939" w14:textId="2421AFAF" w:rsidR="0A79BEBB" w:rsidRDefault="0A79BEBB" w:rsidP="0AB00930">
            <w:pPr>
              <w:jc w:val="center"/>
              <w:rPr>
                <w:rFonts w:ascii="Times New Roman" w:eastAsia="Times New Roman" w:hAnsi="Times New Roman" w:cs="Times New Roman"/>
              </w:rPr>
            </w:pPr>
            <w:r w:rsidRPr="0AB00930">
              <w:rPr>
                <w:rFonts w:ascii="Times New Roman" w:eastAsia="Times New Roman" w:hAnsi="Times New Roman" w:cs="Times New Roman"/>
              </w:rPr>
              <w:t>~50% better than baseline</w:t>
            </w:r>
          </w:p>
        </w:tc>
      </w:tr>
      <w:tr w:rsidR="0AB00930" w14:paraId="19C65D5C" w14:textId="77777777" w:rsidTr="0AB00930">
        <w:trPr>
          <w:trHeight w:val="585"/>
        </w:trPr>
        <w:tc>
          <w:tcPr>
            <w:tcW w:w="2254" w:type="dxa"/>
            <w:vAlign w:val="center"/>
          </w:tcPr>
          <w:p w14:paraId="3B508334" w14:textId="35E799C2" w:rsidR="0A79BEBB" w:rsidRDefault="0A79BEBB" w:rsidP="0AB00930">
            <w:pPr>
              <w:jc w:val="center"/>
              <w:rPr>
                <w:rFonts w:ascii="Times New Roman" w:eastAsia="Times New Roman" w:hAnsi="Times New Roman" w:cs="Times New Roman"/>
              </w:rPr>
            </w:pPr>
            <w:r w:rsidRPr="0AB00930">
              <w:rPr>
                <w:rFonts w:ascii="Times New Roman" w:eastAsia="Times New Roman" w:hAnsi="Times New Roman" w:cs="Times New Roman"/>
              </w:rPr>
              <w:t>SARIMA (After Tuning)</w:t>
            </w:r>
          </w:p>
        </w:tc>
        <w:tc>
          <w:tcPr>
            <w:tcW w:w="2254" w:type="dxa"/>
            <w:vAlign w:val="center"/>
          </w:tcPr>
          <w:p w14:paraId="00F07647" w14:textId="3CF26C86" w:rsidR="027586E7" w:rsidRDefault="027586E7" w:rsidP="0AB00930">
            <w:pPr>
              <w:jc w:val="center"/>
              <w:rPr>
                <w:rFonts w:ascii="Times New Roman" w:eastAsia="Times New Roman" w:hAnsi="Times New Roman" w:cs="Times New Roman"/>
              </w:rPr>
            </w:pPr>
            <w:r w:rsidRPr="0AB00930">
              <w:rPr>
                <w:rFonts w:ascii="Times New Roman" w:eastAsia="Times New Roman" w:hAnsi="Times New Roman" w:cs="Times New Roman"/>
              </w:rPr>
              <w:t>4162.42</w:t>
            </w:r>
          </w:p>
        </w:tc>
        <w:tc>
          <w:tcPr>
            <w:tcW w:w="2254" w:type="dxa"/>
            <w:vAlign w:val="center"/>
          </w:tcPr>
          <w:p w14:paraId="07BD9679" w14:textId="7CE40FC8" w:rsidR="027586E7" w:rsidRDefault="027586E7" w:rsidP="0AB00930">
            <w:pPr>
              <w:jc w:val="center"/>
              <w:rPr>
                <w:rFonts w:ascii="Times New Roman" w:eastAsia="Times New Roman" w:hAnsi="Times New Roman" w:cs="Times New Roman"/>
              </w:rPr>
            </w:pPr>
            <w:r w:rsidRPr="0AB00930">
              <w:rPr>
                <w:rFonts w:ascii="Times New Roman" w:eastAsia="Times New Roman" w:hAnsi="Times New Roman" w:cs="Times New Roman"/>
              </w:rPr>
              <w:t>16.22%</w:t>
            </w:r>
          </w:p>
        </w:tc>
        <w:tc>
          <w:tcPr>
            <w:tcW w:w="2254" w:type="dxa"/>
            <w:vAlign w:val="center"/>
          </w:tcPr>
          <w:p w14:paraId="3B2BA479" w14:textId="421901B8" w:rsidR="1DDB7348" w:rsidRDefault="1DDB7348" w:rsidP="0AB00930">
            <w:pPr>
              <w:jc w:val="center"/>
              <w:rPr>
                <w:rFonts w:ascii="Times New Roman" w:eastAsia="Times New Roman" w:hAnsi="Times New Roman" w:cs="Times New Roman"/>
              </w:rPr>
            </w:pPr>
            <w:r w:rsidRPr="0AB00930">
              <w:rPr>
                <w:rFonts w:ascii="Times New Roman" w:eastAsia="Times New Roman" w:hAnsi="Times New Roman" w:cs="Times New Roman"/>
              </w:rPr>
              <w:t>Best performance so far</w:t>
            </w:r>
          </w:p>
        </w:tc>
      </w:tr>
    </w:tbl>
    <w:p w14:paraId="6024C5DC" w14:textId="7053958E" w:rsidR="0AB00930" w:rsidRDefault="0AB00930" w:rsidP="0AB00930">
      <w:pPr>
        <w:jc w:val="both"/>
        <w:rPr>
          <w:rFonts w:ascii="Times New Roman" w:eastAsia="Times New Roman" w:hAnsi="Times New Roman" w:cs="Times New Roman"/>
        </w:rPr>
      </w:pPr>
    </w:p>
    <w:p w14:paraId="4FAD6B14" w14:textId="15F4493F" w:rsidR="766399D2" w:rsidRDefault="766399D2" w:rsidP="0AB00930">
      <w:pPr>
        <w:jc w:val="both"/>
        <w:rPr>
          <w:rFonts w:ascii="Times New Roman" w:eastAsia="Times New Roman" w:hAnsi="Times New Roman" w:cs="Times New Roman"/>
        </w:rPr>
      </w:pPr>
      <w:r w:rsidRPr="0AB00930">
        <w:rPr>
          <w:rFonts w:ascii="Times New Roman" w:eastAsia="Times New Roman" w:hAnsi="Times New Roman" w:cs="Times New Roman"/>
        </w:rPr>
        <w:t>Hyperparameter tuning significantly improved forecasting accuracy, reducing RMSE by approximately 20%</w:t>
      </w:r>
      <w:r w:rsidR="14772B6F" w:rsidRPr="0AB00930">
        <w:rPr>
          <w:rFonts w:ascii="Times New Roman" w:eastAsia="Times New Roman" w:hAnsi="Times New Roman" w:cs="Times New Roman"/>
        </w:rPr>
        <w:t xml:space="preserve"> compared to the default SARIMA model and nearly 60% compared to the baseline regression model. The tuned model better captures seasonal patterns and reduces </w:t>
      </w:r>
      <w:r w:rsidR="06854CC5" w:rsidRPr="0AB00930">
        <w:rPr>
          <w:rFonts w:ascii="Times New Roman" w:eastAsia="Times New Roman" w:hAnsi="Times New Roman" w:cs="Times New Roman"/>
        </w:rPr>
        <w:t>prediction error, making it a strong candidate for final deployment.</w:t>
      </w:r>
    </w:p>
    <w:p w14:paraId="3FF49C5A" w14:textId="7275C0FC" w:rsidR="0AB00930" w:rsidRDefault="0AB00930" w:rsidP="0AB00930">
      <w:pPr>
        <w:jc w:val="both"/>
        <w:rPr>
          <w:rFonts w:ascii="Times New Roman" w:eastAsia="Times New Roman" w:hAnsi="Times New Roman" w:cs="Times New Roman"/>
        </w:rPr>
      </w:pPr>
    </w:p>
    <w:p w14:paraId="2C6C2380" w14:textId="232EB932" w:rsidR="37DAF1E6" w:rsidRDefault="37DAF1E6"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Testing Advanced Models</w:t>
      </w:r>
    </w:p>
    <w:p w14:paraId="2DEF2A27" w14:textId="2BCD937F" w:rsidR="37DAF1E6" w:rsidRDefault="37DAF1E6" w:rsidP="0AB00930">
      <w:pPr>
        <w:jc w:val="both"/>
        <w:rPr>
          <w:rFonts w:ascii="Times New Roman" w:eastAsia="Times New Roman" w:hAnsi="Times New Roman" w:cs="Times New Roman"/>
        </w:rPr>
      </w:pPr>
      <w:r w:rsidRPr="0AB00930">
        <w:rPr>
          <w:rFonts w:ascii="Times New Roman" w:eastAsia="Times New Roman" w:hAnsi="Times New Roman" w:cs="Times New Roman"/>
        </w:rPr>
        <w:t>After evaluating the baseline Linear Regression model and achieving improved performance</w:t>
      </w:r>
      <w:r w:rsidR="2DC3B845" w:rsidRPr="0AB00930">
        <w:rPr>
          <w:rFonts w:ascii="Times New Roman" w:eastAsia="Times New Roman" w:hAnsi="Times New Roman" w:cs="Times New Roman"/>
        </w:rPr>
        <w:t xml:space="preserve"> with SARIMA, additional advanced machine learning </w:t>
      </w:r>
      <w:r w:rsidR="5F5D7F9C" w:rsidRPr="0AB00930">
        <w:rPr>
          <w:rFonts w:ascii="Times New Roman" w:eastAsia="Times New Roman" w:hAnsi="Times New Roman" w:cs="Times New Roman"/>
        </w:rPr>
        <w:t>m</w:t>
      </w:r>
      <w:r w:rsidR="2DC3B845" w:rsidRPr="0AB00930">
        <w:rPr>
          <w:rFonts w:ascii="Times New Roman" w:eastAsia="Times New Roman" w:hAnsi="Times New Roman" w:cs="Times New Roman"/>
        </w:rPr>
        <w:t xml:space="preserve">odels were tested to further enhance predictive accuracy. The </w:t>
      </w:r>
      <w:r w:rsidR="05238C63" w:rsidRPr="0AB00930">
        <w:rPr>
          <w:rFonts w:ascii="Times New Roman" w:eastAsia="Times New Roman" w:hAnsi="Times New Roman" w:cs="Times New Roman"/>
        </w:rPr>
        <w:t>g</w:t>
      </w:r>
      <w:r w:rsidR="2DC3B845" w:rsidRPr="0AB00930">
        <w:rPr>
          <w:rFonts w:ascii="Times New Roman" w:eastAsia="Times New Roman" w:hAnsi="Times New Roman" w:cs="Times New Roman"/>
        </w:rPr>
        <w:t>oal was to compare different algorith</w:t>
      </w:r>
      <w:r w:rsidR="11BD76F1" w:rsidRPr="0AB00930">
        <w:rPr>
          <w:rFonts w:ascii="Times New Roman" w:eastAsia="Times New Roman" w:hAnsi="Times New Roman" w:cs="Times New Roman"/>
        </w:rPr>
        <w:t>mic approaches and identify the best-performing model for monthly sales forecasting.</w:t>
      </w:r>
      <w:r w:rsidR="087F9CAB" w:rsidRPr="0AB00930">
        <w:rPr>
          <w:rFonts w:ascii="Times New Roman" w:eastAsia="Times New Roman" w:hAnsi="Times New Roman" w:cs="Times New Roman"/>
        </w:rPr>
        <w:t xml:space="preserve"> Advanced models evaluated are SARIMA, Random Forest </w:t>
      </w:r>
      <w:proofErr w:type="spellStart"/>
      <w:r w:rsidR="087F9CAB" w:rsidRPr="0AB00930">
        <w:rPr>
          <w:rFonts w:ascii="Times New Roman" w:eastAsia="Times New Roman" w:hAnsi="Times New Roman" w:cs="Times New Roman"/>
        </w:rPr>
        <w:t>Regressor</w:t>
      </w:r>
      <w:proofErr w:type="spellEnd"/>
      <w:r w:rsidR="087F9CAB" w:rsidRPr="0AB00930">
        <w:rPr>
          <w:rFonts w:ascii="Times New Roman" w:eastAsia="Times New Roman" w:hAnsi="Times New Roman" w:cs="Times New Roman"/>
        </w:rPr>
        <w:t xml:space="preserve">, </w:t>
      </w:r>
      <w:proofErr w:type="spellStart"/>
      <w:r w:rsidR="087F9CAB" w:rsidRPr="0AB00930">
        <w:rPr>
          <w:rFonts w:ascii="Times New Roman" w:eastAsia="Times New Roman" w:hAnsi="Times New Roman" w:cs="Times New Roman"/>
        </w:rPr>
        <w:t>XGBoost</w:t>
      </w:r>
      <w:proofErr w:type="spellEnd"/>
      <w:r w:rsidR="087F9CAB" w:rsidRPr="0AB00930">
        <w:rPr>
          <w:rFonts w:ascii="Times New Roman" w:eastAsia="Times New Roman" w:hAnsi="Times New Roman" w:cs="Times New Roman"/>
        </w:rPr>
        <w:t xml:space="preserve"> </w:t>
      </w:r>
      <w:proofErr w:type="spellStart"/>
      <w:r w:rsidR="087F9CAB" w:rsidRPr="0AB00930">
        <w:rPr>
          <w:rFonts w:ascii="Times New Roman" w:eastAsia="Times New Roman" w:hAnsi="Times New Roman" w:cs="Times New Roman"/>
        </w:rPr>
        <w:t>Regressor</w:t>
      </w:r>
      <w:proofErr w:type="spellEnd"/>
      <w:r w:rsidR="087F9CAB" w:rsidRPr="0AB00930">
        <w:rPr>
          <w:rFonts w:ascii="Times New Roman" w:eastAsia="Times New Roman" w:hAnsi="Times New Roman" w:cs="Times New Roman"/>
        </w:rPr>
        <w:t xml:space="preserve">. </w:t>
      </w:r>
      <w:r w:rsidR="08722208" w:rsidRPr="0AB00930">
        <w:rPr>
          <w:rFonts w:ascii="Times New Roman" w:eastAsia="Times New Roman" w:hAnsi="Times New Roman" w:cs="Times New Roman"/>
        </w:rPr>
        <w:t xml:space="preserve">These models were selected </w:t>
      </w:r>
      <w:r w:rsidR="1FF47A40" w:rsidRPr="0AB00930">
        <w:rPr>
          <w:rFonts w:ascii="Times New Roman" w:eastAsia="Times New Roman" w:hAnsi="Times New Roman" w:cs="Times New Roman"/>
        </w:rPr>
        <w:t>because they balance interpretability, time-dependency, and complex pattern recognition.</w:t>
      </w:r>
    </w:p>
    <w:p w14:paraId="13F28BD5" w14:textId="62ABDA9F" w:rsidR="6DA1FE7E" w:rsidRDefault="6DA1FE7E" w:rsidP="0AB00930">
      <w:pPr>
        <w:jc w:val="both"/>
        <w:rPr>
          <w:rFonts w:ascii="Times New Roman" w:eastAsia="Times New Roman" w:hAnsi="Times New Roman" w:cs="Times New Roman"/>
        </w:rPr>
      </w:pPr>
      <w:r w:rsidRPr="0AB00930">
        <w:rPr>
          <w:rFonts w:ascii="Times New Roman" w:eastAsia="Times New Roman" w:hAnsi="Times New Roman" w:cs="Times New Roman"/>
        </w:rPr>
        <w:t>All models were trained using monthly aggregated sales data, derived from the cleaned transactional dataset. The dataset includes:</w:t>
      </w:r>
    </w:p>
    <w:p w14:paraId="40F4C056" w14:textId="7312F37F" w:rsidR="070DD1D0" w:rsidRDefault="070DD1D0" w:rsidP="0AB00930">
      <w:pPr>
        <w:pStyle w:val="ListParagraph"/>
        <w:numPr>
          <w:ilvl w:val="0"/>
          <w:numId w:val="15"/>
        </w:numPr>
        <w:jc w:val="both"/>
        <w:rPr>
          <w:rFonts w:ascii="Times New Roman" w:eastAsia="Times New Roman" w:hAnsi="Times New Roman" w:cs="Times New Roman"/>
        </w:rPr>
      </w:pPr>
      <w:r w:rsidRPr="0AB00930">
        <w:rPr>
          <w:rFonts w:ascii="Times New Roman" w:eastAsia="Times New Roman" w:hAnsi="Times New Roman" w:cs="Times New Roman"/>
        </w:rPr>
        <w:t>Lag features (Lag_1, Lag_2, Lag_3)</w:t>
      </w:r>
    </w:p>
    <w:p w14:paraId="70310513" w14:textId="7E3CA43B" w:rsidR="070DD1D0" w:rsidRDefault="070DD1D0" w:rsidP="0AB00930">
      <w:pPr>
        <w:pStyle w:val="ListParagraph"/>
        <w:numPr>
          <w:ilvl w:val="0"/>
          <w:numId w:val="15"/>
        </w:numPr>
        <w:jc w:val="both"/>
        <w:rPr>
          <w:rFonts w:ascii="Times New Roman" w:eastAsia="Times New Roman" w:hAnsi="Times New Roman" w:cs="Times New Roman"/>
        </w:rPr>
      </w:pPr>
      <w:r w:rsidRPr="0AB00930">
        <w:rPr>
          <w:rFonts w:ascii="Times New Roman" w:eastAsia="Times New Roman" w:hAnsi="Times New Roman" w:cs="Times New Roman"/>
        </w:rPr>
        <w:t>Rolling means (3,6,12-month windows)</w:t>
      </w:r>
    </w:p>
    <w:p w14:paraId="48C91E44" w14:textId="45D2D062" w:rsidR="070DD1D0" w:rsidRDefault="070DD1D0" w:rsidP="0AB00930">
      <w:pPr>
        <w:pStyle w:val="ListParagraph"/>
        <w:numPr>
          <w:ilvl w:val="0"/>
          <w:numId w:val="15"/>
        </w:numPr>
        <w:jc w:val="both"/>
        <w:rPr>
          <w:rFonts w:ascii="Times New Roman" w:eastAsia="Times New Roman" w:hAnsi="Times New Roman" w:cs="Times New Roman"/>
        </w:rPr>
      </w:pPr>
      <w:r w:rsidRPr="0AB00930">
        <w:rPr>
          <w:rFonts w:ascii="Times New Roman" w:eastAsia="Times New Roman" w:hAnsi="Times New Roman" w:cs="Times New Roman"/>
        </w:rPr>
        <w:t>Rolling standard deviations</w:t>
      </w:r>
    </w:p>
    <w:p w14:paraId="4895BFF1" w14:textId="3EB42DB7" w:rsidR="070DD1D0" w:rsidRDefault="070DD1D0" w:rsidP="0AB00930">
      <w:pPr>
        <w:pStyle w:val="ListParagraph"/>
        <w:numPr>
          <w:ilvl w:val="0"/>
          <w:numId w:val="15"/>
        </w:numPr>
        <w:jc w:val="both"/>
        <w:rPr>
          <w:rFonts w:ascii="Times New Roman" w:eastAsia="Times New Roman" w:hAnsi="Times New Roman" w:cs="Times New Roman"/>
        </w:rPr>
      </w:pPr>
      <w:r w:rsidRPr="0AB00930">
        <w:rPr>
          <w:rFonts w:ascii="Times New Roman" w:eastAsia="Times New Roman" w:hAnsi="Times New Roman" w:cs="Times New Roman"/>
        </w:rPr>
        <w:t>Time-based features (Month, Year, Quarter)</w:t>
      </w:r>
    </w:p>
    <w:p w14:paraId="66845BBB" w14:textId="3B7A56AB" w:rsidR="070DD1D0" w:rsidRDefault="070DD1D0"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A chronological train-test split was used to prevent data leakage, </w:t>
      </w:r>
      <w:r w:rsidR="7A979FD8" w:rsidRPr="0AB00930">
        <w:rPr>
          <w:rFonts w:ascii="Times New Roman" w:eastAsia="Times New Roman" w:hAnsi="Times New Roman" w:cs="Times New Roman"/>
        </w:rPr>
        <w:t>training</w:t>
      </w:r>
      <w:r w:rsidR="5BA76259" w:rsidRPr="0AB00930">
        <w:rPr>
          <w:rFonts w:ascii="Times New Roman" w:eastAsia="Times New Roman" w:hAnsi="Times New Roman" w:cs="Times New Roman"/>
        </w:rPr>
        <w:t xml:space="preserve"> </w:t>
      </w:r>
      <w:r w:rsidRPr="0AB00930">
        <w:rPr>
          <w:rFonts w:ascii="Times New Roman" w:eastAsia="Times New Roman" w:hAnsi="Times New Roman" w:cs="Times New Roman"/>
        </w:rPr>
        <w:t>earlier years and testing on the most recent months.</w:t>
      </w:r>
    </w:p>
    <w:p w14:paraId="4DD89D2B" w14:textId="4FC07145" w:rsidR="1A20A584" w:rsidRDefault="1A20A584"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Evaluating model performance</w:t>
      </w:r>
    </w:p>
    <w:tbl>
      <w:tblPr>
        <w:tblStyle w:val="TableGrid"/>
        <w:tblW w:w="0" w:type="auto"/>
        <w:tblLook w:val="06A0" w:firstRow="1" w:lastRow="0" w:firstColumn="1" w:lastColumn="0" w:noHBand="1" w:noVBand="1"/>
      </w:tblPr>
      <w:tblGrid>
        <w:gridCol w:w="2254"/>
        <w:gridCol w:w="2254"/>
        <w:gridCol w:w="2254"/>
        <w:gridCol w:w="2254"/>
      </w:tblGrid>
      <w:tr w:rsidR="0AB00930" w14:paraId="42CF3827" w14:textId="77777777" w:rsidTr="0AB00930">
        <w:trPr>
          <w:trHeight w:val="630"/>
        </w:trPr>
        <w:tc>
          <w:tcPr>
            <w:tcW w:w="2254" w:type="dxa"/>
            <w:vAlign w:val="center"/>
          </w:tcPr>
          <w:p w14:paraId="3BD51A15" w14:textId="682AEBFD" w:rsidR="2330221B" w:rsidRDefault="2330221B" w:rsidP="0AB00930">
            <w:pPr>
              <w:jc w:val="center"/>
              <w:rPr>
                <w:rFonts w:ascii="Times New Roman" w:eastAsia="Times New Roman" w:hAnsi="Times New Roman" w:cs="Times New Roman"/>
                <w:b/>
                <w:bCs/>
              </w:rPr>
            </w:pPr>
            <w:r w:rsidRPr="0AB00930">
              <w:rPr>
                <w:rFonts w:ascii="Times New Roman" w:eastAsia="Times New Roman" w:hAnsi="Times New Roman" w:cs="Times New Roman"/>
                <w:b/>
                <w:bCs/>
              </w:rPr>
              <w:t xml:space="preserve">Model </w:t>
            </w:r>
          </w:p>
        </w:tc>
        <w:tc>
          <w:tcPr>
            <w:tcW w:w="2254" w:type="dxa"/>
            <w:vAlign w:val="center"/>
          </w:tcPr>
          <w:p w14:paraId="10EFE17D" w14:textId="28B7E3F0" w:rsidR="2330221B" w:rsidRDefault="2330221B" w:rsidP="0AB00930">
            <w:pPr>
              <w:jc w:val="center"/>
              <w:rPr>
                <w:rFonts w:ascii="Times New Roman" w:eastAsia="Times New Roman" w:hAnsi="Times New Roman" w:cs="Times New Roman"/>
                <w:b/>
                <w:bCs/>
              </w:rPr>
            </w:pPr>
            <w:r w:rsidRPr="0AB00930">
              <w:rPr>
                <w:rFonts w:ascii="Times New Roman" w:eastAsia="Times New Roman" w:hAnsi="Times New Roman" w:cs="Times New Roman"/>
                <w:b/>
                <w:bCs/>
              </w:rPr>
              <w:t>RMSE</w:t>
            </w:r>
          </w:p>
        </w:tc>
        <w:tc>
          <w:tcPr>
            <w:tcW w:w="2254" w:type="dxa"/>
            <w:vAlign w:val="center"/>
          </w:tcPr>
          <w:p w14:paraId="15F0A75A" w14:textId="519AFBB3" w:rsidR="2330221B" w:rsidRDefault="2330221B" w:rsidP="0AB00930">
            <w:pPr>
              <w:jc w:val="center"/>
              <w:rPr>
                <w:rFonts w:ascii="Times New Roman" w:eastAsia="Times New Roman" w:hAnsi="Times New Roman" w:cs="Times New Roman"/>
                <w:b/>
                <w:bCs/>
              </w:rPr>
            </w:pPr>
            <w:r w:rsidRPr="0AB00930">
              <w:rPr>
                <w:rFonts w:ascii="Times New Roman" w:eastAsia="Times New Roman" w:hAnsi="Times New Roman" w:cs="Times New Roman"/>
                <w:b/>
                <w:bCs/>
              </w:rPr>
              <w:t>MAPE</w:t>
            </w:r>
          </w:p>
        </w:tc>
        <w:tc>
          <w:tcPr>
            <w:tcW w:w="2254" w:type="dxa"/>
            <w:vAlign w:val="center"/>
          </w:tcPr>
          <w:p w14:paraId="486AC8D4" w14:textId="6D75E283" w:rsidR="2330221B" w:rsidRDefault="2330221B" w:rsidP="0AB00930">
            <w:pPr>
              <w:jc w:val="center"/>
              <w:rPr>
                <w:rFonts w:ascii="Times New Roman" w:eastAsia="Times New Roman" w:hAnsi="Times New Roman" w:cs="Times New Roman"/>
                <w:b/>
                <w:bCs/>
              </w:rPr>
            </w:pPr>
            <w:r w:rsidRPr="0AB00930">
              <w:rPr>
                <w:rFonts w:ascii="Times New Roman" w:eastAsia="Times New Roman" w:hAnsi="Times New Roman" w:cs="Times New Roman"/>
                <w:b/>
                <w:bCs/>
              </w:rPr>
              <w:t>Interpretation</w:t>
            </w:r>
          </w:p>
        </w:tc>
      </w:tr>
      <w:tr w:rsidR="0AB00930" w14:paraId="491174FD" w14:textId="77777777" w:rsidTr="0AB00930">
        <w:trPr>
          <w:trHeight w:val="615"/>
        </w:trPr>
        <w:tc>
          <w:tcPr>
            <w:tcW w:w="2254" w:type="dxa"/>
            <w:vAlign w:val="center"/>
          </w:tcPr>
          <w:p w14:paraId="4CFDDF23" w14:textId="613C83D7" w:rsidR="2330221B" w:rsidRDefault="2330221B" w:rsidP="0AB00930">
            <w:pPr>
              <w:jc w:val="center"/>
              <w:rPr>
                <w:rFonts w:ascii="Times New Roman" w:eastAsia="Times New Roman" w:hAnsi="Times New Roman" w:cs="Times New Roman"/>
              </w:rPr>
            </w:pPr>
            <w:r w:rsidRPr="0AB00930">
              <w:rPr>
                <w:rFonts w:ascii="Times New Roman" w:eastAsia="Times New Roman" w:hAnsi="Times New Roman" w:cs="Times New Roman"/>
              </w:rPr>
              <w:t>Baseline (Linear Regression)</w:t>
            </w:r>
          </w:p>
        </w:tc>
        <w:tc>
          <w:tcPr>
            <w:tcW w:w="2254" w:type="dxa"/>
            <w:vAlign w:val="center"/>
          </w:tcPr>
          <w:p w14:paraId="223FCA4E" w14:textId="36231E6A" w:rsidR="2330221B" w:rsidRDefault="2330221B" w:rsidP="0AB00930">
            <w:pPr>
              <w:jc w:val="center"/>
              <w:rPr>
                <w:rFonts w:ascii="Times New Roman" w:eastAsia="Times New Roman" w:hAnsi="Times New Roman" w:cs="Times New Roman"/>
              </w:rPr>
            </w:pPr>
            <w:r w:rsidRPr="0AB00930">
              <w:rPr>
                <w:rFonts w:ascii="Times New Roman" w:eastAsia="Times New Roman" w:hAnsi="Times New Roman" w:cs="Times New Roman"/>
              </w:rPr>
              <w:t>10550.77</w:t>
            </w:r>
          </w:p>
        </w:tc>
        <w:tc>
          <w:tcPr>
            <w:tcW w:w="2254" w:type="dxa"/>
            <w:vAlign w:val="center"/>
          </w:tcPr>
          <w:p w14:paraId="4085FB5D" w14:textId="280BFE9E" w:rsidR="2330221B" w:rsidRDefault="2330221B" w:rsidP="0AB00930">
            <w:pPr>
              <w:jc w:val="center"/>
              <w:rPr>
                <w:rFonts w:ascii="Times New Roman" w:eastAsia="Times New Roman" w:hAnsi="Times New Roman" w:cs="Times New Roman"/>
              </w:rPr>
            </w:pPr>
            <w:r w:rsidRPr="0AB00930">
              <w:rPr>
                <w:rFonts w:ascii="Times New Roman" w:eastAsia="Times New Roman" w:hAnsi="Times New Roman" w:cs="Times New Roman"/>
              </w:rPr>
              <w:t>29.97%</w:t>
            </w:r>
          </w:p>
        </w:tc>
        <w:tc>
          <w:tcPr>
            <w:tcW w:w="2254" w:type="dxa"/>
            <w:vAlign w:val="center"/>
          </w:tcPr>
          <w:p w14:paraId="39C44EB7" w14:textId="7200B228" w:rsidR="2330221B" w:rsidRDefault="2330221B" w:rsidP="0AB00930">
            <w:pPr>
              <w:jc w:val="center"/>
              <w:rPr>
                <w:rFonts w:ascii="Times New Roman" w:eastAsia="Times New Roman" w:hAnsi="Times New Roman" w:cs="Times New Roman"/>
              </w:rPr>
            </w:pPr>
            <w:r w:rsidRPr="0AB00930">
              <w:rPr>
                <w:rFonts w:ascii="Times New Roman" w:eastAsia="Times New Roman" w:hAnsi="Times New Roman" w:cs="Times New Roman"/>
              </w:rPr>
              <w:t>Weak benchmark, poor trend capture</w:t>
            </w:r>
          </w:p>
        </w:tc>
      </w:tr>
      <w:tr w:rsidR="0AB00930" w14:paraId="08DE3006" w14:textId="77777777" w:rsidTr="0AB00930">
        <w:trPr>
          <w:trHeight w:val="540"/>
        </w:trPr>
        <w:tc>
          <w:tcPr>
            <w:tcW w:w="2254" w:type="dxa"/>
            <w:vAlign w:val="center"/>
          </w:tcPr>
          <w:p w14:paraId="70D8C613" w14:textId="25D069E5" w:rsidR="2330221B" w:rsidRDefault="2330221B" w:rsidP="0AB00930">
            <w:pPr>
              <w:jc w:val="center"/>
              <w:rPr>
                <w:rFonts w:ascii="Times New Roman" w:eastAsia="Times New Roman" w:hAnsi="Times New Roman" w:cs="Times New Roman"/>
              </w:rPr>
            </w:pPr>
            <w:r w:rsidRPr="0AB00930">
              <w:rPr>
                <w:rFonts w:ascii="Times New Roman" w:eastAsia="Times New Roman" w:hAnsi="Times New Roman" w:cs="Times New Roman"/>
              </w:rPr>
              <w:t>SARIMA (Default)</w:t>
            </w:r>
          </w:p>
        </w:tc>
        <w:tc>
          <w:tcPr>
            <w:tcW w:w="2254" w:type="dxa"/>
            <w:vAlign w:val="center"/>
          </w:tcPr>
          <w:p w14:paraId="18C658A4" w14:textId="581E8967" w:rsidR="2330221B" w:rsidRDefault="2330221B" w:rsidP="0AB00930">
            <w:pPr>
              <w:jc w:val="center"/>
              <w:rPr>
                <w:rFonts w:ascii="Times New Roman" w:eastAsia="Times New Roman" w:hAnsi="Times New Roman" w:cs="Times New Roman"/>
              </w:rPr>
            </w:pPr>
            <w:r w:rsidRPr="0AB00930">
              <w:rPr>
                <w:rFonts w:ascii="Times New Roman" w:eastAsia="Times New Roman" w:hAnsi="Times New Roman" w:cs="Times New Roman"/>
              </w:rPr>
              <w:t>5199.06</w:t>
            </w:r>
          </w:p>
        </w:tc>
        <w:tc>
          <w:tcPr>
            <w:tcW w:w="2254" w:type="dxa"/>
            <w:vAlign w:val="center"/>
          </w:tcPr>
          <w:p w14:paraId="63547416" w14:textId="3CB208C3" w:rsidR="2330221B" w:rsidRDefault="2330221B" w:rsidP="0AB00930">
            <w:pPr>
              <w:jc w:val="center"/>
              <w:rPr>
                <w:rFonts w:ascii="Times New Roman" w:eastAsia="Times New Roman" w:hAnsi="Times New Roman" w:cs="Times New Roman"/>
              </w:rPr>
            </w:pPr>
            <w:r w:rsidRPr="0AB00930">
              <w:rPr>
                <w:rFonts w:ascii="Times New Roman" w:eastAsia="Times New Roman" w:hAnsi="Times New Roman" w:cs="Times New Roman"/>
              </w:rPr>
              <w:t>20.38%</w:t>
            </w:r>
          </w:p>
        </w:tc>
        <w:tc>
          <w:tcPr>
            <w:tcW w:w="2254" w:type="dxa"/>
            <w:vAlign w:val="center"/>
          </w:tcPr>
          <w:p w14:paraId="0A8C2CE3" w14:textId="32E478C0" w:rsidR="2330221B" w:rsidRDefault="2330221B" w:rsidP="0AB00930">
            <w:pPr>
              <w:jc w:val="center"/>
              <w:rPr>
                <w:rFonts w:ascii="Times New Roman" w:eastAsia="Times New Roman" w:hAnsi="Times New Roman" w:cs="Times New Roman"/>
              </w:rPr>
            </w:pPr>
            <w:r w:rsidRPr="0AB00930">
              <w:rPr>
                <w:rFonts w:ascii="Times New Roman" w:eastAsia="Times New Roman" w:hAnsi="Times New Roman" w:cs="Times New Roman"/>
              </w:rPr>
              <w:t>Captures seasonality well</w:t>
            </w:r>
          </w:p>
        </w:tc>
      </w:tr>
      <w:tr w:rsidR="0AB00930" w14:paraId="53E4F624" w14:textId="77777777" w:rsidTr="0AB00930">
        <w:trPr>
          <w:trHeight w:val="585"/>
        </w:trPr>
        <w:tc>
          <w:tcPr>
            <w:tcW w:w="2254" w:type="dxa"/>
            <w:vAlign w:val="center"/>
          </w:tcPr>
          <w:p w14:paraId="79A60C21" w14:textId="2C6F2300" w:rsidR="2330221B" w:rsidRDefault="2330221B" w:rsidP="0AB00930">
            <w:pPr>
              <w:jc w:val="center"/>
              <w:rPr>
                <w:rFonts w:ascii="Times New Roman" w:eastAsia="Times New Roman" w:hAnsi="Times New Roman" w:cs="Times New Roman"/>
              </w:rPr>
            </w:pPr>
            <w:r w:rsidRPr="0AB00930">
              <w:rPr>
                <w:rFonts w:ascii="Times New Roman" w:eastAsia="Times New Roman" w:hAnsi="Times New Roman" w:cs="Times New Roman"/>
              </w:rPr>
              <w:t xml:space="preserve">Random Forest Regressor </w:t>
            </w:r>
          </w:p>
        </w:tc>
        <w:tc>
          <w:tcPr>
            <w:tcW w:w="2254" w:type="dxa"/>
            <w:vAlign w:val="center"/>
          </w:tcPr>
          <w:p w14:paraId="7F445718" w14:textId="76C96837" w:rsidR="4EE566B9" w:rsidRDefault="4EE566B9" w:rsidP="0AB00930">
            <w:pPr>
              <w:jc w:val="center"/>
              <w:rPr>
                <w:rFonts w:ascii="Times New Roman" w:eastAsia="Times New Roman" w:hAnsi="Times New Roman" w:cs="Times New Roman"/>
              </w:rPr>
            </w:pPr>
            <w:r w:rsidRPr="0AB00930">
              <w:rPr>
                <w:rFonts w:ascii="Times New Roman" w:eastAsia="Times New Roman" w:hAnsi="Times New Roman" w:cs="Times New Roman"/>
              </w:rPr>
              <w:t>5646.27</w:t>
            </w:r>
          </w:p>
        </w:tc>
        <w:tc>
          <w:tcPr>
            <w:tcW w:w="2254" w:type="dxa"/>
            <w:vAlign w:val="center"/>
          </w:tcPr>
          <w:p w14:paraId="3271E969" w14:textId="5E504C0E" w:rsidR="4EE566B9" w:rsidRDefault="4EE566B9" w:rsidP="0AB00930">
            <w:pPr>
              <w:jc w:val="center"/>
              <w:rPr>
                <w:rFonts w:ascii="Times New Roman" w:eastAsia="Times New Roman" w:hAnsi="Times New Roman" w:cs="Times New Roman"/>
              </w:rPr>
            </w:pPr>
            <w:r w:rsidRPr="0AB00930">
              <w:rPr>
                <w:rFonts w:ascii="Times New Roman" w:eastAsia="Times New Roman" w:hAnsi="Times New Roman" w:cs="Times New Roman"/>
              </w:rPr>
              <w:t>20.45%</w:t>
            </w:r>
          </w:p>
        </w:tc>
        <w:tc>
          <w:tcPr>
            <w:tcW w:w="2254" w:type="dxa"/>
            <w:vAlign w:val="center"/>
          </w:tcPr>
          <w:p w14:paraId="6A4D634F" w14:textId="7A3A0EE6" w:rsidR="4EE566B9" w:rsidRDefault="4EE566B9" w:rsidP="0AB00930">
            <w:pPr>
              <w:jc w:val="center"/>
              <w:rPr>
                <w:rFonts w:ascii="Times New Roman" w:eastAsia="Times New Roman" w:hAnsi="Times New Roman" w:cs="Times New Roman"/>
              </w:rPr>
            </w:pPr>
            <w:r w:rsidRPr="0AB00930">
              <w:rPr>
                <w:rFonts w:ascii="Times New Roman" w:eastAsia="Times New Roman" w:hAnsi="Times New Roman" w:cs="Times New Roman"/>
              </w:rPr>
              <w:t>Handles features, limited seasonal learning</w:t>
            </w:r>
          </w:p>
        </w:tc>
      </w:tr>
      <w:tr w:rsidR="0AB00930" w14:paraId="1ADD5484" w14:textId="77777777" w:rsidTr="0AB00930">
        <w:trPr>
          <w:trHeight w:val="570"/>
        </w:trPr>
        <w:tc>
          <w:tcPr>
            <w:tcW w:w="2254" w:type="dxa"/>
            <w:vAlign w:val="center"/>
          </w:tcPr>
          <w:p w14:paraId="54D3481A" w14:textId="187D667C" w:rsidR="4EE566B9" w:rsidRDefault="4EE566B9" w:rsidP="0AB00930">
            <w:pPr>
              <w:jc w:val="center"/>
              <w:rPr>
                <w:rFonts w:ascii="Times New Roman" w:eastAsia="Times New Roman" w:hAnsi="Times New Roman" w:cs="Times New Roman"/>
              </w:rPr>
            </w:pPr>
            <w:r w:rsidRPr="0AB00930">
              <w:rPr>
                <w:rFonts w:ascii="Times New Roman" w:eastAsia="Times New Roman" w:hAnsi="Times New Roman" w:cs="Times New Roman"/>
              </w:rPr>
              <w:t>SARIMA (Tuned)</w:t>
            </w:r>
          </w:p>
        </w:tc>
        <w:tc>
          <w:tcPr>
            <w:tcW w:w="2254" w:type="dxa"/>
            <w:vAlign w:val="center"/>
          </w:tcPr>
          <w:p w14:paraId="5055CBDD" w14:textId="66825C53" w:rsidR="4EE566B9" w:rsidRDefault="4EE566B9" w:rsidP="0AB00930">
            <w:pPr>
              <w:jc w:val="center"/>
              <w:rPr>
                <w:rFonts w:ascii="Times New Roman" w:eastAsia="Times New Roman" w:hAnsi="Times New Roman" w:cs="Times New Roman"/>
              </w:rPr>
            </w:pPr>
            <w:r w:rsidRPr="0AB00930">
              <w:rPr>
                <w:rFonts w:ascii="Times New Roman" w:eastAsia="Times New Roman" w:hAnsi="Times New Roman" w:cs="Times New Roman"/>
              </w:rPr>
              <w:t>4162.42</w:t>
            </w:r>
          </w:p>
        </w:tc>
        <w:tc>
          <w:tcPr>
            <w:tcW w:w="2254" w:type="dxa"/>
            <w:vAlign w:val="center"/>
          </w:tcPr>
          <w:p w14:paraId="664D2DC5" w14:textId="4E664054" w:rsidR="4EE566B9" w:rsidRDefault="4EE566B9" w:rsidP="0AB00930">
            <w:pPr>
              <w:jc w:val="center"/>
              <w:rPr>
                <w:rFonts w:ascii="Times New Roman" w:eastAsia="Times New Roman" w:hAnsi="Times New Roman" w:cs="Times New Roman"/>
              </w:rPr>
            </w:pPr>
            <w:r w:rsidRPr="0AB00930">
              <w:rPr>
                <w:rFonts w:ascii="Times New Roman" w:eastAsia="Times New Roman" w:hAnsi="Times New Roman" w:cs="Times New Roman"/>
              </w:rPr>
              <w:t>16.22%</w:t>
            </w:r>
          </w:p>
        </w:tc>
        <w:tc>
          <w:tcPr>
            <w:tcW w:w="2254" w:type="dxa"/>
            <w:vAlign w:val="center"/>
          </w:tcPr>
          <w:p w14:paraId="12148848" w14:textId="5A43F0E9" w:rsidR="4EE566B9" w:rsidRDefault="4EE566B9" w:rsidP="0AB00930">
            <w:pPr>
              <w:jc w:val="center"/>
              <w:rPr>
                <w:rFonts w:ascii="Times New Roman" w:eastAsia="Times New Roman" w:hAnsi="Times New Roman" w:cs="Times New Roman"/>
              </w:rPr>
            </w:pPr>
            <w:r w:rsidRPr="0AB00930">
              <w:rPr>
                <w:rFonts w:ascii="Times New Roman" w:eastAsia="Times New Roman" w:hAnsi="Times New Roman" w:cs="Times New Roman"/>
              </w:rPr>
              <w:t>Strong performance, best seasonal fit</w:t>
            </w:r>
          </w:p>
        </w:tc>
      </w:tr>
      <w:tr w:rsidR="0AB00930" w14:paraId="2B526EC5" w14:textId="77777777" w:rsidTr="0AB00930">
        <w:trPr>
          <w:trHeight w:val="675"/>
        </w:trPr>
        <w:tc>
          <w:tcPr>
            <w:tcW w:w="2254" w:type="dxa"/>
            <w:vAlign w:val="center"/>
          </w:tcPr>
          <w:p w14:paraId="132D5ECF" w14:textId="1D765AA7" w:rsidR="4EE566B9" w:rsidRDefault="4EE566B9" w:rsidP="0AB00930">
            <w:pPr>
              <w:jc w:val="center"/>
              <w:rPr>
                <w:rFonts w:ascii="Times New Roman" w:eastAsia="Times New Roman" w:hAnsi="Times New Roman" w:cs="Times New Roman"/>
              </w:rPr>
            </w:pPr>
            <w:proofErr w:type="spellStart"/>
            <w:r w:rsidRPr="0AB00930">
              <w:rPr>
                <w:rFonts w:ascii="Times New Roman" w:eastAsia="Times New Roman" w:hAnsi="Times New Roman" w:cs="Times New Roman"/>
              </w:rPr>
              <w:t>XGBoost</w:t>
            </w:r>
            <w:proofErr w:type="spellEnd"/>
            <w:r w:rsidRPr="0AB00930">
              <w:rPr>
                <w:rFonts w:ascii="Times New Roman" w:eastAsia="Times New Roman" w:hAnsi="Times New Roman" w:cs="Times New Roman"/>
              </w:rPr>
              <w:t xml:space="preserve"> </w:t>
            </w:r>
            <w:proofErr w:type="spellStart"/>
            <w:r w:rsidRPr="0AB00930">
              <w:rPr>
                <w:rFonts w:ascii="Times New Roman" w:eastAsia="Times New Roman" w:hAnsi="Times New Roman" w:cs="Times New Roman"/>
              </w:rPr>
              <w:t>Regressor</w:t>
            </w:r>
            <w:proofErr w:type="spellEnd"/>
          </w:p>
        </w:tc>
        <w:tc>
          <w:tcPr>
            <w:tcW w:w="2254" w:type="dxa"/>
            <w:vAlign w:val="center"/>
          </w:tcPr>
          <w:p w14:paraId="2FF56E5E" w14:textId="1A8D9BE5" w:rsidR="4EE566B9" w:rsidRDefault="4EE566B9" w:rsidP="0AB00930">
            <w:pPr>
              <w:jc w:val="center"/>
              <w:rPr>
                <w:rFonts w:ascii="Times New Roman" w:eastAsia="Times New Roman" w:hAnsi="Times New Roman" w:cs="Times New Roman"/>
              </w:rPr>
            </w:pPr>
            <w:r w:rsidRPr="0AB00930">
              <w:rPr>
                <w:rFonts w:ascii="Times New Roman" w:eastAsia="Times New Roman" w:hAnsi="Times New Roman" w:cs="Times New Roman"/>
              </w:rPr>
              <w:t>4052.31</w:t>
            </w:r>
          </w:p>
        </w:tc>
        <w:tc>
          <w:tcPr>
            <w:tcW w:w="2254" w:type="dxa"/>
            <w:vAlign w:val="center"/>
          </w:tcPr>
          <w:p w14:paraId="2424E732" w14:textId="2B7AF37B" w:rsidR="4EE566B9" w:rsidRDefault="4EE566B9" w:rsidP="0AB00930">
            <w:pPr>
              <w:jc w:val="center"/>
              <w:rPr>
                <w:rFonts w:ascii="Times New Roman" w:eastAsia="Times New Roman" w:hAnsi="Times New Roman" w:cs="Times New Roman"/>
              </w:rPr>
            </w:pPr>
            <w:r w:rsidRPr="0AB00930">
              <w:rPr>
                <w:rFonts w:ascii="Times New Roman" w:eastAsia="Times New Roman" w:hAnsi="Times New Roman" w:cs="Times New Roman"/>
              </w:rPr>
              <w:t>16.52%</w:t>
            </w:r>
          </w:p>
        </w:tc>
        <w:tc>
          <w:tcPr>
            <w:tcW w:w="2254" w:type="dxa"/>
            <w:vAlign w:val="center"/>
          </w:tcPr>
          <w:p w14:paraId="48FFC286" w14:textId="13A1949D" w:rsidR="4EE566B9" w:rsidRDefault="4EE566B9" w:rsidP="0AB00930">
            <w:pPr>
              <w:jc w:val="center"/>
              <w:rPr>
                <w:rFonts w:ascii="Times New Roman" w:eastAsia="Times New Roman" w:hAnsi="Times New Roman" w:cs="Times New Roman"/>
              </w:rPr>
            </w:pPr>
            <w:r w:rsidRPr="0AB00930">
              <w:rPr>
                <w:rFonts w:ascii="Times New Roman" w:eastAsia="Times New Roman" w:hAnsi="Times New Roman" w:cs="Times New Roman"/>
              </w:rPr>
              <w:t>Best RMSE, highly predictive</w:t>
            </w:r>
          </w:p>
        </w:tc>
      </w:tr>
    </w:tbl>
    <w:p w14:paraId="237E87FE" w14:textId="29DE54F4" w:rsidR="0AB00930" w:rsidRDefault="0AB00930" w:rsidP="0AB00930">
      <w:pPr>
        <w:jc w:val="both"/>
        <w:rPr>
          <w:rFonts w:ascii="Times New Roman" w:eastAsia="Times New Roman" w:hAnsi="Times New Roman" w:cs="Times New Roman"/>
        </w:rPr>
      </w:pPr>
    </w:p>
    <w:p w14:paraId="2D7DB3C2" w14:textId="5C05DB31" w:rsidR="6E4DBBBD" w:rsidRDefault="6E4DBBBD" w:rsidP="0AB00930">
      <w:pPr>
        <w:pStyle w:val="ListParagraph"/>
        <w:numPr>
          <w:ilvl w:val="0"/>
          <w:numId w:val="14"/>
        </w:numPr>
        <w:jc w:val="both"/>
        <w:rPr>
          <w:rFonts w:ascii="Times New Roman" w:eastAsia="Times New Roman" w:hAnsi="Times New Roman" w:cs="Times New Roman"/>
        </w:rPr>
      </w:pPr>
      <w:r w:rsidRPr="0AB00930">
        <w:rPr>
          <w:rFonts w:ascii="Times New Roman" w:eastAsia="Times New Roman" w:hAnsi="Times New Roman" w:cs="Times New Roman"/>
        </w:rPr>
        <w:t xml:space="preserve">SARIMA (tuned) and </w:t>
      </w:r>
      <w:proofErr w:type="spellStart"/>
      <w:r w:rsidRPr="0AB00930">
        <w:rPr>
          <w:rFonts w:ascii="Times New Roman" w:eastAsia="Times New Roman" w:hAnsi="Times New Roman" w:cs="Times New Roman"/>
        </w:rPr>
        <w:t>XGBoost</w:t>
      </w:r>
      <w:proofErr w:type="spellEnd"/>
      <w:r w:rsidRPr="0AB00930">
        <w:rPr>
          <w:rFonts w:ascii="Times New Roman" w:eastAsia="Times New Roman" w:hAnsi="Times New Roman" w:cs="Times New Roman"/>
        </w:rPr>
        <w:t xml:space="preserve"> outperform all other models, indicating that both seasonality and feature-driven trends are importan</w:t>
      </w:r>
      <w:r w:rsidR="17D67773" w:rsidRPr="0AB00930">
        <w:rPr>
          <w:rFonts w:ascii="Times New Roman" w:eastAsia="Times New Roman" w:hAnsi="Times New Roman" w:cs="Times New Roman"/>
        </w:rPr>
        <w:t>t.</w:t>
      </w:r>
    </w:p>
    <w:p w14:paraId="7A988D1F" w14:textId="5A6706A3" w:rsidR="17D67773" w:rsidRDefault="17D67773" w:rsidP="0AB00930">
      <w:pPr>
        <w:pStyle w:val="ListParagraph"/>
        <w:numPr>
          <w:ilvl w:val="0"/>
          <w:numId w:val="14"/>
        </w:numPr>
        <w:jc w:val="both"/>
        <w:rPr>
          <w:rFonts w:ascii="Times New Roman" w:eastAsia="Times New Roman" w:hAnsi="Times New Roman" w:cs="Times New Roman"/>
        </w:rPr>
      </w:pPr>
      <w:r w:rsidRPr="0AB00930">
        <w:rPr>
          <w:rFonts w:ascii="Times New Roman" w:eastAsia="Times New Roman" w:hAnsi="Times New Roman" w:cs="Times New Roman"/>
        </w:rPr>
        <w:t>Random Forest improved accuracy vs. Baseline but could not model seasonal patterns effectively.</w:t>
      </w:r>
    </w:p>
    <w:p w14:paraId="22AE1574" w14:textId="47127115" w:rsidR="195D91AE" w:rsidRDefault="195D91AE" w:rsidP="0AB00930">
      <w:pPr>
        <w:pStyle w:val="ListParagraph"/>
        <w:numPr>
          <w:ilvl w:val="0"/>
          <w:numId w:val="14"/>
        </w:numPr>
        <w:jc w:val="both"/>
        <w:rPr>
          <w:rFonts w:ascii="Times New Roman" w:eastAsia="Times New Roman" w:hAnsi="Times New Roman" w:cs="Times New Roman"/>
        </w:rPr>
      </w:pPr>
      <w:proofErr w:type="spellStart"/>
      <w:r w:rsidRPr="0AB00930">
        <w:rPr>
          <w:rFonts w:ascii="Times New Roman" w:eastAsia="Times New Roman" w:hAnsi="Times New Roman" w:cs="Times New Roman"/>
        </w:rPr>
        <w:t>XGBoost</w:t>
      </w:r>
      <w:proofErr w:type="spellEnd"/>
      <w:r w:rsidRPr="0AB00930">
        <w:rPr>
          <w:rFonts w:ascii="Times New Roman" w:eastAsia="Times New Roman" w:hAnsi="Times New Roman" w:cs="Times New Roman"/>
        </w:rPr>
        <w:t xml:space="preserve"> achieved the lowest RMSE, showing stronger numerical prediction accuracy, while SARIMA slightly outperformed in percentage e</w:t>
      </w:r>
      <w:r w:rsidR="4D8CCC8D" w:rsidRPr="0AB00930">
        <w:rPr>
          <w:rFonts w:ascii="Times New Roman" w:eastAsia="Times New Roman" w:hAnsi="Times New Roman" w:cs="Times New Roman"/>
        </w:rPr>
        <w:t>rror (MAPE).</w:t>
      </w:r>
    </w:p>
    <w:p w14:paraId="6EFD8171" w14:textId="56364B9E" w:rsidR="0AB00930" w:rsidRDefault="0AB00930" w:rsidP="0AB00930">
      <w:pPr>
        <w:jc w:val="both"/>
        <w:rPr>
          <w:rFonts w:ascii="Times New Roman" w:eastAsia="Times New Roman" w:hAnsi="Times New Roman" w:cs="Times New Roman"/>
          <w:b/>
          <w:bCs/>
        </w:rPr>
      </w:pPr>
    </w:p>
    <w:p w14:paraId="15FE882B" w14:textId="2B986B94" w:rsidR="0AB00930" w:rsidRDefault="0AB00930" w:rsidP="0AB00930">
      <w:pPr>
        <w:jc w:val="both"/>
        <w:rPr>
          <w:rFonts w:ascii="Times New Roman" w:eastAsia="Times New Roman" w:hAnsi="Times New Roman" w:cs="Times New Roman"/>
          <w:b/>
          <w:bCs/>
        </w:rPr>
      </w:pPr>
    </w:p>
    <w:p w14:paraId="6E4D5831" w14:textId="4153E8CC" w:rsidR="0AB00930" w:rsidRDefault="0AB00930" w:rsidP="0AB00930">
      <w:pPr>
        <w:jc w:val="both"/>
        <w:rPr>
          <w:rFonts w:ascii="Times New Roman" w:eastAsia="Times New Roman" w:hAnsi="Times New Roman" w:cs="Times New Roman"/>
          <w:b/>
          <w:bCs/>
        </w:rPr>
      </w:pPr>
    </w:p>
    <w:p w14:paraId="0B7F4493" w14:textId="5A2FAC10" w:rsidR="5EFF2FA2" w:rsidRDefault="5EFF2FA2"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Insights and model weaknesses</w:t>
      </w:r>
    </w:p>
    <w:tbl>
      <w:tblPr>
        <w:tblStyle w:val="TableGrid"/>
        <w:tblW w:w="0" w:type="auto"/>
        <w:tblLook w:val="06A0" w:firstRow="1" w:lastRow="0" w:firstColumn="1" w:lastColumn="0" w:noHBand="1" w:noVBand="1"/>
      </w:tblPr>
      <w:tblGrid>
        <w:gridCol w:w="3005"/>
        <w:gridCol w:w="3005"/>
        <w:gridCol w:w="3005"/>
      </w:tblGrid>
      <w:tr w:rsidR="0AB00930" w14:paraId="5072E3A1" w14:textId="77777777" w:rsidTr="0AB00930">
        <w:trPr>
          <w:trHeight w:val="675"/>
        </w:trPr>
        <w:tc>
          <w:tcPr>
            <w:tcW w:w="3005" w:type="dxa"/>
            <w:vAlign w:val="center"/>
          </w:tcPr>
          <w:p w14:paraId="28526F07" w14:textId="028D7C29" w:rsidR="47593AAF" w:rsidRDefault="47593AAF" w:rsidP="0AB00930">
            <w:pPr>
              <w:jc w:val="center"/>
              <w:rPr>
                <w:rFonts w:ascii="Times New Roman" w:eastAsia="Times New Roman" w:hAnsi="Times New Roman" w:cs="Times New Roman"/>
                <w:b/>
                <w:bCs/>
              </w:rPr>
            </w:pPr>
            <w:r w:rsidRPr="0AB00930">
              <w:rPr>
                <w:rFonts w:ascii="Times New Roman" w:eastAsia="Times New Roman" w:hAnsi="Times New Roman" w:cs="Times New Roman"/>
                <w:b/>
                <w:bCs/>
              </w:rPr>
              <w:t xml:space="preserve">Model </w:t>
            </w:r>
          </w:p>
        </w:tc>
        <w:tc>
          <w:tcPr>
            <w:tcW w:w="3005" w:type="dxa"/>
            <w:vAlign w:val="center"/>
          </w:tcPr>
          <w:p w14:paraId="56C3C0B3" w14:textId="6AB25AA9" w:rsidR="47593AAF" w:rsidRDefault="47593AAF" w:rsidP="0AB00930">
            <w:pPr>
              <w:jc w:val="center"/>
              <w:rPr>
                <w:rFonts w:ascii="Times New Roman" w:eastAsia="Times New Roman" w:hAnsi="Times New Roman" w:cs="Times New Roman"/>
                <w:b/>
                <w:bCs/>
              </w:rPr>
            </w:pPr>
            <w:r w:rsidRPr="0AB00930">
              <w:rPr>
                <w:rFonts w:ascii="Times New Roman" w:eastAsia="Times New Roman" w:hAnsi="Times New Roman" w:cs="Times New Roman"/>
                <w:b/>
                <w:bCs/>
              </w:rPr>
              <w:t xml:space="preserve">Strengths </w:t>
            </w:r>
          </w:p>
        </w:tc>
        <w:tc>
          <w:tcPr>
            <w:tcW w:w="3005" w:type="dxa"/>
            <w:vAlign w:val="center"/>
          </w:tcPr>
          <w:p w14:paraId="44076111" w14:textId="6357932D" w:rsidR="47593AAF" w:rsidRDefault="47593AAF" w:rsidP="0AB00930">
            <w:pPr>
              <w:jc w:val="center"/>
              <w:rPr>
                <w:rFonts w:ascii="Times New Roman" w:eastAsia="Times New Roman" w:hAnsi="Times New Roman" w:cs="Times New Roman"/>
                <w:b/>
                <w:bCs/>
              </w:rPr>
            </w:pPr>
            <w:r w:rsidRPr="0AB00930">
              <w:rPr>
                <w:rFonts w:ascii="Times New Roman" w:eastAsia="Times New Roman" w:hAnsi="Times New Roman" w:cs="Times New Roman"/>
                <w:b/>
                <w:bCs/>
              </w:rPr>
              <w:t xml:space="preserve">Weaknesses </w:t>
            </w:r>
          </w:p>
        </w:tc>
      </w:tr>
      <w:tr w:rsidR="0AB00930" w14:paraId="0D6B609C" w14:textId="77777777" w:rsidTr="0AB00930">
        <w:trPr>
          <w:trHeight w:val="630"/>
        </w:trPr>
        <w:tc>
          <w:tcPr>
            <w:tcW w:w="3005" w:type="dxa"/>
            <w:vAlign w:val="center"/>
          </w:tcPr>
          <w:p w14:paraId="284D971B" w14:textId="1A8B2C7C" w:rsidR="47593AAF" w:rsidRDefault="47593AAF" w:rsidP="0AB00930">
            <w:pPr>
              <w:jc w:val="center"/>
              <w:rPr>
                <w:rFonts w:ascii="Times New Roman" w:eastAsia="Times New Roman" w:hAnsi="Times New Roman" w:cs="Times New Roman"/>
              </w:rPr>
            </w:pPr>
            <w:r w:rsidRPr="0AB00930">
              <w:rPr>
                <w:rFonts w:ascii="Times New Roman" w:eastAsia="Times New Roman" w:hAnsi="Times New Roman" w:cs="Times New Roman"/>
              </w:rPr>
              <w:t>Linear Regression</w:t>
            </w:r>
          </w:p>
        </w:tc>
        <w:tc>
          <w:tcPr>
            <w:tcW w:w="3005" w:type="dxa"/>
            <w:vAlign w:val="center"/>
          </w:tcPr>
          <w:p w14:paraId="6386D01F" w14:textId="6D3FE216" w:rsidR="47593AAF" w:rsidRDefault="47593AAF" w:rsidP="0AB00930">
            <w:pPr>
              <w:jc w:val="center"/>
              <w:rPr>
                <w:rFonts w:ascii="Times New Roman" w:eastAsia="Times New Roman" w:hAnsi="Times New Roman" w:cs="Times New Roman"/>
              </w:rPr>
            </w:pPr>
            <w:r w:rsidRPr="0AB00930">
              <w:rPr>
                <w:rFonts w:ascii="Times New Roman" w:eastAsia="Times New Roman" w:hAnsi="Times New Roman" w:cs="Times New Roman"/>
              </w:rPr>
              <w:t>Simple, fast</w:t>
            </w:r>
          </w:p>
        </w:tc>
        <w:tc>
          <w:tcPr>
            <w:tcW w:w="3005" w:type="dxa"/>
            <w:vAlign w:val="center"/>
          </w:tcPr>
          <w:p w14:paraId="76C94A7A" w14:textId="5629EEC3" w:rsidR="47593AAF" w:rsidRDefault="47593AAF" w:rsidP="0AB00930">
            <w:pPr>
              <w:jc w:val="center"/>
              <w:rPr>
                <w:rFonts w:ascii="Times New Roman" w:eastAsia="Times New Roman" w:hAnsi="Times New Roman" w:cs="Times New Roman"/>
              </w:rPr>
            </w:pPr>
            <w:r w:rsidRPr="0AB00930">
              <w:rPr>
                <w:rFonts w:ascii="Times New Roman" w:eastAsia="Times New Roman" w:hAnsi="Times New Roman" w:cs="Times New Roman"/>
              </w:rPr>
              <w:t>Cannot model trends or seasonality</w:t>
            </w:r>
          </w:p>
        </w:tc>
      </w:tr>
      <w:tr w:rsidR="0AB00930" w14:paraId="4A48542F" w14:textId="77777777" w:rsidTr="0AB00930">
        <w:trPr>
          <w:trHeight w:val="615"/>
        </w:trPr>
        <w:tc>
          <w:tcPr>
            <w:tcW w:w="3005" w:type="dxa"/>
            <w:vAlign w:val="center"/>
          </w:tcPr>
          <w:p w14:paraId="7D6216D0" w14:textId="2A05D913" w:rsidR="47593AAF" w:rsidRDefault="47593AAF" w:rsidP="0AB00930">
            <w:pPr>
              <w:jc w:val="center"/>
              <w:rPr>
                <w:rFonts w:ascii="Times New Roman" w:eastAsia="Times New Roman" w:hAnsi="Times New Roman" w:cs="Times New Roman"/>
              </w:rPr>
            </w:pPr>
            <w:r w:rsidRPr="0AB00930">
              <w:rPr>
                <w:rFonts w:ascii="Times New Roman" w:eastAsia="Times New Roman" w:hAnsi="Times New Roman" w:cs="Times New Roman"/>
              </w:rPr>
              <w:t>SARIMA (Tuned)</w:t>
            </w:r>
          </w:p>
        </w:tc>
        <w:tc>
          <w:tcPr>
            <w:tcW w:w="3005" w:type="dxa"/>
            <w:vAlign w:val="center"/>
          </w:tcPr>
          <w:p w14:paraId="055CCD1E" w14:textId="3211D9E1" w:rsidR="47593AAF" w:rsidRDefault="47593AAF" w:rsidP="0AB00930">
            <w:pPr>
              <w:jc w:val="center"/>
              <w:rPr>
                <w:rFonts w:ascii="Times New Roman" w:eastAsia="Times New Roman" w:hAnsi="Times New Roman" w:cs="Times New Roman"/>
              </w:rPr>
            </w:pPr>
            <w:r w:rsidRPr="0AB00930">
              <w:rPr>
                <w:rFonts w:ascii="Times New Roman" w:eastAsia="Times New Roman" w:hAnsi="Times New Roman" w:cs="Times New Roman"/>
              </w:rPr>
              <w:t>Best seasonal forecasting; interpretable</w:t>
            </w:r>
          </w:p>
        </w:tc>
        <w:tc>
          <w:tcPr>
            <w:tcW w:w="3005" w:type="dxa"/>
            <w:vAlign w:val="center"/>
          </w:tcPr>
          <w:p w14:paraId="0B4B38E7" w14:textId="2AB54BFB" w:rsidR="4B15BD66" w:rsidRDefault="4B15BD66" w:rsidP="0AB00930">
            <w:pPr>
              <w:jc w:val="center"/>
              <w:rPr>
                <w:rFonts w:ascii="Times New Roman" w:eastAsia="Times New Roman" w:hAnsi="Times New Roman" w:cs="Times New Roman"/>
              </w:rPr>
            </w:pPr>
            <w:r w:rsidRPr="0AB00930">
              <w:rPr>
                <w:rFonts w:ascii="Times New Roman" w:eastAsia="Times New Roman" w:hAnsi="Times New Roman" w:cs="Times New Roman"/>
              </w:rPr>
              <w:t>Limited external feature handling</w:t>
            </w:r>
          </w:p>
        </w:tc>
      </w:tr>
      <w:tr w:rsidR="0AB00930" w14:paraId="6125994C" w14:textId="77777777" w:rsidTr="0AB00930">
        <w:trPr>
          <w:trHeight w:val="660"/>
        </w:trPr>
        <w:tc>
          <w:tcPr>
            <w:tcW w:w="3005" w:type="dxa"/>
            <w:vAlign w:val="center"/>
          </w:tcPr>
          <w:p w14:paraId="1895622D" w14:textId="6FDF4B8E" w:rsidR="4B15BD66" w:rsidRDefault="4B15BD66" w:rsidP="0AB00930">
            <w:pPr>
              <w:jc w:val="center"/>
              <w:rPr>
                <w:rFonts w:ascii="Times New Roman" w:eastAsia="Times New Roman" w:hAnsi="Times New Roman" w:cs="Times New Roman"/>
              </w:rPr>
            </w:pPr>
            <w:r w:rsidRPr="0AB00930">
              <w:rPr>
                <w:rFonts w:ascii="Times New Roman" w:eastAsia="Times New Roman" w:hAnsi="Times New Roman" w:cs="Times New Roman"/>
              </w:rPr>
              <w:t>Random forest</w:t>
            </w:r>
          </w:p>
        </w:tc>
        <w:tc>
          <w:tcPr>
            <w:tcW w:w="3005" w:type="dxa"/>
            <w:vAlign w:val="center"/>
          </w:tcPr>
          <w:p w14:paraId="091D5836" w14:textId="6DF9A810" w:rsidR="4B15BD66" w:rsidRDefault="4B15BD66" w:rsidP="0AB00930">
            <w:pPr>
              <w:jc w:val="center"/>
              <w:rPr>
                <w:rFonts w:ascii="Times New Roman" w:eastAsia="Times New Roman" w:hAnsi="Times New Roman" w:cs="Times New Roman"/>
              </w:rPr>
            </w:pPr>
            <w:r w:rsidRPr="0AB00930">
              <w:rPr>
                <w:rFonts w:ascii="Times New Roman" w:eastAsia="Times New Roman" w:hAnsi="Times New Roman" w:cs="Times New Roman"/>
              </w:rPr>
              <w:t>Handles categorical/structured data</w:t>
            </w:r>
          </w:p>
        </w:tc>
        <w:tc>
          <w:tcPr>
            <w:tcW w:w="3005" w:type="dxa"/>
            <w:vAlign w:val="center"/>
          </w:tcPr>
          <w:p w14:paraId="423835A7" w14:textId="378D7905" w:rsidR="4B15BD66" w:rsidRDefault="4B15BD66" w:rsidP="0AB00930">
            <w:pPr>
              <w:jc w:val="center"/>
              <w:rPr>
                <w:rFonts w:ascii="Times New Roman" w:eastAsia="Times New Roman" w:hAnsi="Times New Roman" w:cs="Times New Roman"/>
              </w:rPr>
            </w:pPr>
            <w:r w:rsidRPr="0AB00930">
              <w:rPr>
                <w:rFonts w:ascii="Times New Roman" w:eastAsia="Times New Roman" w:hAnsi="Times New Roman" w:cs="Times New Roman"/>
              </w:rPr>
              <w:t>Ignores sequential dependencies</w:t>
            </w:r>
          </w:p>
        </w:tc>
      </w:tr>
      <w:tr w:rsidR="0AB00930" w14:paraId="4B82BA15" w14:textId="77777777" w:rsidTr="0AB00930">
        <w:trPr>
          <w:trHeight w:val="660"/>
        </w:trPr>
        <w:tc>
          <w:tcPr>
            <w:tcW w:w="3005" w:type="dxa"/>
            <w:vAlign w:val="center"/>
          </w:tcPr>
          <w:p w14:paraId="3C286C1C" w14:textId="522BA533" w:rsidR="4B15BD66" w:rsidRDefault="4B15BD66" w:rsidP="0AB00930">
            <w:pPr>
              <w:jc w:val="center"/>
              <w:rPr>
                <w:rFonts w:ascii="Times New Roman" w:eastAsia="Times New Roman" w:hAnsi="Times New Roman" w:cs="Times New Roman"/>
              </w:rPr>
            </w:pPr>
            <w:proofErr w:type="spellStart"/>
            <w:r w:rsidRPr="0AB00930">
              <w:rPr>
                <w:rFonts w:ascii="Times New Roman" w:eastAsia="Times New Roman" w:hAnsi="Times New Roman" w:cs="Times New Roman"/>
              </w:rPr>
              <w:t>XGBoost</w:t>
            </w:r>
            <w:proofErr w:type="spellEnd"/>
          </w:p>
        </w:tc>
        <w:tc>
          <w:tcPr>
            <w:tcW w:w="3005" w:type="dxa"/>
            <w:vAlign w:val="center"/>
          </w:tcPr>
          <w:p w14:paraId="43EFFD49" w14:textId="2C5A8CED" w:rsidR="4B15BD66" w:rsidRDefault="4B15BD66" w:rsidP="0AB00930">
            <w:pPr>
              <w:jc w:val="center"/>
              <w:rPr>
                <w:rFonts w:ascii="Times New Roman" w:eastAsia="Times New Roman" w:hAnsi="Times New Roman" w:cs="Times New Roman"/>
              </w:rPr>
            </w:pPr>
            <w:r w:rsidRPr="0AB00930">
              <w:rPr>
                <w:rFonts w:ascii="Times New Roman" w:eastAsia="Times New Roman" w:hAnsi="Times New Roman" w:cs="Times New Roman"/>
              </w:rPr>
              <w:t>Most accurate RMSE; handles non-linearity</w:t>
            </w:r>
          </w:p>
        </w:tc>
        <w:tc>
          <w:tcPr>
            <w:tcW w:w="3005" w:type="dxa"/>
            <w:vAlign w:val="center"/>
          </w:tcPr>
          <w:p w14:paraId="20A5A07E" w14:textId="4B95DEB3" w:rsidR="4B15BD66" w:rsidRDefault="4B15BD66" w:rsidP="0AB00930">
            <w:pPr>
              <w:jc w:val="center"/>
              <w:rPr>
                <w:rFonts w:ascii="Times New Roman" w:eastAsia="Times New Roman" w:hAnsi="Times New Roman" w:cs="Times New Roman"/>
              </w:rPr>
            </w:pPr>
            <w:r w:rsidRPr="0AB00930">
              <w:rPr>
                <w:rFonts w:ascii="Times New Roman" w:eastAsia="Times New Roman" w:hAnsi="Times New Roman" w:cs="Times New Roman"/>
              </w:rPr>
              <w:t>Less explainable; needs tuning</w:t>
            </w:r>
          </w:p>
        </w:tc>
      </w:tr>
    </w:tbl>
    <w:p w14:paraId="29929125" w14:textId="22B40E83" w:rsidR="0AB00930" w:rsidRDefault="0AB00930" w:rsidP="0AB00930">
      <w:pPr>
        <w:jc w:val="both"/>
        <w:rPr>
          <w:rFonts w:ascii="Times New Roman" w:eastAsia="Times New Roman" w:hAnsi="Times New Roman" w:cs="Times New Roman"/>
        </w:rPr>
      </w:pPr>
    </w:p>
    <w:p w14:paraId="4344C5A0" w14:textId="3563045E" w:rsidR="04D983C8" w:rsidRDefault="04D983C8"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Based on evaluation, both SARIMA (Tuned) and </w:t>
      </w:r>
      <w:proofErr w:type="spellStart"/>
      <w:r w:rsidRPr="0AB00930">
        <w:rPr>
          <w:rFonts w:ascii="Times New Roman" w:eastAsia="Times New Roman" w:hAnsi="Times New Roman" w:cs="Times New Roman"/>
        </w:rPr>
        <w:t>X</w:t>
      </w:r>
      <w:r w:rsidR="74DE753B" w:rsidRPr="0AB00930">
        <w:rPr>
          <w:rFonts w:ascii="Times New Roman" w:eastAsia="Times New Roman" w:hAnsi="Times New Roman" w:cs="Times New Roman"/>
        </w:rPr>
        <w:t>GBoost</w:t>
      </w:r>
      <w:proofErr w:type="spellEnd"/>
      <w:r w:rsidR="74DE753B" w:rsidRPr="0AB00930">
        <w:rPr>
          <w:rFonts w:ascii="Times New Roman" w:eastAsia="Times New Roman" w:hAnsi="Times New Roman" w:cs="Times New Roman"/>
        </w:rPr>
        <w:t xml:space="preserve"> are strong </w:t>
      </w:r>
      <w:r w:rsidR="15636816" w:rsidRPr="0AB00930">
        <w:rPr>
          <w:rFonts w:ascii="Times New Roman" w:eastAsia="Times New Roman" w:hAnsi="Times New Roman" w:cs="Times New Roman"/>
        </w:rPr>
        <w:t xml:space="preserve">candidates, with SARIMA providing the lowest percentage error (better interpretability) and </w:t>
      </w:r>
      <w:proofErr w:type="spellStart"/>
      <w:r w:rsidR="15636816" w:rsidRPr="0AB00930">
        <w:rPr>
          <w:rFonts w:ascii="Times New Roman" w:eastAsia="Times New Roman" w:hAnsi="Times New Roman" w:cs="Times New Roman"/>
        </w:rPr>
        <w:t>XGBoost</w:t>
      </w:r>
      <w:proofErr w:type="spellEnd"/>
      <w:r w:rsidR="15636816" w:rsidRPr="0AB00930">
        <w:rPr>
          <w:rFonts w:ascii="Times New Roman" w:eastAsia="Times New Roman" w:hAnsi="Times New Roman" w:cs="Times New Roman"/>
        </w:rPr>
        <w:t xml:space="preserve"> providing the lowes</w:t>
      </w:r>
      <w:r w:rsidR="77BF26A3" w:rsidRPr="0AB00930">
        <w:rPr>
          <w:rFonts w:ascii="Times New Roman" w:eastAsia="Times New Roman" w:hAnsi="Times New Roman" w:cs="Times New Roman"/>
        </w:rPr>
        <w:t xml:space="preserve">t absolute error (better numeric precision). For business forecasting </w:t>
      </w:r>
      <w:r w:rsidR="7A0C245F" w:rsidRPr="0AB00930">
        <w:rPr>
          <w:rFonts w:ascii="Times New Roman" w:eastAsia="Times New Roman" w:hAnsi="Times New Roman" w:cs="Times New Roman"/>
        </w:rPr>
        <w:t xml:space="preserve">scenarios emphasizing seasonal patterns and explainability, SARIMA is selected as primary model, while </w:t>
      </w:r>
      <w:proofErr w:type="spellStart"/>
      <w:r w:rsidR="7A0C245F" w:rsidRPr="0AB00930">
        <w:rPr>
          <w:rFonts w:ascii="Times New Roman" w:eastAsia="Times New Roman" w:hAnsi="Times New Roman" w:cs="Times New Roman"/>
        </w:rPr>
        <w:t>XGBoost</w:t>
      </w:r>
      <w:proofErr w:type="spellEnd"/>
      <w:r w:rsidR="7A0C245F" w:rsidRPr="0AB00930">
        <w:rPr>
          <w:rFonts w:ascii="Times New Roman" w:eastAsia="Times New Roman" w:hAnsi="Times New Roman" w:cs="Times New Roman"/>
        </w:rPr>
        <w:t xml:space="preserve"> serves as a second</w:t>
      </w:r>
      <w:r w:rsidR="1BC032F5" w:rsidRPr="0AB00930">
        <w:rPr>
          <w:rFonts w:ascii="Times New Roman" w:eastAsia="Times New Roman" w:hAnsi="Times New Roman" w:cs="Times New Roman"/>
        </w:rPr>
        <w:t>ary high-accuracy alternative.</w:t>
      </w:r>
    </w:p>
    <w:p w14:paraId="0091098E" w14:textId="2AE0D0DE" w:rsidR="0AB00930" w:rsidRDefault="0AB00930">
      <w:r>
        <w:br w:type="page"/>
      </w:r>
    </w:p>
    <w:p w14:paraId="3D8CA838" w14:textId="6EF2EF72" w:rsidR="0A801548" w:rsidRDefault="0A801548" w:rsidP="0AB00930">
      <w:pPr>
        <w:jc w:val="both"/>
        <w:rPr>
          <w:rFonts w:ascii="Times New Roman" w:eastAsia="Times New Roman" w:hAnsi="Times New Roman" w:cs="Times New Roman"/>
          <w:b/>
          <w:bCs/>
          <w:sz w:val="32"/>
          <w:szCs w:val="32"/>
        </w:rPr>
      </w:pPr>
      <w:r w:rsidRPr="0AB00930">
        <w:rPr>
          <w:rFonts w:ascii="Times New Roman" w:eastAsia="Times New Roman" w:hAnsi="Times New Roman" w:cs="Times New Roman"/>
          <w:b/>
          <w:bCs/>
          <w:sz w:val="32"/>
          <w:szCs w:val="32"/>
        </w:rPr>
        <w:t>Visualization and Business Insights</w:t>
      </w:r>
    </w:p>
    <w:p w14:paraId="0D26F2A2" w14:textId="1C617AFF" w:rsidR="0A801548" w:rsidRDefault="0A801548" w:rsidP="0AB00930">
      <w:pPr>
        <w:jc w:val="both"/>
        <w:rPr>
          <w:rFonts w:ascii="Times New Roman" w:eastAsia="Times New Roman" w:hAnsi="Times New Roman" w:cs="Times New Roman"/>
          <w:b/>
          <w:bCs/>
          <w:sz w:val="28"/>
          <w:szCs w:val="28"/>
        </w:rPr>
      </w:pPr>
      <w:r w:rsidRPr="0AB00930">
        <w:rPr>
          <w:rFonts w:ascii="Times New Roman" w:eastAsia="Times New Roman" w:hAnsi="Times New Roman" w:cs="Times New Roman"/>
          <w:b/>
          <w:bCs/>
          <w:sz w:val="28"/>
          <w:szCs w:val="28"/>
        </w:rPr>
        <w:t>Visualizing predictions</w:t>
      </w:r>
    </w:p>
    <w:p w14:paraId="015992FA" w14:textId="54318068" w:rsidR="0A801548" w:rsidRDefault="0A801548"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Plotting Actual vs Predicted Sales</w:t>
      </w:r>
    </w:p>
    <w:p w14:paraId="5CC6BC8B" w14:textId="0C931BDD" w:rsidR="0A801548" w:rsidRDefault="0A801548"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Line charts were created comparing actual sales against the predicted values from the two selected advanced models: Tuned SARIMA and </w:t>
      </w:r>
      <w:proofErr w:type="spellStart"/>
      <w:r w:rsidRPr="0AB00930">
        <w:rPr>
          <w:rFonts w:ascii="Times New Roman" w:eastAsia="Times New Roman" w:hAnsi="Times New Roman" w:cs="Times New Roman"/>
        </w:rPr>
        <w:t>XGBoost</w:t>
      </w:r>
      <w:proofErr w:type="spellEnd"/>
      <w:r w:rsidRPr="0AB00930">
        <w:rPr>
          <w:rFonts w:ascii="Times New Roman" w:eastAsia="Times New Roman" w:hAnsi="Times New Roman" w:cs="Times New Roman"/>
        </w:rPr>
        <w:t>. These pl</w:t>
      </w:r>
      <w:r w:rsidR="0F8D3C1C" w:rsidRPr="0AB00930">
        <w:rPr>
          <w:rFonts w:ascii="Times New Roman" w:eastAsia="Times New Roman" w:hAnsi="Times New Roman" w:cs="Times New Roman"/>
        </w:rPr>
        <w:t>ots allowed us to assess how closely each model followed real sales behavior over time.</w:t>
      </w:r>
    </w:p>
    <w:p w14:paraId="51AA93E5" w14:textId="4C2F6C5B" w:rsidR="52CA8CDF" w:rsidRDefault="52CA8CDF" w:rsidP="0AB00930">
      <w:pPr>
        <w:jc w:val="both"/>
      </w:pPr>
      <w:r>
        <w:rPr>
          <w:noProof/>
        </w:rPr>
        <w:drawing>
          <wp:inline distT="0" distB="0" distL="0" distR="0" wp14:anchorId="4D989862" wp14:editId="76684D66">
            <wp:extent cx="5724525" cy="2257425"/>
            <wp:effectExtent l="0" t="0" r="0" b="0"/>
            <wp:docPr id="2037038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38294" name="Picture 2037038294"/>
                    <pic:cNvPicPr/>
                  </pic:nvPicPr>
                  <pic:blipFill>
                    <a:blip r:embed="rId7">
                      <a:extLst>
                        <a:ext uri="{28A0092B-C50C-407E-A947-70E740481C1C}">
                          <a14:useLocalDpi xmlns:a14="http://schemas.microsoft.com/office/drawing/2010/main"/>
                        </a:ext>
                      </a:extLst>
                    </a:blip>
                    <a:stretch>
                      <a:fillRect/>
                    </a:stretch>
                  </pic:blipFill>
                  <pic:spPr>
                    <a:xfrm>
                      <a:off x="0" y="0"/>
                      <a:ext cx="5724525" cy="2257425"/>
                    </a:xfrm>
                    <a:prstGeom prst="rect">
                      <a:avLst/>
                    </a:prstGeom>
                  </pic:spPr>
                </pic:pic>
              </a:graphicData>
            </a:graphic>
          </wp:inline>
        </w:drawing>
      </w:r>
    </w:p>
    <w:p w14:paraId="1C85E532" w14:textId="4AC91C08" w:rsidR="52CA8CDF" w:rsidRDefault="52CA8CDF" w:rsidP="0AB00930">
      <w:pPr>
        <w:jc w:val="both"/>
      </w:pPr>
      <w:r>
        <w:rPr>
          <w:noProof/>
        </w:rPr>
        <w:drawing>
          <wp:inline distT="0" distB="0" distL="0" distR="0" wp14:anchorId="22BC8DB2" wp14:editId="75DD9EF0">
            <wp:extent cx="5724525" cy="2257425"/>
            <wp:effectExtent l="0" t="0" r="0" b="0"/>
            <wp:docPr id="1910728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28738" name="Picture 1910728738"/>
                    <pic:cNvPicPr/>
                  </pic:nvPicPr>
                  <pic:blipFill>
                    <a:blip r:embed="rId8">
                      <a:extLst>
                        <a:ext uri="{28A0092B-C50C-407E-A947-70E740481C1C}">
                          <a14:useLocalDpi xmlns:a14="http://schemas.microsoft.com/office/drawing/2010/main"/>
                        </a:ext>
                      </a:extLst>
                    </a:blip>
                    <a:stretch>
                      <a:fillRect/>
                    </a:stretch>
                  </pic:blipFill>
                  <pic:spPr>
                    <a:xfrm>
                      <a:off x="0" y="0"/>
                      <a:ext cx="5724525" cy="2257425"/>
                    </a:xfrm>
                    <a:prstGeom prst="rect">
                      <a:avLst/>
                    </a:prstGeom>
                  </pic:spPr>
                </pic:pic>
              </a:graphicData>
            </a:graphic>
          </wp:inline>
        </w:drawing>
      </w:r>
    </w:p>
    <w:p w14:paraId="1FAA4EFF" w14:textId="56B8CB49" w:rsidR="52CA8CDF" w:rsidRDefault="52CA8CDF" w:rsidP="0AB00930">
      <w:pPr>
        <w:pStyle w:val="ListParagraph"/>
        <w:numPr>
          <w:ilvl w:val="0"/>
          <w:numId w:val="13"/>
        </w:numPr>
        <w:jc w:val="both"/>
        <w:rPr>
          <w:rFonts w:ascii="Times New Roman" w:eastAsia="Times New Roman" w:hAnsi="Times New Roman" w:cs="Times New Roman"/>
        </w:rPr>
      </w:pPr>
      <w:r w:rsidRPr="0AB00930">
        <w:rPr>
          <w:rFonts w:ascii="Times New Roman" w:eastAsia="Times New Roman" w:hAnsi="Times New Roman" w:cs="Times New Roman"/>
        </w:rPr>
        <w:t>Both models were able to follow the upward trend seen during late 2017</w:t>
      </w:r>
    </w:p>
    <w:p w14:paraId="4EE83F78" w14:textId="4B132B5D" w:rsidR="1E58DFBC" w:rsidRDefault="1E58DFBC" w:rsidP="0AB00930">
      <w:pPr>
        <w:pStyle w:val="ListParagraph"/>
        <w:numPr>
          <w:ilvl w:val="0"/>
          <w:numId w:val="13"/>
        </w:numPr>
        <w:jc w:val="both"/>
        <w:rPr>
          <w:rFonts w:ascii="Times New Roman" w:eastAsia="Times New Roman" w:hAnsi="Times New Roman" w:cs="Times New Roman"/>
        </w:rPr>
      </w:pPr>
      <w:r w:rsidRPr="0AB00930">
        <w:rPr>
          <w:rFonts w:ascii="Times New Roman" w:eastAsia="Times New Roman" w:hAnsi="Times New Roman" w:cs="Times New Roman"/>
        </w:rPr>
        <w:t>SARIMA captured seasonal spikes more accurately, especially in high demand months like November.</w:t>
      </w:r>
    </w:p>
    <w:p w14:paraId="48C0C866" w14:textId="3CAB44AA" w:rsidR="1E58DFBC" w:rsidRDefault="1E58DFBC" w:rsidP="0AB00930">
      <w:pPr>
        <w:pStyle w:val="ListParagraph"/>
        <w:numPr>
          <w:ilvl w:val="0"/>
          <w:numId w:val="13"/>
        </w:numPr>
        <w:jc w:val="both"/>
        <w:rPr>
          <w:rFonts w:ascii="Times New Roman" w:eastAsia="Times New Roman" w:hAnsi="Times New Roman" w:cs="Times New Roman"/>
        </w:rPr>
      </w:pPr>
      <w:proofErr w:type="spellStart"/>
      <w:r w:rsidRPr="0AB00930">
        <w:rPr>
          <w:rFonts w:ascii="Times New Roman" w:eastAsia="Times New Roman" w:hAnsi="Times New Roman" w:cs="Times New Roman"/>
        </w:rPr>
        <w:t>XGBoost</w:t>
      </w:r>
      <w:proofErr w:type="spellEnd"/>
      <w:r w:rsidRPr="0AB00930">
        <w:rPr>
          <w:rFonts w:ascii="Times New Roman" w:eastAsia="Times New Roman" w:hAnsi="Times New Roman" w:cs="Times New Roman"/>
        </w:rPr>
        <w:t xml:space="preserve"> predictions were smoother, staying closer to average values and avoiding large fluctuations.</w:t>
      </w:r>
    </w:p>
    <w:p w14:paraId="49BFBFBF" w14:textId="554476D7" w:rsidR="4830C518" w:rsidRDefault="4830C518" w:rsidP="0AB00930">
      <w:pPr>
        <w:pStyle w:val="ListParagraph"/>
        <w:numPr>
          <w:ilvl w:val="0"/>
          <w:numId w:val="13"/>
        </w:numPr>
        <w:jc w:val="both"/>
        <w:rPr>
          <w:rFonts w:ascii="Times New Roman" w:eastAsia="Times New Roman" w:hAnsi="Times New Roman" w:cs="Times New Roman"/>
        </w:rPr>
      </w:pPr>
      <w:r w:rsidRPr="0AB00930">
        <w:rPr>
          <w:rFonts w:ascii="Times New Roman" w:eastAsia="Times New Roman" w:hAnsi="Times New Roman" w:cs="Times New Roman"/>
        </w:rPr>
        <w:t xml:space="preserve">SARIMA handles seasonal patterns better than </w:t>
      </w:r>
      <w:proofErr w:type="spellStart"/>
      <w:r w:rsidRPr="0AB00930">
        <w:rPr>
          <w:rFonts w:ascii="Times New Roman" w:eastAsia="Times New Roman" w:hAnsi="Times New Roman" w:cs="Times New Roman"/>
        </w:rPr>
        <w:t>XGBoost</w:t>
      </w:r>
      <w:proofErr w:type="spellEnd"/>
      <w:r w:rsidRPr="0AB00930">
        <w:rPr>
          <w:rFonts w:ascii="Times New Roman" w:eastAsia="Times New Roman" w:hAnsi="Times New Roman" w:cs="Times New Roman"/>
        </w:rPr>
        <w:t>.</w:t>
      </w:r>
    </w:p>
    <w:p w14:paraId="0AB797A7" w14:textId="4B2BB1D7" w:rsidR="6698DAA9" w:rsidRDefault="6698DAA9" w:rsidP="0AB00930">
      <w:pPr>
        <w:pStyle w:val="ListParagraph"/>
        <w:numPr>
          <w:ilvl w:val="0"/>
          <w:numId w:val="13"/>
        </w:numPr>
        <w:jc w:val="both"/>
        <w:rPr>
          <w:rFonts w:ascii="Times New Roman" w:eastAsia="Times New Roman" w:hAnsi="Times New Roman" w:cs="Times New Roman"/>
        </w:rPr>
      </w:pPr>
      <w:r w:rsidRPr="0AB00930">
        <w:rPr>
          <w:rFonts w:ascii="Times New Roman" w:eastAsia="Times New Roman" w:hAnsi="Times New Roman" w:cs="Times New Roman"/>
        </w:rPr>
        <w:t xml:space="preserve">Errors are higher during specific periods, particularly mid-year dips and </w:t>
      </w:r>
      <w:proofErr w:type="spellStart"/>
      <w:r w:rsidRPr="0AB00930">
        <w:rPr>
          <w:rFonts w:ascii="Times New Roman" w:eastAsia="Times New Roman" w:hAnsi="Times New Roman" w:cs="Times New Roman"/>
        </w:rPr>
        <w:t>december</w:t>
      </w:r>
      <w:proofErr w:type="spellEnd"/>
      <w:r w:rsidRPr="0AB00930">
        <w:rPr>
          <w:rFonts w:ascii="Times New Roman" w:eastAsia="Times New Roman" w:hAnsi="Times New Roman" w:cs="Times New Roman"/>
        </w:rPr>
        <w:t xml:space="preserve"> spikes.</w:t>
      </w:r>
    </w:p>
    <w:p w14:paraId="2AF9EAB4" w14:textId="51F2D59A" w:rsidR="4FF34601" w:rsidRDefault="4FF34601" w:rsidP="0AB00930">
      <w:pPr>
        <w:pStyle w:val="ListParagraph"/>
        <w:numPr>
          <w:ilvl w:val="0"/>
          <w:numId w:val="13"/>
        </w:numPr>
        <w:jc w:val="both"/>
        <w:rPr>
          <w:rFonts w:ascii="Times New Roman" w:eastAsia="Times New Roman" w:hAnsi="Times New Roman" w:cs="Times New Roman"/>
        </w:rPr>
      </w:pPr>
      <w:r w:rsidRPr="0AB00930">
        <w:rPr>
          <w:rFonts w:ascii="Times New Roman" w:eastAsia="Times New Roman" w:hAnsi="Times New Roman" w:cs="Times New Roman"/>
        </w:rPr>
        <w:t xml:space="preserve">SARIMA </w:t>
      </w:r>
      <w:proofErr w:type="spellStart"/>
      <w:r w:rsidRPr="0AB00930">
        <w:rPr>
          <w:rFonts w:ascii="Times New Roman" w:eastAsia="Times New Roman" w:hAnsi="Times New Roman" w:cs="Times New Roman"/>
        </w:rPr>
        <w:t>overpredicts</w:t>
      </w:r>
      <w:proofErr w:type="spellEnd"/>
      <w:r w:rsidRPr="0AB00930">
        <w:rPr>
          <w:rFonts w:ascii="Times New Roman" w:eastAsia="Times New Roman" w:hAnsi="Times New Roman" w:cs="Times New Roman"/>
        </w:rPr>
        <w:t xml:space="preserve"> peaks; </w:t>
      </w:r>
      <w:proofErr w:type="spellStart"/>
      <w:r w:rsidRPr="0AB00930">
        <w:rPr>
          <w:rFonts w:ascii="Times New Roman" w:eastAsia="Times New Roman" w:hAnsi="Times New Roman" w:cs="Times New Roman"/>
        </w:rPr>
        <w:t>XGBoost</w:t>
      </w:r>
      <w:proofErr w:type="spellEnd"/>
      <w:r w:rsidRPr="0AB00930">
        <w:rPr>
          <w:rFonts w:ascii="Times New Roman" w:eastAsia="Times New Roman" w:hAnsi="Times New Roman" w:cs="Times New Roman"/>
        </w:rPr>
        <w:t xml:space="preserve"> </w:t>
      </w:r>
      <w:proofErr w:type="spellStart"/>
      <w:r w:rsidRPr="0AB00930">
        <w:rPr>
          <w:rFonts w:ascii="Times New Roman" w:eastAsia="Times New Roman" w:hAnsi="Times New Roman" w:cs="Times New Roman"/>
        </w:rPr>
        <w:t>underpredicts</w:t>
      </w:r>
      <w:proofErr w:type="spellEnd"/>
      <w:r w:rsidRPr="0AB00930">
        <w:rPr>
          <w:rFonts w:ascii="Times New Roman" w:eastAsia="Times New Roman" w:hAnsi="Times New Roman" w:cs="Times New Roman"/>
        </w:rPr>
        <w:t xml:space="preserve"> them slightly.</w:t>
      </w:r>
    </w:p>
    <w:p w14:paraId="2C17A4EC" w14:textId="7494CF1F" w:rsidR="4FF34601" w:rsidRDefault="4FF34601"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Visualizing forecasted sales</w:t>
      </w:r>
    </w:p>
    <w:p w14:paraId="79020027" w14:textId="23E21A48" w:rsidR="216674DB" w:rsidRDefault="216674DB"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Future monthly sales were forecasted using Tuned </w:t>
      </w:r>
      <w:r w:rsidR="5F4AC8DD" w:rsidRPr="0AB00930">
        <w:rPr>
          <w:rFonts w:ascii="Times New Roman" w:eastAsia="Times New Roman" w:hAnsi="Times New Roman" w:cs="Times New Roman"/>
        </w:rPr>
        <w:t>SARIMA and</w:t>
      </w:r>
      <w:r w:rsidRPr="0AB00930">
        <w:rPr>
          <w:rFonts w:ascii="Times New Roman" w:eastAsia="Times New Roman" w:hAnsi="Times New Roman" w:cs="Times New Roman"/>
        </w:rPr>
        <w:t xml:space="preserve"> plotted along with confidence intervals to represent </w:t>
      </w:r>
      <w:r w:rsidR="0D2D7279" w:rsidRPr="0AB00930">
        <w:rPr>
          <w:rFonts w:ascii="Times New Roman" w:eastAsia="Times New Roman" w:hAnsi="Times New Roman" w:cs="Times New Roman"/>
        </w:rPr>
        <w:t>prediction of</w:t>
      </w:r>
      <w:r w:rsidRPr="0AB00930">
        <w:rPr>
          <w:rFonts w:ascii="Times New Roman" w:eastAsia="Times New Roman" w:hAnsi="Times New Roman" w:cs="Times New Roman"/>
        </w:rPr>
        <w:t xml:space="preserve"> uncertainty.</w:t>
      </w:r>
    </w:p>
    <w:p w14:paraId="4A3FBBA8" w14:textId="76337363" w:rsidR="202BBE77" w:rsidRDefault="202BBE77" w:rsidP="0AB00930">
      <w:pPr>
        <w:jc w:val="both"/>
      </w:pPr>
      <w:r>
        <w:rPr>
          <w:noProof/>
        </w:rPr>
        <w:drawing>
          <wp:inline distT="0" distB="0" distL="0" distR="0" wp14:anchorId="6F136F84" wp14:editId="48AF4F94">
            <wp:extent cx="5724525" cy="2362200"/>
            <wp:effectExtent l="0" t="0" r="0" b="0"/>
            <wp:docPr id="1552703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03311" name="Picture 1552703311"/>
                    <pic:cNvPicPr/>
                  </pic:nvPicPr>
                  <pic:blipFill>
                    <a:blip r:embed="rId9">
                      <a:extLst>
                        <a:ext uri="{28A0092B-C50C-407E-A947-70E740481C1C}">
                          <a14:useLocalDpi xmlns:a14="http://schemas.microsoft.com/office/drawing/2010/main"/>
                        </a:ext>
                      </a:extLst>
                    </a:blip>
                    <a:stretch>
                      <a:fillRect/>
                    </a:stretch>
                  </pic:blipFill>
                  <pic:spPr>
                    <a:xfrm>
                      <a:off x="0" y="0"/>
                      <a:ext cx="5724525" cy="2362200"/>
                    </a:xfrm>
                    <a:prstGeom prst="rect">
                      <a:avLst/>
                    </a:prstGeom>
                  </pic:spPr>
                </pic:pic>
              </a:graphicData>
            </a:graphic>
          </wp:inline>
        </w:drawing>
      </w:r>
    </w:p>
    <w:p w14:paraId="460491B8" w14:textId="5CF78A24" w:rsidR="202BBE77" w:rsidRDefault="202BBE77" w:rsidP="0AB00930">
      <w:pPr>
        <w:pStyle w:val="ListParagraph"/>
        <w:numPr>
          <w:ilvl w:val="0"/>
          <w:numId w:val="12"/>
        </w:numPr>
        <w:jc w:val="both"/>
        <w:rPr>
          <w:rFonts w:ascii="Times New Roman" w:eastAsia="Times New Roman" w:hAnsi="Times New Roman" w:cs="Times New Roman"/>
        </w:rPr>
      </w:pPr>
      <w:r w:rsidRPr="0AB00930">
        <w:rPr>
          <w:rFonts w:ascii="Times New Roman" w:eastAsia="Times New Roman" w:hAnsi="Times New Roman" w:cs="Times New Roman"/>
        </w:rPr>
        <w:t>The forecast suggests moderate sales volatility with recurring seasonal peaks.</w:t>
      </w:r>
    </w:p>
    <w:p w14:paraId="3A8D9D7F" w14:textId="7F141227" w:rsidR="202BBE77" w:rsidRDefault="202BBE77" w:rsidP="0AB00930">
      <w:pPr>
        <w:pStyle w:val="ListParagraph"/>
        <w:numPr>
          <w:ilvl w:val="0"/>
          <w:numId w:val="12"/>
        </w:numPr>
        <w:jc w:val="both"/>
        <w:rPr>
          <w:rFonts w:ascii="Times New Roman" w:eastAsia="Times New Roman" w:hAnsi="Times New Roman" w:cs="Times New Roman"/>
        </w:rPr>
      </w:pPr>
      <w:r w:rsidRPr="0AB00930">
        <w:rPr>
          <w:rFonts w:ascii="Times New Roman" w:eastAsia="Times New Roman" w:hAnsi="Times New Roman" w:cs="Times New Roman"/>
        </w:rPr>
        <w:t>Confidence bands widen over time, indicating less certainty in longer-term predictions</w:t>
      </w:r>
    </w:p>
    <w:p w14:paraId="71012ACD" w14:textId="7E885645" w:rsidR="202BBE77" w:rsidRDefault="202BBE77" w:rsidP="0AB00930">
      <w:pPr>
        <w:pStyle w:val="ListParagraph"/>
        <w:numPr>
          <w:ilvl w:val="0"/>
          <w:numId w:val="12"/>
        </w:numPr>
        <w:jc w:val="both"/>
        <w:rPr>
          <w:rFonts w:ascii="Times New Roman" w:eastAsia="Times New Roman" w:hAnsi="Times New Roman" w:cs="Times New Roman"/>
        </w:rPr>
      </w:pPr>
      <w:r w:rsidRPr="0AB00930">
        <w:rPr>
          <w:rFonts w:ascii="Times New Roman" w:eastAsia="Times New Roman" w:hAnsi="Times New Roman" w:cs="Times New Roman"/>
        </w:rPr>
        <w:t>Predicted values align with historical seasonal patterns but do not reflect external factors.</w:t>
      </w:r>
    </w:p>
    <w:p w14:paraId="6DCD78B3" w14:textId="388D52D0" w:rsidR="155FAC2C" w:rsidRDefault="155FAC2C"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Scatter plots</w:t>
      </w:r>
    </w:p>
    <w:p w14:paraId="28715CAB" w14:textId="05DFEF2D" w:rsidR="155FAC2C" w:rsidRDefault="155FAC2C" w:rsidP="0AB00930">
      <w:pPr>
        <w:jc w:val="both"/>
      </w:pPr>
      <w:r>
        <w:rPr>
          <w:noProof/>
        </w:rPr>
        <w:drawing>
          <wp:inline distT="0" distB="0" distL="0" distR="0" wp14:anchorId="61FC020F" wp14:editId="06AFE8D1">
            <wp:extent cx="2764448" cy="2200275"/>
            <wp:effectExtent l="0" t="0" r="0" b="0"/>
            <wp:docPr id="171570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0787" name="Picture 171570787"/>
                    <pic:cNvPicPr/>
                  </pic:nvPicPr>
                  <pic:blipFill>
                    <a:blip r:embed="rId10">
                      <a:extLst>
                        <a:ext uri="{28A0092B-C50C-407E-A947-70E740481C1C}">
                          <a14:useLocalDpi xmlns:a14="http://schemas.microsoft.com/office/drawing/2010/main"/>
                        </a:ext>
                      </a:extLst>
                    </a:blip>
                    <a:stretch>
                      <a:fillRect/>
                    </a:stretch>
                  </pic:blipFill>
                  <pic:spPr>
                    <a:xfrm>
                      <a:off x="0" y="0"/>
                      <a:ext cx="2764448" cy="2200275"/>
                    </a:xfrm>
                    <a:prstGeom prst="rect">
                      <a:avLst/>
                    </a:prstGeom>
                  </pic:spPr>
                </pic:pic>
              </a:graphicData>
            </a:graphic>
          </wp:inline>
        </w:drawing>
      </w:r>
      <w:r>
        <w:rPr>
          <w:noProof/>
        </w:rPr>
        <w:drawing>
          <wp:inline distT="0" distB="0" distL="0" distR="0" wp14:anchorId="0A96B77D" wp14:editId="0E18B8A3">
            <wp:extent cx="2776415" cy="2209800"/>
            <wp:effectExtent l="0" t="0" r="0" b="0"/>
            <wp:docPr id="1662424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24029" name="Picture 1662424029"/>
                    <pic:cNvPicPr/>
                  </pic:nvPicPr>
                  <pic:blipFill>
                    <a:blip r:embed="rId11">
                      <a:extLst>
                        <a:ext uri="{28A0092B-C50C-407E-A947-70E740481C1C}">
                          <a14:useLocalDpi xmlns:a14="http://schemas.microsoft.com/office/drawing/2010/main"/>
                        </a:ext>
                      </a:extLst>
                    </a:blip>
                    <a:stretch>
                      <a:fillRect/>
                    </a:stretch>
                  </pic:blipFill>
                  <pic:spPr>
                    <a:xfrm>
                      <a:off x="0" y="0"/>
                      <a:ext cx="2776415" cy="2209800"/>
                    </a:xfrm>
                    <a:prstGeom prst="rect">
                      <a:avLst/>
                    </a:prstGeom>
                  </pic:spPr>
                </pic:pic>
              </a:graphicData>
            </a:graphic>
          </wp:inline>
        </w:drawing>
      </w:r>
    </w:p>
    <w:p w14:paraId="2E73BFAD" w14:textId="301BA26F" w:rsidR="28A16DC1" w:rsidRDefault="28A16DC1" w:rsidP="0AB00930">
      <w:pPr>
        <w:pStyle w:val="ListParagraph"/>
        <w:numPr>
          <w:ilvl w:val="0"/>
          <w:numId w:val="11"/>
        </w:numPr>
        <w:jc w:val="both"/>
        <w:rPr>
          <w:rFonts w:ascii="Times New Roman" w:eastAsia="Times New Roman" w:hAnsi="Times New Roman" w:cs="Times New Roman"/>
        </w:rPr>
      </w:pPr>
      <w:r w:rsidRPr="0AB00930">
        <w:rPr>
          <w:rFonts w:ascii="Times New Roman" w:eastAsia="Times New Roman" w:hAnsi="Times New Roman" w:cs="Times New Roman"/>
        </w:rPr>
        <w:t xml:space="preserve">SARIMA scatter plots points diverge significantly from the identity line at extreme values (especially high-sales months like </w:t>
      </w:r>
      <w:r w:rsidR="262F8EF8" w:rsidRPr="0AB00930">
        <w:rPr>
          <w:rFonts w:ascii="Times New Roman" w:eastAsia="Times New Roman" w:hAnsi="Times New Roman" w:cs="Times New Roman"/>
        </w:rPr>
        <w:t>October-December</w:t>
      </w:r>
      <w:r w:rsidRPr="0AB00930">
        <w:rPr>
          <w:rFonts w:ascii="Times New Roman" w:eastAsia="Times New Roman" w:hAnsi="Times New Roman" w:cs="Times New Roman"/>
        </w:rPr>
        <w:t>)</w:t>
      </w:r>
    </w:p>
    <w:p w14:paraId="4BC5C1BB" w14:textId="4FEB1D7E" w:rsidR="37388A52" w:rsidRDefault="37388A52" w:rsidP="0AB00930">
      <w:pPr>
        <w:pStyle w:val="ListParagraph"/>
        <w:numPr>
          <w:ilvl w:val="0"/>
          <w:numId w:val="11"/>
        </w:numPr>
        <w:jc w:val="both"/>
        <w:rPr>
          <w:rFonts w:ascii="Times New Roman" w:eastAsia="Times New Roman" w:hAnsi="Times New Roman" w:cs="Times New Roman"/>
        </w:rPr>
      </w:pPr>
      <w:r w:rsidRPr="0AB00930">
        <w:rPr>
          <w:rFonts w:ascii="Times New Roman" w:eastAsia="Times New Roman" w:hAnsi="Times New Roman" w:cs="Times New Roman"/>
        </w:rPr>
        <w:t xml:space="preserve">The model clusters well around moderate sales values but fails to capture sudden spikes, showing its reliance on seasonal averages rather than </w:t>
      </w:r>
      <w:r w:rsidR="78EBF0FD" w:rsidRPr="0AB00930">
        <w:rPr>
          <w:rFonts w:ascii="Times New Roman" w:eastAsia="Times New Roman" w:hAnsi="Times New Roman" w:cs="Times New Roman"/>
        </w:rPr>
        <w:t>external factors.</w:t>
      </w:r>
    </w:p>
    <w:p w14:paraId="62EC40C5" w14:textId="10135837" w:rsidR="78EBF0FD" w:rsidRDefault="78EBF0FD" w:rsidP="0AB00930">
      <w:pPr>
        <w:pStyle w:val="ListParagraph"/>
        <w:numPr>
          <w:ilvl w:val="0"/>
          <w:numId w:val="11"/>
        </w:numPr>
        <w:jc w:val="both"/>
        <w:rPr>
          <w:rFonts w:ascii="Times New Roman" w:eastAsia="Times New Roman" w:hAnsi="Times New Roman" w:cs="Times New Roman"/>
        </w:rPr>
      </w:pPr>
      <w:r w:rsidRPr="0AB00930">
        <w:rPr>
          <w:rFonts w:ascii="Times New Roman" w:eastAsia="Times New Roman" w:hAnsi="Times New Roman" w:cs="Times New Roman"/>
        </w:rPr>
        <w:t>There is evident directional bias: underprediction at high values and overprediction at low values.</w:t>
      </w:r>
    </w:p>
    <w:p w14:paraId="574FF0F9" w14:textId="1FBA388A" w:rsidR="5E1638D2" w:rsidRDefault="5E1638D2" w:rsidP="0AB00930">
      <w:pPr>
        <w:pStyle w:val="ListParagraph"/>
        <w:numPr>
          <w:ilvl w:val="0"/>
          <w:numId w:val="11"/>
        </w:numPr>
        <w:jc w:val="both"/>
        <w:rPr>
          <w:rFonts w:ascii="Times New Roman" w:eastAsia="Times New Roman" w:hAnsi="Times New Roman" w:cs="Times New Roman"/>
        </w:rPr>
      </w:pPr>
      <w:proofErr w:type="spellStart"/>
      <w:r w:rsidRPr="0AB00930">
        <w:rPr>
          <w:rFonts w:ascii="Times New Roman" w:eastAsia="Times New Roman" w:hAnsi="Times New Roman" w:cs="Times New Roman"/>
        </w:rPr>
        <w:t>XGBoost</w:t>
      </w:r>
      <w:proofErr w:type="spellEnd"/>
      <w:r w:rsidRPr="0AB00930">
        <w:rPr>
          <w:rFonts w:ascii="Times New Roman" w:eastAsia="Times New Roman" w:hAnsi="Times New Roman" w:cs="Times New Roman"/>
        </w:rPr>
        <w:t xml:space="preserve"> scatter plot points are more tightly clustered around the identity line than SARIMA, indicating better fit across general</w:t>
      </w:r>
      <w:r w:rsidR="2A43C826" w:rsidRPr="0AB00930">
        <w:rPr>
          <w:rFonts w:ascii="Times New Roman" w:eastAsia="Times New Roman" w:hAnsi="Times New Roman" w:cs="Times New Roman"/>
        </w:rPr>
        <w:t xml:space="preserve"> sales values.</w:t>
      </w:r>
    </w:p>
    <w:p w14:paraId="6083FB89" w14:textId="6B7F65A1" w:rsidR="2A43C826" w:rsidRDefault="2A43C826" w:rsidP="0AB00930">
      <w:pPr>
        <w:pStyle w:val="ListParagraph"/>
        <w:numPr>
          <w:ilvl w:val="0"/>
          <w:numId w:val="11"/>
        </w:numPr>
        <w:jc w:val="both"/>
        <w:rPr>
          <w:rFonts w:ascii="Times New Roman" w:eastAsia="Times New Roman" w:hAnsi="Times New Roman" w:cs="Times New Roman"/>
        </w:rPr>
      </w:pPr>
      <w:r w:rsidRPr="0AB00930">
        <w:rPr>
          <w:rFonts w:ascii="Times New Roman" w:eastAsia="Times New Roman" w:hAnsi="Times New Roman" w:cs="Times New Roman"/>
        </w:rPr>
        <w:t>The model predicts mid-range sales accurately but shows systematic under</w:t>
      </w:r>
      <w:r w:rsidR="0169BB2C" w:rsidRPr="0AB00930">
        <w:rPr>
          <w:rFonts w:ascii="Times New Roman" w:eastAsia="Times New Roman" w:hAnsi="Times New Roman" w:cs="Times New Roman"/>
        </w:rPr>
        <w:t>estimation beyond a threshold</w:t>
      </w:r>
    </w:p>
    <w:p w14:paraId="20213B26" w14:textId="1184C51C" w:rsidR="0169BB2C" w:rsidRDefault="0169BB2C" w:rsidP="0AB00930">
      <w:pPr>
        <w:pStyle w:val="ListParagraph"/>
        <w:numPr>
          <w:ilvl w:val="0"/>
          <w:numId w:val="11"/>
        </w:numPr>
        <w:jc w:val="both"/>
        <w:rPr>
          <w:rFonts w:ascii="Times New Roman" w:eastAsia="Times New Roman" w:hAnsi="Times New Roman" w:cs="Times New Roman"/>
        </w:rPr>
      </w:pPr>
      <w:r w:rsidRPr="0AB00930">
        <w:rPr>
          <w:rFonts w:ascii="Times New Roman" w:eastAsia="Times New Roman" w:hAnsi="Times New Roman" w:cs="Times New Roman"/>
        </w:rPr>
        <w:t>Outliers lie below the diagonal line, meaning the model is too conservative during peak demand months.</w:t>
      </w:r>
    </w:p>
    <w:p w14:paraId="4E91CB94" w14:textId="0157D8CE" w:rsidR="0AB00930" w:rsidRDefault="0AB00930" w:rsidP="0AB00930">
      <w:pPr>
        <w:jc w:val="both"/>
        <w:rPr>
          <w:rFonts w:ascii="Times New Roman" w:eastAsia="Times New Roman" w:hAnsi="Times New Roman" w:cs="Times New Roman"/>
          <w:b/>
          <w:bCs/>
        </w:rPr>
      </w:pPr>
    </w:p>
    <w:p w14:paraId="60B49780" w14:textId="13EC601E" w:rsidR="000AEE84" w:rsidRDefault="000AEE84"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 xml:space="preserve">Residual plots </w:t>
      </w:r>
    </w:p>
    <w:p w14:paraId="70A7739E" w14:textId="30D9B3D5" w:rsidR="52F8689C" w:rsidRDefault="52F8689C" w:rsidP="0AB00930">
      <w:pPr>
        <w:jc w:val="both"/>
      </w:pPr>
      <w:r>
        <w:rPr>
          <w:noProof/>
        </w:rPr>
        <w:drawing>
          <wp:inline distT="0" distB="0" distL="0" distR="0" wp14:anchorId="2DE0F972" wp14:editId="7C1263A4">
            <wp:extent cx="5724525" cy="2257425"/>
            <wp:effectExtent l="0" t="0" r="0" b="0"/>
            <wp:docPr id="1935187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87682" name="Picture 1935187682"/>
                    <pic:cNvPicPr/>
                  </pic:nvPicPr>
                  <pic:blipFill>
                    <a:blip r:embed="rId12">
                      <a:extLst>
                        <a:ext uri="{28A0092B-C50C-407E-A947-70E740481C1C}">
                          <a14:useLocalDpi xmlns:a14="http://schemas.microsoft.com/office/drawing/2010/main"/>
                        </a:ext>
                      </a:extLst>
                    </a:blip>
                    <a:stretch>
                      <a:fillRect/>
                    </a:stretch>
                  </pic:blipFill>
                  <pic:spPr>
                    <a:xfrm>
                      <a:off x="0" y="0"/>
                      <a:ext cx="5724525" cy="2257425"/>
                    </a:xfrm>
                    <a:prstGeom prst="rect">
                      <a:avLst/>
                    </a:prstGeom>
                  </pic:spPr>
                </pic:pic>
              </a:graphicData>
            </a:graphic>
          </wp:inline>
        </w:drawing>
      </w:r>
    </w:p>
    <w:p w14:paraId="5A772637" w14:textId="6D5388BA" w:rsidR="7FEC0D58" w:rsidRDefault="7FEC0D58" w:rsidP="0AB00930">
      <w:pPr>
        <w:pStyle w:val="ListParagraph"/>
        <w:numPr>
          <w:ilvl w:val="0"/>
          <w:numId w:val="10"/>
        </w:numPr>
        <w:jc w:val="both"/>
        <w:rPr>
          <w:rFonts w:ascii="Times New Roman" w:eastAsia="Times New Roman" w:hAnsi="Times New Roman" w:cs="Times New Roman"/>
        </w:rPr>
      </w:pPr>
      <w:r w:rsidRPr="0AB00930">
        <w:rPr>
          <w:rFonts w:ascii="Times New Roman" w:eastAsia="Times New Roman" w:hAnsi="Times New Roman" w:cs="Times New Roman"/>
        </w:rPr>
        <w:t xml:space="preserve">SARIMA Residual plots have large </w:t>
      </w:r>
      <w:r w:rsidR="3B220D67" w:rsidRPr="0AB00930">
        <w:rPr>
          <w:rFonts w:ascii="Times New Roman" w:eastAsia="Times New Roman" w:hAnsi="Times New Roman" w:cs="Times New Roman"/>
        </w:rPr>
        <w:t>positive residuals occur during peak months (</w:t>
      </w:r>
      <w:proofErr w:type="spellStart"/>
      <w:r w:rsidR="3B220D67" w:rsidRPr="0AB00930">
        <w:rPr>
          <w:rFonts w:ascii="Times New Roman" w:eastAsia="Times New Roman" w:hAnsi="Times New Roman" w:cs="Times New Roman"/>
        </w:rPr>
        <w:t>sep-dec</w:t>
      </w:r>
      <w:proofErr w:type="spellEnd"/>
      <w:r w:rsidR="3B220D67" w:rsidRPr="0AB00930">
        <w:rPr>
          <w:rFonts w:ascii="Times New Roman" w:eastAsia="Times New Roman" w:hAnsi="Times New Roman" w:cs="Times New Roman"/>
        </w:rPr>
        <w:t xml:space="preserve">), meaning SARIMA </w:t>
      </w:r>
      <w:proofErr w:type="spellStart"/>
      <w:r w:rsidR="3C2771BF" w:rsidRPr="0AB00930">
        <w:rPr>
          <w:rFonts w:ascii="Times New Roman" w:eastAsia="Times New Roman" w:hAnsi="Times New Roman" w:cs="Times New Roman"/>
        </w:rPr>
        <w:t>underpredicted</w:t>
      </w:r>
      <w:proofErr w:type="spellEnd"/>
      <w:r w:rsidR="3C2771BF" w:rsidRPr="0AB00930">
        <w:rPr>
          <w:rFonts w:ascii="Times New Roman" w:eastAsia="Times New Roman" w:hAnsi="Times New Roman" w:cs="Times New Roman"/>
        </w:rPr>
        <w:t xml:space="preserve"> major seasonal surges.</w:t>
      </w:r>
    </w:p>
    <w:p w14:paraId="5C4DEB64" w14:textId="648FE5DD" w:rsidR="7D1A6146" w:rsidRDefault="7D1A6146" w:rsidP="0AB00930">
      <w:pPr>
        <w:pStyle w:val="ListParagraph"/>
        <w:numPr>
          <w:ilvl w:val="0"/>
          <w:numId w:val="10"/>
        </w:numPr>
        <w:jc w:val="both"/>
        <w:rPr>
          <w:rFonts w:ascii="Times New Roman" w:eastAsia="Times New Roman" w:hAnsi="Times New Roman" w:cs="Times New Roman"/>
        </w:rPr>
      </w:pPr>
      <w:r w:rsidRPr="0AB00930">
        <w:rPr>
          <w:rFonts w:ascii="Times New Roman" w:eastAsia="Times New Roman" w:hAnsi="Times New Roman" w:cs="Times New Roman"/>
        </w:rPr>
        <w:t>Residuals in low-demand months remain small, indicating strong performance when sales follow regular seasonal cycles.</w:t>
      </w:r>
    </w:p>
    <w:p w14:paraId="1D7B2012" w14:textId="300F0AA3" w:rsidR="78C839B8" w:rsidRDefault="78C839B8" w:rsidP="0AB00930">
      <w:pPr>
        <w:pStyle w:val="ListParagraph"/>
        <w:numPr>
          <w:ilvl w:val="0"/>
          <w:numId w:val="10"/>
        </w:numPr>
        <w:jc w:val="both"/>
        <w:rPr>
          <w:rFonts w:ascii="Times New Roman" w:eastAsia="Times New Roman" w:hAnsi="Times New Roman" w:cs="Times New Roman"/>
        </w:rPr>
      </w:pPr>
      <w:r w:rsidRPr="0AB00930">
        <w:rPr>
          <w:rFonts w:ascii="Times New Roman" w:eastAsia="Times New Roman" w:hAnsi="Times New Roman" w:cs="Times New Roman"/>
        </w:rPr>
        <w:t>The residual curve shows periodic patterns, suggests model captures seasonality but misses event-driven demand spikes.</w:t>
      </w:r>
    </w:p>
    <w:p w14:paraId="43ACB4A9" w14:textId="5188F805" w:rsidR="78C839B8" w:rsidRDefault="78C839B8" w:rsidP="0AB00930">
      <w:pPr>
        <w:pStyle w:val="ListParagraph"/>
        <w:numPr>
          <w:ilvl w:val="0"/>
          <w:numId w:val="10"/>
        </w:numPr>
        <w:jc w:val="both"/>
        <w:rPr>
          <w:rFonts w:ascii="Times New Roman" w:eastAsia="Times New Roman" w:hAnsi="Times New Roman" w:cs="Times New Roman"/>
        </w:rPr>
      </w:pPr>
      <w:r w:rsidRPr="0AB00930">
        <w:rPr>
          <w:rFonts w:ascii="Times New Roman" w:eastAsia="Times New Roman" w:hAnsi="Times New Roman" w:cs="Times New Roman"/>
        </w:rPr>
        <w:t>No strong random noise pattern, implying model may not fully explain variance in demand peaks</w:t>
      </w:r>
    </w:p>
    <w:p w14:paraId="4924299E" w14:textId="274D8D8B" w:rsidR="0AB00930" w:rsidRDefault="0AB00930" w:rsidP="0AB00930">
      <w:pPr>
        <w:jc w:val="both"/>
        <w:rPr>
          <w:rFonts w:ascii="Times New Roman" w:eastAsia="Times New Roman" w:hAnsi="Times New Roman" w:cs="Times New Roman"/>
        </w:rPr>
      </w:pPr>
    </w:p>
    <w:p w14:paraId="70E0FBEB" w14:textId="7C1FAEAC" w:rsidR="52F8689C" w:rsidRDefault="52F8689C" w:rsidP="0AB00930">
      <w:pPr>
        <w:jc w:val="both"/>
      </w:pPr>
      <w:r>
        <w:rPr>
          <w:noProof/>
        </w:rPr>
        <w:drawing>
          <wp:inline distT="0" distB="0" distL="0" distR="0" wp14:anchorId="56F9170A" wp14:editId="15975A36">
            <wp:extent cx="5724525" cy="2257425"/>
            <wp:effectExtent l="0" t="0" r="0" b="0"/>
            <wp:docPr id="1205991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91516" name="Picture 1205991516"/>
                    <pic:cNvPicPr/>
                  </pic:nvPicPr>
                  <pic:blipFill>
                    <a:blip r:embed="rId13">
                      <a:extLst>
                        <a:ext uri="{28A0092B-C50C-407E-A947-70E740481C1C}">
                          <a14:useLocalDpi xmlns:a14="http://schemas.microsoft.com/office/drawing/2010/main"/>
                        </a:ext>
                      </a:extLst>
                    </a:blip>
                    <a:stretch>
                      <a:fillRect/>
                    </a:stretch>
                  </pic:blipFill>
                  <pic:spPr>
                    <a:xfrm>
                      <a:off x="0" y="0"/>
                      <a:ext cx="5724525" cy="2257425"/>
                    </a:xfrm>
                    <a:prstGeom prst="rect">
                      <a:avLst/>
                    </a:prstGeom>
                  </pic:spPr>
                </pic:pic>
              </a:graphicData>
            </a:graphic>
          </wp:inline>
        </w:drawing>
      </w:r>
    </w:p>
    <w:p w14:paraId="36FDC02A" w14:textId="0F1921CD" w:rsidR="1BC0BFAB" w:rsidRDefault="1BC0BFAB" w:rsidP="0AB00930">
      <w:pPr>
        <w:pStyle w:val="ListParagraph"/>
        <w:numPr>
          <w:ilvl w:val="0"/>
          <w:numId w:val="9"/>
        </w:numPr>
        <w:jc w:val="both"/>
        <w:rPr>
          <w:rFonts w:ascii="Times New Roman" w:eastAsia="Times New Roman" w:hAnsi="Times New Roman" w:cs="Times New Roman"/>
        </w:rPr>
      </w:pPr>
      <w:proofErr w:type="spellStart"/>
      <w:r w:rsidRPr="0AB00930">
        <w:rPr>
          <w:rFonts w:ascii="Times New Roman" w:eastAsia="Times New Roman" w:hAnsi="Times New Roman" w:cs="Times New Roman"/>
        </w:rPr>
        <w:t>XGBoost</w:t>
      </w:r>
      <w:proofErr w:type="spellEnd"/>
      <w:r w:rsidRPr="0AB00930">
        <w:rPr>
          <w:rFonts w:ascii="Times New Roman" w:eastAsia="Times New Roman" w:hAnsi="Times New Roman" w:cs="Times New Roman"/>
        </w:rPr>
        <w:t xml:space="preserve"> Residuals are more evenly distributed across months, indicating better </w:t>
      </w:r>
      <w:r w:rsidR="29887F96" w:rsidRPr="0AB00930">
        <w:rPr>
          <w:rFonts w:ascii="Times New Roman" w:eastAsia="Times New Roman" w:hAnsi="Times New Roman" w:cs="Times New Roman"/>
        </w:rPr>
        <w:t>consistency.</w:t>
      </w:r>
    </w:p>
    <w:p w14:paraId="5F51D0E3" w14:textId="33302229" w:rsidR="29887F96" w:rsidRDefault="29887F96" w:rsidP="0AB00930">
      <w:pPr>
        <w:pStyle w:val="ListParagraph"/>
        <w:numPr>
          <w:ilvl w:val="0"/>
          <w:numId w:val="9"/>
        </w:numPr>
        <w:jc w:val="both"/>
        <w:rPr>
          <w:rFonts w:ascii="Times New Roman" w:eastAsia="Times New Roman" w:hAnsi="Times New Roman" w:cs="Times New Roman"/>
        </w:rPr>
      </w:pPr>
      <w:r w:rsidRPr="0AB00930">
        <w:rPr>
          <w:rFonts w:ascii="Times New Roman" w:eastAsia="Times New Roman" w:hAnsi="Times New Roman" w:cs="Times New Roman"/>
        </w:rPr>
        <w:t>Like SARIMA, large errors occur around holiday months, but the error magnitude is smaller than SARIMA.</w:t>
      </w:r>
    </w:p>
    <w:p w14:paraId="1530B11E" w14:textId="15A5DF14" w:rsidR="29887F96" w:rsidRDefault="29887F96" w:rsidP="0AB00930">
      <w:pPr>
        <w:pStyle w:val="ListParagraph"/>
        <w:numPr>
          <w:ilvl w:val="0"/>
          <w:numId w:val="9"/>
        </w:numPr>
        <w:jc w:val="both"/>
        <w:rPr>
          <w:rFonts w:ascii="Times New Roman" w:eastAsia="Times New Roman" w:hAnsi="Times New Roman" w:cs="Times New Roman"/>
        </w:rPr>
      </w:pPr>
      <w:r w:rsidRPr="0AB00930">
        <w:rPr>
          <w:rFonts w:ascii="Times New Roman" w:eastAsia="Times New Roman" w:hAnsi="Times New Roman" w:cs="Times New Roman"/>
        </w:rPr>
        <w:t xml:space="preserve">A noticeable underprediction bias </w:t>
      </w:r>
      <w:r w:rsidR="0644A321" w:rsidRPr="0AB00930">
        <w:rPr>
          <w:rFonts w:ascii="Times New Roman" w:eastAsia="Times New Roman" w:hAnsi="Times New Roman" w:cs="Times New Roman"/>
        </w:rPr>
        <w:t>appears;</w:t>
      </w:r>
      <w:r w:rsidRPr="0AB00930">
        <w:rPr>
          <w:rFonts w:ascii="Times New Roman" w:eastAsia="Times New Roman" w:hAnsi="Times New Roman" w:cs="Times New Roman"/>
        </w:rPr>
        <w:t xml:space="preserve"> residuals mostly positive during peak mont</w:t>
      </w:r>
      <w:r w:rsidR="3B3EFD83" w:rsidRPr="0AB00930">
        <w:rPr>
          <w:rFonts w:ascii="Times New Roman" w:eastAsia="Times New Roman" w:hAnsi="Times New Roman" w:cs="Times New Roman"/>
        </w:rPr>
        <w:t>hs.</w:t>
      </w:r>
    </w:p>
    <w:p w14:paraId="7B91640E" w14:textId="3E3FB275" w:rsidR="3B3EFD83" w:rsidRDefault="3B3EFD83" w:rsidP="0AB00930">
      <w:pPr>
        <w:pStyle w:val="ListParagraph"/>
        <w:numPr>
          <w:ilvl w:val="0"/>
          <w:numId w:val="9"/>
        </w:numPr>
        <w:jc w:val="both"/>
        <w:rPr>
          <w:rFonts w:ascii="Times New Roman" w:eastAsia="Times New Roman" w:hAnsi="Times New Roman" w:cs="Times New Roman"/>
        </w:rPr>
      </w:pPr>
      <w:r w:rsidRPr="0AB00930">
        <w:rPr>
          <w:rFonts w:ascii="Times New Roman" w:eastAsia="Times New Roman" w:hAnsi="Times New Roman" w:cs="Times New Roman"/>
        </w:rPr>
        <w:t xml:space="preserve">Slight randomness in residual distribution </w:t>
      </w:r>
      <w:r w:rsidR="0DD6CA97" w:rsidRPr="0AB00930">
        <w:rPr>
          <w:rFonts w:ascii="Times New Roman" w:eastAsia="Times New Roman" w:hAnsi="Times New Roman" w:cs="Times New Roman"/>
        </w:rPr>
        <w:t>suggests better variance capture but limited seasonal context.</w:t>
      </w:r>
    </w:p>
    <w:p w14:paraId="48A5A350" w14:textId="2C4839E0" w:rsidR="0DD6CA97" w:rsidRDefault="0DD6CA97" w:rsidP="0AB00930">
      <w:pPr>
        <w:pStyle w:val="ListParagraph"/>
        <w:numPr>
          <w:ilvl w:val="0"/>
          <w:numId w:val="9"/>
        </w:numPr>
        <w:jc w:val="both"/>
        <w:rPr>
          <w:rFonts w:ascii="Times New Roman" w:eastAsia="Times New Roman" w:hAnsi="Times New Roman" w:cs="Times New Roman"/>
        </w:rPr>
      </w:pPr>
      <w:proofErr w:type="spellStart"/>
      <w:r w:rsidRPr="0AB00930">
        <w:rPr>
          <w:rFonts w:ascii="Times New Roman" w:eastAsia="Times New Roman" w:hAnsi="Times New Roman" w:cs="Times New Roman"/>
        </w:rPr>
        <w:t>XGBoost</w:t>
      </w:r>
      <w:proofErr w:type="spellEnd"/>
      <w:r w:rsidRPr="0AB00930">
        <w:rPr>
          <w:rFonts w:ascii="Times New Roman" w:eastAsia="Times New Roman" w:hAnsi="Times New Roman" w:cs="Times New Roman"/>
        </w:rPr>
        <w:t xml:space="preserve"> adapts well to typical demand but lacks seasonality awareness without additional engineer features.</w:t>
      </w:r>
    </w:p>
    <w:p w14:paraId="125DBB71" w14:textId="13CF02F0" w:rsidR="43A0054A" w:rsidRDefault="43A0054A"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Bar plots findings</w:t>
      </w:r>
    </w:p>
    <w:p w14:paraId="1F41632F" w14:textId="3162E4F0" w:rsidR="43A0054A" w:rsidRDefault="43A0054A" w:rsidP="0AB00930">
      <w:pPr>
        <w:jc w:val="both"/>
      </w:pPr>
      <w:r>
        <w:rPr>
          <w:noProof/>
        </w:rPr>
        <w:drawing>
          <wp:inline distT="0" distB="0" distL="0" distR="0" wp14:anchorId="0904DE97" wp14:editId="271C8AEF">
            <wp:extent cx="5724525" cy="2257425"/>
            <wp:effectExtent l="0" t="0" r="0" b="0"/>
            <wp:docPr id="1254177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77567" name="Picture 1254177567"/>
                    <pic:cNvPicPr/>
                  </pic:nvPicPr>
                  <pic:blipFill>
                    <a:blip r:embed="rId14">
                      <a:extLst>
                        <a:ext uri="{28A0092B-C50C-407E-A947-70E740481C1C}">
                          <a14:useLocalDpi xmlns:a14="http://schemas.microsoft.com/office/drawing/2010/main"/>
                        </a:ext>
                      </a:extLst>
                    </a:blip>
                    <a:stretch>
                      <a:fillRect/>
                    </a:stretch>
                  </pic:blipFill>
                  <pic:spPr>
                    <a:xfrm>
                      <a:off x="0" y="0"/>
                      <a:ext cx="5724525" cy="2257425"/>
                    </a:xfrm>
                    <a:prstGeom prst="rect">
                      <a:avLst/>
                    </a:prstGeom>
                  </pic:spPr>
                </pic:pic>
              </a:graphicData>
            </a:graphic>
          </wp:inline>
        </w:drawing>
      </w:r>
    </w:p>
    <w:p w14:paraId="7384A241" w14:textId="42A70F56" w:rsidR="43A0054A" w:rsidRDefault="43A0054A" w:rsidP="0AB00930">
      <w:pPr>
        <w:pStyle w:val="ListParagraph"/>
        <w:numPr>
          <w:ilvl w:val="0"/>
          <w:numId w:val="8"/>
        </w:numPr>
        <w:jc w:val="both"/>
        <w:rPr>
          <w:rFonts w:ascii="Times New Roman" w:eastAsia="Times New Roman" w:hAnsi="Times New Roman" w:cs="Times New Roman"/>
        </w:rPr>
      </w:pPr>
      <w:r w:rsidRPr="0AB00930">
        <w:rPr>
          <w:rFonts w:ascii="Times New Roman" w:eastAsia="Times New Roman" w:hAnsi="Times New Roman" w:cs="Times New Roman"/>
        </w:rPr>
        <w:t>Highest errors in October-December, aligning with major historical sales peaks.</w:t>
      </w:r>
    </w:p>
    <w:p w14:paraId="2342EE10" w14:textId="3DCBD6B4" w:rsidR="43A0054A" w:rsidRDefault="43A0054A" w:rsidP="0AB00930">
      <w:pPr>
        <w:pStyle w:val="ListParagraph"/>
        <w:numPr>
          <w:ilvl w:val="0"/>
          <w:numId w:val="8"/>
        </w:numPr>
        <w:jc w:val="both"/>
        <w:rPr>
          <w:rFonts w:ascii="Times New Roman" w:eastAsia="Times New Roman" w:hAnsi="Times New Roman" w:cs="Times New Roman"/>
        </w:rPr>
      </w:pPr>
      <w:r w:rsidRPr="0AB00930">
        <w:rPr>
          <w:rFonts w:ascii="Times New Roman" w:eastAsia="Times New Roman" w:hAnsi="Times New Roman" w:cs="Times New Roman"/>
        </w:rPr>
        <w:t>Low absolute error in early and mid-year months where demand is stable</w:t>
      </w:r>
    </w:p>
    <w:p w14:paraId="6C7DDDB9" w14:textId="449684E2" w:rsidR="43A0054A" w:rsidRDefault="43A0054A" w:rsidP="0AB00930">
      <w:pPr>
        <w:pStyle w:val="ListParagraph"/>
        <w:numPr>
          <w:ilvl w:val="0"/>
          <w:numId w:val="8"/>
        </w:numPr>
        <w:jc w:val="both"/>
        <w:rPr>
          <w:rFonts w:ascii="Times New Roman" w:eastAsia="Times New Roman" w:hAnsi="Times New Roman" w:cs="Times New Roman"/>
        </w:rPr>
      </w:pPr>
      <w:r w:rsidRPr="0AB00930">
        <w:rPr>
          <w:rFonts w:ascii="Times New Roman" w:eastAsia="Times New Roman" w:hAnsi="Times New Roman" w:cs="Times New Roman"/>
        </w:rPr>
        <w:t>Error spikes align with real demand shocks, suggesting seasonality alone cannot explain peak spikes.</w:t>
      </w:r>
    </w:p>
    <w:p w14:paraId="466B8940" w14:textId="01AA1053" w:rsidR="43A0054A" w:rsidRDefault="43A0054A" w:rsidP="0AB00930">
      <w:pPr>
        <w:pStyle w:val="ListParagraph"/>
        <w:numPr>
          <w:ilvl w:val="0"/>
          <w:numId w:val="8"/>
        </w:numPr>
        <w:jc w:val="both"/>
        <w:rPr>
          <w:rFonts w:ascii="Times New Roman" w:eastAsia="Times New Roman" w:hAnsi="Times New Roman" w:cs="Times New Roman"/>
        </w:rPr>
      </w:pPr>
      <w:r w:rsidRPr="0AB00930">
        <w:rPr>
          <w:rFonts w:ascii="Times New Roman" w:eastAsia="Times New Roman" w:hAnsi="Times New Roman" w:cs="Times New Roman"/>
        </w:rPr>
        <w:t>Seasonal models are insufficient for months influenced by marketing campaigns, product launches, or festivals.</w:t>
      </w:r>
    </w:p>
    <w:p w14:paraId="6C207826" w14:textId="07C0405E" w:rsidR="16556EED" w:rsidRDefault="16556EED" w:rsidP="0AB00930">
      <w:pPr>
        <w:jc w:val="both"/>
      </w:pPr>
      <w:r>
        <w:rPr>
          <w:noProof/>
        </w:rPr>
        <w:drawing>
          <wp:inline distT="0" distB="0" distL="0" distR="0" wp14:anchorId="1C6BCB71" wp14:editId="49095042">
            <wp:extent cx="5724525" cy="2257425"/>
            <wp:effectExtent l="0" t="0" r="0" b="0"/>
            <wp:docPr id="1399492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92113" name="Picture 1399492113"/>
                    <pic:cNvPicPr/>
                  </pic:nvPicPr>
                  <pic:blipFill>
                    <a:blip r:embed="rId15">
                      <a:extLst>
                        <a:ext uri="{28A0092B-C50C-407E-A947-70E740481C1C}">
                          <a14:useLocalDpi xmlns:a14="http://schemas.microsoft.com/office/drawing/2010/main"/>
                        </a:ext>
                      </a:extLst>
                    </a:blip>
                    <a:stretch>
                      <a:fillRect/>
                    </a:stretch>
                  </pic:blipFill>
                  <pic:spPr>
                    <a:xfrm>
                      <a:off x="0" y="0"/>
                      <a:ext cx="5724525" cy="2257425"/>
                    </a:xfrm>
                    <a:prstGeom prst="rect">
                      <a:avLst/>
                    </a:prstGeom>
                  </pic:spPr>
                </pic:pic>
              </a:graphicData>
            </a:graphic>
          </wp:inline>
        </w:drawing>
      </w:r>
    </w:p>
    <w:p w14:paraId="524462BF" w14:textId="5FF0ACEC" w:rsidR="16556EED" w:rsidRDefault="16556EED" w:rsidP="0AB00930">
      <w:pPr>
        <w:pStyle w:val="ListParagraph"/>
        <w:numPr>
          <w:ilvl w:val="0"/>
          <w:numId w:val="7"/>
        </w:numPr>
        <w:jc w:val="both"/>
        <w:rPr>
          <w:rFonts w:ascii="Times New Roman" w:eastAsia="Times New Roman" w:hAnsi="Times New Roman" w:cs="Times New Roman"/>
        </w:rPr>
      </w:pPr>
      <w:r w:rsidRPr="0AB00930">
        <w:rPr>
          <w:rFonts w:ascii="Times New Roman" w:eastAsia="Times New Roman" w:hAnsi="Times New Roman" w:cs="Times New Roman"/>
        </w:rPr>
        <w:t>Lower peak-month errors compared to SARIMA, but still notable.</w:t>
      </w:r>
    </w:p>
    <w:p w14:paraId="59666018" w14:textId="5A2D96BC" w:rsidR="16556EED" w:rsidRDefault="16556EED" w:rsidP="0AB00930">
      <w:pPr>
        <w:pStyle w:val="ListParagraph"/>
        <w:numPr>
          <w:ilvl w:val="0"/>
          <w:numId w:val="7"/>
        </w:numPr>
        <w:jc w:val="both"/>
        <w:rPr>
          <w:rFonts w:ascii="Times New Roman" w:eastAsia="Times New Roman" w:hAnsi="Times New Roman" w:cs="Times New Roman"/>
        </w:rPr>
      </w:pPr>
      <w:r w:rsidRPr="0AB00930">
        <w:rPr>
          <w:rFonts w:ascii="Times New Roman" w:eastAsia="Times New Roman" w:hAnsi="Times New Roman" w:cs="Times New Roman"/>
        </w:rPr>
        <w:t>Slightly higher errors in normal months (may-</w:t>
      </w:r>
      <w:proofErr w:type="spellStart"/>
      <w:r w:rsidRPr="0AB00930">
        <w:rPr>
          <w:rFonts w:ascii="Times New Roman" w:eastAsia="Times New Roman" w:hAnsi="Times New Roman" w:cs="Times New Roman"/>
        </w:rPr>
        <w:t>july</w:t>
      </w:r>
      <w:proofErr w:type="spellEnd"/>
      <w:r w:rsidRPr="0AB00930">
        <w:rPr>
          <w:rFonts w:ascii="Times New Roman" w:eastAsia="Times New Roman" w:hAnsi="Times New Roman" w:cs="Times New Roman"/>
        </w:rPr>
        <w:t>), where SARIMA performed better.</w:t>
      </w:r>
    </w:p>
    <w:p w14:paraId="5A1CBAAA" w14:textId="45891E2A" w:rsidR="16556EED" w:rsidRDefault="16556EED" w:rsidP="0AB00930">
      <w:pPr>
        <w:pStyle w:val="ListParagraph"/>
        <w:numPr>
          <w:ilvl w:val="0"/>
          <w:numId w:val="7"/>
        </w:numPr>
        <w:jc w:val="both"/>
        <w:rPr>
          <w:rFonts w:ascii="Times New Roman" w:eastAsia="Times New Roman" w:hAnsi="Times New Roman" w:cs="Times New Roman"/>
        </w:rPr>
      </w:pPr>
      <w:r w:rsidRPr="0AB00930">
        <w:rPr>
          <w:rFonts w:ascii="Times New Roman" w:eastAsia="Times New Roman" w:hAnsi="Times New Roman" w:cs="Times New Roman"/>
        </w:rPr>
        <w:t xml:space="preserve">Indicates </w:t>
      </w:r>
      <w:proofErr w:type="spellStart"/>
      <w:r w:rsidRPr="0AB00930">
        <w:rPr>
          <w:rFonts w:ascii="Times New Roman" w:eastAsia="Times New Roman" w:hAnsi="Times New Roman" w:cs="Times New Roman"/>
        </w:rPr>
        <w:t>XGBoost</w:t>
      </w:r>
      <w:proofErr w:type="spellEnd"/>
      <w:r w:rsidRPr="0AB00930">
        <w:rPr>
          <w:rFonts w:ascii="Times New Roman" w:eastAsia="Times New Roman" w:hAnsi="Times New Roman" w:cs="Times New Roman"/>
        </w:rPr>
        <w:t xml:space="preserve"> tracks trends well but has difficulty predicting break-point seasonal patterns.</w:t>
      </w:r>
    </w:p>
    <w:p w14:paraId="234366DC" w14:textId="60A7078E" w:rsidR="16556EED" w:rsidRDefault="16556EED" w:rsidP="0AB00930">
      <w:pPr>
        <w:pStyle w:val="ListParagraph"/>
        <w:numPr>
          <w:ilvl w:val="0"/>
          <w:numId w:val="7"/>
        </w:numPr>
        <w:jc w:val="both"/>
        <w:rPr>
          <w:rFonts w:ascii="Times New Roman" w:eastAsia="Times New Roman" w:hAnsi="Times New Roman" w:cs="Times New Roman"/>
        </w:rPr>
      </w:pPr>
      <w:proofErr w:type="spellStart"/>
      <w:r w:rsidRPr="0AB00930">
        <w:rPr>
          <w:rFonts w:ascii="Times New Roman" w:eastAsia="Times New Roman" w:hAnsi="Times New Roman" w:cs="Times New Roman"/>
        </w:rPr>
        <w:t>XGBoost</w:t>
      </w:r>
      <w:proofErr w:type="spellEnd"/>
      <w:r w:rsidRPr="0AB00930">
        <w:rPr>
          <w:rFonts w:ascii="Times New Roman" w:eastAsia="Times New Roman" w:hAnsi="Times New Roman" w:cs="Times New Roman"/>
        </w:rPr>
        <w:t xml:space="preserve"> is better at generalizing average demand but weaker when demand patterns shift rapidly.</w:t>
      </w:r>
    </w:p>
    <w:p w14:paraId="39127EFC" w14:textId="30425E87" w:rsidR="0AB00930" w:rsidRDefault="0AB00930" w:rsidP="0AB00930">
      <w:pPr>
        <w:jc w:val="both"/>
        <w:rPr>
          <w:rFonts w:ascii="Times New Roman" w:eastAsia="Times New Roman" w:hAnsi="Times New Roman" w:cs="Times New Roman"/>
        </w:rPr>
      </w:pPr>
    </w:p>
    <w:p w14:paraId="7F5F14C9" w14:textId="34B1A6D7" w:rsidR="36A091D3" w:rsidRDefault="36A091D3" w:rsidP="0AB00930">
      <w:pPr>
        <w:jc w:val="both"/>
        <w:rPr>
          <w:rFonts w:ascii="Times New Roman" w:eastAsia="Times New Roman" w:hAnsi="Times New Roman" w:cs="Times New Roman"/>
          <w:b/>
          <w:bCs/>
          <w:sz w:val="28"/>
          <w:szCs w:val="28"/>
        </w:rPr>
      </w:pPr>
      <w:r w:rsidRPr="0AB00930">
        <w:rPr>
          <w:rFonts w:ascii="Times New Roman" w:eastAsia="Times New Roman" w:hAnsi="Times New Roman" w:cs="Times New Roman"/>
          <w:b/>
          <w:bCs/>
          <w:sz w:val="28"/>
          <w:szCs w:val="28"/>
        </w:rPr>
        <w:t>Business Insights</w:t>
      </w:r>
    </w:p>
    <w:p w14:paraId="39EFF5EE" w14:textId="36AF3442" w:rsidR="62AF17DA" w:rsidRDefault="62AF17DA"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Analysis of Sales Trends</w:t>
      </w:r>
    </w:p>
    <w:p w14:paraId="38D750B3" w14:textId="4BFD78AE" w:rsidR="62AF17DA" w:rsidRDefault="62AF17DA" w:rsidP="0AB00930">
      <w:pPr>
        <w:jc w:val="both"/>
        <w:rPr>
          <w:rFonts w:ascii="Times New Roman" w:eastAsia="Times New Roman" w:hAnsi="Times New Roman" w:cs="Times New Roman"/>
        </w:rPr>
      </w:pPr>
      <w:r w:rsidRPr="0AB00930">
        <w:rPr>
          <w:rFonts w:ascii="Times New Roman" w:eastAsia="Times New Roman" w:hAnsi="Times New Roman" w:cs="Times New Roman"/>
        </w:rPr>
        <w:t>Based on historical data (2014-2017) and predicted values:</w:t>
      </w:r>
    </w:p>
    <w:p w14:paraId="7A87D57B" w14:textId="7ACC8FDA" w:rsidR="62AF17DA" w:rsidRDefault="62AF17DA" w:rsidP="0AB00930">
      <w:pPr>
        <w:pStyle w:val="ListParagraph"/>
        <w:numPr>
          <w:ilvl w:val="0"/>
          <w:numId w:val="6"/>
        </w:numPr>
        <w:jc w:val="both"/>
        <w:rPr>
          <w:rFonts w:ascii="Times New Roman" w:eastAsia="Times New Roman" w:hAnsi="Times New Roman" w:cs="Times New Roman"/>
        </w:rPr>
      </w:pPr>
      <w:r w:rsidRPr="0AB00930">
        <w:rPr>
          <w:rFonts w:ascii="Times New Roman" w:eastAsia="Times New Roman" w:hAnsi="Times New Roman" w:cs="Times New Roman"/>
        </w:rPr>
        <w:t>Sales exhibit strong seasonality, with major spikes toward Q</w:t>
      </w:r>
      <w:r w:rsidR="48623A92" w:rsidRPr="0AB00930">
        <w:rPr>
          <w:rFonts w:ascii="Times New Roman" w:eastAsia="Times New Roman" w:hAnsi="Times New Roman" w:cs="Times New Roman"/>
        </w:rPr>
        <w:t>4, especially November-December. These align with holiday seasons, suggesting seasonal demand cycles.</w:t>
      </w:r>
    </w:p>
    <w:p w14:paraId="32A28EB7" w14:textId="2CE9895B" w:rsidR="48623A92" w:rsidRDefault="48623A92" w:rsidP="0AB00930">
      <w:pPr>
        <w:pStyle w:val="ListParagraph"/>
        <w:numPr>
          <w:ilvl w:val="0"/>
          <w:numId w:val="6"/>
        </w:numPr>
        <w:jc w:val="both"/>
        <w:rPr>
          <w:rFonts w:ascii="Times New Roman" w:eastAsia="Times New Roman" w:hAnsi="Times New Roman" w:cs="Times New Roman"/>
        </w:rPr>
      </w:pPr>
      <w:r w:rsidRPr="0AB00930">
        <w:rPr>
          <w:rFonts w:ascii="Times New Roman" w:eastAsia="Times New Roman" w:hAnsi="Times New Roman" w:cs="Times New Roman"/>
        </w:rPr>
        <w:t>Mid-year months (May-July) showed relatively lower sales and consistent behavior, indicating stable demand periods.</w:t>
      </w:r>
    </w:p>
    <w:p w14:paraId="4E88CEC3" w14:textId="47A7CE61" w:rsidR="48623A92" w:rsidRDefault="48623A92" w:rsidP="0AB00930">
      <w:pPr>
        <w:pStyle w:val="ListParagraph"/>
        <w:numPr>
          <w:ilvl w:val="0"/>
          <w:numId w:val="6"/>
        </w:numPr>
        <w:jc w:val="both"/>
        <w:rPr>
          <w:rFonts w:ascii="Times New Roman" w:eastAsia="Times New Roman" w:hAnsi="Times New Roman" w:cs="Times New Roman"/>
        </w:rPr>
      </w:pPr>
      <w:r w:rsidRPr="0AB00930">
        <w:rPr>
          <w:rFonts w:ascii="Times New Roman" w:eastAsia="Times New Roman" w:hAnsi="Times New Roman" w:cs="Times New Roman"/>
        </w:rPr>
        <w:t xml:space="preserve">The forecasting models show continued cyclical </w:t>
      </w:r>
      <w:r w:rsidR="60E77886" w:rsidRPr="0AB00930">
        <w:rPr>
          <w:rFonts w:ascii="Times New Roman" w:eastAsia="Times New Roman" w:hAnsi="Times New Roman" w:cs="Times New Roman"/>
        </w:rPr>
        <w:t>behavior</w:t>
      </w:r>
      <w:r w:rsidRPr="0AB00930">
        <w:rPr>
          <w:rFonts w:ascii="Times New Roman" w:eastAsia="Times New Roman" w:hAnsi="Times New Roman" w:cs="Times New Roman"/>
        </w:rPr>
        <w:t xml:space="preserve"> in future months, indicating that seasonal trends are expected to repeat.</w:t>
      </w:r>
    </w:p>
    <w:p w14:paraId="62AC2022" w14:textId="305ACFF5" w:rsidR="31B65DDE" w:rsidRDefault="31B65DDE" w:rsidP="0AB00930">
      <w:pPr>
        <w:pStyle w:val="ListParagraph"/>
        <w:numPr>
          <w:ilvl w:val="0"/>
          <w:numId w:val="6"/>
        </w:numPr>
        <w:jc w:val="both"/>
        <w:rPr>
          <w:rFonts w:ascii="Times New Roman" w:eastAsia="Times New Roman" w:hAnsi="Times New Roman" w:cs="Times New Roman"/>
        </w:rPr>
      </w:pPr>
      <w:r w:rsidRPr="0AB00930">
        <w:rPr>
          <w:rFonts w:ascii="Times New Roman" w:eastAsia="Times New Roman" w:hAnsi="Times New Roman" w:cs="Times New Roman"/>
        </w:rPr>
        <w:t xml:space="preserve">Certain product categories such as furniture and office </w:t>
      </w:r>
      <w:r w:rsidR="467E6F4A" w:rsidRPr="0AB00930">
        <w:rPr>
          <w:rFonts w:ascii="Times New Roman" w:eastAsia="Times New Roman" w:hAnsi="Times New Roman" w:cs="Times New Roman"/>
        </w:rPr>
        <w:t>supplies</w:t>
      </w:r>
      <w:r w:rsidRPr="0AB00930">
        <w:rPr>
          <w:rFonts w:ascii="Times New Roman" w:eastAsia="Times New Roman" w:hAnsi="Times New Roman" w:cs="Times New Roman"/>
        </w:rPr>
        <w:t xml:space="preserve"> experienced frequent sales fluctuations due to </w:t>
      </w:r>
      <w:r w:rsidR="564F4181" w:rsidRPr="0AB00930">
        <w:rPr>
          <w:rFonts w:ascii="Times New Roman" w:eastAsia="Times New Roman" w:hAnsi="Times New Roman" w:cs="Times New Roman"/>
        </w:rPr>
        <w:t>variable</w:t>
      </w:r>
      <w:r w:rsidRPr="0AB00930">
        <w:rPr>
          <w:rFonts w:ascii="Times New Roman" w:eastAsia="Times New Roman" w:hAnsi="Times New Roman" w:cs="Times New Roman"/>
        </w:rPr>
        <w:t xml:space="preserve"> order size and pricing</w:t>
      </w:r>
    </w:p>
    <w:p w14:paraId="62B13956" w14:textId="0DB2E7E4" w:rsidR="752B34BA" w:rsidRDefault="752B34BA" w:rsidP="0AB00930">
      <w:pPr>
        <w:pStyle w:val="ListParagraph"/>
        <w:numPr>
          <w:ilvl w:val="0"/>
          <w:numId w:val="6"/>
        </w:numPr>
        <w:jc w:val="both"/>
        <w:rPr>
          <w:rFonts w:ascii="Times New Roman" w:eastAsia="Times New Roman" w:hAnsi="Times New Roman" w:cs="Times New Roman"/>
        </w:rPr>
      </w:pPr>
      <w:r w:rsidRPr="0AB00930">
        <w:rPr>
          <w:rFonts w:ascii="Times New Roman" w:eastAsia="Times New Roman" w:hAnsi="Times New Roman" w:cs="Times New Roman"/>
        </w:rPr>
        <w:t>Sales volume was highly concentrated in specific urban regions, suggesting that geographic factors play a role in demand.</w:t>
      </w:r>
    </w:p>
    <w:p w14:paraId="07831A00" w14:textId="7FA1EFD3" w:rsidR="2AD4A7F2" w:rsidRDefault="2AD4A7F2" w:rsidP="0AB00930">
      <w:pPr>
        <w:jc w:val="both"/>
        <w:rPr>
          <w:rFonts w:ascii="Times New Roman" w:eastAsia="Times New Roman" w:hAnsi="Times New Roman" w:cs="Times New Roman"/>
        </w:rPr>
      </w:pPr>
      <w:r w:rsidRPr="0AB00930">
        <w:rPr>
          <w:rFonts w:ascii="Times New Roman" w:eastAsia="Times New Roman" w:hAnsi="Times New Roman" w:cs="Times New Roman"/>
        </w:rPr>
        <w:t xml:space="preserve">Demand is not random. It follows predictable yearly cycles, meaning </w:t>
      </w:r>
      <w:r w:rsidR="734B5386" w:rsidRPr="0AB00930">
        <w:rPr>
          <w:rFonts w:ascii="Times New Roman" w:eastAsia="Times New Roman" w:hAnsi="Times New Roman" w:cs="Times New Roman"/>
        </w:rPr>
        <w:t>procurement</w:t>
      </w:r>
      <w:r w:rsidRPr="0AB00930">
        <w:rPr>
          <w:rFonts w:ascii="Times New Roman" w:eastAsia="Times New Roman" w:hAnsi="Times New Roman" w:cs="Times New Roman"/>
        </w:rPr>
        <w:t xml:space="preserve">, staffing, and </w:t>
      </w:r>
      <w:r w:rsidR="6440EF56" w:rsidRPr="0AB00930">
        <w:rPr>
          <w:rFonts w:ascii="Times New Roman" w:eastAsia="Times New Roman" w:hAnsi="Times New Roman" w:cs="Times New Roman"/>
        </w:rPr>
        <w:t>marketing</w:t>
      </w:r>
      <w:r w:rsidRPr="0AB00930">
        <w:rPr>
          <w:rFonts w:ascii="Times New Roman" w:eastAsia="Times New Roman" w:hAnsi="Times New Roman" w:cs="Times New Roman"/>
        </w:rPr>
        <w:t xml:space="preserve"> can be planned around seasonal peaks.</w:t>
      </w:r>
      <w:r w:rsidR="15A25138" w:rsidRPr="0AB00930">
        <w:rPr>
          <w:rFonts w:ascii="Times New Roman" w:eastAsia="Times New Roman" w:hAnsi="Times New Roman" w:cs="Times New Roman"/>
        </w:rPr>
        <w:t xml:space="preserve"> Models struggled most during high-demand months, which implies external </w:t>
      </w:r>
      <w:r w:rsidR="27722169" w:rsidRPr="0AB00930">
        <w:rPr>
          <w:rFonts w:ascii="Times New Roman" w:eastAsia="Times New Roman" w:hAnsi="Times New Roman" w:cs="Times New Roman"/>
        </w:rPr>
        <w:t>business</w:t>
      </w:r>
      <w:r w:rsidR="15A25138" w:rsidRPr="0AB00930">
        <w:rPr>
          <w:rFonts w:ascii="Times New Roman" w:eastAsia="Times New Roman" w:hAnsi="Times New Roman" w:cs="Times New Roman"/>
        </w:rPr>
        <w:t xml:space="preserve"> drivers (like </w:t>
      </w:r>
      <w:r w:rsidR="15733794" w:rsidRPr="0AB00930">
        <w:rPr>
          <w:rFonts w:ascii="Times New Roman" w:eastAsia="Times New Roman" w:hAnsi="Times New Roman" w:cs="Times New Roman"/>
        </w:rPr>
        <w:t xml:space="preserve">marketing campaigns) are not yet included but strongly </w:t>
      </w:r>
      <w:r w:rsidR="5C84C6C1" w:rsidRPr="0AB00930">
        <w:rPr>
          <w:rFonts w:ascii="Times New Roman" w:eastAsia="Times New Roman" w:hAnsi="Times New Roman" w:cs="Times New Roman"/>
        </w:rPr>
        <w:t>influence</w:t>
      </w:r>
      <w:r w:rsidR="15733794" w:rsidRPr="0AB00930">
        <w:rPr>
          <w:rFonts w:ascii="Times New Roman" w:eastAsia="Times New Roman" w:hAnsi="Times New Roman" w:cs="Times New Roman"/>
        </w:rPr>
        <w:t xml:space="preserve"> sales.</w:t>
      </w:r>
    </w:p>
    <w:p w14:paraId="0C4217C7" w14:textId="790EAB1A" w:rsidR="0AB00930" w:rsidRDefault="0AB00930" w:rsidP="0AB00930">
      <w:pPr>
        <w:jc w:val="both"/>
        <w:rPr>
          <w:rFonts w:ascii="Times New Roman" w:eastAsia="Times New Roman" w:hAnsi="Times New Roman" w:cs="Times New Roman"/>
        </w:rPr>
      </w:pPr>
    </w:p>
    <w:p w14:paraId="768A02F3" w14:textId="7BC1B98B" w:rsidR="1722DAA8" w:rsidRDefault="1722DAA8" w:rsidP="0AB00930">
      <w:pPr>
        <w:jc w:val="both"/>
        <w:rPr>
          <w:rFonts w:ascii="Times New Roman" w:eastAsia="Times New Roman" w:hAnsi="Times New Roman" w:cs="Times New Roman"/>
          <w:b/>
          <w:bCs/>
        </w:rPr>
      </w:pPr>
      <w:r w:rsidRPr="0AB00930">
        <w:rPr>
          <w:rFonts w:ascii="Times New Roman" w:eastAsia="Times New Roman" w:hAnsi="Times New Roman" w:cs="Times New Roman"/>
          <w:b/>
          <w:bCs/>
        </w:rPr>
        <w:t>Business Recommendations</w:t>
      </w:r>
    </w:p>
    <w:p w14:paraId="06C11421" w14:textId="67BE737B" w:rsidR="12DF2AD9" w:rsidRDefault="12DF2AD9" w:rsidP="0AB00930">
      <w:pPr>
        <w:jc w:val="both"/>
        <w:rPr>
          <w:rFonts w:ascii="Times New Roman" w:eastAsia="Times New Roman" w:hAnsi="Times New Roman" w:cs="Times New Roman"/>
        </w:rPr>
      </w:pPr>
      <w:r w:rsidRPr="0AB00930">
        <w:rPr>
          <w:rFonts w:ascii="Times New Roman" w:eastAsia="Times New Roman" w:hAnsi="Times New Roman" w:cs="Times New Roman"/>
        </w:rPr>
        <w:t>1. Inventory &amp; Supply Chain Strategy</w:t>
      </w:r>
    </w:p>
    <w:p w14:paraId="08CBC2AA" w14:textId="1794C1D4" w:rsidR="12DF2AD9" w:rsidRDefault="12DF2AD9" w:rsidP="0AB00930">
      <w:pPr>
        <w:pStyle w:val="ListParagraph"/>
        <w:numPr>
          <w:ilvl w:val="0"/>
          <w:numId w:val="5"/>
        </w:numPr>
        <w:jc w:val="both"/>
        <w:rPr>
          <w:rFonts w:ascii="Times New Roman" w:eastAsia="Times New Roman" w:hAnsi="Times New Roman" w:cs="Times New Roman"/>
        </w:rPr>
      </w:pPr>
      <w:r w:rsidRPr="0AB00930">
        <w:rPr>
          <w:rFonts w:ascii="Times New Roman" w:eastAsia="Times New Roman" w:hAnsi="Times New Roman" w:cs="Times New Roman"/>
        </w:rPr>
        <w:t>Increase stock ahead of peak demand (especially Q4).</w:t>
      </w:r>
    </w:p>
    <w:p w14:paraId="6E5E673E" w14:textId="64E40563" w:rsidR="12DF2AD9" w:rsidRDefault="12DF2AD9" w:rsidP="0AB00930">
      <w:pPr>
        <w:pStyle w:val="ListParagraph"/>
        <w:numPr>
          <w:ilvl w:val="0"/>
          <w:numId w:val="5"/>
        </w:numPr>
        <w:jc w:val="both"/>
        <w:rPr>
          <w:rFonts w:ascii="Times New Roman" w:eastAsia="Times New Roman" w:hAnsi="Times New Roman" w:cs="Times New Roman"/>
        </w:rPr>
      </w:pPr>
      <w:r w:rsidRPr="0AB00930">
        <w:rPr>
          <w:rFonts w:ascii="Times New Roman" w:eastAsia="Times New Roman" w:hAnsi="Times New Roman" w:cs="Times New Roman"/>
        </w:rPr>
        <w:t>Maintain lower stock for mid-year months to reduce holding costs.</w:t>
      </w:r>
    </w:p>
    <w:p w14:paraId="0C54BD7A" w14:textId="299C518B" w:rsidR="12DF2AD9" w:rsidRDefault="12DF2AD9" w:rsidP="0AB00930">
      <w:pPr>
        <w:pStyle w:val="ListParagraph"/>
        <w:numPr>
          <w:ilvl w:val="0"/>
          <w:numId w:val="5"/>
        </w:numPr>
        <w:jc w:val="both"/>
        <w:rPr>
          <w:rFonts w:ascii="Times New Roman" w:eastAsia="Times New Roman" w:hAnsi="Times New Roman" w:cs="Times New Roman"/>
        </w:rPr>
      </w:pPr>
      <w:r w:rsidRPr="0AB00930">
        <w:rPr>
          <w:rFonts w:ascii="Times New Roman" w:eastAsia="Times New Roman" w:hAnsi="Times New Roman" w:cs="Times New Roman"/>
        </w:rPr>
        <w:t>Plan logistics and supplier contracts based on seasonal cycles.</w:t>
      </w:r>
    </w:p>
    <w:p w14:paraId="47626D34" w14:textId="774FD6E3" w:rsidR="12DF2AD9" w:rsidRDefault="12DF2AD9" w:rsidP="0AB00930">
      <w:pPr>
        <w:jc w:val="both"/>
        <w:rPr>
          <w:rFonts w:ascii="Times New Roman" w:eastAsia="Times New Roman" w:hAnsi="Times New Roman" w:cs="Times New Roman"/>
        </w:rPr>
      </w:pPr>
      <w:r w:rsidRPr="0AB00930">
        <w:rPr>
          <w:rFonts w:ascii="Times New Roman" w:eastAsia="Times New Roman" w:hAnsi="Times New Roman" w:cs="Times New Roman"/>
        </w:rPr>
        <w:t>2. Marketing &amp; Promotion Strategy</w:t>
      </w:r>
    </w:p>
    <w:p w14:paraId="0F61CFFB" w14:textId="71C53408" w:rsidR="12DF2AD9" w:rsidRDefault="12DF2AD9" w:rsidP="0AB00930">
      <w:pPr>
        <w:pStyle w:val="ListParagraph"/>
        <w:numPr>
          <w:ilvl w:val="0"/>
          <w:numId w:val="4"/>
        </w:numPr>
        <w:jc w:val="both"/>
        <w:rPr>
          <w:rFonts w:ascii="Times New Roman" w:eastAsia="Times New Roman" w:hAnsi="Times New Roman" w:cs="Times New Roman"/>
        </w:rPr>
      </w:pPr>
      <w:r w:rsidRPr="0AB00930">
        <w:rPr>
          <w:rFonts w:ascii="Times New Roman" w:eastAsia="Times New Roman" w:hAnsi="Times New Roman" w:cs="Times New Roman"/>
        </w:rPr>
        <w:t>Schedule promotions during slow demand periods to maintain revenue stability.</w:t>
      </w:r>
    </w:p>
    <w:p w14:paraId="0738B0E4" w14:textId="57870E35" w:rsidR="12DF2AD9" w:rsidRDefault="12DF2AD9" w:rsidP="0AB00930">
      <w:pPr>
        <w:pStyle w:val="ListParagraph"/>
        <w:numPr>
          <w:ilvl w:val="0"/>
          <w:numId w:val="4"/>
        </w:numPr>
        <w:jc w:val="both"/>
        <w:rPr>
          <w:rFonts w:ascii="Times New Roman" w:eastAsia="Times New Roman" w:hAnsi="Times New Roman" w:cs="Times New Roman"/>
        </w:rPr>
      </w:pPr>
      <w:r w:rsidRPr="0AB00930">
        <w:rPr>
          <w:rFonts w:ascii="Times New Roman" w:eastAsia="Times New Roman" w:hAnsi="Times New Roman" w:cs="Times New Roman"/>
        </w:rPr>
        <w:t>Avoid excessive discounting during peak months—demand is high even without price reductions.</w:t>
      </w:r>
    </w:p>
    <w:p w14:paraId="32FE0956" w14:textId="7736902B" w:rsidR="12DF2AD9" w:rsidRDefault="12DF2AD9" w:rsidP="0AB00930">
      <w:pPr>
        <w:jc w:val="both"/>
        <w:rPr>
          <w:rFonts w:ascii="Times New Roman" w:eastAsia="Times New Roman" w:hAnsi="Times New Roman" w:cs="Times New Roman"/>
        </w:rPr>
      </w:pPr>
      <w:r w:rsidRPr="0AB00930">
        <w:rPr>
          <w:rFonts w:ascii="Times New Roman" w:eastAsia="Times New Roman" w:hAnsi="Times New Roman" w:cs="Times New Roman"/>
        </w:rPr>
        <w:t>3. Pricing Optimization</w:t>
      </w:r>
    </w:p>
    <w:p w14:paraId="252D81AD" w14:textId="604A4524" w:rsidR="12DF2AD9" w:rsidRDefault="12DF2AD9" w:rsidP="0AB00930">
      <w:pPr>
        <w:pStyle w:val="ListParagraph"/>
        <w:numPr>
          <w:ilvl w:val="0"/>
          <w:numId w:val="3"/>
        </w:numPr>
        <w:jc w:val="both"/>
        <w:rPr>
          <w:rFonts w:ascii="Times New Roman" w:eastAsia="Times New Roman" w:hAnsi="Times New Roman" w:cs="Times New Roman"/>
        </w:rPr>
      </w:pPr>
      <w:r w:rsidRPr="0AB00930">
        <w:rPr>
          <w:rFonts w:ascii="Times New Roman" w:eastAsia="Times New Roman" w:hAnsi="Times New Roman" w:cs="Times New Roman"/>
        </w:rPr>
        <w:t>Use dynamic pricing for high-demand periods (holiday seasons).</w:t>
      </w:r>
    </w:p>
    <w:p w14:paraId="69F059AF" w14:textId="5D0D7879" w:rsidR="12DF2AD9" w:rsidRDefault="12DF2AD9" w:rsidP="0AB00930">
      <w:pPr>
        <w:pStyle w:val="ListParagraph"/>
        <w:numPr>
          <w:ilvl w:val="0"/>
          <w:numId w:val="3"/>
        </w:numPr>
        <w:jc w:val="both"/>
        <w:rPr>
          <w:rFonts w:ascii="Times New Roman" w:eastAsia="Times New Roman" w:hAnsi="Times New Roman" w:cs="Times New Roman"/>
        </w:rPr>
      </w:pPr>
      <w:r w:rsidRPr="0AB00930">
        <w:rPr>
          <w:rFonts w:ascii="Times New Roman" w:eastAsia="Times New Roman" w:hAnsi="Times New Roman" w:cs="Times New Roman"/>
        </w:rPr>
        <w:t>Offer bundle pricing or value packs during low-demand periods.</w:t>
      </w:r>
    </w:p>
    <w:p w14:paraId="6B5F1250" w14:textId="0DB1C96D" w:rsidR="12DF2AD9" w:rsidRDefault="12DF2AD9" w:rsidP="0AB00930">
      <w:pPr>
        <w:jc w:val="both"/>
        <w:rPr>
          <w:rFonts w:ascii="Times New Roman" w:eastAsia="Times New Roman" w:hAnsi="Times New Roman" w:cs="Times New Roman"/>
        </w:rPr>
      </w:pPr>
      <w:r w:rsidRPr="0AB00930">
        <w:rPr>
          <w:rFonts w:ascii="Times New Roman" w:eastAsia="Times New Roman" w:hAnsi="Times New Roman" w:cs="Times New Roman"/>
        </w:rPr>
        <w:t>4. Product &amp; Market Expansion</w:t>
      </w:r>
    </w:p>
    <w:p w14:paraId="7E4320EC" w14:textId="14B688D5" w:rsidR="12DF2AD9" w:rsidRDefault="12DF2AD9" w:rsidP="0AB00930">
      <w:pPr>
        <w:pStyle w:val="ListParagraph"/>
        <w:numPr>
          <w:ilvl w:val="0"/>
          <w:numId w:val="2"/>
        </w:numPr>
        <w:jc w:val="both"/>
        <w:rPr>
          <w:rFonts w:ascii="Times New Roman" w:eastAsia="Times New Roman" w:hAnsi="Times New Roman" w:cs="Times New Roman"/>
        </w:rPr>
      </w:pPr>
      <w:r w:rsidRPr="0AB00930">
        <w:rPr>
          <w:rFonts w:ascii="Times New Roman" w:eastAsia="Times New Roman" w:hAnsi="Times New Roman" w:cs="Times New Roman"/>
        </w:rPr>
        <w:t>Expand into high-performing regions where sales consistently spike.</w:t>
      </w:r>
    </w:p>
    <w:p w14:paraId="2B556F2D" w14:textId="0DC36C50" w:rsidR="12DF2AD9" w:rsidRDefault="12DF2AD9" w:rsidP="0AB00930">
      <w:pPr>
        <w:pStyle w:val="ListParagraph"/>
        <w:numPr>
          <w:ilvl w:val="0"/>
          <w:numId w:val="2"/>
        </w:numPr>
        <w:jc w:val="both"/>
        <w:rPr>
          <w:rFonts w:ascii="Times New Roman" w:eastAsia="Times New Roman" w:hAnsi="Times New Roman" w:cs="Times New Roman"/>
        </w:rPr>
      </w:pPr>
      <w:r w:rsidRPr="0AB00930">
        <w:rPr>
          <w:rFonts w:ascii="Times New Roman" w:eastAsia="Times New Roman" w:hAnsi="Times New Roman" w:cs="Times New Roman"/>
        </w:rPr>
        <w:t>Prioritize product lines with historically high peak demand.</w:t>
      </w:r>
    </w:p>
    <w:p w14:paraId="169F9255" w14:textId="17829588" w:rsidR="12DF2AD9" w:rsidRDefault="12DF2AD9" w:rsidP="0AB00930">
      <w:pPr>
        <w:pStyle w:val="ListParagraph"/>
        <w:numPr>
          <w:ilvl w:val="0"/>
          <w:numId w:val="2"/>
        </w:numPr>
        <w:jc w:val="both"/>
        <w:rPr>
          <w:rFonts w:ascii="Times New Roman" w:eastAsia="Times New Roman" w:hAnsi="Times New Roman" w:cs="Times New Roman"/>
        </w:rPr>
      </w:pPr>
      <w:r w:rsidRPr="0AB00930">
        <w:rPr>
          <w:rFonts w:ascii="Times New Roman" w:eastAsia="Times New Roman" w:hAnsi="Times New Roman" w:cs="Times New Roman"/>
        </w:rPr>
        <w:t xml:space="preserve">Identify low-performing cities for targeted marketing </w:t>
      </w:r>
      <w:r w:rsidR="46333867" w:rsidRPr="0AB00930">
        <w:rPr>
          <w:rFonts w:ascii="Times New Roman" w:eastAsia="Times New Roman" w:hAnsi="Times New Roman" w:cs="Times New Roman"/>
        </w:rPr>
        <w:t>interventions</w:t>
      </w:r>
      <w:r w:rsidRPr="0AB00930">
        <w:rPr>
          <w:rFonts w:ascii="Times New Roman" w:eastAsia="Times New Roman" w:hAnsi="Times New Roman" w:cs="Times New Roman"/>
        </w:rPr>
        <w:t>.</w:t>
      </w:r>
    </w:p>
    <w:p w14:paraId="71C7F62E" w14:textId="596324ED" w:rsidR="12DF2AD9" w:rsidRDefault="12DF2AD9" w:rsidP="0AB00930">
      <w:pPr>
        <w:jc w:val="both"/>
        <w:rPr>
          <w:rFonts w:ascii="Times New Roman" w:eastAsia="Times New Roman" w:hAnsi="Times New Roman" w:cs="Times New Roman"/>
        </w:rPr>
      </w:pPr>
      <w:r w:rsidRPr="0AB00930">
        <w:rPr>
          <w:rFonts w:ascii="Times New Roman" w:eastAsia="Times New Roman" w:hAnsi="Times New Roman" w:cs="Times New Roman"/>
        </w:rPr>
        <w:t>5. Forecasting Model Improvement</w:t>
      </w:r>
    </w:p>
    <w:p w14:paraId="018AD6D2" w14:textId="05149B0B" w:rsidR="12DF2AD9" w:rsidRDefault="12DF2AD9" w:rsidP="0AB00930">
      <w:pPr>
        <w:pStyle w:val="ListParagraph"/>
        <w:numPr>
          <w:ilvl w:val="0"/>
          <w:numId w:val="1"/>
        </w:numPr>
        <w:jc w:val="both"/>
        <w:rPr>
          <w:rFonts w:ascii="Times New Roman" w:eastAsia="Times New Roman" w:hAnsi="Times New Roman" w:cs="Times New Roman"/>
        </w:rPr>
      </w:pPr>
      <w:r w:rsidRPr="0AB00930">
        <w:rPr>
          <w:rFonts w:ascii="Times New Roman" w:eastAsia="Times New Roman" w:hAnsi="Times New Roman" w:cs="Times New Roman"/>
        </w:rPr>
        <w:t>Integrate promotional, pricing, and stock data to improve extreme value prediction.</w:t>
      </w:r>
    </w:p>
    <w:p w14:paraId="789701FA" w14:textId="5F9C28FC" w:rsidR="12DF2AD9" w:rsidRDefault="12DF2AD9" w:rsidP="0AB00930">
      <w:pPr>
        <w:pStyle w:val="ListParagraph"/>
        <w:numPr>
          <w:ilvl w:val="0"/>
          <w:numId w:val="1"/>
        </w:numPr>
        <w:jc w:val="both"/>
        <w:rPr>
          <w:rFonts w:ascii="Times New Roman" w:eastAsia="Times New Roman" w:hAnsi="Times New Roman" w:cs="Times New Roman"/>
        </w:rPr>
      </w:pPr>
      <w:r w:rsidRPr="0AB00930">
        <w:rPr>
          <w:rFonts w:ascii="Times New Roman" w:eastAsia="Times New Roman" w:hAnsi="Times New Roman" w:cs="Times New Roman"/>
        </w:rPr>
        <w:t xml:space="preserve">Build hybrid models combining SARIMA + </w:t>
      </w:r>
      <w:proofErr w:type="spellStart"/>
      <w:r w:rsidRPr="0AB00930">
        <w:rPr>
          <w:rFonts w:ascii="Times New Roman" w:eastAsia="Times New Roman" w:hAnsi="Times New Roman" w:cs="Times New Roman"/>
        </w:rPr>
        <w:t>XGBoost</w:t>
      </w:r>
      <w:proofErr w:type="spellEnd"/>
      <w:r w:rsidRPr="0AB00930">
        <w:rPr>
          <w:rFonts w:ascii="Times New Roman" w:eastAsia="Times New Roman" w:hAnsi="Times New Roman" w:cs="Times New Roman"/>
        </w:rPr>
        <w:t xml:space="preserve"> to leverage both seasonal and feature-driven signals.</w:t>
      </w:r>
    </w:p>
    <w:p w14:paraId="3C70B363" w14:textId="6E6500C2" w:rsidR="0AB00930" w:rsidRDefault="0AB00930" w:rsidP="0AB00930">
      <w:pPr>
        <w:jc w:val="both"/>
        <w:rPr>
          <w:rFonts w:ascii="Times New Roman" w:eastAsia="Times New Roman" w:hAnsi="Times New Roman" w:cs="Times New Roman"/>
        </w:rPr>
      </w:pPr>
    </w:p>
    <w:p w14:paraId="0B45DC79" w14:textId="572AE07F" w:rsidR="0AB00930" w:rsidRDefault="0AB00930" w:rsidP="0AB00930">
      <w:pPr>
        <w:jc w:val="both"/>
        <w:rPr>
          <w:rFonts w:ascii="Times New Roman" w:eastAsia="Times New Roman" w:hAnsi="Times New Roman" w:cs="Times New Roman"/>
        </w:rPr>
      </w:pPr>
    </w:p>
    <w:sectPr w:rsidR="0AB00930">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sZ5dlmDapHi4mt" int2:id="Qv8GMtsr">
      <int2:state int2:value="Rejected" int2:type="spell"/>
    </int2:textHash>
    <int2:textHash int2:hashCode="DjjnQvuZiKIxTI" int2:id="Sia62OF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00A1"/>
    <w:multiLevelType w:val="hybridMultilevel"/>
    <w:tmpl w:val="77EAB4B8"/>
    <w:lvl w:ilvl="0" w:tplc="9D82F0A4">
      <w:start w:val="1"/>
      <w:numFmt w:val="bullet"/>
      <w:lvlText w:val=""/>
      <w:lvlJc w:val="left"/>
      <w:pPr>
        <w:ind w:left="720" w:hanging="360"/>
      </w:pPr>
      <w:rPr>
        <w:rFonts w:ascii="Symbol" w:hAnsi="Symbol" w:hint="default"/>
      </w:rPr>
    </w:lvl>
    <w:lvl w:ilvl="1" w:tplc="466E77A8">
      <w:start w:val="1"/>
      <w:numFmt w:val="bullet"/>
      <w:lvlText w:val="o"/>
      <w:lvlJc w:val="left"/>
      <w:pPr>
        <w:ind w:left="1440" w:hanging="360"/>
      </w:pPr>
      <w:rPr>
        <w:rFonts w:ascii="Courier New" w:hAnsi="Courier New" w:hint="default"/>
      </w:rPr>
    </w:lvl>
    <w:lvl w:ilvl="2" w:tplc="E822E9F6">
      <w:start w:val="1"/>
      <w:numFmt w:val="bullet"/>
      <w:lvlText w:val=""/>
      <w:lvlJc w:val="left"/>
      <w:pPr>
        <w:ind w:left="2160" w:hanging="360"/>
      </w:pPr>
      <w:rPr>
        <w:rFonts w:ascii="Wingdings" w:hAnsi="Wingdings" w:hint="default"/>
      </w:rPr>
    </w:lvl>
    <w:lvl w:ilvl="3" w:tplc="3D4E6C56">
      <w:start w:val="1"/>
      <w:numFmt w:val="bullet"/>
      <w:lvlText w:val=""/>
      <w:lvlJc w:val="left"/>
      <w:pPr>
        <w:ind w:left="2880" w:hanging="360"/>
      </w:pPr>
      <w:rPr>
        <w:rFonts w:ascii="Symbol" w:hAnsi="Symbol" w:hint="default"/>
      </w:rPr>
    </w:lvl>
    <w:lvl w:ilvl="4" w:tplc="891EE476">
      <w:start w:val="1"/>
      <w:numFmt w:val="bullet"/>
      <w:lvlText w:val="o"/>
      <w:lvlJc w:val="left"/>
      <w:pPr>
        <w:ind w:left="3600" w:hanging="360"/>
      </w:pPr>
      <w:rPr>
        <w:rFonts w:ascii="Courier New" w:hAnsi="Courier New" w:hint="default"/>
      </w:rPr>
    </w:lvl>
    <w:lvl w:ilvl="5" w:tplc="260E4522">
      <w:start w:val="1"/>
      <w:numFmt w:val="bullet"/>
      <w:lvlText w:val=""/>
      <w:lvlJc w:val="left"/>
      <w:pPr>
        <w:ind w:left="4320" w:hanging="360"/>
      </w:pPr>
      <w:rPr>
        <w:rFonts w:ascii="Wingdings" w:hAnsi="Wingdings" w:hint="default"/>
      </w:rPr>
    </w:lvl>
    <w:lvl w:ilvl="6" w:tplc="9A4E3A3C">
      <w:start w:val="1"/>
      <w:numFmt w:val="bullet"/>
      <w:lvlText w:val=""/>
      <w:lvlJc w:val="left"/>
      <w:pPr>
        <w:ind w:left="5040" w:hanging="360"/>
      </w:pPr>
      <w:rPr>
        <w:rFonts w:ascii="Symbol" w:hAnsi="Symbol" w:hint="default"/>
      </w:rPr>
    </w:lvl>
    <w:lvl w:ilvl="7" w:tplc="9B70BB6C">
      <w:start w:val="1"/>
      <w:numFmt w:val="bullet"/>
      <w:lvlText w:val="o"/>
      <w:lvlJc w:val="left"/>
      <w:pPr>
        <w:ind w:left="5760" w:hanging="360"/>
      </w:pPr>
      <w:rPr>
        <w:rFonts w:ascii="Courier New" w:hAnsi="Courier New" w:hint="default"/>
      </w:rPr>
    </w:lvl>
    <w:lvl w:ilvl="8" w:tplc="CEFC3FC4">
      <w:start w:val="1"/>
      <w:numFmt w:val="bullet"/>
      <w:lvlText w:val=""/>
      <w:lvlJc w:val="left"/>
      <w:pPr>
        <w:ind w:left="6480" w:hanging="360"/>
      </w:pPr>
      <w:rPr>
        <w:rFonts w:ascii="Wingdings" w:hAnsi="Wingdings" w:hint="default"/>
      </w:rPr>
    </w:lvl>
  </w:abstractNum>
  <w:abstractNum w:abstractNumId="1" w15:restartNumberingAfterBreak="0">
    <w:nsid w:val="02A47FBB"/>
    <w:multiLevelType w:val="hybridMultilevel"/>
    <w:tmpl w:val="97F86BC0"/>
    <w:lvl w:ilvl="0" w:tplc="0F5CBEE8">
      <w:start w:val="1"/>
      <w:numFmt w:val="bullet"/>
      <w:lvlText w:val=""/>
      <w:lvlJc w:val="left"/>
      <w:pPr>
        <w:ind w:left="720" w:hanging="360"/>
      </w:pPr>
      <w:rPr>
        <w:rFonts w:ascii="Symbol" w:hAnsi="Symbol" w:hint="default"/>
      </w:rPr>
    </w:lvl>
    <w:lvl w:ilvl="1" w:tplc="5EBE1330">
      <w:start w:val="1"/>
      <w:numFmt w:val="bullet"/>
      <w:lvlText w:val="o"/>
      <w:lvlJc w:val="left"/>
      <w:pPr>
        <w:ind w:left="1440" w:hanging="360"/>
      </w:pPr>
      <w:rPr>
        <w:rFonts w:ascii="Courier New" w:hAnsi="Courier New" w:hint="default"/>
      </w:rPr>
    </w:lvl>
    <w:lvl w:ilvl="2" w:tplc="59AEF8DC">
      <w:start w:val="1"/>
      <w:numFmt w:val="bullet"/>
      <w:lvlText w:val=""/>
      <w:lvlJc w:val="left"/>
      <w:pPr>
        <w:ind w:left="2160" w:hanging="360"/>
      </w:pPr>
      <w:rPr>
        <w:rFonts w:ascii="Wingdings" w:hAnsi="Wingdings" w:hint="default"/>
      </w:rPr>
    </w:lvl>
    <w:lvl w:ilvl="3" w:tplc="BD6ECF5C">
      <w:start w:val="1"/>
      <w:numFmt w:val="bullet"/>
      <w:lvlText w:val=""/>
      <w:lvlJc w:val="left"/>
      <w:pPr>
        <w:ind w:left="2880" w:hanging="360"/>
      </w:pPr>
      <w:rPr>
        <w:rFonts w:ascii="Symbol" w:hAnsi="Symbol" w:hint="default"/>
      </w:rPr>
    </w:lvl>
    <w:lvl w:ilvl="4" w:tplc="7660E3EC">
      <w:start w:val="1"/>
      <w:numFmt w:val="bullet"/>
      <w:lvlText w:val="o"/>
      <w:lvlJc w:val="left"/>
      <w:pPr>
        <w:ind w:left="3600" w:hanging="360"/>
      </w:pPr>
      <w:rPr>
        <w:rFonts w:ascii="Courier New" w:hAnsi="Courier New" w:hint="default"/>
      </w:rPr>
    </w:lvl>
    <w:lvl w:ilvl="5" w:tplc="58E846EA">
      <w:start w:val="1"/>
      <w:numFmt w:val="bullet"/>
      <w:lvlText w:val=""/>
      <w:lvlJc w:val="left"/>
      <w:pPr>
        <w:ind w:left="4320" w:hanging="360"/>
      </w:pPr>
      <w:rPr>
        <w:rFonts w:ascii="Wingdings" w:hAnsi="Wingdings" w:hint="default"/>
      </w:rPr>
    </w:lvl>
    <w:lvl w:ilvl="6" w:tplc="EBF6C796">
      <w:start w:val="1"/>
      <w:numFmt w:val="bullet"/>
      <w:lvlText w:val=""/>
      <w:lvlJc w:val="left"/>
      <w:pPr>
        <w:ind w:left="5040" w:hanging="360"/>
      </w:pPr>
      <w:rPr>
        <w:rFonts w:ascii="Symbol" w:hAnsi="Symbol" w:hint="default"/>
      </w:rPr>
    </w:lvl>
    <w:lvl w:ilvl="7" w:tplc="50BEF706">
      <w:start w:val="1"/>
      <w:numFmt w:val="bullet"/>
      <w:lvlText w:val="o"/>
      <w:lvlJc w:val="left"/>
      <w:pPr>
        <w:ind w:left="5760" w:hanging="360"/>
      </w:pPr>
      <w:rPr>
        <w:rFonts w:ascii="Courier New" w:hAnsi="Courier New" w:hint="default"/>
      </w:rPr>
    </w:lvl>
    <w:lvl w:ilvl="8" w:tplc="22A6871A">
      <w:start w:val="1"/>
      <w:numFmt w:val="bullet"/>
      <w:lvlText w:val=""/>
      <w:lvlJc w:val="left"/>
      <w:pPr>
        <w:ind w:left="6480" w:hanging="360"/>
      </w:pPr>
      <w:rPr>
        <w:rFonts w:ascii="Wingdings" w:hAnsi="Wingdings" w:hint="default"/>
      </w:rPr>
    </w:lvl>
  </w:abstractNum>
  <w:abstractNum w:abstractNumId="2" w15:restartNumberingAfterBreak="0">
    <w:nsid w:val="02F2850B"/>
    <w:multiLevelType w:val="hybridMultilevel"/>
    <w:tmpl w:val="3DD46022"/>
    <w:lvl w:ilvl="0" w:tplc="653284BE">
      <w:start w:val="1"/>
      <w:numFmt w:val="bullet"/>
      <w:lvlText w:val=""/>
      <w:lvlJc w:val="left"/>
      <w:pPr>
        <w:ind w:left="720" w:hanging="360"/>
      </w:pPr>
      <w:rPr>
        <w:rFonts w:ascii="Symbol" w:hAnsi="Symbol" w:hint="default"/>
      </w:rPr>
    </w:lvl>
    <w:lvl w:ilvl="1" w:tplc="F7EE1216">
      <w:start w:val="1"/>
      <w:numFmt w:val="bullet"/>
      <w:lvlText w:val="o"/>
      <w:lvlJc w:val="left"/>
      <w:pPr>
        <w:ind w:left="1440" w:hanging="360"/>
      </w:pPr>
      <w:rPr>
        <w:rFonts w:ascii="Courier New" w:hAnsi="Courier New" w:hint="default"/>
      </w:rPr>
    </w:lvl>
    <w:lvl w:ilvl="2" w:tplc="209C6CA0">
      <w:start w:val="1"/>
      <w:numFmt w:val="bullet"/>
      <w:lvlText w:val=""/>
      <w:lvlJc w:val="left"/>
      <w:pPr>
        <w:ind w:left="2160" w:hanging="360"/>
      </w:pPr>
      <w:rPr>
        <w:rFonts w:ascii="Wingdings" w:hAnsi="Wingdings" w:hint="default"/>
      </w:rPr>
    </w:lvl>
    <w:lvl w:ilvl="3" w:tplc="8DCE8362">
      <w:start w:val="1"/>
      <w:numFmt w:val="bullet"/>
      <w:lvlText w:val=""/>
      <w:lvlJc w:val="left"/>
      <w:pPr>
        <w:ind w:left="2880" w:hanging="360"/>
      </w:pPr>
      <w:rPr>
        <w:rFonts w:ascii="Symbol" w:hAnsi="Symbol" w:hint="default"/>
      </w:rPr>
    </w:lvl>
    <w:lvl w:ilvl="4" w:tplc="E2EE7976">
      <w:start w:val="1"/>
      <w:numFmt w:val="bullet"/>
      <w:lvlText w:val="o"/>
      <w:lvlJc w:val="left"/>
      <w:pPr>
        <w:ind w:left="3600" w:hanging="360"/>
      </w:pPr>
      <w:rPr>
        <w:rFonts w:ascii="Courier New" w:hAnsi="Courier New" w:hint="default"/>
      </w:rPr>
    </w:lvl>
    <w:lvl w:ilvl="5" w:tplc="2F1493B0">
      <w:start w:val="1"/>
      <w:numFmt w:val="bullet"/>
      <w:lvlText w:val=""/>
      <w:lvlJc w:val="left"/>
      <w:pPr>
        <w:ind w:left="4320" w:hanging="360"/>
      </w:pPr>
      <w:rPr>
        <w:rFonts w:ascii="Wingdings" w:hAnsi="Wingdings" w:hint="default"/>
      </w:rPr>
    </w:lvl>
    <w:lvl w:ilvl="6" w:tplc="6A64FDD8">
      <w:start w:val="1"/>
      <w:numFmt w:val="bullet"/>
      <w:lvlText w:val=""/>
      <w:lvlJc w:val="left"/>
      <w:pPr>
        <w:ind w:left="5040" w:hanging="360"/>
      </w:pPr>
      <w:rPr>
        <w:rFonts w:ascii="Symbol" w:hAnsi="Symbol" w:hint="default"/>
      </w:rPr>
    </w:lvl>
    <w:lvl w:ilvl="7" w:tplc="ED2C711E">
      <w:start w:val="1"/>
      <w:numFmt w:val="bullet"/>
      <w:lvlText w:val="o"/>
      <w:lvlJc w:val="left"/>
      <w:pPr>
        <w:ind w:left="5760" w:hanging="360"/>
      </w:pPr>
      <w:rPr>
        <w:rFonts w:ascii="Courier New" w:hAnsi="Courier New" w:hint="default"/>
      </w:rPr>
    </w:lvl>
    <w:lvl w:ilvl="8" w:tplc="F502D6B4">
      <w:start w:val="1"/>
      <w:numFmt w:val="bullet"/>
      <w:lvlText w:val=""/>
      <w:lvlJc w:val="left"/>
      <w:pPr>
        <w:ind w:left="6480" w:hanging="360"/>
      </w:pPr>
      <w:rPr>
        <w:rFonts w:ascii="Wingdings" w:hAnsi="Wingdings" w:hint="default"/>
      </w:rPr>
    </w:lvl>
  </w:abstractNum>
  <w:abstractNum w:abstractNumId="3" w15:restartNumberingAfterBreak="0">
    <w:nsid w:val="0788F882"/>
    <w:multiLevelType w:val="hybridMultilevel"/>
    <w:tmpl w:val="B3A44AF8"/>
    <w:lvl w:ilvl="0" w:tplc="A444532E">
      <w:start w:val="1"/>
      <w:numFmt w:val="bullet"/>
      <w:lvlText w:val=""/>
      <w:lvlJc w:val="left"/>
      <w:pPr>
        <w:ind w:left="720" w:hanging="360"/>
      </w:pPr>
      <w:rPr>
        <w:rFonts w:ascii="Symbol" w:hAnsi="Symbol" w:hint="default"/>
      </w:rPr>
    </w:lvl>
    <w:lvl w:ilvl="1" w:tplc="6E5ADACC">
      <w:start w:val="1"/>
      <w:numFmt w:val="bullet"/>
      <w:lvlText w:val="o"/>
      <w:lvlJc w:val="left"/>
      <w:pPr>
        <w:ind w:left="1440" w:hanging="360"/>
      </w:pPr>
      <w:rPr>
        <w:rFonts w:ascii="Courier New" w:hAnsi="Courier New" w:hint="default"/>
      </w:rPr>
    </w:lvl>
    <w:lvl w:ilvl="2" w:tplc="7DAEDB60">
      <w:start w:val="1"/>
      <w:numFmt w:val="bullet"/>
      <w:lvlText w:val=""/>
      <w:lvlJc w:val="left"/>
      <w:pPr>
        <w:ind w:left="2160" w:hanging="360"/>
      </w:pPr>
      <w:rPr>
        <w:rFonts w:ascii="Wingdings" w:hAnsi="Wingdings" w:hint="default"/>
      </w:rPr>
    </w:lvl>
    <w:lvl w:ilvl="3" w:tplc="9C306D14">
      <w:start w:val="1"/>
      <w:numFmt w:val="bullet"/>
      <w:lvlText w:val=""/>
      <w:lvlJc w:val="left"/>
      <w:pPr>
        <w:ind w:left="2880" w:hanging="360"/>
      </w:pPr>
      <w:rPr>
        <w:rFonts w:ascii="Symbol" w:hAnsi="Symbol" w:hint="default"/>
      </w:rPr>
    </w:lvl>
    <w:lvl w:ilvl="4" w:tplc="1E72659C">
      <w:start w:val="1"/>
      <w:numFmt w:val="bullet"/>
      <w:lvlText w:val="o"/>
      <w:lvlJc w:val="left"/>
      <w:pPr>
        <w:ind w:left="3600" w:hanging="360"/>
      </w:pPr>
      <w:rPr>
        <w:rFonts w:ascii="Courier New" w:hAnsi="Courier New" w:hint="default"/>
      </w:rPr>
    </w:lvl>
    <w:lvl w:ilvl="5" w:tplc="9D3A3D2C">
      <w:start w:val="1"/>
      <w:numFmt w:val="bullet"/>
      <w:lvlText w:val=""/>
      <w:lvlJc w:val="left"/>
      <w:pPr>
        <w:ind w:left="4320" w:hanging="360"/>
      </w:pPr>
      <w:rPr>
        <w:rFonts w:ascii="Wingdings" w:hAnsi="Wingdings" w:hint="default"/>
      </w:rPr>
    </w:lvl>
    <w:lvl w:ilvl="6" w:tplc="35E877F8">
      <w:start w:val="1"/>
      <w:numFmt w:val="bullet"/>
      <w:lvlText w:val=""/>
      <w:lvlJc w:val="left"/>
      <w:pPr>
        <w:ind w:left="5040" w:hanging="360"/>
      </w:pPr>
      <w:rPr>
        <w:rFonts w:ascii="Symbol" w:hAnsi="Symbol" w:hint="default"/>
      </w:rPr>
    </w:lvl>
    <w:lvl w:ilvl="7" w:tplc="F32691E8">
      <w:start w:val="1"/>
      <w:numFmt w:val="bullet"/>
      <w:lvlText w:val="o"/>
      <w:lvlJc w:val="left"/>
      <w:pPr>
        <w:ind w:left="5760" w:hanging="360"/>
      </w:pPr>
      <w:rPr>
        <w:rFonts w:ascii="Courier New" w:hAnsi="Courier New" w:hint="default"/>
      </w:rPr>
    </w:lvl>
    <w:lvl w:ilvl="8" w:tplc="1AE06F5C">
      <w:start w:val="1"/>
      <w:numFmt w:val="bullet"/>
      <w:lvlText w:val=""/>
      <w:lvlJc w:val="left"/>
      <w:pPr>
        <w:ind w:left="6480" w:hanging="360"/>
      </w:pPr>
      <w:rPr>
        <w:rFonts w:ascii="Wingdings" w:hAnsi="Wingdings" w:hint="default"/>
      </w:rPr>
    </w:lvl>
  </w:abstractNum>
  <w:abstractNum w:abstractNumId="4" w15:restartNumberingAfterBreak="0">
    <w:nsid w:val="0BB7BADD"/>
    <w:multiLevelType w:val="hybridMultilevel"/>
    <w:tmpl w:val="A41AE2FE"/>
    <w:lvl w:ilvl="0" w:tplc="EB5CC2CC">
      <w:start w:val="1"/>
      <w:numFmt w:val="bullet"/>
      <w:lvlText w:val=""/>
      <w:lvlJc w:val="left"/>
      <w:pPr>
        <w:ind w:left="720" w:hanging="360"/>
      </w:pPr>
      <w:rPr>
        <w:rFonts w:ascii="Symbol" w:hAnsi="Symbol" w:hint="default"/>
      </w:rPr>
    </w:lvl>
    <w:lvl w:ilvl="1" w:tplc="90EC18F8">
      <w:start w:val="1"/>
      <w:numFmt w:val="bullet"/>
      <w:lvlText w:val="o"/>
      <w:lvlJc w:val="left"/>
      <w:pPr>
        <w:ind w:left="1440" w:hanging="360"/>
      </w:pPr>
      <w:rPr>
        <w:rFonts w:ascii="Courier New" w:hAnsi="Courier New" w:hint="default"/>
      </w:rPr>
    </w:lvl>
    <w:lvl w:ilvl="2" w:tplc="3FB0944A">
      <w:start w:val="1"/>
      <w:numFmt w:val="bullet"/>
      <w:lvlText w:val=""/>
      <w:lvlJc w:val="left"/>
      <w:pPr>
        <w:ind w:left="2160" w:hanging="360"/>
      </w:pPr>
      <w:rPr>
        <w:rFonts w:ascii="Wingdings" w:hAnsi="Wingdings" w:hint="default"/>
      </w:rPr>
    </w:lvl>
    <w:lvl w:ilvl="3" w:tplc="780CDF52">
      <w:start w:val="1"/>
      <w:numFmt w:val="bullet"/>
      <w:lvlText w:val=""/>
      <w:lvlJc w:val="left"/>
      <w:pPr>
        <w:ind w:left="2880" w:hanging="360"/>
      </w:pPr>
      <w:rPr>
        <w:rFonts w:ascii="Symbol" w:hAnsi="Symbol" w:hint="default"/>
      </w:rPr>
    </w:lvl>
    <w:lvl w:ilvl="4" w:tplc="07E2B802">
      <w:start w:val="1"/>
      <w:numFmt w:val="bullet"/>
      <w:lvlText w:val="o"/>
      <w:lvlJc w:val="left"/>
      <w:pPr>
        <w:ind w:left="3600" w:hanging="360"/>
      </w:pPr>
      <w:rPr>
        <w:rFonts w:ascii="Courier New" w:hAnsi="Courier New" w:hint="default"/>
      </w:rPr>
    </w:lvl>
    <w:lvl w:ilvl="5" w:tplc="B5E0C446">
      <w:start w:val="1"/>
      <w:numFmt w:val="bullet"/>
      <w:lvlText w:val=""/>
      <w:lvlJc w:val="left"/>
      <w:pPr>
        <w:ind w:left="4320" w:hanging="360"/>
      </w:pPr>
      <w:rPr>
        <w:rFonts w:ascii="Wingdings" w:hAnsi="Wingdings" w:hint="default"/>
      </w:rPr>
    </w:lvl>
    <w:lvl w:ilvl="6" w:tplc="526A0464">
      <w:start w:val="1"/>
      <w:numFmt w:val="bullet"/>
      <w:lvlText w:val=""/>
      <w:lvlJc w:val="left"/>
      <w:pPr>
        <w:ind w:left="5040" w:hanging="360"/>
      </w:pPr>
      <w:rPr>
        <w:rFonts w:ascii="Symbol" w:hAnsi="Symbol" w:hint="default"/>
      </w:rPr>
    </w:lvl>
    <w:lvl w:ilvl="7" w:tplc="B0DC64F0">
      <w:start w:val="1"/>
      <w:numFmt w:val="bullet"/>
      <w:lvlText w:val="o"/>
      <w:lvlJc w:val="left"/>
      <w:pPr>
        <w:ind w:left="5760" w:hanging="360"/>
      </w:pPr>
      <w:rPr>
        <w:rFonts w:ascii="Courier New" w:hAnsi="Courier New" w:hint="default"/>
      </w:rPr>
    </w:lvl>
    <w:lvl w:ilvl="8" w:tplc="DC7C1A3E">
      <w:start w:val="1"/>
      <w:numFmt w:val="bullet"/>
      <w:lvlText w:val=""/>
      <w:lvlJc w:val="left"/>
      <w:pPr>
        <w:ind w:left="6480" w:hanging="360"/>
      </w:pPr>
      <w:rPr>
        <w:rFonts w:ascii="Wingdings" w:hAnsi="Wingdings" w:hint="default"/>
      </w:rPr>
    </w:lvl>
  </w:abstractNum>
  <w:abstractNum w:abstractNumId="5" w15:restartNumberingAfterBreak="0">
    <w:nsid w:val="0C94E289"/>
    <w:multiLevelType w:val="hybridMultilevel"/>
    <w:tmpl w:val="71E2725C"/>
    <w:lvl w:ilvl="0" w:tplc="BC187A06">
      <w:start w:val="1"/>
      <w:numFmt w:val="bullet"/>
      <w:lvlText w:val=""/>
      <w:lvlJc w:val="left"/>
      <w:pPr>
        <w:ind w:left="720" w:hanging="360"/>
      </w:pPr>
      <w:rPr>
        <w:rFonts w:ascii="Symbol" w:hAnsi="Symbol" w:hint="default"/>
      </w:rPr>
    </w:lvl>
    <w:lvl w:ilvl="1" w:tplc="A230A86E">
      <w:start w:val="1"/>
      <w:numFmt w:val="bullet"/>
      <w:lvlText w:val="o"/>
      <w:lvlJc w:val="left"/>
      <w:pPr>
        <w:ind w:left="1440" w:hanging="360"/>
      </w:pPr>
      <w:rPr>
        <w:rFonts w:ascii="Courier New" w:hAnsi="Courier New" w:hint="default"/>
      </w:rPr>
    </w:lvl>
    <w:lvl w:ilvl="2" w:tplc="F64EB95E">
      <w:start w:val="1"/>
      <w:numFmt w:val="bullet"/>
      <w:lvlText w:val=""/>
      <w:lvlJc w:val="left"/>
      <w:pPr>
        <w:ind w:left="2160" w:hanging="360"/>
      </w:pPr>
      <w:rPr>
        <w:rFonts w:ascii="Wingdings" w:hAnsi="Wingdings" w:hint="default"/>
      </w:rPr>
    </w:lvl>
    <w:lvl w:ilvl="3" w:tplc="FAA64AFC">
      <w:start w:val="1"/>
      <w:numFmt w:val="bullet"/>
      <w:lvlText w:val=""/>
      <w:lvlJc w:val="left"/>
      <w:pPr>
        <w:ind w:left="2880" w:hanging="360"/>
      </w:pPr>
      <w:rPr>
        <w:rFonts w:ascii="Symbol" w:hAnsi="Symbol" w:hint="default"/>
      </w:rPr>
    </w:lvl>
    <w:lvl w:ilvl="4" w:tplc="0DD2B42A">
      <w:start w:val="1"/>
      <w:numFmt w:val="bullet"/>
      <w:lvlText w:val="o"/>
      <w:lvlJc w:val="left"/>
      <w:pPr>
        <w:ind w:left="3600" w:hanging="360"/>
      </w:pPr>
      <w:rPr>
        <w:rFonts w:ascii="Courier New" w:hAnsi="Courier New" w:hint="default"/>
      </w:rPr>
    </w:lvl>
    <w:lvl w:ilvl="5" w:tplc="5BCAE7E4">
      <w:start w:val="1"/>
      <w:numFmt w:val="bullet"/>
      <w:lvlText w:val=""/>
      <w:lvlJc w:val="left"/>
      <w:pPr>
        <w:ind w:left="4320" w:hanging="360"/>
      </w:pPr>
      <w:rPr>
        <w:rFonts w:ascii="Wingdings" w:hAnsi="Wingdings" w:hint="default"/>
      </w:rPr>
    </w:lvl>
    <w:lvl w:ilvl="6" w:tplc="DD92E370">
      <w:start w:val="1"/>
      <w:numFmt w:val="bullet"/>
      <w:lvlText w:val=""/>
      <w:lvlJc w:val="left"/>
      <w:pPr>
        <w:ind w:left="5040" w:hanging="360"/>
      </w:pPr>
      <w:rPr>
        <w:rFonts w:ascii="Symbol" w:hAnsi="Symbol" w:hint="default"/>
      </w:rPr>
    </w:lvl>
    <w:lvl w:ilvl="7" w:tplc="CE60E558">
      <w:start w:val="1"/>
      <w:numFmt w:val="bullet"/>
      <w:lvlText w:val="o"/>
      <w:lvlJc w:val="left"/>
      <w:pPr>
        <w:ind w:left="5760" w:hanging="360"/>
      </w:pPr>
      <w:rPr>
        <w:rFonts w:ascii="Courier New" w:hAnsi="Courier New" w:hint="default"/>
      </w:rPr>
    </w:lvl>
    <w:lvl w:ilvl="8" w:tplc="01AA3F7C">
      <w:start w:val="1"/>
      <w:numFmt w:val="bullet"/>
      <w:lvlText w:val=""/>
      <w:lvlJc w:val="left"/>
      <w:pPr>
        <w:ind w:left="6480" w:hanging="360"/>
      </w:pPr>
      <w:rPr>
        <w:rFonts w:ascii="Wingdings" w:hAnsi="Wingdings" w:hint="default"/>
      </w:rPr>
    </w:lvl>
  </w:abstractNum>
  <w:abstractNum w:abstractNumId="6" w15:restartNumberingAfterBreak="0">
    <w:nsid w:val="0CE0B722"/>
    <w:multiLevelType w:val="hybridMultilevel"/>
    <w:tmpl w:val="B6A699DA"/>
    <w:lvl w:ilvl="0" w:tplc="B3AA24CE">
      <w:start w:val="1"/>
      <w:numFmt w:val="bullet"/>
      <w:lvlText w:val=""/>
      <w:lvlJc w:val="left"/>
      <w:pPr>
        <w:ind w:left="1080" w:hanging="360"/>
      </w:pPr>
      <w:rPr>
        <w:rFonts w:ascii="Symbol" w:hAnsi="Symbol" w:hint="default"/>
      </w:rPr>
    </w:lvl>
    <w:lvl w:ilvl="1" w:tplc="4196A3FE">
      <w:start w:val="1"/>
      <w:numFmt w:val="bullet"/>
      <w:lvlText w:val="o"/>
      <w:lvlJc w:val="left"/>
      <w:pPr>
        <w:ind w:left="1800" w:hanging="360"/>
      </w:pPr>
      <w:rPr>
        <w:rFonts w:ascii="Courier New" w:hAnsi="Courier New" w:hint="default"/>
      </w:rPr>
    </w:lvl>
    <w:lvl w:ilvl="2" w:tplc="B922E24A">
      <w:start w:val="1"/>
      <w:numFmt w:val="bullet"/>
      <w:lvlText w:val=""/>
      <w:lvlJc w:val="left"/>
      <w:pPr>
        <w:ind w:left="2520" w:hanging="360"/>
      </w:pPr>
      <w:rPr>
        <w:rFonts w:ascii="Wingdings" w:hAnsi="Wingdings" w:hint="default"/>
      </w:rPr>
    </w:lvl>
    <w:lvl w:ilvl="3" w:tplc="EAA42EF2">
      <w:start w:val="1"/>
      <w:numFmt w:val="bullet"/>
      <w:lvlText w:val=""/>
      <w:lvlJc w:val="left"/>
      <w:pPr>
        <w:ind w:left="3240" w:hanging="360"/>
      </w:pPr>
      <w:rPr>
        <w:rFonts w:ascii="Symbol" w:hAnsi="Symbol" w:hint="default"/>
      </w:rPr>
    </w:lvl>
    <w:lvl w:ilvl="4" w:tplc="7F348A6C">
      <w:start w:val="1"/>
      <w:numFmt w:val="bullet"/>
      <w:lvlText w:val="o"/>
      <w:lvlJc w:val="left"/>
      <w:pPr>
        <w:ind w:left="3960" w:hanging="360"/>
      </w:pPr>
      <w:rPr>
        <w:rFonts w:ascii="Courier New" w:hAnsi="Courier New" w:hint="default"/>
      </w:rPr>
    </w:lvl>
    <w:lvl w:ilvl="5" w:tplc="DD42C54C">
      <w:start w:val="1"/>
      <w:numFmt w:val="bullet"/>
      <w:lvlText w:val=""/>
      <w:lvlJc w:val="left"/>
      <w:pPr>
        <w:ind w:left="4680" w:hanging="360"/>
      </w:pPr>
      <w:rPr>
        <w:rFonts w:ascii="Wingdings" w:hAnsi="Wingdings" w:hint="default"/>
      </w:rPr>
    </w:lvl>
    <w:lvl w:ilvl="6" w:tplc="83749150">
      <w:start w:val="1"/>
      <w:numFmt w:val="bullet"/>
      <w:lvlText w:val=""/>
      <w:lvlJc w:val="left"/>
      <w:pPr>
        <w:ind w:left="5400" w:hanging="360"/>
      </w:pPr>
      <w:rPr>
        <w:rFonts w:ascii="Symbol" w:hAnsi="Symbol" w:hint="default"/>
      </w:rPr>
    </w:lvl>
    <w:lvl w:ilvl="7" w:tplc="1F86ABF4">
      <w:start w:val="1"/>
      <w:numFmt w:val="bullet"/>
      <w:lvlText w:val="o"/>
      <w:lvlJc w:val="left"/>
      <w:pPr>
        <w:ind w:left="6120" w:hanging="360"/>
      </w:pPr>
      <w:rPr>
        <w:rFonts w:ascii="Courier New" w:hAnsi="Courier New" w:hint="default"/>
      </w:rPr>
    </w:lvl>
    <w:lvl w:ilvl="8" w:tplc="27E028A8">
      <w:start w:val="1"/>
      <w:numFmt w:val="bullet"/>
      <w:lvlText w:val=""/>
      <w:lvlJc w:val="left"/>
      <w:pPr>
        <w:ind w:left="6840" w:hanging="360"/>
      </w:pPr>
      <w:rPr>
        <w:rFonts w:ascii="Wingdings" w:hAnsi="Wingdings" w:hint="default"/>
      </w:rPr>
    </w:lvl>
  </w:abstractNum>
  <w:abstractNum w:abstractNumId="7" w15:restartNumberingAfterBreak="0">
    <w:nsid w:val="149383C8"/>
    <w:multiLevelType w:val="hybridMultilevel"/>
    <w:tmpl w:val="63C85538"/>
    <w:lvl w:ilvl="0" w:tplc="D3E8FD88">
      <w:start w:val="1"/>
      <w:numFmt w:val="bullet"/>
      <w:lvlText w:val=""/>
      <w:lvlJc w:val="left"/>
      <w:pPr>
        <w:ind w:left="720" w:hanging="360"/>
      </w:pPr>
      <w:rPr>
        <w:rFonts w:ascii="Symbol" w:hAnsi="Symbol" w:hint="default"/>
      </w:rPr>
    </w:lvl>
    <w:lvl w:ilvl="1" w:tplc="047421B8">
      <w:start w:val="1"/>
      <w:numFmt w:val="bullet"/>
      <w:lvlText w:val="o"/>
      <w:lvlJc w:val="left"/>
      <w:pPr>
        <w:ind w:left="1440" w:hanging="360"/>
      </w:pPr>
      <w:rPr>
        <w:rFonts w:ascii="Courier New" w:hAnsi="Courier New" w:hint="default"/>
      </w:rPr>
    </w:lvl>
    <w:lvl w:ilvl="2" w:tplc="D2F8FB68">
      <w:start w:val="1"/>
      <w:numFmt w:val="bullet"/>
      <w:lvlText w:val=""/>
      <w:lvlJc w:val="left"/>
      <w:pPr>
        <w:ind w:left="2160" w:hanging="360"/>
      </w:pPr>
      <w:rPr>
        <w:rFonts w:ascii="Wingdings" w:hAnsi="Wingdings" w:hint="default"/>
      </w:rPr>
    </w:lvl>
    <w:lvl w:ilvl="3" w:tplc="82683CF4">
      <w:start w:val="1"/>
      <w:numFmt w:val="bullet"/>
      <w:lvlText w:val=""/>
      <w:lvlJc w:val="left"/>
      <w:pPr>
        <w:ind w:left="2880" w:hanging="360"/>
      </w:pPr>
      <w:rPr>
        <w:rFonts w:ascii="Symbol" w:hAnsi="Symbol" w:hint="default"/>
      </w:rPr>
    </w:lvl>
    <w:lvl w:ilvl="4" w:tplc="BBAA1D8A">
      <w:start w:val="1"/>
      <w:numFmt w:val="bullet"/>
      <w:lvlText w:val="o"/>
      <w:lvlJc w:val="left"/>
      <w:pPr>
        <w:ind w:left="3600" w:hanging="360"/>
      </w:pPr>
      <w:rPr>
        <w:rFonts w:ascii="Courier New" w:hAnsi="Courier New" w:hint="default"/>
      </w:rPr>
    </w:lvl>
    <w:lvl w:ilvl="5" w:tplc="76CCD6D0">
      <w:start w:val="1"/>
      <w:numFmt w:val="bullet"/>
      <w:lvlText w:val=""/>
      <w:lvlJc w:val="left"/>
      <w:pPr>
        <w:ind w:left="4320" w:hanging="360"/>
      </w:pPr>
      <w:rPr>
        <w:rFonts w:ascii="Wingdings" w:hAnsi="Wingdings" w:hint="default"/>
      </w:rPr>
    </w:lvl>
    <w:lvl w:ilvl="6" w:tplc="A7EC9594">
      <w:start w:val="1"/>
      <w:numFmt w:val="bullet"/>
      <w:lvlText w:val=""/>
      <w:lvlJc w:val="left"/>
      <w:pPr>
        <w:ind w:left="5040" w:hanging="360"/>
      </w:pPr>
      <w:rPr>
        <w:rFonts w:ascii="Symbol" w:hAnsi="Symbol" w:hint="default"/>
      </w:rPr>
    </w:lvl>
    <w:lvl w:ilvl="7" w:tplc="E122700C">
      <w:start w:val="1"/>
      <w:numFmt w:val="bullet"/>
      <w:lvlText w:val="o"/>
      <w:lvlJc w:val="left"/>
      <w:pPr>
        <w:ind w:left="5760" w:hanging="360"/>
      </w:pPr>
      <w:rPr>
        <w:rFonts w:ascii="Courier New" w:hAnsi="Courier New" w:hint="default"/>
      </w:rPr>
    </w:lvl>
    <w:lvl w:ilvl="8" w:tplc="D688ACA6">
      <w:start w:val="1"/>
      <w:numFmt w:val="bullet"/>
      <w:lvlText w:val=""/>
      <w:lvlJc w:val="left"/>
      <w:pPr>
        <w:ind w:left="6480" w:hanging="360"/>
      </w:pPr>
      <w:rPr>
        <w:rFonts w:ascii="Wingdings" w:hAnsi="Wingdings" w:hint="default"/>
      </w:rPr>
    </w:lvl>
  </w:abstractNum>
  <w:abstractNum w:abstractNumId="8" w15:restartNumberingAfterBreak="0">
    <w:nsid w:val="18D9D219"/>
    <w:multiLevelType w:val="hybridMultilevel"/>
    <w:tmpl w:val="8A78B6BE"/>
    <w:lvl w:ilvl="0" w:tplc="42C865EE">
      <w:start w:val="1"/>
      <w:numFmt w:val="bullet"/>
      <w:lvlText w:val=""/>
      <w:lvlJc w:val="left"/>
      <w:pPr>
        <w:ind w:left="720" w:hanging="360"/>
      </w:pPr>
      <w:rPr>
        <w:rFonts w:ascii="Symbol" w:hAnsi="Symbol" w:hint="default"/>
      </w:rPr>
    </w:lvl>
    <w:lvl w:ilvl="1" w:tplc="FAD43C78">
      <w:start w:val="1"/>
      <w:numFmt w:val="bullet"/>
      <w:lvlText w:val="o"/>
      <w:lvlJc w:val="left"/>
      <w:pPr>
        <w:ind w:left="1440" w:hanging="360"/>
      </w:pPr>
      <w:rPr>
        <w:rFonts w:ascii="Courier New" w:hAnsi="Courier New" w:hint="default"/>
      </w:rPr>
    </w:lvl>
    <w:lvl w:ilvl="2" w:tplc="1E1209FC">
      <w:start w:val="1"/>
      <w:numFmt w:val="bullet"/>
      <w:lvlText w:val=""/>
      <w:lvlJc w:val="left"/>
      <w:pPr>
        <w:ind w:left="2160" w:hanging="360"/>
      </w:pPr>
      <w:rPr>
        <w:rFonts w:ascii="Wingdings" w:hAnsi="Wingdings" w:hint="default"/>
      </w:rPr>
    </w:lvl>
    <w:lvl w:ilvl="3" w:tplc="786EAC12">
      <w:start w:val="1"/>
      <w:numFmt w:val="bullet"/>
      <w:lvlText w:val=""/>
      <w:lvlJc w:val="left"/>
      <w:pPr>
        <w:ind w:left="2880" w:hanging="360"/>
      </w:pPr>
      <w:rPr>
        <w:rFonts w:ascii="Symbol" w:hAnsi="Symbol" w:hint="default"/>
      </w:rPr>
    </w:lvl>
    <w:lvl w:ilvl="4" w:tplc="9A16CE2C">
      <w:start w:val="1"/>
      <w:numFmt w:val="bullet"/>
      <w:lvlText w:val="o"/>
      <w:lvlJc w:val="left"/>
      <w:pPr>
        <w:ind w:left="3600" w:hanging="360"/>
      </w:pPr>
      <w:rPr>
        <w:rFonts w:ascii="Courier New" w:hAnsi="Courier New" w:hint="default"/>
      </w:rPr>
    </w:lvl>
    <w:lvl w:ilvl="5" w:tplc="1B30500E">
      <w:start w:val="1"/>
      <w:numFmt w:val="bullet"/>
      <w:lvlText w:val=""/>
      <w:lvlJc w:val="left"/>
      <w:pPr>
        <w:ind w:left="4320" w:hanging="360"/>
      </w:pPr>
      <w:rPr>
        <w:rFonts w:ascii="Wingdings" w:hAnsi="Wingdings" w:hint="default"/>
      </w:rPr>
    </w:lvl>
    <w:lvl w:ilvl="6" w:tplc="84CCE5B6">
      <w:start w:val="1"/>
      <w:numFmt w:val="bullet"/>
      <w:lvlText w:val=""/>
      <w:lvlJc w:val="left"/>
      <w:pPr>
        <w:ind w:left="5040" w:hanging="360"/>
      </w:pPr>
      <w:rPr>
        <w:rFonts w:ascii="Symbol" w:hAnsi="Symbol" w:hint="default"/>
      </w:rPr>
    </w:lvl>
    <w:lvl w:ilvl="7" w:tplc="3288FB2C">
      <w:start w:val="1"/>
      <w:numFmt w:val="bullet"/>
      <w:lvlText w:val="o"/>
      <w:lvlJc w:val="left"/>
      <w:pPr>
        <w:ind w:left="5760" w:hanging="360"/>
      </w:pPr>
      <w:rPr>
        <w:rFonts w:ascii="Courier New" w:hAnsi="Courier New" w:hint="default"/>
      </w:rPr>
    </w:lvl>
    <w:lvl w:ilvl="8" w:tplc="7E1A4C1C">
      <w:start w:val="1"/>
      <w:numFmt w:val="bullet"/>
      <w:lvlText w:val=""/>
      <w:lvlJc w:val="left"/>
      <w:pPr>
        <w:ind w:left="6480" w:hanging="360"/>
      </w:pPr>
      <w:rPr>
        <w:rFonts w:ascii="Wingdings" w:hAnsi="Wingdings" w:hint="default"/>
      </w:rPr>
    </w:lvl>
  </w:abstractNum>
  <w:abstractNum w:abstractNumId="9" w15:restartNumberingAfterBreak="0">
    <w:nsid w:val="19F56355"/>
    <w:multiLevelType w:val="hybridMultilevel"/>
    <w:tmpl w:val="E48ECF54"/>
    <w:lvl w:ilvl="0" w:tplc="5828693C">
      <w:start w:val="1"/>
      <w:numFmt w:val="bullet"/>
      <w:lvlText w:val=""/>
      <w:lvlJc w:val="left"/>
      <w:pPr>
        <w:ind w:left="720" w:hanging="360"/>
      </w:pPr>
      <w:rPr>
        <w:rFonts w:ascii="Symbol" w:hAnsi="Symbol" w:hint="default"/>
      </w:rPr>
    </w:lvl>
    <w:lvl w:ilvl="1" w:tplc="A908389A">
      <w:start w:val="1"/>
      <w:numFmt w:val="bullet"/>
      <w:lvlText w:val="o"/>
      <w:lvlJc w:val="left"/>
      <w:pPr>
        <w:ind w:left="1440" w:hanging="360"/>
      </w:pPr>
      <w:rPr>
        <w:rFonts w:ascii="Courier New" w:hAnsi="Courier New" w:hint="default"/>
      </w:rPr>
    </w:lvl>
    <w:lvl w:ilvl="2" w:tplc="E976F574">
      <w:start w:val="1"/>
      <w:numFmt w:val="bullet"/>
      <w:lvlText w:val=""/>
      <w:lvlJc w:val="left"/>
      <w:pPr>
        <w:ind w:left="2160" w:hanging="360"/>
      </w:pPr>
      <w:rPr>
        <w:rFonts w:ascii="Wingdings" w:hAnsi="Wingdings" w:hint="default"/>
      </w:rPr>
    </w:lvl>
    <w:lvl w:ilvl="3" w:tplc="28D4BDC8">
      <w:start w:val="1"/>
      <w:numFmt w:val="bullet"/>
      <w:lvlText w:val=""/>
      <w:lvlJc w:val="left"/>
      <w:pPr>
        <w:ind w:left="2880" w:hanging="360"/>
      </w:pPr>
      <w:rPr>
        <w:rFonts w:ascii="Symbol" w:hAnsi="Symbol" w:hint="default"/>
      </w:rPr>
    </w:lvl>
    <w:lvl w:ilvl="4" w:tplc="5C20C4E4">
      <w:start w:val="1"/>
      <w:numFmt w:val="bullet"/>
      <w:lvlText w:val="o"/>
      <w:lvlJc w:val="left"/>
      <w:pPr>
        <w:ind w:left="3600" w:hanging="360"/>
      </w:pPr>
      <w:rPr>
        <w:rFonts w:ascii="Courier New" w:hAnsi="Courier New" w:hint="default"/>
      </w:rPr>
    </w:lvl>
    <w:lvl w:ilvl="5" w:tplc="1A4AE034">
      <w:start w:val="1"/>
      <w:numFmt w:val="bullet"/>
      <w:lvlText w:val=""/>
      <w:lvlJc w:val="left"/>
      <w:pPr>
        <w:ind w:left="4320" w:hanging="360"/>
      </w:pPr>
      <w:rPr>
        <w:rFonts w:ascii="Wingdings" w:hAnsi="Wingdings" w:hint="default"/>
      </w:rPr>
    </w:lvl>
    <w:lvl w:ilvl="6" w:tplc="D4184CE8">
      <w:start w:val="1"/>
      <w:numFmt w:val="bullet"/>
      <w:lvlText w:val=""/>
      <w:lvlJc w:val="left"/>
      <w:pPr>
        <w:ind w:left="5040" w:hanging="360"/>
      </w:pPr>
      <w:rPr>
        <w:rFonts w:ascii="Symbol" w:hAnsi="Symbol" w:hint="default"/>
      </w:rPr>
    </w:lvl>
    <w:lvl w:ilvl="7" w:tplc="DBA83926">
      <w:start w:val="1"/>
      <w:numFmt w:val="bullet"/>
      <w:lvlText w:val="o"/>
      <w:lvlJc w:val="left"/>
      <w:pPr>
        <w:ind w:left="5760" w:hanging="360"/>
      </w:pPr>
      <w:rPr>
        <w:rFonts w:ascii="Courier New" w:hAnsi="Courier New" w:hint="default"/>
      </w:rPr>
    </w:lvl>
    <w:lvl w:ilvl="8" w:tplc="AF4CAB70">
      <w:start w:val="1"/>
      <w:numFmt w:val="bullet"/>
      <w:lvlText w:val=""/>
      <w:lvlJc w:val="left"/>
      <w:pPr>
        <w:ind w:left="6480" w:hanging="360"/>
      </w:pPr>
      <w:rPr>
        <w:rFonts w:ascii="Wingdings" w:hAnsi="Wingdings" w:hint="default"/>
      </w:rPr>
    </w:lvl>
  </w:abstractNum>
  <w:abstractNum w:abstractNumId="10" w15:restartNumberingAfterBreak="0">
    <w:nsid w:val="1E836FC1"/>
    <w:multiLevelType w:val="hybridMultilevel"/>
    <w:tmpl w:val="4692A9E2"/>
    <w:lvl w:ilvl="0" w:tplc="B26C5022">
      <w:start w:val="1"/>
      <w:numFmt w:val="bullet"/>
      <w:lvlText w:val=""/>
      <w:lvlJc w:val="left"/>
      <w:pPr>
        <w:ind w:left="720" w:hanging="360"/>
      </w:pPr>
      <w:rPr>
        <w:rFonts w:ascii="Symbol" w:hAnsi="Symbol" w:hint="default"/>
      </w:rPr>
    </w:lvl>
    <w:lvl w:ilvl="1" w:tplc="A8845F8C">
      <w:start w:val="1"/>
      <w:numFmt w:val="bullet"/>
      <w:lvlText w:val="o"/>
      <w:lvlJc w:val="left"/>
      <w:pPr>
        <w:ind w:left="1440" w:hanging="360"/>
      </w:pPr>
      <w:rPr>
        <w:rFonts w:ascii="Courier New" w:hAnsi="Courier New" w:hint="default"/>
      </w:rPr>
    </w:lvl>
    <w:lvl w:ilvl="2" w:tplc="FA145E5E">
      <w:start w:val="1"/>
      <w:numFmt w:val="bullet"/>
      <w:lvlText w:val=""/>
      <w:lvlJc w:val="left"/>
      <w:pPr>
        <w:ind w:left="2160" w:hanging="360"/>
      </w:pPr>
      <w:rPr>
        <w:rFonts w:ascii="Wingdings" w:hAnsi="Wingdings" w:hint="default"/>
      </w:rPr>
    </w:lvl>
    <w:lvl w:ilvl="3" w:tplc="D9A2D694">
      <w:start w:val="1"/>
      <w:numFmt w:val="bullet"/>
      <w:lvlText w:val=""/>
      <w:lvlJc w:val="left"/>
      <w:pPr>
        <w:ind w:left="2880" w:hanging="360"/>
      </w:pPr>
      <w:rPr>
        <w:rFonts w:ascii="Symbol" w:hAnsi="Symbol" w:hint="default"/>
      </w:rPr>
    </w:lvl>
    <w:lvl w:ilvl="4" w:tplc="977E46F2">
      <w:start w:val="1"/>
      <w:numFmt w:val="bullet"/>
      <w:lvlText w:val="o"/>
      <w:lvlJc w:val="left"/>
      <w:pPr>
        <w:ind w:left="3600" w:hanging="360"/>
      </w:pPr>
      <w:rPr>
        <w:rFonts w:ascii="Courier New" w:hAnsi="Courier New" w:hint="default"/>
      </w:rPr>
    </w:lvl>
    <w:lvl w:ilvl="5" w:tplc="18D6529E">
      <w:start w:val="1"/>
      <w:numFmt w:val="bullet"/>
      <w:lvlText w:val=""/>
      <w:lvlJc w:val="left"/>
      <w:pPr>
        <w:ind w:left="4320" w:hanging="360"/>
      </w:pPr>
      <w:rPr>
        <w:rFonts w:ascii="Wingdings" w:hAnsi="Wingdings" w:hint="default"/>
      </w:rPr>
    </w:lvl>
    <w:lvl w:ilvl="6" w:tplc="DDE8AB36">
      <w:start w:val="1"/>
      <w:numFmt w:val="bullet"/>
      <w:lvlText w:val=""/>
      <w:lvlJc w:val="left"/>
      <w:pPr>
        <w:ind w:left="5040" w:hanging="360"/>
      </w:pPr>
      <w:rPr>
        <w:rFonts w:ascii="Symbol" w:hAnsi="Symbol" w:hint="default"/>
      </w:rPr>
    </w:lvl>
    <w:lvl w:ilvl="7" w:tplc="D6FACA6E">
      <w:start w:val="1"/>
      <w:numFmt w:val="bullet"/>
      <w:lvlText w:val="o"/>
      <w:lvlJc w:val="left"/>
      <w:pPr>
        <w:ind w:left="5760" w:hanging="360"/>
      </w:pPr>
      <w:rPr>
        <w:rFonts w:ascii="Courier New" w:hAnsi="Courier New" w:hint="default"/>
      </w:rPr>
    </w:lvl>
    <w:lvl w:ilvl="8" w:tplc="7046A660">
      <w:start w:val="1"/>
      <w:numFmt w:val="bullet"/>
      <w:lvlText w:val=""/>
      <w:lvlJc w:val="left"/>
      <w:pPr>
        <w:ind w:left="6480" w:hanging="360"/>
      </w:pPr>
      <w:rPr>
        <w:rFonts w:ascii="Wingdings" w:hAnsi="Wingdings" w:hint="default"/>
      </w:rPr>
    </w:lvl>
  </w:abstractNum>
  <w:abstractNum w:abstractNumId="11" w15:restartNumberingAfterBreak="0">
    <w:nsid w:val="1F09FDDC"/>
    <w:multiLevelType w:val="hybridMultilevel"/>
    <w:tmpl w:val="0560A7A6"/>
    <w:lvl w:ilvl="0" w:tplc="1F88FFF8">
      <w:start w:val="1"/>
      <w:numFmt w:val="bullet"/>
      <w:lvlText w:val=""/>
      <w:lvlJc w:val="left"/>
      <w:pPr>
        <w:ind w:left="720" w:hanging="360"/>
      </w:pPr>
      <w:rPr>
        <w:rFonts w:ascii="Symbol" w:hAnsi="Symbol" w:hint="default"/>
      </w:rPr>
    </w:lvl>
    <w:lvl w:ilvl="1" w:tplc="851AB2F6">
      <w:start w:val="1"/>
      <w:numFmt w:val="bullet"/>
      <w:lvlText w:val="o"/>
      <w:lvlJc w:val="left"/>
      <w:pPr>
        <w:ind w:left="1440" w:hanging="360"/>
      </w:pPr>
      <w:rPr>
        <w:rFonts w:ascii="Courier New" w:hAnsi="Courier New" w:hint="default"/>
      </w:rPr>
    </w:lvl>
    <w:lvl w:ilvl="2" w:tplc="3E46520A">
      <w:start w:val="1"/>
      <w:numFmt w:val="bullet"/>
      <w:lvlText w:val=""/>
      <w:lvlJc w:val="left"/>
      <w:pPr>
        <w:ind w:left="2160" w:hanging="360"/>
      </w:pPr>
      <w:rPr>
        <w:rFonts w:ascii="Wingdings" w:hAnsi="Wingdings" w:hint="default"/>
      </w:rPr>
    </w:lvl>
    <w:lvl w:ilvl="3" w:tplc="DBEA6368">
      <w:start w:val="1"/>
      <w:numFmt w:val="bullet"/>
      <w:lvlText w:val=""/>
      <w:lvlJc w:val="left"/>
      <w:pPr>
        <w:ind w:left="2880" w:hanging="360"/>
      </w:pPr>
      <w:rPr>
        <w:rFonts w:ascii="Symbol" w:hAnsi="Symbol" w:hint="default"/>
      </w:rPr>
    </w:lvl>
    <w:lvl w:ilvl="4" w:tplc="FF865900">
      <w:start w:val="1"/>
      <w:numFmt w:val="bullet"/>
      <w:lvlText w:val="o"/>
      <w:lvlJc w:val="left"/>
      <w:pPr>
        <w:ind w:left="3600" w:hanging="360"/>
      </w:pPr>
      <w:rPr>
        <w:rFonts w:ascii="Courier New" w:hAnsi="Courier New" w:hint="default"/>
      </w:rPr>
    </w:lvl>
    <w:lvl w:ilvl="5" w:tplc="D9C0169E">
      <w:start w:val="1"/>
      <w:numFmt w:val="bullet"/>
      <w:lvlText w:val=""/>
      <w:lvlJc w:val="left"/>
      <w:pPr>
        <w:ind w:left="4320" w:hanging="360"/>
      </w:pPr>
      <w:rPr>
        <w:rFonts w:ascii="Wingdings" w:hAnsi="Wingdings" w:hint="default"/>
      </w:rPr>
    </w:lvl>
    <w:lvl w:ilvl="6" w:tplc="2A44F2B4">
      <w:start w:val="1"/>
      <w:numFmt w:val="bullet"/>
      <w:lvlText w:val=""/>
      <w:lvlJc w:val="left"/>
      <w:pPr>
        <w:ind w:left="5040" w:hanging="360"/>
      </w:pPr>
      <w:rPr>
        <w:rFonts w:ascii="Symbol" w:hAnsi="Symbol" w:hint="default"/>
      </w:rPr>
    </w:lvl>
    <w:lvl w:ilvl="7" w:tplc="6882DACC">
      <w:start w:val="1"/>
      <w:numFmt w:val="bullet"/>
      <w:lvlText w:val="o"/>
      <w:lvlJc w:val="left"/>
      <w:pPr>
        <w:ind w:left="5760" w:hanging="360"/>
      </w:pPr>
      <w:rPr>
        <w:rFonts w:ascii="Courier New" w:hAnsi="Courier New" w:hint="default"/>
      </w:rPr>
    </w:lvl>
    <w:lvl w:ilvl="8" w:tplc="69BE1448">
      <w:start w:val="1"/>
      <w:numFmt w:val="bullet"/>
      <w:lvlText w:val=""/>
      <w:lvlJc w:val="left"/>
      <w:pPr>
        <w:ind w:left="6480" w:hanging="360"/>
      </w:pPr>
      <w:rPr>
        <w:rFonts w:ascii="Wingdings" w:hAnsi="Wingdings" w:hint="default"/>
      </w:rPr>
    </w:lvl>
  </w:abstractNum>
  <w:abstractNum w:abstractNumId="12" w15:restartNumberingAfterBreak="0">
    <w:nsid w:val="1FB3BFCB"/>
    <w:multiLevelType w:val="hybridMultilevel"/>
    <w:tmpl w:val="E8349C9C"/>
    <w:lvl w:ilvl="0" w:tplc="77BE5134">
      <w:start w:val="1"/>
      <w:numFmt w:val="bullet"/>
      <w:lvlText w:val=""/>
      <w:lvlJc w:val="left"/>
      <w:pPr>
        <w:ind w:left="720" w:hanging="360"/>
      </w:pPr>
      <w:rPr>
        <w:rFonts w:ascii="Symbol" w:hAnsi="Symbol" w:hint="default"/>
      </w:rPr>
    </w:lvl>
    <w:lvl w:ilvl="1" w:tplc="AB0A1496">
      <w:start w:val="1"/>
      <w:numFmt w:val="bullet"/>
      <w:lvlText w:val="o"/>
      <w:lvlJc w:val="left"/>
      <w:pPr>
        <w:ind w:left="1440" w:hanging="360"/>
      </w:pPr>
      <w:rPr>
        <w:rFonts w:ascii="Courier New" w:hAnsi="Courier New" w:hint="default"/>
      </w:rPr>
    </w:lvl>
    <w:lvl w:ilvl="2" w:tplc="2E0E491E">
      <w:start w:val="1"/>
      <w:numFmt w:val="bullet"/>
      <w:lvlText w:val=""/>
      <w:lvlJc w:val="left"/>
      <w:pPr>
        <w:ind w:left="2160" w:hanging="360"/>
      </w:pPr>
      <w:rPr>
        <w:rFonts w:ascii="Wingdings" w:hAnsi="Wingdings" w:hint="default"/>
      </w:rPr>
    </w:lvl>
    <w:lvl w:ilvl="3" w:tplc="6B0889A4">
      <w:start w:val="1"/>
      <w:numFmt w:val="bullet"/>
      <w:lvlText w:val=""/>
      <w:lvlJc w:val="left"/>
      <w:pPr>
        <w:ind w:left="2880" w:hanging="360"/>
      </w:pPr>
      <w:rPr>
        <w:rFonts w:ascii="Symbol" w:hAnsi="Symbol" w:hint="default"/>
      </w:rPr>
    </w:lvl>
    <w:lvl w:ilvl="4" w:tplc="CB426246">
      <w:start w:val="1"/>
      <w:numFmt w:val="bullet"/>
      <w:lvlText w:val="o"/>
      <w:lvlJc w:val="left"/>
      <w:pPr>
        <w:ind w:left="3600" w:hanging="360"/>
      </w:pPr>
      <w:rPr>
        <w:rFonts w:ascii="Courier New" w:hAnsi="Courier New" w:hint="default"/>
      </w:rPr>
    </w:lvl>
    <w:lvl w:ilvl="5" w:tplc="9340919C">
      <w:start w:val="1"/>
      <w:numFmt w:val="bullet"/>
      <w:lvlText w:val=""/>
      <w:lvlJc w:val="left"/>
      <w:pPr>
        <w:ind w:left="4320" w:hanging="360"/>
      </w:pPr>
      <w:rPr>
        <w:rFonts w:ascii="Wingdings" w:hAnsi="Wingdings" w:hint="default"/>
      </w:rPr>
    </w:lvl>
    <w:lvl w:ilvl="6" w:tplc="A2565F16">
      <w:start w:val="1"/>
      <w:numFmt w:val="bullet"/>
      <w:lvlText w:val=""/>
      <w:lvlJc w:val="left"/>
      <w:pPr>
        <w:ind w:left="5040" w:hanging="360"/>
      </w:pPr>
      <w:rPr>
        <w:rFonts w:ascii="Symbol" w:hAnsi="Symbol" w:hint="default"/>
      </w:rPr>
    </w:lvl>
    <w:lvl w:ilvl="7" w:tplc="512EB3E8">
      <w:start w:val="1"/>
      <w:numFmt w:val="bullet"/>
      <w:lvlText w:val="o"/>
      <w:lvlJc w:val="left"/>
      <w:pPr>
        <w:ind w:left="5760" w:hanging="360"/>
      </w:pPr>
      <w:rPr>
        <w:rFonts w:ascii="Courier New" w:hAnsi="Courier New" w:hint="default"/>
      </w:rPr>
    </w:lvl>
    <w:lvl w:ilvl="8" w:tplc="59CC5550">
      <w:start w:val="1"/>
      <w:numFmt w:val="bullet"/>
      <w:lvlText w:val=""/>
      <w:lvlJc w:val="left"/>
      <w:pPr>
        <w:ind w:left="6480" w:hanging="360"/>
      </w:pPr>
      <w:rPr>
        <w:rFonts w:ascii="Wingdings" w:hAnsi="Wingdings" w:hint="default"/>
      </w:rPr>
    </w:lvl>
  </w:abstractNum>
  <w:abstractNum w:abstractNumId="13" w15:restartNumberingAfterBreak="0">
    <w:nsid w:val="21C2C148"/>
    <w:multiLevelType w:val="hybridMultilevel"/>
    <w:tmpl w:val="4EA44A72"/>
    <w:lvl w:ilvl="0" w:tplc="7D547FF4">
      <w:start w:val="1"/>
      <w:numFmt w:val="bullet"/>
      <w:lvlText w:val=""/>
      <w:lvlJc w:val="left"/>
      <w:pPr>
        <w:ind w:left="720" w:hanging="360"/>
      </w:pPr>
      <w:rPr>
        <w:rFonts w:ascii="Symbol" w:hAnsi="Symbol" w:hint="default"/>
      </w:rPr>
    </w:lvl>
    <w:lvl w:ilvl="1" w:tplc="3A182A74">
      <w:start w:val="1"/>
      <w:numFmt w:val="bullet"/>
      <w:lvlText w:val="o"/>
      <w:lvlJc w:val="left"/>
      <w:pPr>
        <w:ind w:left="1440" w:hanging="360"/>
      </w:pPr>
      <w:rPr>
        <w:rFonts w:ascii="Courier New" w:hAnsi="Courier New" w:hint="default"/>
      </w:rPr>
    </w:lvl>
    <w:lvl w:ilvl="2" w:tplc="1172A7B4">
      <w:start w:val="1"/>
      <w:numFmt w:val="bullet"/>
      <w:lvlText w:val=""/>
      <w:lvlJc w:val="left"/>
      <w:pPr>
        <w:ind w:left="2160" w:hanging="360"/>
      </w:pPr>
      <w:rPr>
        <w:rFonts w:ascii="Wingdings" w:hAnsi="Wingdings" w:hint="default"/>
      </w:rPr>
    </w:lvl>
    <w:lvl w:ilvl="3" w:tplc="2A8A3D48">
      <w:start w:val="1"/>
      <w:numFmt w:val="bullet"/>
      <w:lvlText w:val=""/>
      <w:lvlJc w:val="left"/>
      <w:pPr>
        <w:ind w:left="2880" w:hanging="360"/>
      </w:pPr>
      <w:rPr>
        <w:rFonts w:ascii="Symbol" w:hAnsi="Symbol" w:hint="default"/>
      </w:rPr>
    </w:lvl>
    <w:lvl w:ilvl="4" w:tplc="5CC202AE">
      <w:start w:val="1"/>
      <w:numFmt w:val="bullet"/>
      <w:lvlText w:val="o"/>
      <w:lvlJc w:val="left"/>
      <w:pPr>
        <w:ind w:left="3600" w:hanging="360"/>
      </w:pPr>
      <w:rPr>
        <w:rFonts w:ascii="Courier New" w:hAnsi="Courier New" w:hint="default"/>
      </w:rPr>
    </w:lvl>
    <w:lvl w:ilvl="5" w:tplc="4DB481CC">
      <w:start w:val="1"/>
      <w:numFmt w:val="bullet"/>
      <w:lvlText w:val=""/>
      <w:lvlJc w:val="left"/>
      <w:pPr>
        <w:ind w:left="4320" w:hanging="360"/>
      </w:pPr>
      <w:rPr>
        <w:rFonts w:ascii="Wingdings" w:hAnsi="Wingdings" w:hint="default"/>
      </w:rPr>
    </w:lvl>
    <w:lvl w:ilvl="6" w:tplc="090EABE8">
      <w:start w:val="1"/>
      <w:numFmt w:val="bullet"/>
      <w:lvlText w:val=""/>
      <w:lvlJc w:val="left"/>
      <w:pPr>
        <w:ind w:left="5040" w:hanging="360"/>
      </w:pPr>
      <w:rPr>
        <w:rFonts w:ascii="Symbol" w:hAnsi="Symbol" w:hint="default"/>
      </w:rPr>
    </w:lvl>
    <w:lvl w:ilvl="7" w:tplc="9004683A">
      <w:start w:val="1"/>
      <w:numFmt w:val="bullet"/>
      <w:lvlText w:val="o"/>
      <w:lvlJc w:val="left"/>
      <w:pPr>
        <w:ind w:left="5760" w:hanging="360"/>
      </w:pPr>
      <w:rPr>
        <w:rFonts w:ascii="Courier New" w:hAnsi="Courier New" w:hint="default"/>
      </w:rPr>
    </w:lvl>
    <w:lvl w:ilvl="8" w:tplc="FB0CAA18">
      <w:start w:val="1"/>
      <w:numFmt w:val="bullet"/>
      <w:lvlText w:val=""/>
      <w:lvlJc w:val="left"/>
      <w:pPr>
        <w:ind w:left="6480" w:hanging="360"/>
      </w:pPr>
      <w:rPr>
        <w:rFonts w:ascii="Wingdings" w:hAnsi="Wingdings" w:hint="default"/>
      </w:rPr>
    </w:lvl>
  </w:abstractNum>
  <w:abstractNum w:abstractNumId="14" w15:restartNumberingAfterBreak="0">
    <w:nsid w:val="23B5C73B"/>
    <w:multiLevelType w:val="hybridMultilevel"/>
    <w:tmpl w:val="E0D6FE6C"/>
    <w:lvl w:ilvl="0" w:tplc="2A1E0C90">
      <w:start w:val="1"/>
      <w:numFmt w:val="bullet"/>
      <w:lvlText w:val=""/>
      <w:lvlJc w:val="left"/>
      <w:pPr>
        <w:ind w:left="720" w:hanging="360"/>
      </w:pPr>
      <w:rPr>
        <w:rFonts w:ascii="Symbol" w:hAnsi="Symbol" w:hint="default"/>
      </w:rPr>
    </w:lvl>
    <w:lvl w:ilvl="1" w:tplc="33EC45F0">
      <w:start w:val="1"/>
      <w:numFmt w:val="bullet"/>
      <w:lvlText w:val="o"/>
      <w:lvlJc w:val="left"/>
      <w:pPr>
        <w:ind w:left="1440" w:hanging="360"/>
      </w:pPr>
      <w:rPr>
        <w:rFonts w:ascii="Courier New" w:hAnsi="Courier New" w:hint="default"/>
      </w:rPr>
    </w:lvl>
    <w:lvl w:ilvl="2" w:tplc="8CB6BA9A">
      <w:start w:val="1"/>
      <w:numFmt w:val="bullet"/>
      <w:lvlText w:val=""/>
      <w:lvlJc w:val="left"/>
      <w:pPr>
        <w:ind w:left="2160" w:hanging="360"/>
      </w:pPr>
      <w:rPr>
        <w:rFonts w:ascii="Wingdings" w:hAnsi="Wingdings" w:hint="default"/>
      </w:rPr>
    </w:lvl>
    <w:lvl w:ilvl="3" w:tplc="3AB0D04C">
      <w:start w:val="1"/>
      <w:numFmt w:val="bullet"/>
      <w:lvlText w:val=""/>
      <w:lvlJc w:val="left"/>
      <w:pPr>
        <w:ind w:left="2880" w:hanging="360"/>
      </w:pPr>
      <w:rPr>
        <w:rFonts w:ascii="Symbol" w:hAnsi="Symbol" w:hint="default"/>
      </w:rPr>
    </w:lvl>
    <w:lvl w:ilvl="4" w:tplc="80024564">
      <w:start w:val="1"/>
      <w:numFmt w:val="bullet"/>
      <w:lvlText w:val="o"/>
      <w:lvlJc w:val="left"/>
      <w:pPr>
        <w:ind w:left="3600" w:hanging="360"/>
      </w:pPr>
      <w:rPr>
        <w:rFonts w:ascii="Courier New" w:hAnsi="Courier New" w:hint="default"/>
      </w:rPr>
    </w:lvl>
    <w:lvl w:ilvl="5" w:tplc="7500052C">
      <w:start w:val="1"/>
      <w:numFmt w:val="bullet"/>
      <w:lvlText w:val=""/>
      <w:lvlJc w:val="left"/>
      <w:pPr>
        <w:ind w:left="4320" w:hanging="360"/>
      </w:pPr>
      <w:rPr>
        <w:rFonts w:ascii="Wingdings" w:hAnsi="Wingdings" w:hint="default"/>
      </w:rPr>
    </w:lvl>
    <w:lvl w:ilvl="6" w:tplc="A2401452">
      <w:start w:val="1"/>
      <w:numFmt w:val="bullet"/>
      <w:lvlText w:val=""/>
      <w:lvlJc w:val="left"/>
      <w:pPr>
        <w:ind w:left="5040" w:hanging="360"/>
      </w:pPr>
      <w:rPr>
        <w:rFonts w:ascii="Symbol" w:hAnsi="Symbol" w:hint="default"/>
      </w:rPr>
    </w:lvl>
    <w:lvl w:ilvl="7" w:tplc="EAE4BA96">
      <w:start w:val="1"/>
      <w:numFmt w:val="bullet"/>
      <w:lvlText w:val="o"/>
      <w:lvlJc w:val="left"/>
      <w:pPr>
        <w:ind w:left="5760" w:hanging="360"/>
      </w:pPr>
      <w:rPr>
        <w:rFonts w:ascii="Courier New" w:hAnsi="Courier New" w:hint="default"/>
      </w:rPr>
    </w:lvl>
    <w:lvl w:ilvl="8" w:tplc="A05C7C6E">
      <w:start w:val="1"/>
      <w:numFmt w:val="bullet"/>
      <w:lvlText w:val=""/>
      <w:lvlJc w:val="left"/>
      <w:pPr>
        <w:ind w:left="6480" w:hanging="360"/>
      </w:pPr>
      <w:rPr>
        <w:rFonts w:ascii="Wingdings" w:hAnsi="Wingdings" w:hint="default"/>
      </w:rPr>
    </w:lvl>
  </w:abstractNum>
  <w:abstractNum w:abstractNumId="15" w15:restartNumberingAfterBreak="0">
    <w:nsid w:val="2482EE34"/>
    <w:multiLevelType w:val="hybridMultilevel"/>
    <w:tmpl w:val="FA9CD2BC"/>
    <w:lvl w:ilvl="0" w:tplc="1F601D5A">
      <w:start w:val="1"/>
      <w:numFmt w:val="bullet"/>
      <w:lvlText w:val=""/>
      <w:lvlJc w:val="left"/>
      <w:pPr>
        <w:ind w:left="1080" w:hanging="360"/>
      </w:pPr>
      <w:rPr>
        <w:rFonts w:ascii="Symbol" w:hAnsi="Symbol" w:hint="default"/>
      </w:rPr>
    </w:lvl>
    <w:lvl w:ilvl="1" w:tplc="6F209DF0">
      <w:start w:val="1"/>
      <w:numFmt w:val="bullet"/>
      <w:lvlText w:val="o"/>
      <w:lvlJc w:val="left"/>
      <w:pPr>
        <w:ind w:left="1800" w:hanging="360"/>
      </w:pPr>
      <w:rPr>
        <w:rFonts w:ascii="Courier New" w:hAnsi="Courier New" w:hint="default"/>
      </w:rPr>
    </w:lvl>
    <w:lvl w:ilvl="2" w:tplc="7D605556">
      <w:start w:val="1"/>
      <w:numFmt w:val="bullet"/>
      <w:lvlText w:val=""/>
      <w:lvlJc w:val="left"/>
      <w:pPr>
        <w:ind w:left="2520" w:hanging="360"/>
      </w:pPr>
      <w:rPr>
        <w:rFonts w:ascii="Wingdings" w:hAnsi="Wingdings" w:hint="default"/>
      </w:rPr>
    </w:lvl>
    <w:lvl w:ilvl="3" w:tplc="1982F978">
      <w:start w:val="1"/>
      <w:numFmt w:val="bullet"/>
      <w:lvlText w:val=""/>
      <w:lvlJc w:val="left"/>
      <w:pPr>
        <w:ind w:left="3240" w:hanging="360"/>
      </w:pPr>
      <w:rPr>
        <w:rFonts w:ascii="Symbol" w:hAnsi="Symbol" w:hint="default"/>
      </w:rPr>
    </w:lvl>
    <w:lvl w:ilvl="4" w:tplc="2A6AB38C">
      <w:start w:val="1"/>
      <w:numFmt w:val="bullet"/>
      <w:lvlText w:val="o"/>
      <w:lvlJc w:val="left"/>
      <w:pPr>
        <w:ind w:left="3960" w:hanging="360"/>
      </w:pPr>
      <w:rPr>
        <w:rFonts w:ascii="Courier New" w:hAnsi="Courier New" w:hint="default"/>
      </w:rPr>
    </w:lvl>
    <w:lvl w:ilvl="5" w:tplc="9E188806">
      <w:start w:val="1"/>
      <w:numFmt w:val="bullet"/>
      <w:lvlText w:val=""/>
      <w:lvlJc w:val="left"/>
      <w:pPr>
        <w:ind w:left="4680" w:hanging="360"/>
      </w:pPr>
      <w:rPr>
        <w:rFonts w:ascii="Wingdings" w:hAnsi="Wingdings" w:hint="default"/>
      </w:rPr>
    </w:lvl>
    <w:lvl w:ilvl="6" w:tplc="CB92423C">
      <w:start w:val="1"/>
      <w:numFmt w:val="bullet"/>
      <w:lvlText w:val=""/>
      <w:lvlJc w:val="left"/>
      <w:pPr>
        <w:ind w:left="5400" w:hanging="360"/>
      </w:pPr>
      <w:rPr>
        <w:rFonts w:ascii="Symbol" w:hAnsi="Symbol" w:hint="default"/>
      </w:rPr>
    </w:lvl>
    <w:lvl w:ilvl="7" w:tplc="48AA2F46">
      <w:start w:val="1"/>
      <w:numFmt w:val="bullet"/>
      <w:lvlText w:val="o"/>
      <w:lvlJc w:val="left"/>
      <w:pPr>
        <w:ind w:left="6120" w:hanging="360"/>
      </w:pPr>
      <w:rPr>
        <w:rFonts w:ascii="Courier New" w:hAnsi="Courier New" w:hint="default"/>
      </w:rPr>
    </w:lvl>
    <w:lvl w:ilvl="8" w:tplc="142068B0">
      <w:start w:val="1"/>
      <w:numFmt w:val="bullet"/>
      <w:lvlText w:val=""/>
      <w:lvlJc w:val="left"/>
      <w:pPr>
        <w:ind w:left="6840" w:hanging="360"/>
      </w:pPr>
      <w:rPr>
        <w:rFonts w:ascii="Wingdings" w:hAnsi="Wingdings" w:hint="default"/>
      </w:rPr>
    </w:lvl>
  </w:abstractNum>
  <w:abstractNum w:abstractNumId="16" w15:restartNumberingAfterBreak="0">
    <w:nsid w:val="24CCF71C"/>
    <w:multiLevelType w:val="hybridMultilevel"/>
    <w:tmpl w:val="FB8269AC"/>
    <w:lvl w:ilvl="0" w:tplc="77382DF8">
      <w:start w:val="1"/>
      <w:numFmt w:val="bullet"/>
      <w:lvlText w:val=""/>
      <w:lvlJc w:val="left"/>
      <w:pPr>
        <w:ind w:left="720" w:hanging="360"/>
      </w:pPr>
      <w:rPr>
        <w:rFonts w:ascii="Symbol" w:hAnsi="Symbol" w:hint="default"/>
      </w:rPr>
    </w:lvl>
    <w:lvl w:ilvl="1" w:tplc="04E63748">
      <w:start w:val="1"/>
      <w:numFmt w:val="bullet"/>
      <w:lvlText w:val="o"/>
      <w:lvlJc w:val="left"/>
      <w:pPr>
        <w:ind w:left="1440" w:hanging="360"/>
      </w:pPr>
      <w:rPr>
        <w:rFonts w:ascii="Courier New" w:hAnsi="Courier New" w:hint="default"/>
      </w:rPr>
    </w:lvl>
    <w:lvl w:ilvl="2" w:tplc="4692BDCC">
      <w:start w:val="1"/>
      <w:numFmt w:val="bullet"/>
      <w:lvlText w:val=""/>
      <w:lvlJc w:val="left"/>
      <w:pPr>
        <w:ind w:left="2160" w:hanging="360"/>
      </w:pPr>
      <w:rPr>
        <w:rFonts w:ascii="Wingdings" w:hAnsi="Wingdings" w:hint="default"/>
      </w:rPr>
    </w:lvl>
    <w:lvl w:ilvl="3" w:tplc="D77E8AA0">
      <w:start w:val="1"/>
      <w:numFmt w:val="bullet"/>
      <w:lvlText w:val=""/>
      <w:lvlJc w:val="left"/>
      <w:pPr>
        <w:ind w:left="2880" w:hanging="360"/>
      </w:pPr>
      <w:rPr>
        <w:rFonts w:ascii="Symbol" w:hAnsi="Symbol" w:hint="default"/>
      </w:rPr>
    </w:lvl>
    <w:lvl w:ilvl="4" w:tplc="B4A83BB2">
      <w:start w:val="1"/>
      <w:numFmt w:val="bullet"/>
      <w:lvlText w:val="o"/>
      <w:lvlJc w:val="left"/>
      <w:pPr>
        <w:ind w:left="3600" w:hanging="360"/>
      </w:pPr>
      <w:rPr>
        <w:rFonts w:ascii="Courier New" w:hAnsi="Courier New" w:hint="default"/>
      </w:rPr>
    </w:lvl>
    <w:lvl w:ilvl="5" w:tplc="ABF44DFC">
      <w:start w:val="1"/>
      <w:numFmt w:val="bullet"/>
      <w:lvlText w:val=""/>
      <w:lvlJc w:val="left"/>
      <w:pPr>
        <w:ind w:left="4320" w:hanging="360"/>
      </w:pPr>
      <w:rPr>
        <w:rFonts w:ascii="Wingdings" w:hAnsi="Wingdings" w:hint="default"/>
      </w:rPr>
    </w:lvl>
    <w:lvl w:ilvl="6" w:tplc="492CA664">
      <w:start w:val="1"/>
      <w:numFmt w:val="bullet"/>
      <w:lvlText w:val=""/>
      <w:lvlJc w:val="left"/>
      <w:pPr>
        <w:ind w:left="5040" w:hanging="360"/>
      </w:pPr>
      <w:rPr>
        <w:rFonts w:ascii="Symbol" w:hAnsi="Symbol" w:hint="default"/>
      </w:rPr>
    </w:lvl>
    <w:lvl w:ilvl="7" w:tplc="C0ECA078">
      <w:start w:val="1"/>
      <w:numFmt w:val="bullet"/>
      <w:lvlText w:val="o"/>
      <w:lvlJc w:val="left"/>
      <w:pPr>
        <w:ind w:left="5760" w:hanging="360"/>
      </w:pPr>
      <w:rPr>
        <w:rFonts w:ascii="Courier New" w:hAnsi="Courier New" w:hint="default"/>
      </w:rPr>
    </w:lvl>
    <w:lvl w:ilvl="8" w:tplc="A20E93FA">
      <w:start w:val="1"/>
      <w:numFmt w:val="bullet"/>
      <w:lvlText w:val=""/>
      <w:lvlJc w:val="left"/>
      <w:pPr>
        <w:ind w:left="6480" w:hanging="360"/>
      </w:pPr>
      <w:rPr>
        <w:rFonts w:ascii="Wingdings" w:hAnsi="Wingdings" w:hint="default"/>
      </w:rPr>
    </w:lvl>
  </w:abstractNum>
  <w:abstractNum w:abstractNumId="17" w15:restartNumberingAfterBreak="0">
    <w:nsid w:val="251A1B09"/>
    <w:multiLevelType w:val="hybridMultilevel"/>
    <w:tmpl w:val="03D43AE2"/>
    <w:lvl w:ilvl="0" w:tplc="3A52C508">
      <w:start w:val="1"/>
      <w:numFmt w:val="bullet"/>
      <w:lvlText w:val=""/>
      <w:lvlJc w:val="left"/>
      <w:pPr>
        <w:ind w:left="720" w:hanging="360"/>
      </w:pPr>
      <w:rPr>
        <w:rFonts w:ascii="Symbol" w:hAnsi="Symbol" w:hint="default"/>
      </w:rPr>
    </w:lvl>
    <w:lvl w:ilvl="1" w:tplc="6C4293A0">
      <w:start w:val="1"/>
      <w:numFmt w:val="bullet"/>
      <w:lvlText w:val="o"/>
      <w:lvlJc w:val="left"/>
      <w:pPr>
        <w:ind w:left="1440" w:hanging="360"/>
      </w:pPr>
      <w:rPr>
        <w:rFonts w:ascii="Courier New" w:hAnsi="Courier New" w:hint="default"/>
      </w:rPr>
    </w:lvl>
    <w:lvl w:ilvl="2" w:tplc="0C0C826C">
      <w:start w:val="1"/>
      <w:numFmt w:val="bullet"/>
      <w:lvlText w:val=""/>
      <w:lvlJc w:val="left"/>
      <w:pPr>
        <w:ind w:left="2160" w:hanging="360"/>
      </w:pPr>
      <w:rPr>
        <w:rFonts w:ascii="Wingdings" w:hAnsi="Wingdings" w:hint="default"/>
      </w:rPr>
    </w:lvl>
    <w:lvl w:ilvl="3" w:tplc="EBBAFBE8">
      <w:start w:val="1"/>
      <w:numFmt w:val="bullet"/>
      <w:lvlText w:val=""/>
      <w:lvlJc w:val="left"/>
      <w:pPr>
        <w:ind w:left="2880" w:hanging="360"/>
      </w:pPr>
      <w:rPr>
        <w:rFonts w:ascii="Symbol" w:hAnsi="Symbol" w:hint="default"/>
      </w:rPr>
    </w:lvl>
    <w:lvl w:ilvl="4" w:tplc="9F66AA08">
      <w:start w:val="1"/>
      <w:numFmt w:val="bullet"/>
      <w:lvlText w:val="o"/>
      <w:lvlJc w:val="left"/>
      <w:pPr>
        <w:ind w:left="3600" w:hanging="360"/>
      </w:pPr>
      <w:rPr>
        <w:rFonts w:ascii="Courier New" w:hAnsi="Courier New" w:hint="default"/>
      </w:rPr>
    </w:lvl>
    <w:lvl w:ilvl="5" w:tplc="6F5EFE78">
      <w:start w:val="1"/>
      <w:numFmt w:val="bullet"/>
      <w:lvlText w:val=""/>
      <w:lvlJc w:val="left"/>
      <w:pPr>
        <w:ind w:left="4320" w:hanging="360"/>
      </w:pPr>
      <w:rPr>
        <w:rFonts w:ascii="Wingdings" w:hAnsi="Wingdings" w:hint="default"/>
      </w:rPr>
    </w:lvl>
    <w:lvl w:ilvl="6" w:tplc="F5427006">
      <w:start w:val="1"/>
      <w:numFmt w:val="bullet"/>
      <w:lvlText w:val=""/>
      <w:lvlJc w:val="left"/>
      <w:pPr>
        <w:ind w:left="5040" w:hanging="360"/>
      </w:pPr>
      <w:rPr>
        <w:rFonts w:ascii="Symbol" w:hAnsi="Symbol" w:hint="default"/>
      </w:rPr>
    </w:lvl>
    <w:lvl w:ilvl="7" w:tplc="0FCEC8EA">
      <w:start w:val="1"/>
      <w:numFmt w:val="bullet"/>
      <w:lvlText w:val="o"/>
      <w:lvlJc w:val="left"/>
      <w:pPr>
        <w:ind w:left="5760" w:hanging="360"/>
      </w:pPr>
      <w:rPr>
        <w:rFonts w:ascii="Courier New" w:hAnsi="Courier New" w:hint="default"/>
      </w:rPr>
    </w:lvl>
    <w:lvl w:ilvl="8" w:tplc="587CFDC6">
      <w:start w:val="1"/>
      <w:numFmt w:val="bullet"/>
      <w:lvlText w:val=""/>
      <w:lvlJc w:val="left"/>
      <w:pPr>
        <w:ind w:left="6480" w:hanging="360"/>
      </w:pPr>
      <w:rPr>
        <w:rFonts w:ascii="Wingdings" w:hAnsi="Wingdings" w:hint="default"/>
      </w:rPr>
    </w:lvl>
  </w:abstractNum>
  <w:abstractNum w:abstractNumId="18" w15:restartNumberingAfterBreak="0">
    <w:nsid w:val="2ACD8937"/>
    <w:multiLevelType w:val="hybridMultilevel"/>
    <w:tmpl w:val="A5566FFA"/>
    <w:lvl w:ilvl="0" w:tplc="22B27E8C">
      <w:start w:val="1"/>
      <w:numFmt w:val="bullet"/>
      <w:lvlText w:val=""/>
      <w:lvlJc w:val="left"/>
      <w:pPr>
        <w:ind w:left="1080" w:hanging="360"/>
      </w:pPr>
      <w:rPr>
        <w:rFonts w:ascii="Symbol" w:hAnsi="Symbol" w:hint="default"/>
      </w:rPr>
    </w:lvl>
    <w:lvl w:ilvl="1" w:tplc="3864B194">
      <w:start w:val="1"/>
      <w:numFmt w:val="bullet"/>
      <w:lvlText w:val="o"/>
      <w:lvlJc w:val="left"/>
      <w:pPr>
        <w:ind w:left="1800" w:hanging="360"/>
      </w:pPr>
      <w:rPr>
        <w:rFonts w:ascii="Courier New" w:hAnsi="Courier New" w:hint="default"/>
      </w:rPr>
    </w:lvl>
    <w:lvl w:ilvl="2" w:tplc="1BFE27D2">
      <w:start w:val="1"/>
      <w:numFmt w:val="bullet"/>
      <w:lvlText w:val=""/>
      <w:lvlJc w:val="left"/>
      <w:pPr>
        <w:ind w:left="2520" w:hanging="360"/>
      </w:pPr>
      <w:rPr>
        <w:rFonts w:ascii="Wingdings" w:hAnsi="Wingdings" w:hint="default"/>
      </w:rPr>
    </w:lvl>
    <w:lvl w:ilvl="3" w:tplc="2432F6AE">
      <w:start w:val="1"/>
      <w:numFmt w:val="bullet"/>
      <w:lvlText w:val=""/>
      <w:lvlJc w:val="left"/>
      <w:pPr>
        <w:ind w:left="3240" w:hanging="360"/>
      </w:pPr>
      <w:rPr>
        <w:rFonts w:ascii="Symbol" w:hAnsi="Symbol" w:hint="default"/>
      </w:rPr>
    </w:lvl>
    <w:lvl w:ilvl="4" w:tplc="1D580794">
      <w:start w:val="1"/>
      <w:numFmt w:val="bullet"/>
      <w:lvlText w:val="o"/>
      <w:lvlJc w:val="left"/>
      <w:pPr>
        <w:ind w:left="3960" w:hanging="360"/>
      </w:pPr>
      <w:rPr>
        <w:rFonts w:ascii="Courier New" w:hAnsi="Courier New" w:hint="default"/>
      </w:rPr>
    </w:lvl>
    <w:lvl w:ilvl="5" w:tplc="30104188">
      <w:start w:val="1"/>
      <w:numFmt w:val="bullet"/>
      <w:lvlText w:val=""/>
      <w:lvlJc w:val="left"/>
      <w:pPr>
        <w:ind w:left="4680" w:hanging="360"/>
      </w:pPr>
      <w:rPr>
        <w:rFonts w:ascii="Wingdings" w:hAnsi="Wingdings" w:hint="default"/>
      </w:rPr>
    </w:lvl>
    <w:lvl w:ilvl="6" w:tplc="6298D63E">
      <w:start w:val="1"/>
      <w:numFmt w:val="bullet"/>
      <w:lvlText w:val=""/>
      <w:lvlJc w:val="left"/>
      <w:pPr>
        <w:ind w:left="5400" w:hanging="360"/>
      </w:pPr>
      <w:rPr>
        <w:rFonts w:ascii="Symbol" w:hAnsi="Symbol" w:hint="default"/>
      </w:rPr>
    </w:lvl>
    <w:lvl w:ilvl="7" w:tplc="85A81B98">
      <w:start w:val="1"/>
      <w:numFmt w:val="bullet"/>
      <w:lvlText w:val="o"/>
      <w:lvlJc w:val="left"/>
      <w:pPr>
        <w:ind w:left="6120" w:hanging="360"/>
      </w:pPr>
      <w:rPr>
        <w:rFonts w:ascii="Courier New" w:hAnsi="Courier New" w:hint="default"/>
      </w:rPr>
    </w:lvl>
    <w:lvl w:ilvl="8" w:tplc="FF12E130">
      <w:start w:val="1"/>
      <w:numFmt w:val="bullet"/>
      <w:lvlText w:val=""/>
      <w:lvlJc w:val="left"/>
      <w:pPr>
        <w:ind w:left="6840" w:hanging="360"/>
      </w:pPr>
      <w:rPr>
        <w:rFonts w:ascii="Wingdings" w:hAnsi="Wingdings" w:hint="default"/>
      </w:rPr>
    </w:lvl>
  </w:abstractNum>
  <w:abstractNum w:abstractNumId="19" w15:restartNumberingAfterBreak="0">
    <w:nsid w:val="32DB7D7E"/>
    <w:multiLevelType w:val="hybridMultilevel"/>
    <w:tmpl w:val="70DC1C02"/>
    <w:lvl w:ilvl="0" w:tplc="F488CB30">
      <w:start w:val="1"/>
      <w:numFmt w:val="bullet"/>
      <w:lvlText w:val=""/>
      <w:lvlJc w:val="left"/>
      <w:pPr>
        <w:ind w:left="720" w:hanging="360"/>
      </w:pPr>
      <w:rPr>
        <w:rFonts w:ascii="Symbol" w:hAnsi="Symbol" w:hint="default"/>
      </w:rPr>
    </w:lvl>
    <w:lvl w:ilvl="1" w:tplc="77206E42">
      <w:start w:val="1"/>
      <w:numFmt w:val="bullet"/>
      <w:lvlText w:val="o"/>
      <w:lvlJc w:val="left"/>
      <w:pPr>
        <w:ind w:left="1440" w:hanging="360"/>
      </w:pPr>
      <w:rPr>
        <w:rFonts w:ascii="Courier New" w:hAnsi="Courier New" w:hint="default"/>
      </w:rPr>
    </w:lvl>
    <w:lvl w:ilvl="2" w:tplc="782C9308">
      <w:start w:val="1"/>
      <w:numFmt w:val="bullet"/>
      <w:lvlText w:val=""/>
      <w:lvlJc w:val="left"/>
      <w:pPr>
        <w:ind w:left="2160" w:hanging="360"/>
      </w:pPr>
      <w:rPr>
        <w:rFonts w:ascii="Wingdings" w:hAnsi="Wingdings" w:hint="default"/>
      </w:rPr>
    </w:lvl>
    <w:lvl w:ilvl="3" w:tplc="04F46C48">
      <w:start w:val="1"/>
      <w:numFmt w:val="bullet"/>
      <w:lvlText w:val=""/>
      <w:lvlJc w:val="left"/>
      <w:pPr>
        <w:ind w:left="2880" w:hanging="360"/>
      </w:pPr>
      <w:rPr>
        <w:rFonts w:ascii="Symbol" w:hAnsi="Symbol" w:hint="default"/>
      </w:rPr>
    </w:lvl>
    <w:lvl w:ilvl="4" w:tplc="5D1A2E66">
      <w:start w:val="1"/>
      <w:numFmt w:val="bullet"/>
      <w:lvlText w:val="o"/>
      <w:lvlJc w:val="left"/>
      <w:pPr>
        <w:ind w:left="3600" w:hanging="360"/>
      </w:pPr>
      <w:rPr>
        <w:rFonts w:ascii="Courier New" w:hAnsi="Courier New" w:hint="default"/>
      </w:rPr>
    </w:lvl>
    <w:lvl w:ilvl="5" w:tplc="6B668908">
      <w:start w:val="1"/>
      <w:numFmt w:val="bullet"/>
      <w:lvlText w:val=""/>
      <w:lvlJc w:val="left"/>
      <w:pPr>
        <w:ind w:left="4320" w:hanging="360"/>
      </w:pPr>
      <w:rPr>
        <w:rFonts w:ascii="Wingdings" w:hAnsi="Wingdings" w:hint="default"/>
      </w:rPr>
    </w:lvl>
    <w:lvl w:ilvl="6" w:tplc="62C6C21C">
      <w:start w:val="1"/>
      <w:numFmt w:val="bullet"/>
      <w:lvlText w:val=""/>
      <w:lvlJc w:val="left"/>
      <w:pPr>
        <w:ind w:left="5040" w:hanging="360"/>
      </w:pPr>
      <w:rPr>
        <w:rFonts w:ascii="Symbol" w:hAnsi="Symbol" w:hint="default"/>
      </w:rPr>
    </w:lvl>
    <w:lvl w:ilvl="7" w:tplc="31FAD184">
      <w:start w:val="1"/>
      <w:numFmt w:val="bullet"/>
      <w:lvlText w:val="o"/>
      <w:lvlJc w:val="left"/>
      <w:pPr>
        <w:ind w:left="5760" w:hanging="360"/>
      </w:pPr>
      <w:rPr>
        <w:rFonts w:ascii="Courier New" w:hAnsi="Courier New" w:hint="default"/>
      </w:rPr>
    </w:lvl>
    <w:lvl w:ilvl="8" w:tplc="444800AE">
      <w:start w:val="1"/>
      <w:numFmt w:val="bullet"/>
      <w:lvlText w:val=""/>
      <w:lvlJc w:val="left"/>
      <w:pPr>
        <w:ind w:left="6480" w:hanging="360"/>
      </w:pPr>
      <w:rPr>
        <w:rFonts w:ascii="Wingdings" w:hAnsi="Wingdings" w:hint="default"/>
      </w:rPr>
    </w:lvl>
  </w:abstractNum>
  <w:abstractNum w:abstractNumId="20" w15:restartNumberingAfterBreak="0">
    <w:nsid w:val="35D8B0EF"/>
    <w:multiLevelType w:val="hybridMultilevel"/>
    <w:tmpl w:val="D35E664E"/>
    <w:lvl w:ilvl="0" w:tplc="1610A360">
      <w:start w:val="1"/>
      <w:numFmt w:val="bullet"/>
      <w:lvlText w:val=""/>
      <w:lvlJc w:val="left"/>
      <w:pPr>
        <w:ind w:left="720" w:hanging="360"/>
      </w:pPr>
      <w:rPr>
        <w:rFonts w:ascii="Symbol" w:hAnsi="Symbol" w:hint="default"/>
      </w:rPr>
    </w:lvl>
    <w:lvl w:ilvl="1" w:tplc="36DC0E9E">
      <w:start w:val="1"/>
      <w:numFmt w:val="bullet"/>
      <w:lvlText w:val="o"/>
      <w:lvlJc w:val="left"/>
      <w:pPr>
        <w:ind w:left="1440" w:hanging="360"/>
      </w:pPr>
      <w:rPr>
        <w:rFonts w:ascii="Courier New" w:hAnsi="Courier New" w:hint="default"/>
      </w:rPr>
    </w:lvl>
    <w:lvl w:ilvl="2" w:tplc="3B48825A">
      <w:start w:val="1"/>
      <w:numFmt w:val="bullet"/>
      <w:lvlText w:val=""/>
      <w:lvlJc w:val="left"/>
      <w:pPr>
        <w:ind w:left="2160" w:hanging="360"/>
      </w:pPr>
      <w:rPr>
        <w:rFonts w:ascii="Wingdings" w:hAnsi="Wingdings" w:hint="default"/>
      </w:rPr>
    </w:lvl>
    <w:lvl w:ilvl="3" w:tplc="5A5283B4">
      <w:start w:val="1"/>
      <w:numFmt w:val="bullet"/>
      <w:lvlText w:val=""/>
      <w:lvlJc w:val="left"/>
      <w:pPr>
        <w:ind w:left="2880" w:hanging="360"/>
      </w:pPr>
      <w:rPr>
        <w:rFonts w:ascii="Symbol" w:hAnsi="Symbol" w:hint="default"/>
      </w:rPr>
    </w:lvl>
    <w:lvl w:ilvl="4" w:tplc="0D000E14">
      <w:start w:val="1"/>
      <w:numFmt w:val="bullet"/>
      <w:lvlText w:val="o"/>
      <w:lvlJc w:val="left"/>
      <w:pPr>
        <w:ind w:left="3600" w:hanging="360"/>
      </w:pPr>
      <w:rPr>
        <w:rFonts w:ascii="Courier New" w:hAnsi="Courier New" w:hint="default"/>
      </w:rPr>
    </w:lvl>
    <w:lvl w:ilvl="5" w:tplc="6C9AD61C">
      <w:start w:val="1"/>
      <w:numFmt w:val="bullet"/>
      <w:lvlText w:val=""/>
      <w:lvlJc w:val="left"/>
      <w:pPr>
        <w:ind w:left="4320" w:hanging="360"/>
      </w:pPr>
      <w:rPr>
        <w:rFonts w:ascii="Wingdings" w:hAnsi="Wingdings" w:hint="default"/>
      </w:rPr>
    </w:lvl>
    <w:lvl w:ilvl="6" w:tplc="B0900748">
      <w:start w:val="1"/>
      <w:numFmt w:val="bullet"/>
      <w:lvlText w:val=""/>
      <w:lvlJc w:val="left"/>
      <w:pPr>
        <w:ind w:left="5040" w:hanging="360"/>
      </w:pPr>
      <w:rPr>
        <w:rFonts w:ascii="Symbol" w:hAnsi="Symbol" w:hint="default"/>
      </w:rPr>
    </w:lvl>
    <w:lvl w:ilvl="7" w:tplc="9800CEA0">
      <w:start w:val="1"/>
      <w:numFmt w:val="bullet"/>
      <w:lvlText w:val="o"/>
      <w:lvlJc w:val="left"/>
      <w:pPr>
        <w:ind w:left="5760" w:hanging="360"/>
      </w:pPr>
      <w:rPr>
        <w:rFonts w:ascii="Courier New" w:hAnsi="Courier New" w:hint="default"/>
      </w:rPr>
    </w:lvl>
    <w:lvl w:ilvl="8" w:tplc="507E7620">
      <w:start w:val="1"/>
      <w:numFmt w:val="bullet"/>
      <w:lvlText w:val=""/>
      <w:lvlJc w:val="left"/>
      <w:pPr>
        <w:ind w:left="6480" w:hanging="360"/>
      </w:pPr>
      <w:rPr>
        <w:rFonts w:ascii="Wingdings" w:hAnsi="Wingdings" w:hint="default"/>
      </w:rPr>
    </w:lvl>
  </w:abstractNum>
  <w:abstractNum w:abstractNumId="21" w15:restartNumberingAfterBreak="0">
    <w:nsid w:val="3B3A1AC4"/>
    <w:multiLevelType w:val="hybridMultilevel"/>
    <w:tmpl w:val="F0D847B6"/>
    <w:lvl w:ilvl="0" w:tplc="70CE247C">
      <w:start w:val="1"/>
      <w:numFmt w:val="bullet"/>
      <w:lvlText w:val=""/>
      <w:lvlJc w:val="left"/>
      <w:pPr>
        <w:ind w:left="720" w:hanging="360"/>
      </w:pPr>
      <w:rPr>
        <w:rFonts w:ascii="Symbol" w:hAnsi="Symbol" w:hint="default"/>
      </w:rPr>
    </w:lvl>
    <w:lvl w:ilvl="1" w:tplc="2B20CF36">
      <w:start w:val="1"/>
      <w:numFmt w:val="bullet"/>
      <w:lvlText w:val="o"/>
      <w:lvlJc w:val="left"/>
      <w:pPr>
        <w:ind w:left="1440" w:hanging="360"/>
      </w:pPr>
      <w:rPr>
        <w:rFonts w:ascii="Courier New" w:hAnsi="Courier New" w:hint="default"/>
      </w:rPr>
    </w:lvl>
    <w:lvl w:ilvl="2" w:tplc="CE66CD76">
      <w:start w:val="1"/>
      <w:numFmt w:val="bullet"/>
      <w:lvlText w:val=""/>
      <w:lvlJc w:val="left"/>
      <w:pPr>
        <w:ind w:left="2160" w:hanging="360"/>
      </w:pPr>
      <w:rPr>
        <w:rFonts w:ascii="Wingdings" w:hAnsi="Wingdings" w:hint="default"/>
      </w:rPr>
    </w:lvl>
    <w:lvl w:ilvl="3" w:tplc="9E080450">
      <w:start w:val="1"/>
      <w:numFmt w:val="bullet"/>
      <w:lvlText w:val=""/>
      <w:lvlJc w:val="left"/>
      <w:pPr>
        <w:ind w:left="2880" w:hanging="360"/>
      </w:pPr>
      <w:rPr>
        <w:rFonts w:ascii="Symbol" w:hAnsi="Symbol" w:hint="default"/>
      </w:rPr>
    </w:lvl>
    <w:lvl w:ilvl="4" w:tplc="CDAE1AF2">
      <w:start w:val="1"/>
      <w:numFmt w:val="bullet"/>
      <w:lvlText w:val="o"/>
      <w:lvlJc w:val="left"/>
      <w:pPr>
        <w:ind w:left="3600" w:hanging="360"/>
      </w:pPr>
      <w:rPr>
        <w:rFonts w:ascii="Courier New" w:hAnsi="Courier New" w:hint="default"/>
      </w:rPr>
    </w:lvl>
    <w:lvl w:ilvl="5" w:tplc="0F78AD62">
      <w:start w:val="1"/>
      <w:numFmt w:val="bullet"/>
      <w:lvlText w:val=""/>
      <w:lvlJc w:val="left"/>
      <w:pPr>
        <w:ind w:left="4320" w:hanging="360"/>
      </w:pPr>
      <w:rPr>
        <w:rFonts w:ascii="Wingdings" w:hAnsi="Wingdings" w:hint="default"/>
      </w:rPr>
    </w:lvl>
    <w:lvl w:ilvl="6" w:tplc="1CBA76AC">
      <w:start w:val="1"/>
      <w:numFmt w:val="bullet"/>
      <w:lvlText w:val=""/>
      <w:lvlJc w:val="left"/>
      <w:pPr>
        <w:ind w:left="5040" w:hanging="360"/>
      </w:pPr>
      <w:rPr>
        <w:rFonts w:ascii="Symbol" w:hAnsi="Symbol" w:hint="default"/>
      </w:rPr>
    </w:lvl>
    <w:lvl w:ilvl="7" w:tplc="3606EC6C">
      <w:start w:val="1"/>
      <w:numFmt w:val="bullet"/>
      <w:lvlText w:val="o"/>
      <w:lvlJc w:val="left"/>
      <w:pPr>
        <w:ind w:left="5760" w:hanging="360"/>
      </w:pPr>
      <w:rPr>
        <w:rFonts w:ascii="Courier New" w:hAnsi="Courier New" w:hint="default"/>
      </w:rPr>
    </w:lvl>
    <w:lvl w:ilvl="8" w:tplc="85E2AB3E">
      <w:start w:val="1"/>
      <w:numFmt w:val="bullet"/>
      <w:lvlText w:val=""/>
      <w:lvlJc w:val="left"/>
      <w:pPr>
        <w:ind w:left="6480" w:hanging="360"/>
      </w:pPr>
      <w:rPr>
        <w:rFonts w:ascii="Wingdings" w:hAnsi="Wingdings" w:hint="default"/>
      </w:rPr>
    </w:lvl>
  </w:abstractNum>
  <w:abstractNum w:abstractNumId="22" w15:restartNumberingAfterBreak="0">
    <w:nsid w:val="3F876B2F"/>
    <w:multiLevelType w:val="hybridMultilevel"/>
    <w:tmpl w:val="F98888D8"/>
    <w:lvl w:ilvl="0" w:tplc="61B032CC">
      <w:start w:val="1"/>
      <w:numFmt w:val="bullet"/>
      <w:lvlText w:val=""/>
      <w:lvlJc w:val="left"/>
      <w:pPr>
        <w:ind w:left="720" w:hanging="360"/>
      </w:pPr>
      <w:rPr>
        <w:rFonts w:ascii="Symbol" w:hAnsi="Symbol" w:hint="default"/>
      </w:rPr>
    </w:lvl>
    <w:lvl w:ilvl="1" w:tplc="375A06A0">
      <w:start w:val="1"/>
      <w:numFmt w:val="bullet"/>
      <w:lvlText w:val="o"/>
      <w:lvlJc w:val="left"/>
      <w:pPr>
        <w:ind w:left="1440" w:hanging="360"/>
      </w:pPr>
      <w:rPr>
        <w:rFonts w:ascii="Courier New" w:hAnsi="Courier New" w:hint="default"/>
      </w:rPr>
    </w:lvl>
    <w:lvl w:ilvl="2" w:tplc="75B4F4FC">
      <w:start w:val="1"/>
      <w:numFmt w:val="bullet"/>
      <w:lvlText w:val=""/>
      <w:lvlJc w:val="left"/>
      <w:pPr>
        <w:ind w:left="2160" w:hanging="360"/>
      </w:pPr>
      <w:rPr>
        <w:rFonts w:ascii="Wingdings" w:hAnsi="Wingdings" w:hint="default"/>
      </w:rPr>
    </w:lvl>
    <w:lvl w:ilvl="3" w:tplc="33B6352A">
      <w:start w:val="1"/>
      <w:numFmt w:val="bullet"/>
      <w:lvlText w:val=""/>
      <w:lvlJc w:val="left"/>
      <w:pPr>
        <w:ind w:left="2880" w:hanging="360"/>
      </w:pPr>
      <w:rPr>
        <w:rFonts w:ascii="Symbol" w:hAnsi="Symbol" w:hint="default"/>
      </w:rPr>
    </w:lvl>
    <w:lvl w:ilvl="4" w:tplc="E496FBDC">
      <w:start w:val="1"/>
      <w:numFmt w:val="bullet"/>
      <w:lvlText w:val="o"/>
      <w:lvlJc w:val="left"/>
      <w:pPr>
        <w:ind w:left="3600" w:hanging="360"/>
      </w:pPr>
      <w:rPr>
        <w:rFonts w:ascii="Courier New" w:hAnsi="Courier New" w:hint="default"/>
      </w:rPr>
    </w:lvl>
    <w:lvl w:ilvl="5" w:tplc="F4180620">
      <w:start w:val="1"/>
      <w:numFmt w:val="bullet"/>
      <w:lvlText w:val=""/>
      <w:lvlJc w:val="left"/>
      <w:pPr>
        <w:ind w:left="4320" w:hanging="360"/>
      </w:pPr>
      <w:rPr>
        <w:rFonts w:ascii="Wingdings" w:hAnsi="Wingdings" w:hint="default"/>
      </w:rPr>
    </w:lvl>
    <w:lvl w:ilvl="6" w:tplc="7AC09D26">
      <w:start w:val="1"/>
      <w:numFmt w:val="bullet"/>
      <w:lvlText w:val=""/>
      <w:lvlJc w:val="left"/>
      <w:pPr>
        <w:ind w:left="5040" w:hanging="360"/>
      </w:pPr>
      <w:rPr>
        <w:rFonts w:ascii="Symbol" w:hAnsi="Symbol" w:hint="default"/>
      </w:rPr>
    </w:lvl>
    <w:lvl w:ilvl="7" w:tplc="582A983A">
      <w:start w:val="1"/>
      <w:numFmt w:val="bullet"/>
      <w:lvlText w:val="o"/>
      <w:lvlJc w:val="left"/>
      <w:pPr>
        <w:ind w:left="5760" w:hanging="360"/>
      </w:pPr>
      <w:rPr>
        <w:rFonts w:ascii="Courier New" w:hAnsi="Courier New" w:hint="default"/>
      </w:rPr>
    </w:lvl>
    <w:lvl w:ilvl="8" w:tplc="70BEB512">
      <w:start w:val="1"/>
      <w:numFmt w:val="bullet"/>
      <w:lvlText w:val=""/>
      <w:lvlJc w:val="left"/>
      <w:pPr>
        <w:ind w:left="6480" w:hanging="360"/>
      </w:pPr>
      <w:rPr>
        <w:rFonts w:ascii="Wingdings" w:hAnsi="Wingdings" w:hint="default"/>
      </w:rPr>
    </w:lvl>
  </w:abstractNum>
  <w:abstractNum w:abstractNumId="23" w15:restartNumberingAfterBreak="0">
    <w:nsid w:val="420D8B6A"/>
    <w:multiLevelType w:val="hybridMultilevel"/>
    <w:tmpl w:val="929869F6"/>
    <w:lvl w:ilvl="0" w:tplc="A26ECA60">
      <w:start w:val="1"/>
      <w:numFmt w:val="bullet"/>
      <w:lvlText w:val=""/>
      <w:lvlJc w:val="left"/>
      <w:pPr>
        <w:ind w:left="720" w:hanging="360"/>
      </w:pPr>
      <w:rPr>
        <w:rFonts w:ascii="Symbol" w:hAnsi="Symbol" w:hint="default"/>
      </w:rPr>
    </w:lvl>
    <w:lvl w:ilvl="1" w:tplc="541644F8">
      <w:start w:val="1"/>
      <w:numFmt w:val="bullet"/>
      <w:lvlText w:val="o"/>
      <w:lvlJc w:val="left"/>
      <w:pPr>
        <w:ind w:left="1440" w:hanging="360"/>
      </w:pPr>
      <w:rPr>
        <w:rFonts w:ascii="Courier New" w:hAnsi="Courier New" w:hint="default"/>
      </w:rPr>
    </w:lvl>
    <w:lvl w:ilvl="2" w:tplc="57000E74">
      <w:start w:val="1"/>
      <w:numFmt w:val="bullet"/>
      <w:lvlText w:val=""/>
      <w:lvlJc w:val="left"/>
      <w:pPr>
        <w:ind w:left="2160" w:hanging="360"/>
      </w:pPr>
      <w:rPr>
        <w:rFonts w:ascii="Wingdings" w:hAnsi="Wingdings" w:hint="default"/>
      </w:rPr>
    </w:lvl>
    <w:lvl w:ilvl="3" w:tplc="CAC2F5C2">
      <w:start w:val="1"/>
      <w:numFmt w:val="bullet"/>
      <w:lvlText w:val=""/>
      <w:lvlJc w:val="left"/>
      <w:pPr>
        <w:ind w:left="2880" w:hanging="360"/>
      </w:pPr>
      <w:rPr>
        <w:rFonts w:ascii="Symbol" w:hAnsi="Symbol" w:hint="default"/>
      </w:rPr>
    </w:lvl>
    <w:lvl w:ilvl="4" w:tplc="DC6222D4">
      <w:start w:val="1"/>
      <w:numFmt w:val="bullet"/>
      <w:lvlText w:val="o"/>
      <w:lvlJc w:val="left"/>
      <w:pPr>
        <w:ind w:left="3600" w:hanging="360"/>
      </w:pPr>
      <w:rPr>
        <w:rFonts w:ascii="Courier New" w:hAnsi="Courier New" w:hint="default"/>
      </w:rPr>
    </w:lvl>
    <w:lvl w:ilvl="5" w:tplc="672ED054">
      <w:start w:val="1"/>
      <w:numFmt w:val="bullet"/>
      <w:lvlText w:val=""/>
      <w:lvlJc w:val="left"/>
      <w:pPr>
        <w:ind w:left="4320" w:hanging="360"/>
      </w:pPr>
      <w:rPr>
        <w:rFonts w:ascii="Wingdings" w:hAnsi="Wingdings" w:hint="default"/>
      </w:rPr>
    </w:lvl>
    <w:lvl w:ilvl="6" w:tplc="CABAD512">
      <w:start w:val="1"/>
      <w:numFmt w:val="bullet"/>
      <w:lvlText w:val=""/>
      <w:lvlJc w:val="left"/>
      <w:pPr>
        <w:ind w:left="5040" w:hanging="360"/>
      </w:pPr>
      <w:rPr>
        <w:rFonts w:ascii="Symbol" w:hAnsi="Symbol" w:hint="default"/>
      </w:rPr>
    </w:lvl>
    <w:lvl w:ilvl="7" w:tplc="9CC81B78">
      <w:start w:val="1"/>
      <w:numFmt w:val="bullet"/>
      <w:lvlText w:val="o"/>
      <w:lvlJc w:val="left"/>
      <w:pPr>
        <w:ind w:left="5760" w:hanging="360"/>
      </w:pPr>
      <w:rPr>
        <w:rFonts w:ascii="Courier New" w:hAnsi="Courier New" w:hint="default"/>
      </w:rPr>
    </w:lvl>
    <w:lvl w:ilvl="8" w:tplc="2FE0EE36">
      <w:start w:val="1"/>
      <w:numFmt w:val="bullet"/>
      <w:lvlText w:val=""/>
      <w:lvlJc w:val="left"/>
      <w:pPr>
        <w:ind w:left="6480" w:hanging="360"/>
      </w:pPr>
      <w:rPr>
        <w:rFonts w:ascii="Wingdings" w:hAnsi="Wingdings" w:hint="default"/>
      </w:rPr>
    </w:lvl>
  </w:abstractNum>
  <w:abstractNum w:abstractNumId="24" w15:restartNumberingAfterBreak="0">
    <w:nsid w:val="434A3ECF"/>
    <w:multiLevelType w:val="hybridMultilevel"/>
    <w:tmpl w:val="9FD8AB08"/>
    <w:lvl w:ilvl="0" w:tplc="CA001092">
      <w:start w:val="1"/>
      <w:numFmt w:val="bullet"/>
      <w:lvlText w:val=""/>
      <w:lvlJc w:val="left"/>
      <w:pPr>
        <w:ind w:left="720" w:hanging="360"/>
      </w:pPr>
      <w:rPr>
        <w:rFonts w:ascii="Symbol" w:hAnsi="Symbol" w:hint="default"/>
      </w:rPr>
    </w:lvl>
    <w:lvl w:ilvl="1" w:tplc="FDCC1184">
      <w:start w:val="1"/>
      <w:numFmt w:val="bullet"/>
      <w:lvlText w:val="o"/>
      <w:lvlJc w:val="left"/>
      <w:pPr>
        <w:ind w:left="1440" w:hanging="360"/>
      </w:pPr>
      <w:rPr>
        <w:rFonts w:ascii="Courier New" w:hAnsi="Courier New" w:hint="default"/>
      </w:rPr>
    </w:lvl>
    <w:lvl w:ilvl="2" w:tplc="5F9A0D3E">
      <w:start w:val="1"/>
      <w:numFmt w:val="bullet"/>
      <w:lvlText w:val=""/>
      <w:lvlJc w:val="left"/>
      <w:pPr>
        <w:ind w:left="2160" w:hanging="360"/>
      </w:pPr>
      <w:rPr>
        <w:rFonts w:ascii="Wingdings" w:hAnsi="Wingdings" w:hint="default"/>
      </w:rPr>
    </w:lvl>
    <w:lvl w:ilvl="3" w:tplc="5656714E">
      <w:start w:val="1"/>
      <w:numFmt w:val="bullet"/>
      <w:lvlText w:val=""/>
      <w:lvlJc w:val="left"/>
      <w:pPr>
        <w:ind w:left="2880" w:hanging="360"/>
      </w:pPr>
      <w:rPr>
        <w:rFonts w:ascii="Symbol" w:hAnsi="Symbol" w:hint="default"/>
      </w:rPr>
    </w:lvl>
    <w:lvl w:ilvl="4" w:tplc="3FD8C716">
      <w:start w:val="1"/>
      <w:numFmt w:val="bullet"/>
      <w:lvlText w:val="o"/>
      <w:lvlJc w:val="left"/>
      <w:pPr>
        <w:ind w:left="3600" w:hanging="360"/>
      </w:pPr>
      <w:rPr>
        <w:rFonts w:ascii="Courier New" w:hAnsi="Courier New" w:hint="default"/>
      </w:rPr>
    </w:lvl>
    <w:lvl w:ilvl="5" w:tplc="33E2C130">
      <w:start w:val="1"/>
      <w:numFmt w:val="bullet"/>
      <w:lvlText w:val=""/>
      <w:lvlJc w:val="left"/>
      <w:pPr>
        <w:ind w:left="4320" w:hanging="360"/>
      </w:pPr>
      <w:rPr>
        <w:rFonts w:ascii="Wingdings" w:hAnsi="Wingdings" w:hint="default"/>
      </w:rPr>
    </w:lvl>
    <w:lvl w:ilvl="6" w:tplc="EB2CAAE0">
      <w:start w:val="1"/>
      <w:numFmt w:val="bullet"/>
      <w:lvlText w:val=""/>
      <w:lvlJc w:val="left"/>
      <w:pPr>
        <w:ind w:left="5040" w:hanging="360"/>
      </w:pPr>
      <w:rPr>
        <w:rFonts w:ascii="Symbol" w:hAnsi="Symbol" w:hint="default"/>
      </w:rPr>
    </w:lvl>
    <w:lvl w:ilvl="7" w:tplc="06BA63DE">
      <w:start w:val="1"/>
      <w:numFmt w:val="bullet"/>
      <w:lvlText w:val="o"/>
      <w:lvlJc w:val="left"/>
      <w:pPr>
        <w:ind w:left="5760" w:hanging="360"/>
      </w:pPr>
      <w:rPr>
        <w:rFonts w:ascii="Courier New" w:hAnsi="Courier New" w:hint="default"/>
      </w:rPr>
    </w:lvl>
    <w:lvl w:ilvl="8" w:tplc="A9E08496">
      <w:start w:val="1"/>
      <w:numFmt w:val="bullet"/>
      <w:lvlText w:val=""/>
      <w:lvlJc w:val="left"/>
      <w:pPr>
        <w:ind w:left="6480" w:hanging="360"/>
      </w:pPr>
      <w:rPr>
        <w:rFonts w:ascii="Wingdings" w:hAnsi="Wingdings" w:hint="default"/>
      </w:rPr>
    </w:lvl>
  </w:abstractNum>
  <w:abstractNum w:abstractNumId="25" w15:restartNumberingAfterBreak="0">
    <w:nsid w:val="451A1026"/>
    <w:multiLevelType w:val="hybridMultilevel"/>
    <w:tmpl w:val="F44EE7D0"/>
    <w:lvl w:ilvl="0" w:tplc="CEB48A62">
      <w:start w:val="1"/>
      <w:numFmt w:val="bullet"/>
      <w:lvlText w:val=""/>
      <w:lvlJc w:val="left"/>
      <w:pPr>
        <w:ind w:left="720" w:hanging="360"/>
      </w:pPr>
      <w:rPr>
        <w:rFonts w:ascii="Symbol" w:hAnsi="Symbol" w:hint="default"/>
      </w:rPr>
    </w:lvl>
    <w:lvl w:ilvl="1" w:tplc="4F2CC05A">
      <w:start w:val="1"/>
      <w:numFmt w:val="bullet"/>
      <w:lvlText w:val="o"/>
      <w:lvlJc w:val="left"/>
      <w:pPr>
        <w:ind w:left="1440" w:hanging="360"/>
      </w:pPr>
      <w:rPr>
        <w:rFonts w:ascii="Courier New" w:hAnsi="Courier New" w:hint="default"/>
      </w:rPr>
    </w:lvl>
    <w:lvl w:ilvl="2" w:tplc="DEEA78C6">
      <w:start w:val="1"/>
      <w:numFmt w:val="bullet"/>
      <w:lvlText w:val=""/>
      <w:lvlJc w:val="left"/>
      <w:pPr>
        <w:ind w:left="2160" w:hanging="360"/>
      </w:pPr>
      <w:rPr>
        <w:rFonts w:ascii="Wingdings" w:hAnsi="Wingdings" w:hint="default"/>
      </w:rPr>
    </w:lvl>
    <w:lvl w:ilvl="3" w:tplc="B728058A">
      <w:start w:val="1"/>
      <w:numFmt w:val="bullet"/>
      <w:lvlText w:val=""/>
      <w:lvlJc w:val="left"/>
      <w:pPr>
        <w:ind w:left="2880" w:hanging="360"/>
      </w:pPr>
      <w:rPr>
        <w:rFonts w:ascii="Symbol" w:hAnsi="Symbol" w:hint="default"/>
      </w:rPr>
    </w:lvl>
    <w:lvl w:ilvl="4" w:tplc="DB0CF876">
      <w:start w:val="1"/>
      <w:numFmt w:val="bullet"/>
      <w:lvlText w:val="o"/>
      <w:lvlJc w:val="left"/>
      <w:pPr>
        <w:ind w:left="3600" w:hanging="360"/>
      </w:pPr>
      <w:rPr>
        <w:rFonts w:ascii="Courier New" w:hAnsi="Courier New" w:hint="default"/>
      </w:rPr>
    </w:lvl>
    <w:lvl w:ilvl="5" w:tplc="5B367E24">
      <w:start w:val="1"/>
      <w:numFmt w:val="bullet"/>
      <w:lvlText w:val=""/>
      <w:lvlJc w:val="left"/>
      <w:pPr>
        <w:ind w:left="4320" w:hanging="360"/>
      </w:pPr>
      <w:rPr>
        <w:rFonts w:ascii="Wingdings" w:hAnsi="Wingdings" w:hint="default"/>
      </w:rPr>
    </w:lvl>
    <w:lvl w:ilvl="6" w:tplc="BBAE99AA">
      <w:start w:val="1"/>
      <w:numFmt w:val="bullet"/>
      <w:lvlText w:val=""/>
      <w:lvlJc w:val="left"/>
      <w:pPr>
        <w:ind w:left="5040" w:hanging="360"/>
      </w:pPr>
      <w:rPr>
        <w:rFonts w:ascii="Symbol" w:hAnsi="Symbol" w:hint="default"/>
      </w:rPr>
    </w:lvl>
    <w:lvl w:ilvl="7" w:tplc="7446312E">
      <w:start w:val="1"/>
      <w:numFmt w:val="bullet"/>
      <w:lvlText w:val="o"/>
      <w:lvlJc w:val="left"/>
      <w:pPr>
        <w:ind w:left="5760" w:hanging="360"/>
      </w:pPr>
      <w:rPr>
        <w:rFonts w:ascii="Courier New" w:hAnsi="Courier New" w:hint="default"/>
      </w:rPr>
    </w:lvl>
    <w:lvl w:ilvl="8" w:tplc="06EE1782">
      <w:start w:val="1"/>
      <w:numFmt w:val="bullet"/>
      <w:lvlText w:val=""/>
      <w:lvlJc w:val="left"/>
      <w:pPr>
        <w:ind w:left="6480" w:hanging="360"/>
      </w:pPr>
      <w:rPr>
        <w:rFonts w:ascii="Wingdings" w:hAnsi="Wingdings" w:hint="default"/>
      </w:rPr>
    </w:lvl>
  </w:abstractNum>
  <w:abstractNum w:abstractNumId="26" w15:restartNumberingAfterBreak="0">
    <w:nsid w:val="45F2C494"/>
    <w:multiLevelType w:val="hybridMultilevel"/>
    <w:tmpl w:val="AE662F5E"/>
    <w:lvl w:ilvl="0" w:tplc="81DC4B6E">
      <w:start w:val="1"/>
      <w:numFmt w:val="bullet"/>
      <w:lvlText w:val=""/>
      <w:lvlJc w:val="left"/>
      <w:pPr>
        <w:ind w:left="720" w:hanging="360"/>
      </w:pPr>
      <w:rPr>
        <w:rFonts w:ascii="Symbol" w:hAnsi="Symbol" w:hint="default"/>
      </w:rPr>
    </w:lvl>
    <w:lvl w:ilvl="1" w:tplc="0E32E544">
      <w:start w:val="1"/>
      <w:numFmt w:val="bullet"/>
      <w:lvlText w:val="o"/>
      <w:lvlJc w:val="left"/>
      <w:pPr>
        <w:ind w:left="1440" w:hanging="360"/>
      </w:pPr>
      <w:rPr>
        <w:rFonts w:ascii="Courier New" w:hAnsi="Courier New" w:hint="default"/>
      </w:rPr>
    </w:lvl>
    <w:lvl w:ilvl="2" w:tplc="2918DE5E">
      <w:start w:val="1"/>
      <w:numFmt w:val="bullet"/>
      <w:lvlText w:val=""/>
      <w:lvlJc w:val="left"/>
      <w:pPr>
        <w:ind w:left="2160" w:hanging="360"/>
      </w:pPr>
      <w:rPr>
        <w:rFonts w:ascii="Wingdings" w:hAnsi="Wingdings" w:hint="default"/>
      </w:rPr>
    </w:lvl>
    <w:lvl w:ilvl="3" w:tplc="4DFC2E64">
      <w:start w:val="1"/>
      <w:numFmt w:val="bullet"/>
      <w:lvlText w:val=""/>
      <w:lvlJc w:val="left"/>
      <w:pPr>
        <w:ind w:left="2880" w:hanging="360"/>
      </w:pPr>
      <w:rPr>
        <w:rFonts w:ascii="Symbol" w:hAnsi="Symbol" w:hint="default"/>
      </w:rPr>
    </w:lvl>
    <w:lvl w:ilvl="4" w:tplc="FC2CF22A">
      <w:start w:val="1"/>
      <w:numFmt w:val="bullet"/>
      <w:lvlText w:val="o"/>
      <w:lvlJc w:val="left"/>
      <w:pPr>
        <w:ind w:left="3600" w:hanging="360"/>
      </w:pPr>
      <w:rPr>
        <w:rFonts w:ascii="Courier New" w:hAnsi="Courier New" w:hint="default"/>
      </w:rPr>
    </w:lvl>
    <w:lvl w:ilvl="5" w:tplc="EFCE6732">
      <w:start w:val="1"/>
      <w:numFmt w:val="bullet"/>
      <w:lvlText w:val=""/>
      <w:lvlJc w:val="left"/>
      <w:pPr>
        <w:ind w:left="4320" w:hanging="360"/>
      </w:pPr>
      <w:rPr>
        <w:rFonts w:ascii="Wingdings" w:hAnsi="Wingdings" w:hint="default"/>
      </w:rPr>
    </w:lvl>
    <w:lvl w:ilvl="6" w:tplc="551A42B0">
      <w:start w:val="1"/>
      <w:numFmt w:val="bullet"/>
      <w:lvlText w:val=""/>
      <w:lvlJc w:val="left"/>
      <w:pPr>
        <w:ind w:left="5040" w:hanging="360"/>
      </w:pPr>
      <w:rPr>
        <w:rFonts w:ascii="Symbol" w:hAnsi="Symbol" w:hint="default"/>
      </w:rPr>
    </w:lvl>
    <w:lvl w:ilvl="7" w:tplc="D902C030">
      <w:start w:val="1"/>
      <w:numFmt w:val="bullet"/>
      <w:lvlText w:val="o"/>
      <w:lvlJc w:val="left"/>
      <w:pPr>
        <w:ind w:left="5760" w:hanging="360"/>
      </w:pPr>
      <w:rPr>
        <w:rFonts w:ascii="Courier New" w:hAnsi="Courier New" w:hint="default"/>
      </w:rPr>
    </w:lvl>
    <w:lvl w:ilvl="8" w:tplc="71DEE568">
      <w:start w:val="1"/>
      <w:numFmt w:val="bullet"/>
      <w:lvlText w:val=""/>
      <w:lvlJc w:val="left"/>
      <w:pPr>
        <w:ind w:left="6480" w:hanging="360"/>
      </w:pPr>
      <w:rPr>
        <w:rFonts w:ascii="Wingdings" w:hAnsi="Wingdings" w:hint="default"/>
      </w:rPr>
    </w:lvl>
  </w:abstractNum>
  <w:abstractNum w:abstractNumId="27" w15:restartNumberingAfterBreak="0">
    <w:nsid w:val="46318505"/>
    <w:multiLevelType w:val="hybridMultilevel"/>
    <w:tmpl w:val="CC487C7E"/>
    <w:lvl w:ilvl="0" w:tplc="80A6F3A6">
      <w:start w:val="1"/>
      <w:numFmt w:val="bullet"/>
      <w:lvlText w:val=""/>
      <w:lvlJc w:val="left"/>
      <w:pPr>
        <w:ind w:left="720" w:hanging="360"/>
      </w:pPr>
      <w:rPr>
        <w:rFonts w:ascii="Symbol" w:hAnsi="Symbol" w:hint="default"/>
      </w:rPr>
    </w:lvl>
    <w:lvl w:ilvl="1" w:tplc="CC5217AE">
      <w:start w:val="1"/>
      <w:numFmt w:val="bullet"/>
      <w:lvlText w:val="o"/>
      <w:lvlJc w:val="left"/>
      <w:pPr>
        <w:ind w:left="1440" w:hanging="360"/>
      </w:pPr>
      <w:rPr>
        <w:rFonts w:ascii="Courier New" w:hAnsi="Courier New" w:hint="default"/>
      </w:rPr>
    </w:lvl>
    <w:lvl w:ilvl="2" w:tplc="DDAA3FF6">
      <w:start w:val="1"/>
      <w:numFmt w:val="bullet"/>
      <w:lvlText w:val=""/>
      <w:lvlJc w:val="left"/>
      <w:pPr>
        <w:ind w:left="2160" w:hanging="360"/>
      </w:pPr>
      <w:rPr>
        <w:rFonts w:ascii="Wingdings" w:hAnsi="Wingdings" w:hint="default"/>
      </w:rPr>
    </w:lvl>
    <w:lvl w:ilvl="3" w:tplc="4B5EE4FE">
      <w:start w:val="1"/>
      <w:numFmt w:val="bullet"/>
      <w:lvlText w:val=""/>
      <w:lvlJc w:val="left"/>
      <w:pPr>
        <w:ind w:left="2880" w:hanging="360"/>
      </w:pPr>
      <w:rPr>
        <w:rFonts w:ascii="Symbol" w:hAnsi="Symbol" w:hint="default"/>
      </w:rPr>
    </w:lvl>
    <w:lvl w:ilvl="4" w:tplc="89D43112">
      <w:start w:val="1"/>
      <w:numFmt w:val="bullet"/>
      <w:lvlText w:val="o"/>
      <w:lvlJc w:val="left"/>
      <w:pPr>
        <w:ind w:left="3600" w:hanging="360"/>
      </w:pPr>
      <w:rPr>
        <w:rFonts w:ascii="Courier New" w:hAnsi="Courier New" w:hint="default"/>
      </w:rPr>
    </w:lvl>
    <w:lvl w:ilvl="5" w:tplc="041E6E98">
      <w:start w:val="1"/>
      <w:numFmt w:val="bullet"/>
      <w:lvlText w:val=""/>
      <w:lvlJc w:val="left"/>
      <w:pPr>
        <w:ind w:left="4320" w:hanging="360"/>
      </w:pPr>
      <w:rPr>
        <w:rFonts w:ascii="Wingdings" w:hAnsi="Wingdings" w:hint="default"/>
      </w:rPr>
    </w:lvl>
    <w:lvl w:ilvl="6" w:tplc="1D76A764">
      <w:start w:val="1"/>
      <w:numFmt w:val="bullet"/>
      <w:lvlText w:val=""/>
      <w:lvlJc w:val="left"/>
      <w:pPr>
        <w:ind w:left="5040" w:hanging="360"/>
      </w:pPr>
      <w:rPr>
        <w:rFonts w:ascii="Symbol" w:hAnsi="Symbol" w:hint="default"/>
      </w:rPr>
    </w:lvl>
    <w:lvl w:ilvl="7" w:tplc="3EA49B46">
      <w:start w:val="1"/>
      <w:numFmt w:val="bullet"/>
      <w:lvlText w:val="o"/>
      <w:lvlJc w:val="left"/>
      <w:pPr>
        <w:ind w:left="5760" w:hanging="360"/>
      </w:pPr>
      <w:rPr>
        <w:rFonts w:ascii="Courier New" w:hAnsi="Courier New" w:hint="default"/>
      </w:rPr>
    </w:lvl>
    <w:lvl w:ilvl="8" w:tplc="571E6B2E">
      <w:start w:val="1"/>
      <w:numFmt w:val="bullet"/>
      <w:lvlText w:val=""/>
      <w:lvlJc w:val="left"/>
      <w:pPr>
        <w:ind w:left="6480" w:hanging="360"/>
      </w:pPr>
      <w:rPr>
        <w:rFonts w:ascii="Wingdings" w:hAnsi="Wingdings" w:hint="default"/>
      </w:rPr>
    </w:lvl>
  </w:abstractNum>
  <w:abstractNum w:abstractNumId="28" w15:restartNumberingAfterBreak="0">
    <w:nsid w:val="490D65A9"/>
    <w:multiLevelType w:val="hybridMultilevel"/>
    <w:tmpl w:val="95263F46"/>
    <w:lvl w:ilvl="0" w:tplc="BACE2AEA">
      <w:start w:val="1"/>
      <w:numFmt w:val="bullet"/>
      <w:lvlText w:val=""/>
      <w:lvlJc w:val="left"/>
      <w:pPr>
        <w:ind w:left="720" w:hanging="360"/>
      </w:pPr>
      <w:rPr>
        <w:rFonts w:ascii="Symbol" w:hAnsi="Symbol" w:hint="default"/>
      </w:rPr>
    </w:lvl>
    <w:lvl w:ilvl="1" w:tplc="DD50E416">
      <w:start w:val="1"/>
      <w:numFmt w:val="bullet"/>
      <w:lvlText w:val="o"/>
      <w:lvlJc w:val="left"/>
      <w:pPr>
        <w:ind w:left="1440" w:hanging="360"/>
      </w:pPr>
      <w:rPr>
        <w:rFonts w:ascii="Courier New" w:hAnsi="Courier New" w:hint="default"/>
      </w:rPr>
    </w:lvl>
    <w:lvl w:ilvl="2" w:tplc="C8F8788C">
      <w:start w:val="1"/>
      <w:numFmt w:val="bullet"/>
      <w:lvlText w:val=""/>
      <w:lvlJc w:val="left"/>
      <w:pPr>
        <w:ind w:left="2160" w:hanging="360"/>
      </w:pPr>
      <w:rPr>
        <w:rFonts w:ascii="Wingdings" w:hAnsi="Wingdings" w:hint="default"/>
      </w:rPr>
    </w:lvl>
    <w:lvl w:ilvl="3" w:tplc="F3325180">
      <w:start w:val="1"/>
      <w:numFmt w:val="bullet"/>
      <w:lvlText w:val=""/>
      <w:lvlJc w:val="left"/>
      <w:pPr>
        <w:ind w:left="2880" w:hanging="360"/>
      </w:pPr>
      <w:rPr>
        <w:rFonts w:ascii="Symbol" w:hAnsi="Symbol" w:hint="default"/>
      </w:rPr>
    </w:lvl>
    <w:lvl w:ilvl="4" w:tplc="FD1CDF0A">
      <w:start w:val="1"/>
      <w:numFmt w:val="bullet"/>
      <w:lvlText w:val="o"/>
      <w:lvlJc w:val="left"/>
      <w:pPr>
        <w:ind w:left="3600" w:hanging="360"/>
      </w:pPr>
      <w:rPr>
        <w:rFonts w:ascii="Courier New" w:hAnsi="Courier New" w:hint="default"/>
      </w:rPr>
    </w:lvl>
    <w:lvl w:ilvl="5" w:tplc="33EC58A4">
      <w:start w:val="1"/>
      <w:numFmt w:val="bullet"/>
      <w:lvlText w:val=""/>
      <w:lvlJc w:val="left"/>
      <w:pPr>
        <w:ind w:left="4320" w:hanging="360"/>
      </w:pPr>
      <w:rPr>
        <w:rFonts w:ascii="Wingdings" w:hAnsi="Wingdings" w:hint="default"/>
      </w:rPr>
    </w:lvl>
    <w:lvl w:ilvl="6" w:tplc="F992FFB6">
      <w:start w:val="1"/>
      <w:numFmt w:val="bullet"/>
      <w:lvlText w:val=""/>
      <w:lvlJc w:val="left"/>
      <w:pPr>
        <w:ind w:left="5040" w:hanging="360"/>
      </w:pPr>
      <w:rPr>
        <w:rFonts w:ascii="Symbol" w:hAnsi="Symbol" w:hint="default"/>
      </w:rPr>
    </w:lvl>
    <w:lvl w:ilvl="7" w:tplc="8820AB46">
      <w:start w:val="1"/>
      <w:numFmt w:val="bullet"/>
      <w:lvlText w:val="o"/>
      <w:lvlJc w:val="left"/>
      <w:pPr>
        <w:ind w:left="5760" w:hanging="360"/>
      </w:pPr>
      <w:rPr>
        <w:rFonts w:ascii="Courier New" w:hAnsi="Courier New" w:hint="default"/>
      </w:rPr>
    </w:lvl>
    <w:lvl w:ilvl="8" w:tplc="3064D458">
      <w:start w:val="1"/>
      <w:numFmt w:val="bullet"/>
      <w:lvlText w:val=""/>
      <w:lvlJc w:val="left"/>
      <w:pPr>
        <w:ind w:left="6480" w:hanging="360"/>
      </w:pPr>
      <w:rPr>
        <w:rFonts w:ascii="Wingdings" w:hAnsi="Wingdings" w:hint="default"/>
      </w:rPr>
    </w:lvl>
  </w:abstractNum>
  <w:abstractNum w:abstractNumId="29" w15:restartNumberingAfterBreak="0">
    <w:nsid w:val="4CDC44D5"/>
    <w:multiLevelType w:val="hybridMultilevel"/>
    <w:tmpl w:val="AFE46836"/>
    <w:lvl w:ilvl="0" w:tplc="55A06488">
      <w:start w:val="1"/>
      <w:numFmt w:val="bullet"/>
      <w:lvlText w:val=""/>
      <w:lvlJc w:val="left"/>
      <w:pPr>
        <w:ind w:left="720" w:hanging="360"/>
      </w:pPr>
      <w:rPr>
        <w:rFonts w:ascii="Symbol" w:hAnsi="Symbol" w:hint="default"/>
      </w:rPr>
    </w:lvl>
    <w:lvl w:ilvl="1" w:tplc="2C8072D6">
      <w:start w:val="1"/>
      <w:numFmt w:val="bullet"/>
      <w:lvlText w:val="o"/>
      <w:lvlJc w:val="left"/>
      <w:pPr>
        <w:ind w:left="1440" w:hanging="360"/>
      </w:pPr>
      <w:rPr>
        <w:rFonts w:ascii="Courier New" w:hAnsi="Courier New" w:hint="default"/>
      </w:rPr>
    </w:lvl>
    <w:lvl w:ilvl="2" w:tplc="09E26F02">
      <w:start w:val="1"/>
      <w:numFmt w:val="bullet"/>
      <w:lvlText w:val=""/>
      <w:lvlJc w:val="left"/>
      <w:pPr>
        <w:ind w:left="2160" w:hanging="360"/>
      </w:pPr>
      <w:rPr>
        <w:rFonts w:ascii="Wingdings" w:hAnsi="Wingdings" w:hint="default"/>
      </w:rPr>
    </w:lvl>
    <w:lvl w:ilvl="3" w:tplc="2C9A5BC0">
      <w:start w:val="1"/>
      <w:numFmt w:val="bullet"/>
      <w:lvlText w:val=""/>
      <w:lvlJc w:val="left"/>
      <w:pPr>
        <w:ind w:left="2880" w:hanging="360"/>
      </w:pPr>
      <w:rPr>
        <w:rFonts w:ascii="Symbol" w:hAnsi="Symbol" w:hint="default"/>
      </w:rPr>
    </w:lvl>
    <w:lvl w:ilvl="4" w:tplc="30CC63E0">
      <w:start w:val="1"/>
      <w:numFmt w:val="bullet"/>
      <w:lvlText w:val="o"/>
      <w:lvlJc w:val="left"/>
      <w:pPr>
        <w:ind w:left="3600" w:hanging="360"/>
      </w:pPr>
      <w:rPr>
        <w:rFonts w:ascii="Courier New" w:hAnsi="Courier New" w:hint="default"/>
      </w:rPr>
    </w:lvl>
    <w:lvl w:ilvl="5" w:tplc="1C2C1082">
      <w:start w:val="1"/>
      <w:numFmt w:val="bullet"/>
      <w:lvlText w:val=""/>
      <w:lvlJc w:val="left"/>
      <w:pPr>
        <w:ind w:left="4320" w:hanging="360"/>
      </w:pPr>
      <w:rPr>
        <w:rFonts w:ascii="Wingdings" w:hAnsi="Wingdings" w:hint="default"/>
      </w:rPr>
    </w:lvl>
    <w:lvl w:ilvl="6" w:tplc="BA9A1CB6">
      <w:start w:val="1"/>
      <w:numFmt w:val="bullet"/>
      <w:lvlText w:val=""/>
      <w:lvlJc w:val="left"/>
      <w:pPr>
        <w:ind w:left="5040" w:hanging="360"/>
      </w:pPr>
      <w:rPr>
        <w:rFonts w:ascii="Symbol" w:hAnsi="Symbol" w:hint="default"/>
      </w:rPr>
    </w:lvl>
    <w:lvl w:ilvl="7" w:tplc="B2B09B42">
      <w:start w:val="1"/>
      <w:numFmt w:val="bullet"/>
      <w:lvlText w:val="o"/>
      <w:lvlJc w:val="left"/>
      <w:pPr>
        <w:ind w:left="5760" w:hanging="360"/>
      </w:pPr>
      <w:rPr>
        <w:rFonts w:ascii="Courier New" w:hAnsi="Courier New" w:hint="default"/>
      </w:rPr>
    </w:lvl>
    <w:lvl w:ilvl="8" w:tplc="A0DA6218">
      <w:start w:val="1"/>
      <w:numFmt w:val="bullet"/>
      <w:lvlText w:val=""/>
      <w:lvlJc w:val="left"/>
      <w:pPr>
        <w:ind w:left="6480" w:hanging="360"/>
      </w:pPr>
      <w:rPr>
        <w:rFonts w:ascii="Wingdings" w:hAnsi="Wingdings" w:hint="default"/>
      </w:rPr>
    </w:lvl>
  </w:abstractNum>
  <w:abstractNum w:abstractNumId="30" w15:restartNumberingAfterBreak="0">
    <w:nsid w:val="51C7AE54"/>
    <w:multiLevelType w:val="hybridMultilevel"/>
    <w:tmpl w:val="1FECE724"/>
    <w:lvl w:ilvl="0" w:tplc="D08AEA34">
      <w:start w:val="1"/>
      <w:numFmt w:val="bullet"/>
      <w:lvlText w:val=""/>
      <w:lvlJc w:val="left"/>
      <w:pPr>
        <w:ind w:left="720" w:hanging="360"/>
      </w:pPr>
      <w:rPr>
        <w:rFonts w:ascii="Symbol" w:hAnsi="Symbol" w:hint="default"/>
      </w:rPr>
    </w:lvl>
    <w:lvl w:ilvl="1" w:tplc="678867EA">
      <w:start w:val="1"/>
      <w:numFmt w:val="bullet"/>
      <w:lvlText w:val="o"/>
      <w:lvlJc w:val="left"/>
      <w:pPr>
        <w:ind w:left="1440" w:hanging="360"/>
      </w:pPr>
      <w:rPr>
        <w:rFonts w:ascii="Courier New" w:hAnsi="Courier New" w:hint="default"/>
      </w:rPr>
    </w:lvl>
    <w:lvl w:ilvl="2" w:tplc="E1F04008">
      <w:start w:val="1"/>
      <w:numFmt w:val="bullet"/>
      <w:lvlText w:val=""/>
      <w:lvlJc w:val="left"/>
      <w:pPr>
        <w:ind w:left="2160" w:hanging="360"/>
      </w:pPr>
      <w:rPr>
        <w:rFonts w:ascii="Wingdings" w:hAnsi="Wingdings" w:hint="default"/>
      </w:rPr>
    </w:lvl>
    <w:lvl w:ilvl="3" w:tplc="E3BE8580">
      <w:start w:val="1"/>
      <w:numFmt w:val="bullet"/>
      <w:lvlText w:val=""/>
      <w:lvlJc w:val="left"/>
      <w:pPr>
        <w:ind w:left="2880" w:hanging="360"/>
      </w:pPr>
      <w:rPr>
        <w:rFonts w:ascii="Symbol" w:hAnsi="Symbol" w:hint="default"/>
      </w:rPr>
    </w:lvl>
    <w:lvl w:ilvl="4" w:tplc="EA1CD248">
      <w:start w:val="1"/>
      <w:numFmt w:val="bullet"/>
      <w:lvlText w:val="o"/>
      <w:lvlJc w:val="left"/>
      <w:pPr>
        <w:ind w:left="3600" w:hanging="360"/>
      </w:pPr>
      <w:rPr>
        <w:rFonts w:ascii="Courier New" w:hAnsi="Courier New" w:hint="default"/>
      </w:rPr>
    </w:lvl>
    <w:lvl w:ilvl="5" w:tplc="8C200A4E">
      <w:start w:val="1"/>
      <w:numFmt w:val="bullet"/>
      <w:lvlText w:val=""/>
      <w:lvlJc w:val="left"/>
      <w:pPr>
        <w:ind w:left="4320" w:hanging="360"/>
      </w:pPr>
      <w:rPr>
        <w:rFonts w:ascii="Wingdings" w:hAnsi="Wingdings" w:hint="default"/>
      </w:rPr>
    </w:lvl>
    <w:lvl w:ilvl="6" w:tplc="9B1E407A">
      <w:start w:val="1"/>
      <w:numFmt w:val="bullet"/>
      <w:lvlText w:val=""/>
      <w:lvlJc w:val="left"/>
      <w:pPr>
        <w:ind w:left="5040" w:hanging="360"/>
      </w:pPr>
      <w:rPr>
        <w:rFonts w:ascii="Symbol" w:hAnsi="Symbol" w:hint="default"/>
      </w:rPr>
    </w:lvl>
    <w:lvl w:ilvl="7" w:tplc="F0186D56">
      <w:start w:val="1"/>
      <w:numFmt w:val="bullet"/>
      <w:lvlText w:val="o"/>
      <w:lvlJc w:val="left"/>
      <w:pPr>
        <w:ind w:left="5760" w:hanging="360"/>
      </w:pPr>
      <w:rPr>
        <w:rFonts w:ascii="Courier New" w:hAnsi="Courier New" w:hint="default"/>
      </w:rPr>
    </w:lvl>
    <w:lvl w:ilvl="8" w:tplc="1220978A">
      <w:start w:val="1"/>
      <w:numFmt w:val="bullet"/>
      <w:lvlText w:val=""/>
      <w:lvlJc w:val="left"/>
      <w:pPr>
        <w:ind w:left="6480" w:hanging="360"/>
      </w:pPr>
      <w:rPr>
        <w:rFonts w:ascii="Wingdings" w:hAnsi="Wingdings" w:hint="default"/>
      </w:rPr>
    </w:lvl>
  </w:abstractNum>
  <w:abstractNum w:abstractNumId="31" w15:restartNumberingAfterBreak="0">
    <w:nsid w:val="5C433E0A"/>
    <w:multiLevelType w:val="hybridMultilevel"/>
    <w:tmpl w:val="B6B23FDC"/>
    <w:lvl w:ilvl="0" w:tplc="67D82796">
      <w:start w:val="1"/>
      <w:numFmt w:val="bullet"/>
      <w:lvlText w:val=""/>
      <w:lvlJc w:val="left"/>
      <w:pPr>
        <w:ind w:left="720" w:hanging="360"/>
      </w:pPr>
      <w:rPr>
        <w:rFonts w:ascii="Symbol" w:hAnsi="Symbol" w:hint="default"/>
      </w:rPr>
    </w:lvl>
    <w:lvl w:ilvl="1" w:tplc="F692D1CE">
      <w:start w:val="1"/>
      <w:numFmt w:val="bullet"/>
      <w:lvlText w:val="o"/>
      <w:lvlJc w:val="left"/>
      <w:pPr>
        <w:ind w:left="1440" w:hanging="360"/>
      </w:pPr>
      <w:rPr>
        <w:rFonts w:ascii="Courier New" w:hAnsi="Courier New" w:hint="default"/>
      </w:rPr>
    </w:lvl>
    <w:lvl w:ilvl="2" w:tplc="51D4CABA">
      <w:start w:val="1"/>
      <w:numFmt w:val="bullet"/>
      <w:lvlText w:val=""/>
      <w:lvlJc w:val="left"/>
      <w:pPr>
        <w:ind w:left="2160" w:hanging="360"/>
      </w:pPr>
      <w:rPr>
        <w:rFonts w:ascii="Wingdings" w:hAnsi="Wingdings" w:hint="default"/>
      </w:rPr>
    </w:lvl>
    <w:lvl w:ilvl="3" w:tplc="E07EE0BC">
      <w:start w:val="1"/>
      <w:numFmt w:val="bullet"/>
      <w:lvlText w:val=""/>
      <w:lvlJc w:val="left"/>
      <w:pPr>
        <w:ind w:left="2880" w:hanging="360"/>
      </w:pPr>
      <w:rPr>
        <w:rFonts w:ascii="Symbol" w:hAnsi="Symbol" w:hint="default"/>
      </w:rPr>
    </w:lvl>
    <w:lvl w:ilvl="4" w:tplc="28080F1C">
      <w:start w:val="1"/>
      <w:numFmt w:val="bullet"/>
      <w:lvlText w:val="o"/>
      <w:lvlJc w:val="left"/>
      <w:pPr>
        <w:ind w:left="3600" w:hanging="360"/>
      </w:pPr>
      <w:rPr>
        <w:rFonts w:ascii="Courier New" w:hAnsi="Courier New" w:hint="default"/>
      </w:rPr>
    </w:lvl>
    <w:lvl w:ilvl="5" w:tplc="25244134">
      <w:start w:val="1"/>
      <w:numFmt w:val="bullet"/>
      <w:lvlText w:val=""/>
      <w:lvlJc w:val="left"/>
      <w:pPr>
        <w:ind w:left="4320" w:hanging="360"/>
      </w:pPr>
      <w:rPr>
        <w:rFonts w:ascii="Wingdings" w:hAnsi="Wingdings" w:hint="default"/>
      </w:rPr>
    </w:lvl>
    <w:lvl w:ilvl="6" w:tplc="D83C3008">
      <w:start w:val="1"/>
      <w:numFmt w:val="bullet"/>
      <w:lvlText w:val=""/>
      <w:lvlJc w:val="left"/>
      <w:pPr>
        <w:ind w:left="5040" w:hanging="360"/>
      </w:pPr>
      <w:rPr>
        <w:rFonts w:ascii="Symbol" w:hAnsi="Symbol" w:hint="default"/>
      </w:rPr>
    </w:lvl>
    <w:lvl w:ilvl="7" w:tplc="10468C0E">
      <w:start w:val="1"/>
      <w:numFmt w:val="bullet"/>
      <w:lvlText w:val="o"/>
      <w:lvlJc w:val="left"/>
      <w:pPr>
        <w:ind w:left="5760" w:hanging="360"/>
      </w:pPr>
      <w:rPr>
        <w:rFonts w:ascii="Courier New" w:hAnsi="Courier New" w:hint="default"/>
      </w:rPr>
    </w:lvl>
    <w:lvl w:ilvl="8" w:tplc="63343E54">
      <w:start w:val="1"/>
      <w:numFmt w:val="bullet"/>
      <w:lvlText w:val=""/>
      <w:lvlJc w:val="left"/>
      <w:pPr>
        <w:ind w:left="6480" w:hanging="360"/>
      </w:pPr>
      <w:rPr>
        <w:rFonts w:ascii="Wingdings" w:hAnsi="Wingdings" w:hint="default"/>
      </w:rPr>
    </w:lvl>
  </w:abstractNum>
  <w:abstractNum w:abstractNumId="32" w15:restartNumberingAfterBreak="0">
    <w:nsid w:val="5C910024"/>
    <w:multiLevelType w:val="hybridMultilevel"/>
    <w:tmpl w:val="0F602E8C"/>
    <w:lvl w:ilvl="0" w:tplc="0A6C13AC">
      <w:start w:val="1"/>
      <w:numFmt w:val="bullet"/>
      <w:lvlText w:val=""/>
      <w:lvlJc w:val="left"/>
      <w:pPr>
        <w:ind w:left="720" w:hanging="360"/>
      </w:pPr>
      <w:rPr>
        <w:rFonts w:ascii="Symbol" w:hAnsi="Symbol" w:hint="default"/>
      </w:rPr>
    </w:lvl>
    <w:lvl w:ilvl="1" w:tplc="3390A530">
      <w:start w:val="1"/>
      <w:numFmt w:val="bullet"/>
      <w:lvlText w:val="o"/>
      <w:lvlJc w:val="left"/>
      <w:pPr>
        <w:ind w:left="1440" w:hanging="360"/>
      </w:pPr>
      <w:rPr>
        <w:rFonts w:ascii="Courier New" w:hAnsi="Courier New" w:hint="default"/>
      </w:rPr>
    </w:lvl>
    <w:lvl w:ilvl="2" w:tplc="C8DC51CA">
      <w:start w:val="1"/>
      <w:numFmt w:val="bullet"/>
      <w:lvlText w:val=""/>
      <w:lvlJc w:val="left"/>
      <w:pPr>
        <w:ind w:left="2160" w:hanging="360"/>
      </w:pPr>
      <w:rPr>
        <w:rFonts w:ascii="Wingdings" w:hAnsi="Wingdings" w:hint="default"/>
      </w:rPr>
    </w:lvl>
    <w:lvl w:ilvl="3" w:tplc="1DBAB764">
      <w:start w:val="1"/>
      <w:numFmt w:val="bullet"/>
      <w:lvlText w:val=""/>
      <w:lvlJc w:val="left"/>
      <w:pPr>
        <w:ind w:left="2880" w:hanging="360"/>
      </w:pPr>
      <w:rPr>
        <w:rFonts w:ascii="Symbol" w:hAnsi="Symbol" w:hint="default"/>
      </w:rPr>
    </w:lvl>
    <w:lvl w:ilvl="4" w:tplc="2BE8C6E8">
      <w:start w:val="1"/>
      <w:numFmt w:val="bullet"/>
      <w:lvlText w:val="o"/>
      <w:lvlJc w:val="left"/>
      <w:pPr>
        <w:ind w:left="3600" w:hanging="360"/>
      </w:pPr>
      <w:rPr>
        <w:rFonts w:ascii="Courier New" w:hAnsi="Courier New" w:hint="default"/>
      </w:rPr>
    </w:lvl>
    <w:lvl w:ilvl="5" w:tplc="57AA6676">
      <w:start w:val="1"/>
      <w:numFmt w:val="bullet"/>
      <w:lvlText w:val=""/>
      <w:lvlJc w:val="left"/>
      <w:pPr>
        <w:ind w:left="4320" w:hanging="360"/>
      </w:pPr>
      <w:rPr>
        <w:rFonts w:ascii="Wingdings" w:hAnsi="Wingdings" w:hint="default"/>
      </w:rPr>
    </w:lvl>
    <w:lvl w:ilvl="6" w:tplc="25F47CBE">
      <w:start w:val="1"/>
      <w:numFmt w:val="bullet"/>
      <w:lvlText w:val=""/>
      <w:lvlJc w:val="left"/>
      <w:pPr>
        <w:ind w:left="5040" w:hanging="360"/>
      </w:pPr>
      <w:rPr>
        <w:rFonts w:ascii="Symbol" w:hAnsi="Symbol" w:hint="default"/>
      </w:rPr>
    </w:lvl>
    <w:lvl w:ilvl="7" w:tplc="F1FCFAB8">
      <w:start w:val="1"/>
      <w:numFmt w:val="bullet"/>
      <w:lvlText w:val="o"/>
      <w:lvlJc w:val="left"/>
      <w:pPr>
        <w:ind w:left="5760" w:hanging="360"/>
      </w:pPr>
      <w:rPr>
        <w:rFonts w:ascii="Courier New" w:hAnsi="Courier New" w:hint="default"/>
      </w:rPr>
    </w:lvl>
    <w:lvl w:ilvl="8" w:tplc="FFA4C1D8">
      <w:start w:val="1"/>
      <w:numFmt w:val="bullet"/>
      <w:lvlText w:val=""/>
      <w:lvlJc w:val="left"/>
      <w:pPr>
        <w:ind w:left="6480" w:hanging="360"/>
      </w:pPr>
      <w:rPr>
        <w:rFonts w:ascii="Wingdings" w:hAnsi="Wingdings" w:hint="default"/>
      </w:rPr>
    </w:lvl>
  </w:abstractNum>
  <w:abstractNum w:abstractNumId="33" w15:restartNumberingAfterBreak="0">
    <w:nsid w:val="5F06014A"/>
    <w:multiLevelType w:val="hybridMultilevel"/>
    <w:tmpl w:val="1056EEB6"/>
    <w:lvl w:ilvl="0" w:tplc="75EE8928">
      <w:start w:val="1"/>
      <w:numFmt w:val="bullet"/>
      <w:lvlText w:val=""/>
      <w:lvlJc w:val="left"/>
      <w:pPr>
        <w:ind w:left="720" w:hanging="360"/>
      </w:pPr>
      <w:rPr>
        <w:rFonts w:ascii="Symbol" w:hAnsi="Symbol" w:hint="default"/>
      </w:rPr>
    </w:lvl>
    <w:lvl w:ilvl="1" w:tplc="40020A98">
      <w:start w:val="1"/>
      <w:numFmt w:val="bullet"/>
      <w:lvlText w:val="o"/>
      <w:lvlJc w:val="left"/>
      <w:pPr>
        <w:ind w:left="1440" w:hanging="360"/>
      </w:pPr>
      <w:rPr>
        <w:rFonts w:ascii="Courier New" w:hAnsi="Courier New" w:hint="default"/>
      </w:rPr>
    </w:lvl>
    <w:lvl w:ilvl="2" w:tplc="A792302A">
      <w:start w:val="1"/>
      <w:numFmt w:val="bullet"/>
      <w:lvlText w:val=""/>
      <w:lvlJc w:val="left"/>
      <w:pPr>
        <w:ind w:left="2160" w:hanging="360"/>
      </w:pPr>
      <w:rPr>
        <w:rFonts w:ascii="Wingdings" w:hAnsi="Wingdings" w:hint="default"/>
      </w:rPr>
    </w:lvl>
    <w:lvl w:ilvl="3" w:tplc="46A497C0">
      <w:start w:val="1"/>
      <w:numFmt w:val="bullet"/>
      <w:lvlText w:val=""/>
      <w:lvlJc w:val="left"/>
      <w:pPr>
        <w:ind w:left="2880" w:hanging="360"/>
      </w:pPr>
      <w:rPr>
        <w:rFonts w:ascii="Symbol" w:hAnsi="Symbol" w:hint="default"/>
      </w:rPr>
    </w:lvl>
    <w:lvl w:ilvl="4" w:tplc="18F61CE2">
      <w:start w:val="1"/>
      <w:numFmt w:val="bullet"/>
      <w:lvlText w:val="o"/>
      <w:lvlJc w:val="left"/>
      <w:pPr>
        <w:ind w:left="3600" w:hanging="360"/>
      </w:pPr>
      <w:rPr>
        <w:rFonts w:ascii="Courier New" w:hAnsi="Courier New" w:hint="default"/>
      </w:rPr>
    </w:lvl>
    <w:lvl w:ilvl="5" w:tplc="692A0D7A">
      <w:start w:val="1"/>
      <w:numFmt w:val="bullet"/>
      <w:lvlText w:val=""/>
      <w:lvlJc w:val="left"/>
      <w:pPr>
        <w:ind w:left="4320" w:hanging="360"/>
      </w:pPr>
      <w:rPr>
        <w:rFonts w:ascii="Wingdings" w:hAnsi="Wingdings" w:hint="default"/>
      </w:rPr>
    </w:lvl>
    <w:lvl w:ilvl="6" w:tplc="72DA8D8E">
      <w:start w:val="1"/>
      <w:numFmt w:val="bullet"/>
      <w:lvlText w:val=""/>
      <w:lvlJc w:val="left"/>
      <w:pPr>
        <w:ind w:left="5040" w:hanging="360"/>
      </w:pPr>
      <w:rPr>
        <w:rFonts w:ascii="Symbol" w:hAnsi="Symbol" w:hint="default"/>
      </w:rPr>
    </w:lvl>
    <w:lvl w:ilvl="7" w:tplc="0B26FDA6">
      <w:start w:val="1"/>
      <w:numFmt w:val="bullet"/>
      <w:lvlText w:val="o"/>
      <w:lvlJc w:val="left"/>
      <w:pPr>
        <w:ind w:left="5760" w:hanging="360"/>
      </w:pPr>
      <w:rPr>
        <w:rFonts w:ascii="Courier New" w:hAnsi="Courier New" w:hint="default"/>
      </w:rPr>
    </w:lvl>
    <w:lvl w:ilvl="8" w:tplc="84F4F338">
      <w:start w:val="1"/>
      <w:numFmt w:val="bullet"/>
      <w:lvlText w:val=""/>
      <w:lvlJc w:val="left"/>
      <w:pPr>
        <w:ind w:left="6480" w:hanging="360"/>
      </w:pPr>
      <w:rPr>
        <w:rFonts w:ascii="Wingdings" w:hAnsi="Wingdings" w:hint="default"/>
      </w:rPr>
    </w:lvl>
  </w:abstractNum>
  <w:abstractNum w:abstractNumId="34" w15:restartNumberingAfterBreak="0">
    <w:nsid w:val="601F2195"/>
    <w:multiLevelType w:val="hybridMultilevel"/>
    <w:tmpl w:val="3984CC2E"/>
    <w:lvl w:ilvl="0" w:tplc="92AC6FB8">
      <w:start w:val="1"/>
      <w:numFmt w:val="bullet"/>
      <w:lvlText w:val=""/>
      <w:lvlJc w:val="left"/>
      <w:pPr>
        <w:ind w:left="720" w:hanging="360"/>
      </w:pPr>
      <w:rPr>
        <w:rFonts w:ascii="Symbol" w:hAnsi="Symbol" w:hint="default"/>
      </w:rPr>
    </w:lvl>
    <w:lvl w:ilvl="1" w:tplc="5516AE88">
      <w:start w:val="1"/>
      <w:numFmt w:val="bullet"/>
      <w:lvlText w:val="o"/>
      <w:lvlJc w:val="left"/>
      <w:pPr>
        <w:ind w:left="1440" w:hanging="360"/>
      </w:pPr>
      <w:rPr>
        <w:rFonts w:ascii="Courier New" w:hAnsi="Courier New" w:hint="default"/>
      </w:rPr>
    </w:lvl>
    <w:lvl w:ilvl="2" w:tplc="3F82DE2A">
      <w:start w:val="1"/>
      <w:numFmt w:val="bullet"/>
      <w:lvlText w:val=""/>
      <w:lvlJc w:val="left"/>
      <w:pPr>
        <w:ind w:left="2160" w:hanging="360"/>
      </w:pPr>
      <w:rPr>
        <w:rFonts w:ascii="Wingdings" w:hAnsi="Wingdings" w:hint="default"/>
      </w:rPr>
    </w:lvl>
    <w:lvl w:ilvl="3" w:tplc="98C0AB2A">
      <w:start w:val="1"/>
      <w:numFmt w:val="bullet"/>
      <w:lvlText w:val=""/>
      <w:lvlJc w:val="left"/>
      <w:pPr>
        <w:ind w:left="2880" w:hanging="360"/>
      </w:pPr>
      <w:rPr>
        <w:rFonts w:ascii="Symbol" w:hAnsi="Symbol" w:hint="default"/>
      </w:rPr>
    </w:lvl>
    <w:lvl w:ilvl="4" w:tplc="E0442898">
      <w:start w:val="1"/>
      <w:numFmt w:val="bullet"/>
      <w:lvlText w:val="o"/>
      <w:lvlJc w:val="left"/>
      <w:pPr>
        <w:ind w:left="3600" w:hanging="360"/>
      </w:pPr>
      <w:rPr>
        <w:rFonts w:ascii="Courier New" w:hAnsi="Courier New" w:hint="default"/>
      </w:rPr>
    </w:lvl>
    <w:lvl w:ilvl="5" w:tplc="CA14E69C">
      <w:start w:val="1"/>
      <w:numFmt w:val="bullet"/>
      <w:lvlText w:val=""/>
      <w:lvlJc w:val="left"/>
      <w:pPr>
        <w:ind w:left="4320" w:hanging="360"/>
      </w:pPr>
      <w:rPr>
        <w:rFonts w:ascii="Wingdings" w:hAnsi="Wingdings" w:hint="default"/>
      </w:rPr>
    </w:lvl>
    <w:lvl w:ilvl="6" w:tplc="78CE12BC">
      <w:start w:val="1"/>
      <w:numFmt w:val="bullet"/>
      <w:lvlText w:val=""/>
      <w:lvlJc w:val="left"/>
      <w:pPr>
        <w:ind w:left="5040" w:hanging="360"/>
      </w:pPr>
      <w:rPr>
        <w:rFonts w:ascii="Symbol" w:hAnsi="Symbol" w:hint="default"/>
      </w:rPr>
    </w:lvl>
    <w:lvl w:ilvl="7" w:tplc="3A74018A">
      <w:start w:val="1"/>
      <w:numFmt w:val="bullet"/>
      <w:lvlText w:val="o"/>
      <w:lvlJc w:val="left"/>
      <w:pPr>
        <w:ind w:left="5760" w:hanging="360"/>
      </w:pPr>
      <w:rPr>
        <w:rFonts w:ascii="Courier New" w:hAnsi="Courier New" w:hint="default"/>
      </w:rPr>
    </w:lvl>
    <w:lvl w:ilvl="8" w:tplc="82D0CAEA">
      <w:start w:val="1"/>
      <w:numFmt w:val="bullet"/>
      <w:lvlText w:val=""/>
      <w:lvlJc w:val="left"/>
      <w:pPr>
        <w:ind w:left="6480" w:hanging="360"/>
      </w:pPr>
      <w:rPr>
        <w:rFonts w:ascii="Wingdings" w:hAnsi="Wingdings" w:hint="default"/>
      </w:rPr>
    </w:lvl>
  </w:abstractNum>
  <w:abstractNum w:abstractNumId="35" w15:restartNumberingAfterBreak="0">
    <w:nsid w:val="60BFD9BA"/>
    <w:multiLevelType w:val="hybridMultilevel"/>
    <w:tmpl w:val="87C066EE"/>
    <w:lvl w:ilvl="0" w:tplc="3202EA98">
      <w:start w:val="1"/>
      <w:numFmt w:val="bullet"/>
      <w:lvlText w:val=""/>
      <w:lvlJc w:val="left"/>
      <w:pPr>
        <w:ind w:left="720" w:hanging="360"/>
      </w:pPr>
      <w:rPr>
        <w:rFonts w:ascii="Symbol" w:hAnsi="Symbol" w:hint="default"/>
      </w:rPr>
    </w:lvl>
    <w:lvl w:ilvl="1" w:tplc="6568E43E">
      <w:start w:val="1"/>
      <w:numFmt w:val="bullet"/>
      <w:lvlText w:val="o"/>
      <w:lvlJc w:val="left"/>
      <w:pPr>
        <w:ind w:left="1440" w:hanging="360"/>
      </w:pPr>
      <w:rPr>
        <w:rFonts w:ascii="Courier New" w:hAnsi="Courier New" w:hint="default"/>
      </w:rPr>
    </w:lvl>
    <w:lvl w:ilvl="2" w:tplc="A79EF45C">
      <w:start w:val="1"/>
      <w:numFmt w:val="bullet"/>
      <w:lvlText w:val=""/>
      <w:lvlJc w:val="left"/>
      <w:pPr>
        <w:ind w:left="2160" w:hanging="360"/>
      </w:pPr>
      <w:rPr>
        <w:rFonts w:ascii="Wingdings" w:hAnsi="Wingdings" w:hint="default"/>
      </w:rPr>
    </w:lvl>
    <w:lvl w:ilvl="3" w:tplc="FF7CBC2E">
      <w:start w:val="1"/>
      <w:numFmt w:val="bullet"/>
      <w:lvlText w:val=""/>
      <w:lvlJc w:val="left"/>
      <w:pPr>
        <w:ind w:left="2880" w:hanging="360"/>
      </w:pPr>
      <w:rPr>
        <w:rFonts w:ascii="Symbol" w:hAnsi="Symbol" w:hint="default"/>
      </w:rPr>
    </w:lvl>
    <w:lvl w:ilvl="4" w:tplc="A3940E52">
      <w:start w:val="1"/>
      <w:numFmt w:val="bullet"/>
      <w:lvlText w:val="o"/>
      <w:lvlJc w:val="left"/>
      <w:pPr>
        <w:ind w:left="3600" w:hanging="360"/>
      </w:pPr>
      <w:rPr>
        <w:rFonts w:ascii="Courier New" w:hAnsi="Courier New" w:hint="default"/>
      </w:rPr>
    </w:lvl>
    <w:lvl w:ilvl="5" w:tplc="A714342C">
      <w:start w:val="1"/>
      <w:numFmt w:val="bullet"/>
      <w:lvlText w:val=""/>
      <w:lvlJc w:val="left"/>
      <w:pPr>
        <w:ind w:left="4320" w:hanging="360"/>
      </w:pPr>
      <w:rPr>
        <w:rFonts w:ascii="Wingdings" w:hAnsi="Wingdings" w:hint="default"/>
      </w:rPr>
    </w:lvl>
    <w:lvl w:ilvl="6" w:tplc="C82AAECA">
      <w:start w:val="1"/>
      <w:numFmt w:val="bullet"/>
      <w:lvlText w:val=""/>
      <w:lvlJc w:val="left"/>
      <w:pPr>
        <w:ind w:left="5040" w:hanging="360"/>
      </w:pPr>
      <w:rPr>
        <w:rFonts w:ascii="Symbol" w:hAnsi="Symbol" w:hint="default"/>
      </w:rPr>
    </w:lvl>
    <w:lvl w:ilvl="7" w:tplc="209A3404">
      <w:start w:val="1"/>
      <w:numFmt w:val="bullet"/>
      <w:lvlText w:val="o"/>
      <w:lvlJc w:val="left"/>
      <w:pPr>
        <w:ind w:left="5760" w:hanging="360"/>
      </w:pPr>
      <w:rPr>
        <w:rFonts w:ascii="Courier New" w:hAnsi="Courier New" w:hint="default"/>
      </w:rPr>
    </w:lvl>
    <w:lvl w:ilvl="8" w:tplc="CFBE38D2">
      <w:start w:val="1"/>
      <w:numFmt w:val="bullet"/>
      <w:lvlText w:val=""/>
      <w:lvlJc w:val="left"/>
      <w:pPr>
        <w:ind w:left="6480" w:hanging="360"/>
      </w:pPr>
      <w:rPr>
        <w:rFonts w:ascii="Wingdings" w:hAnsi="Wingdings" w:hint="default"/>
      </w:rPr>
    </w:lvl>
  </w:abstractNum>
  <w:abstractNum w:abstractNumId="36" w15:restartNumberingAfterBreak="0">
    <w:nsid w:val="61AC6B86"/>
    <w:multiLevelType w:val="hybridMultilevel"/>
    <w:tmpl w:val="BEBA60A0"/>
    <w:lvl w:ilvl="0" w:tplc="4B60F678">
      <w:start w:val="1"/>
      <w:numFmt w:val="bullet"/>
      <w:lvlText w:val=""/>
      <w:lvlJc w:val="left"/>
      <w:pPr>
        <w:ind w:left="720" w:hanging="360"/>
      </w:pPr>
      <w:rPr>
        <w:rFonts w:ascii="Symbol" w:hAnsi="Symbol" w:hint="default"/>
      </w:rPr>
    </w:lvl>
    <w:lvl w:ilvl="1" w:tplc="191EED6A">
      <w:start w:val="1"/>
      <w:numFmt w:val="bullet"/>
      <w:lvlText w:val="o"/>
      <w:lvlJc w:val="left"/>
      <w:pPr>
        <w:ind w:left="1440" w:hanging="360"/>
      </w:pPr>
      <w:rPr>
        <w:rFonts w:ascii="Courier New" w:hAnsi="Courier New" w:hint="default"/>
      </w:rPr>
    </w:lvl>
    <w:lvl w:ilvl="2" w:tplc="B2CEF9FC">
      <w:start w:val="1"/>
      <w:numFmt w:val="bullet"/>
      <w:lvlText w:val=""/>
      <w:lvlJc w:val="left"/>
      <w:pPr>
        <w:ind w:left="2160" w:hanging="360"/>
      </w:pPr>
      <w:rPr>
        <w:rFonts w:ascii="Wingdings" w:hAnsi="Wingdings" w:hint="default"/>
      </w:rPr>
    </w:lvl>
    <w:lvl w:ilvl="3" w:tplc="C4FECE98">
      <w:start w:val="1"/>
      <w:numFmt w:val="bullet"/>
      <w:lvlText w:val=""/>
      <w:lvlJc w:val="left"/>
      <w:pPr>
        <w:ind w:left="2880" w:hanging="360"/>
      </w:pPr>
      <w:rPr>
        <w:rFonts w:ascii="Symbol" w:hAnsi="Symbol" w:hint="default"/>
      </w:rPr>
    </w:lvl>
    <w:lvl w:ilvl="4" w:tplc="2B0E0D9E">
      <w:start w:val="1"/>
      <w:numFmt w:val="bullet"/>
      <w:lvlText w:val="o"/>
      <w:lvlJc w:val="left"/>
      <w:pPr>
        <w:ind w:left="3600" w:hanging="360"/>
      </w:pPr>
      <w:rPr>
        <w:rFonts w:ascii="Courier New" w:hAnsi="Courier New" w:hint="default"/>
      </w:rPr>
    </w:lvl>
    <w:lvl w:ilvl="5" w:tplc="CAC80EC4">
      <w:start w:val="1"/>
      <w:numFmt w:val="bullet"/>
      <w:lvlText w:val=""/>
      <w:lvlJc w:val="left"/>
      <w:pPr>
        <w:ind w:left="4320" w:hanging="360"/>
      </w:pPr>
      <w:rPr>
        <w:rFonts w:ascii="Wingdings" w:hAnsi="Wingdings" w:hint="default"/>
      </w:rPr>
    </w:lvl>
    <w:lvl w:ilvl="6" w:tplc="C6B0CA7C">
      <w:start w:val="1"/>
      <w:numFmt w:val="bullet"/>
      <w:lvlText w:val=""/>
      <w:lvlJc w:val="left"/>
      <w:pPr>
        <w:ind w:left="5040" w:hanging="360"/>
      </w:pPr>
      <w:rPr>
        <w:rFonts w:ascii="Symbol" w:hAnsi="Symbol" w:hint="default"/>
      </w:rPr>
    </w:lvl>
    <w:lvl w:ilvl="7" w:tplc="A34049E0">
      <w:start w:val="1"/>
      <w:numFmt w:val="bullet"/>
      <w:lvlText w:val="o"/>
      <w:lvlJc w:val="left"/>
      <w:pPr>
        <w:ind w:left="5760" w:hanging="360"/>
      </w:pPr>
      <w:rPr>
        <w:rFonts w:ascii="Courier New" w:hAnsi="Courier New" w:hint="default"/>
      </w:rPr>
    </w:lvl>
    <w:lvl w:ilvl="8" w:tplc="9D3A4978">
      <w:start w:val="1"/>
      <w:numFmt w:val="bullet"/>
      <w:lvlText w:val=""/>
      <w:lvlJc w:val="left"/>
      <w:pPr>
        <w:ind w:left="6480" w:hanging="360"/>
      </w:pPr>
      <w:rPr>
        <w:rFonts w:ascii="Wingdings" w:hAnsi="Wingdings" w:hint="default"/>
      </w:rPr>
    </w:lvl>
  </w:abstractNum>
  <w:abstractNum w:abstractNumId="37" w15:restartNumberingAfterBreak="0">
    <w:nsid w:val="643299E3"/>
    <w:multiLevelType w:val="hybridMultilevel"/>
    <w:tmpl w:val="181EABE6"/>
    <w:lvl w:ilvl="0" w:tplc="399ED5BE">
      <w:start w:val="1"/>
      <w:numFmt w:val="bullet"/>
      <w:lvlText w:val=""/>
      <w:lvlJc w:val="left"/>
      <w:pPr>
        <w:ind w:left="720" w:hanging="360"/>
      </w:pPr>
      <w:rPr>
        <w:rFonts w:ascii="Symbol" w:hAnsi="Symbol" w:hint="default"/>
      </w:rPr>
    </w:lvl>
    <w:lvl w:ilvl="1" w:tplc="85604BA0">
      <w:start w:val="1"/>
      <w:numFmt w:val="bullet"/>
      <w:lvlText w:val="o"/>
      <w:lvlJc w:val="left"/>
      <w:pPr>
        <w:ind w:left="1440" w:hanging="360"/>
      </w:pPr>
      <w:rPr>
        <w:rFonts w:ascii="Courier New" w:hAnsi="Courier New" w:hint="default"/>
      </w:rPr>
    </w:lvl>
    <w:lvl w:ilvl="2" w:tplc="C9A683FC">
      <w:start w:val="1"/>
      <w:numFmt w:val="bullet"/>
      <w:lvlText w:val=""/>
      <w:lvlJc w:val="left"/>
      <w:pPr>
        <w:ind w:left="2160" w:hanging="360"/>
      </w:pPr>
      <w:rPr>
        <w:rFonts w:ascii="Wingdings" w:hAnsi="Wingdings" w:hint="default"/>
      </w:rPr>
    </w:lvl>
    <w:lvl w:ilvl="3" w:tplc="EDE4CDB2">
      <w:start w:val="1"/>
      <w:numFmt w:val="bullet"/>
      <w:lvlText w:val=""/>
      <w:lvlJc w:val="left"/>
      <w:pPr>
        <w:ind w:left="2880" w:hanging="360"/>
      </w:pPr>
      <w:rPr>
        <w:rFonts w:ascii="Symbol" w:hAnsi="Symbol" w:hint="default"/>
      </w:rPr>
    </w:lvl>
    <w:lvl w:ilvl="4" w:tplc="C3460A18">
      <w:start w:val="1"/>
      <w:numFmt w:val="bullet"/>
      <w:lvlText w:val="o"/>
      <w:lvlJc w:val="left"/>
      <w:pPr>
        <w:ind w:left="3600" w:hanging="360"/>
      </w:pPr>
      <w:rPr>
        <w:rFonts w:ascii="Courier New" w:hAnsi="Courier New" w:hint="default"/>
      </w:rPr>
    </w:lvl>
    <w:lvl w:ilvl="5" w:tplc="BFEEAF78">
      <w:start w:val="1"/>
      <w:numFmt w:val="bullet"/>
      <w:lvlText w:val=""/>
      <w:lvlJc w:val="left"/>
      <w:pPr>
        <w:ind w:left="4320" w:hanging="360"/>
      </w:pPr>
      <w:rPr>
        <w:rFonts w:ascii="Wingdings" w:hAnsi="Wingdings" w:hint="default"/>
      </w:rPr>
    </w:lvl>
    <w:lvl w:ilvl="6" w:tplc="384AED1A">
      <w:start w:val="1"/>
      <w:numFmt w:val="bullet"/>
      <w:lvlText w:val=""/>
      <w:lvlJc w:val="left"/>
      <w:pPr>
        <w:ind w:left="5040" w:hanging="360"/>
      </w:pPr>
      <w:rPr>
        <w:rFonts w:ascii="Symbol" w:hAnsi="Symbol" w:hint="default"/>
      </w:rPr>
    </w:lvl>
    <w:lvl w:ilvl="7" w:tplc="B42EDB2A">
      <w:start w:val="1"/>
      <w:numFmt w:val="bullet"/>
      <w:lvlText w:val="o"/>
      <w:lvlJc w:val="left"/>
      <w:pPr>
        <w:ind w:left="5760" w:hanging="360"/>
      </w:pPr>
      <w:rPr>
        <w:rFonts w:ascii="Courier New" w:hAnsi="Courier New" w:hint="default"/>
      </w:rPr>
    </w:lvl>
    <w:lvl w:ilvl="8" w:tplc="6C6C0528">
      <w:start w:val="1"/>
      <w:numFmt w:val="bullet"/>
      <w:lvlText w:val=""/>
      <w:lvlJc w:val="left"/>
      <w:pPr>
        <w:ind w:left="6480" w:hanging="360"/>
      </w:pPr>
      <w:rPr>
        <w:rFonts w:ascii="Wingdings" w:hAnsi="Wingdings" w:hint="default"/>
      </w:rPr>
    </w:lvl>
  </w:abstractNum>
  <w:abstractNum w:abstractNumId="38" w15:restartNumberingAfterBreak="0">
    <w:nsid w:val="67C701FA"/>
    <w:multiLevelType w:val="hybridMultilevel"/>
    <w:tmpl w:val="E382770C"/>
    <w:lvl w:ilvl="0" w:tplc="85EAD00A">
      <w:start w:val="1"/>
      <w:numFmt w:val="bullet"/>
      <w:lvlText w:val=""/>
      <w:lvlJc w:val="left"/>
      <w:pPr>
        <w:ind w:left="720" w:hanging="360"/>
      </w:pPr>
      <w:rPr>
        <w:rFonts w:ascii="Symbol" w:hAnsi="Symbol" w:hint="default"/>
      </w:rPr>
    </w:lvl>
    <w:lvl w:ilvl="1" w:tplc="B6D0E2E6">
      <w:start w:val="1"/>
      <w:numFmt w:val="bullet"/>
      <w:lvlText w:val="o"/>
      <w:lvlJc w:val="left"/>
      <w:pPr>
        <w:ind w:left="1440" w:hanging="360"/>
      </w:pPr>
      <w:rPr>
        <w:rFonts w:ascii="Courier New" w:hAnsi="Courier New" w:hint="default"/>
      </w:rPr>
    </w:lvl>
    <w:lvl w:ilvl="2" w:tplc="1A12842C">
      <w:start w:val="1"/>
      <w:numFmt w:val="bullet"/>
      <w:lvlText w:val=""/>
      <w:lvlJc w:val="left"/>
      <w:pPr>
        <w:ind w:left="2160" w:hanging="360"/>
      </w:pPr>
      <w:rPr>
        <w:rFonts w:ascii="Wingdings" w:hAnsi="Wingdings" w:hint="default"/>
      </w:rPr>
    </w:lvl>
    <w:lvl w:ilvl="3" w:tplc="F446AB5A">
      <w:start w:val="1"/>
      <w:numFmt w:val="bullet"/>
      <w:lvlText w:val=""/>
      <w:lvlJc w:val="left"/>
      <w:pPr>
        <w:ind w:left="2880" w:hanging="360"/>
      </w:pPr>
      <w:rPr>
        <w:rFonts w:ascii="Symbol" w:hAnsi="Symbol" w:hint="default"/>
      </w:rPr>
    </w:lvl>
    <w:lvl w:ilvl="4" w:tplc="49580F22">
      <w:start w:val="1"/>
      <w:numFmt w:val="bullet"/>
      <w:lvlText w:val="o"/>
      <w:lvlJc w:val="left"/>
      <w:pPr>
        <w:ind w:left="3600" w:hanging="360"/>
      </w:pPr>
      <w:rPr>
        <w:rFonts w:ascii="Courier New" w:hAnsi="Courier New" w:hint="default"/>
      </w:rPr>
    </w:lvl>
    <w:lvl w:ilvl="5" w:tplc="044AFD94">
      <w:start w:val="1"/>
      <w:numFmt w:val="bullet"/>
      <w:lvlText w:val=""/>
      <w:lvlJc w:val="left"/>
      <w:pPr>
        <w:ind w:left="4320" w:hanging="360"/>
      </w:pPr>
      <w:rPr>
        <w:rFonts w:ascii="Wingdings" w:hAnsi="Wingdings" w:hint="default"/>
      </w:rPr>
    </w:lvl>
    <w:lvl w:ilvl="6" w:tplc="B52E2E04">
      <w:start w:val="1"/>
      <w:numFmt w:val="bullet"/>
      <w:lvlText w:val=""/>
      <w:lvlJc w:val="left"/>
      <w:pPr>
        <w:ind w:left="5040" w:hanging="360"/>
      </w:pPr>
      <w:rPr>
        <w:rFonts w:ascii="Symbol" w:hAnsi="Symbol" w:hint="default"/>
      </w:rPr>
    </w:lvl>
    <w:lvl w:ilvl="7" w:tplc="DB029970">
      <w:start w:val="1"/>
      <w:numFmt w:val="bullet"/>
      <w:lvlText w:val="o"/>
      <w:lvlJc w:val="left"/>
      <w:pPr>
        <w:ind w:left="5760" w:hanging="360"/>
      </w:pPr>
      <w:rPr>
        <w:rFonts w:ascii="Courier New" w:hAnsi="Courier New" w:hint="default"/>
      </w:rPr>
    </w:lvl>
    <w:lvl w:ilvl="8" w:tplc="F3B62CFA">
      <w:start w:val="1"/>
      <w:numFmt w:val="bullet"/>
      <w:lvlText w:val=""/>
      <w:lvlJc w:val="left"/>
      <w:pPr>
        <w:ind w:left="6480" w:hanging="360"/>
      </w:pPr>
      <w:rPr>
        <w:rFonts w:ascii="Wingdings" w:hAnsi="Wingdings" w:hint="default"/>
      </w:rPr>
    </w:lvl>
  </w:abstractNum>
  <w:abstractNum w:abstractNumId="39" w15:restartNumberingAfterBreak="0">
    <w:nsid w:val="68E2A88E"/>
    <w:multiLevelType w:val="hybridMultilevel"/>
    <w:tmpl w:val="05F84FEA"/>
    <w:lvl w:ilvl="0" w:tplc="1F24F484">
      <w:start w:val="1"/>
      <w:numFmt w:val="bullet"/>
      <w:lvlText w:val=""/>
      <w:lvlJc w:val="left"/>
      <w:pPr>
        <w:ind w:left="1080" w:hanging="360"/>
      </w:pPr>
      <w:rPr>
        <w:rFonts w:ascii="Symbol" w:hAnsi="Symbol" w:hint="default"/>
      </w:rPr>
    </w:lvl>
    <w:lvl w:ilvl="1" w:tplc="009A6612">
      <w:start w:val="1"/>
      <w:numFmt w:val="bullet"/>
      <w:lvlText w:val="o"/>
      <w:lvlJc w:val="left"/>
      <w:pPr>
        <w:ind w:left="1800" w:hanging="360"/>
      </w:pPr>
      <w:rPr>
        <w:rFonts w:ascii="Courier New" w:hAnsi="Courier New" w:hint="default"/>
      </w:rPr>
    </w:lvl>
    <w:lvl w:ilvl="2" w:tplc="4C00FC18">
      <w:start w:val="1"/>
      <w:numFmt w:val="bullet"/>
      <w:lvlText w:val=""/>
      <w:lvlJc w:val="left"/>
      <w:pPr>
        <w:ind w:left="2520" w:hanging="360"/>
      </w:pPr>
      <w:rPr>
        <w:rFonts w:ascii="Wingdings" w:hAnsi="Wingdings" w:hint="default"/>
      </w:rPr>
    </w:lvl>
    <w:lvl w:ilvl="3" w:tplc="B1162AF4">
      <w:start w:val="1"/>
      <w:numFmt w:val="bullet"/>
      <w:lvlText w:val=""/>
      <w:lvlJc w:val="left"/>
      <w:pPr>
        <w:ind w:left="3240" w:hanging="360"/>
      </w:pPr>
      <w:rPr>
        <w:rFonts w:ascii="Symbol" w:hAnsi="Symbol" w:hint="default"/>
      </w:rPr>
    </w:lvl>
    <w:lvl w:ilvl="4" w:tplc="2DA6BE64">
      <w:start w:val="1"/>
      <w:numFmt w:val="bullet"/>
      <w:lvlText w:val="o"/>
      <w:lvlJc w:val="left"/>
      <w:pPr>
        <w:ind w:left="3960" w:hanging="360"/>
      </w:pPr>
      <w:rPr>
        <w:rFonts w:ascii="Courier New" w:hAnsi="Courier New" w:hint="default"/>
      </w:rPr>
    </w:lvl>
    <w:lvl w:ilvl="5" w:tplc="A0B238D2">
      <w:start w:val="1"/>
      <w:numFmt w:val="bullet"/>
      <w:lvlText w:val=""/>
      <w:lvlJc w:val="left"/>
      <w:pPr>
        <w:ind w:left="4680" w:hanging="360"/>
      </w:pPr>
      <w:rPr>
        <w:rFonts w:ascii="Wingdings" w:hAnsi="Wingdings" w:hint="default"/>
      </w:rPr>
    </w:lvl>
    <w:lvl w:ilvl="6" w:tplc="5DB8B748">
      <w:start w:val="1"/>
      <w:numFmt w:val="bullet"/>
      <w:lvlText w:val=""/>
      <w:lvlJc w:val="left"/>
      <w:pPr>
        <w:ind w:left="5400" w:hanging="360"/>
      </w:pPr>
      <w:rPr>
        <w:rFonts w:ascii="Symbol" w:hAnsi="Symbol" w:hint="default"/>
      </w:rPr>
    </w:lvl>
    <w:lvl w:ilvl="7" w:tplc="D90428AA">
      <w:start w:val="1"/>
      <w:numFmt w:val="bullet"/>
      <w:lvlText w:val="o"/>
      <w:lvlJc w:val="left"/>
      <w:pPr>
        <w:ind w:left="6120" w:hanging="360"/>
      </w:pPr>
      <w:rPr>
        <w:rFonts w:ascii="Courier New" w:hAnsi="Courier New" w:hint="default"/>
      </w:rPr>
    </w:lvl>
    <w:lvl w:ilvl="8" w:tplc="526A2A56">
      <w:start w:val="1"/>
      <w:numFmt w:val="bullet"/>
      <w:lvlText w:val=""/>
      <w:lvlJc w:val="left"/>
      <w:pPr>
        <w:ind w:left="6840" w:hanging="360"/>
      </w:pPr>
      <w:rPr>
        <w:rFonts w:ascii="Wingdings" w:hAnsi="Wingdings" w:hint="default"/>
      </w:rPr>
    </w:lvl>
  </w:abstractNum>
  <w:abstractNum w:abstractNumId="40" w15:restartNumberingAfterBreak="0">
    <w:nsid w:val="6C891F33"/>
    <w:multiLevelType w:val="hybridMultilevel"/>
    <w:tmpl w:val="F702A2D6"/>
    <w:lvl w:ilvl="0" w:tplc="6F3E0B84">
      <w:start w:val="1"/>
      <w:numFmt w:val="bullet"/>
      <w:lvlText w:val=""/>
      <w:lvlJc w:val="left"/>
      <w:pPr>
        <w:ind w:left="720" w:hanging="360"/>
      </w:pPr>
      <w:rPr>
        <w:rFonts w:ascii="Symbol" w:hAnsi="Symbol" w:hint="default"/>
      </w:rPr>
    </w:lvl>
    <w:lvl w:ilvl="1" w:tplc="30720CEE">
      <w:start w:val="1"/>
      <w:numFmt w:val="bullet"/>
      <w:lvlText w:val="o"/>
      <w:lvlJc w:val="left"/>
      <w:pPr>
        <w:ind w:left="1440" w:hanging="360"/>
      </w:pPr>
      <w:rPr>
        <w:rFonts w:ascii="Courier New" w:hAnsi="Courier New" w:hint="default"/>
      </w:rPr>
    </w:lvl>
    <w:lvl w:ilvl="2" w:tplc="710C591A">
      <w:start w:val="1"/>
      <w:numFmt w:val="bullet"/>
      <w:lvlText w:val=""/>
      <w:lvlJc w:val="left"/>
      <w:pPr>
        <w:ind w:left="2160" w:hanging="360"/>
      </w:pPr>
      <w:rPr>
        <w:rFonts w:ascii="Wingdings" w:hAnsi="Wingdings" w:hint="default"/>
      </w:rPr>
    </w:lvl>
    <w:lvl w:ilvl="3" w:tplc="BAEEEBF8">
      <w:start w:val="1"/>
      <w:numFmt w:val="bullet"/>
      <w:lvlText w:val=""/>
      <w:lvlJc w:val="left"/>
      <w:pPr>
        <w:ind w:left="2880" w:hanging="360"/>
      </w:pPr>
      <w:rPr>
        <w:rFonts w:ascii="Symbol" w:hAnsi="Symbol" w:hint="default"/>
      </w:rPr>
    </w:lvl>
    <w:lvl w:ilvl="4" w:tplc="401A77FE">
      <w:start w:val="1"/>
      <w:numFmt w:val="bullet"/>
      <w:lvlText w:val="o"/>
      <w:lvlJc w:val="left"/>
      <w:pPr>
        <w:ind w:left="3600" w:hanging="360"/>
      </w:pPr>
      <w:rPr>
        <w:rFonts w:ascii="Courier New" w:hAnsi="Courier New" w:hint="default"/>
      </w:rPr>
    </w:lvl>
    <w:lvl w:ilvl="5" w:tplc="BEC88BA2">
      <w:start w:val="1"/>
      <w:numFmt w:val="bullet"/>
      <w:lvlText w:val=""/>
      <w:lvlJc w:val="left"/>
      <w:pPr>
        <w:ind w:left="4320" w:hanging="360"/>
      </w:pPr>
      <w:rPr>
        <w:rFonts w:ascii="Wingdings" w:hAnsi="Wingdings" w:hint="default"/>
      </w:rPr>
    </w:lvl>
    <w:lvl w:ilvl="6" w:tplc="58CE2FEE">
      <w:start w:val="1"/>
      <w:numFmt w:val="bullet"/>
      <w:lvlText w:val=""/>
      <w:lvlJc w:val="left"/>
      <w:pPr>
        <w:ind w:left="5040" w:hanging="360"/>
      </w:pPr>
      <w:rPr>
        <w:rFonts w:ascii="Symbol" w:hAnsi="Symbol" w:hint="default"/>
      </w:rPr>
    </w:lvl>
    <w:lvl w:ilvl="7" w:tplc="3FFE6F38">
      <w:start w:val="1"/>
      <w:numFmt w:val="bullet"/>
      <w:lvlText w:val="o"/>
      <w:lvlJc w:val="left"/>
      <w:pPr>
        <w:ind w:left="5760" w:hanging="360"/>
      </w:pPr>
      <w:rPr>
        <w:rFonts w:ascii="Courier New" w:hAnsi="Courier New" w:hint="default"/>
      </w:rPr>
    </w:lvl>
    <w:lvl w:ilvl="8" w:tplc="3A80C1E0">
      <w:start w:val="1"/>
      <w:numFmt w:val="bullet"/>
      <w:lvlText w:val=""/>
      <w:lvlJc w:val="left"/>
      <w:pPr>
        <w:ind w:left="6480" w:hanging="360"/>
      </w:pPr>
      <w:rPr>
        <w:rFonts w:ascii="Wingdings" w:hAnsi="Wingdings" w:hint="default"/>
      </w:rPr>
    </w:lvl>
  </w:abstractNum>
  <w:abstractNum w:abstractNumId="41" w15:restartNumberingAfterBreak="0">
    <w:nsid w:val="71F9C103"/>
    <w:multiLevelType w:val="hybridMultilevel"/>
    <w:tmpl w:val="38C09652"/>
    <w:lvl w:ilvl="0" w:tplc="4DDA175A">
      <w:start w:val="1"/>
      <w:numFmt w:val="bullet"/>
      <w:lvlText w:val=""/>
      <w:lvlJc w:val="left"/>
      <w:pPr>
        <w:ind w:left="720" w:hanging="360"/>
      </w:pPr>
      <w:rPr>
        <w:rFonts w:ascii="Symbol" w:hAnsi="Symbol" w:hint="default"/>
      </w:rPr>
    </w:lvl>
    <w:lvl w:ilvl="1" w:tplc="5E86A224">
      <w:start w:val="1"/>
      <w:numFmt w:val="bullet"/>
      <w:lvlText w:val="o"/>
      <w:lvlJc w:val="left"/>
      <w:pPr>
        <w:ind w:left="1440" w:hanging="360"/>
      </w:pPr>
      <w:rPr>
        <w:rFonts w:ascii="Courier New" w:hAnsi="Courier New" w:hint="default"/>
      </w:rPr>
    </w:lvl>
    <w:lvl w:ilvl="2" w:tplc="BB960E1C">
      <w:start w:val="1"/>
      <w:numFmt w:val="bullet"/>
      <w:lvlText w:val=""/>
      <w:lvlJc w:val="left"/>
      <w:pPr>
        <w:ind w:left="2160" w:hanging="360"/>
      </w:pPr>
      <w:rPr>
        <w:rFonts w:ascii="Wingdings" w:hAnsi="Wingdings" w:hint="default"/>
      </w:rPr>
    </w:lvl>
    <w:lvl w:ilvl="3" w:tplc="97BC9292">
      <w:start w:val="1"/>
      <w:numFmt w:val="bullet"/>
      <w:lvlText w:val=""/>
      <w:lvlJc w:val="left"/>
      <w:pPr>
        <w:ind w:left="2880" w:hanging="360"/>
      </w:pPr>
      <w:rPr>
        <w:rFonts w:ascii="Symbol" w:hAnsi="Symbol" w:hint="default"/>
      </w:rPr>
    </w:lvl>
    <w:lvl w:ilvl="4" w:tplc="851AD148">
      <w:start w:val="1"/>
      <w:numFmt w:val="bullet"/>
      <w:lvlText w:val="o"/>
      <w:lvlJc w:val="left"/>
      <w:pPr>
        <w:ind w:left="3600" w:hanging="360"/>
      </w:pPr>
      <w:rPr>
        <w:rFonts w:ascii="Courier New" w:hAnsi="Courier New" w:hint="default"/>
      </w:rPr>
    </w:lvl>
    <w:lvl w:ilvl="5" w:tplc="68E49056">
      <w:start w:val="1"/>
      <w:numFmt w:val="bullet"/>
      <w:lvlText w:val=""/>
      <w:lvlJc w:val="left"/>
      <w:pPr>
        <w:ind w:left="4320" w:hanging="360"/>
      </w:pPr>
      <w:rPr>
        <w:rFonts w:ascii="Wingdings" w:hAnsi="Wingdings" w:hint="default"/>
      </w:rPr>
    </w:lvl>
    <w:lvl w:ilvl="6" w:tplc="DF287FA2">
      <w:start w:val="1"/>
      <w:numFmt w:val="bullet"/>
      <w:lvlText w:val=""/>
      <w:lvlJc w:val="left"/>
      <w:pPr>
        <w:ind w:left="5040" w:hanging="360"/>
      </w:pPr>
      <w:rPr>
        <w:rFonts w:ascii="Symbol" w:hAnsi="Symbol" w:hint="default"/>
      </w:rPr>
    </w:lvl>
    <w:lvl w:ilvl="7" w:tplc="E1D42054">
      <w:start w:val="1"/>
      <w:numFmt w:val="bullet"/>
      <w:lvlText w:val="o"/>
      <w:lvlJc w:val="left"/>
      <w:pPr>
        <w:ind w:left="5760" w:hanging="360"/>
      </w:pPr>
      <w:rPr>
        <w:rFonts w:ascii="Courier New" w:hAnsi="Courier New" w:hint="default"/>
      </w:rPr>
    </w:lvl>
    <w:lvl w:ilvl="8" w:tplc="7A1E711C">
      <w:start w:val="1"/>
      <w:numFmt w:val="bullet"/>
      <w:lvlText w:val=""/>
      <w:lvlJc w:val="left"/>
      <w:pPr>
        <w:ind w:left="6480" w:hanging="360"/>
      </w:pPr>
      <w:rPr>
        <w:rFonts w:ascii="Wingdings" w:hAnsi="Wingdings" w:hint="default"/>
      </w:rPr>
    </w:lvl>
  </w:abstractNum>
  <w:abstractNum w:abstractNumId="42" w15:restartNumberingAfterBreak="0">
    <w:nsid w:val="720F1B8C"/>
    <w:multiLevelType w:val="hybridMultilevel"/>
    <w:tmpl w:val="7FFC7F92"/>
    <w:lvl w:ilvl="0" w:tplc="AA2CDFDC">
      <w:start w:val="1"/>
      <w:numFmt w:val="bullet"/>
      <w:lvlText w:val=""/>
      <w:lvlJc w:val="left"/>
      <w:pPr>
        <w:ind w:left="720" w:hanging="360"/>
      </w:pPr>
      <w:rPr>
        <w:rFonts w:ascii="Symbol" w:hAnsi="Symbol" w:hint="default"/>
      </w:rPr>
    </w:lvl>
    <w:lvl w:ilvl="1" w:tplc="8AD0B9BA">
      <w:start w:val="1"/>
      <w:numFmt w:val="bullet"/>
      <w:lvlText w:val="o"/>
      <w:lvlJc w:val="left"/>
      <w:pPr>
        <w:ind w:left="1440" w:hanging="360"/>
      </w:pPr>
      <w:rPr>
        <w:rFonts w:ascii="Courier New" w:hAnsi="Courier New" w:hint="default"/>
      </w:rPr>
    </w:lvl>
    <w:lvl w:ilvl="2" w:tplc="B6A44B22">
      <w:start w:val="1"/>
      <w:numFmt w:val="bullet"/>
      <w:lvlText w:val=""/>
      <w:lvlJc w:val="left"/>
      <w:pPr>
        <w:ind w:left="2160" w:hanging="360"/>
      </w:pPr>
      <w:rPr>
        <w:rFonts w:ascii="Wingdings" w:hAnsi="Wingdings" w:hint="default"/>
      </w:rPr>
    </w:lvl>
    <w:lvl w:ilvl="3" w:tplc="C6A076EE">
      <w:start w:val="1"/>
      <w:numFmt w:val="bullet"/>
      <w:lvlText w:val=""/>
      <w:lvlJc w:val="left"/>
      <w:pPr>
        <w:ind w:left="2880" w:hanging="360"/>
      </w:pPr>
      <w:rPr>
        <w:rFonts w:ascii="Symbol" w:hAnsi="Symbol" w:hint="default"/>
      </w:rPr>
    </w:lvl>
    <w:lvl w:ilvl="4" w:tplc="1774FFB2">
      <w:start w:val="1"/>
      <w:numFmt w:val="bullet"/>
      <w:lvlText w:val="o"/>
      <w:lvlJc w:val="left"/>
      <w:pPr>
        <w:ind w:left="3600" w:hanging="360"/>
      </w:pPr>
      <w:rPr>
        <w:rFonts w:ascii="Courier New" w:hAnsi="Courier New" w:hint="default"/>
      </w:rPr>
    </w:lvl>
    <w:lvl w:ilvl="5" w:tplc="D8D646AC">
      <w:start w:val="1"/>
      <w:numFmt w:val="bullet"/>
      <w:lvlText w:val=""/>
      <w:lvlJc w:val="left"/>
      <w:pPr>
        <w:ind w:left="4320" w:hanging="360"/>
      </w:pPr>
      <w:rPr>
        <w:rFonts w:ascii="Wingdings" w:hAnsi="Wingdings" w:hint="default"/>
      </w:rPr>
    </w:lvl>
    <w:lvl w:ilvl="6" w:tplc="B33441B6">
      <w:start w:val="1"/>
      <w:numFmt w:val="bullet"/>
      <w:lvlText w:val=""/>
      <w:lvlJc w:val="left"/>
      <w:pPr>
        <w:ind w:left="5040" w:hanging="360"/>
      </w:pPr>
      <w:rPr>
        <w:rFonts w:ascii="Symbol" w:hAnsi="Symbol" w:hint="default"/>
      </w:rPr>
    </w:lvl>
    <w:lvl w:ilvl="7" w:tplc="4DFE8434">
      <w:start w:val="1"/>
      <w:numFmt w:val="bullet"/>
      <w:lvlText w:val="o"/>
      <w:lvlJc w:val="left"/>
      <w:pPr>
        <w:ind w:left="5760" w:hanging="360"/>
      </w:pPr>
      <w:rPr>
        <w:rFonts w:ascii="Courier New" w:hAnsi="Courier New" w:hint="default"/>
      </w:rPr>
    </w:lvl>
    <w:lvl w:ilvl="8" w:tplc="524A3364">
      <w:start w:val="1"/>
      <w:numFmt w:val="bullet"/>
      <w:lvlText w:val=""/>
      <w:lvlJc w:val="left"/>
      <w:pPr>
        <w:ind w:left="6480" w:hanging="360"/>
      </w:pPr>
      <w:rPr>
        <w:rFonts w:ascii="Wingdings" w:hAnsi="Wingdings" w:hint="default"/>
      </w:rPr>
    </w:lvl>
  </w:abstractNum>
  <w:abstractNum w:abstractNumId="43" w15:restartNumberingAfterBreak="0">
    <w:nsid w:val="7316372F"/>
    <w:multiLevelType w:val="hybridMultilevel"/>
    <w:tmpl w:val="AA9EDD1E"/>
    <w:lvl w:ilvl="0" w:tplc="7E667DD4">
      <w:start w:val="1"/>
      <w:numFmt w:val="bullet"/>
      <w:lvlText w:val=""/>
      <w:lvlJc w:val="left"/>
      <w:pPr>
        <w:ind w:left="720" w:hanging="360"/>
      </w:pPr>
      <w:rPr>
        <w:rFonts w:ascii="Symbol" w:hAnsi="Symbol" w:hint="default"/>
      </w:rPr>
    </w:lvl>
    <w:lvl w:ilvl="1" w:tplc="B8E6EC1C">
      <w:start w:val="1"/>
      <w:numFmt w:val="bullet"/>
      <w:lvlText w:val="o"/>
      <w:lvlJc w:val="left"/>
      <w:pPr>
        <w:ind w:left="1440" w:hanging="360"/>
      </w:pPr>
      <w:rPr>
        <w:rFonts w:ascii="Courier New" w:hAnsi="Courier New" w:hint="default"/>
      </w:rPr>
    </w:lvl>
    <w:lvl w:ilvl="2" w:tplc="921E1A3C">
      <w:start w:val="1"/>
      <w:numFmt w:val="bullet"/>
      <w:lvlText w:val=""/>
      <w:lvlJc w:val="left"/>
      <w:pPr>
        <w:ind w:left="2160" w:hanging="360"/>
      </w:pPr>
      <w:rPr>
        <w:rFonts w:ascii="Wingdings" w:hAnsi="Wingdings" w:hint="default"/>
      </w:rPr>
    </w:lvl>
    <w:lvl w:ilvl="3" w:tplc="C7C0A138">
      <w:start w:val="1"/>
      <w:numFmt w:val="bullet"/>
      <w:lvlText w:val=""/>
      <w:lvlJc w:val="left"/>
      <w:pPr>
        <w:ind w:left="2880" w:hanging="360"/>
      </w:pPr>
      <w:rPr>
        <w:rFonts w:ascii="Symbol" w:hAnsi="Symbol" w:hint="default"/>
      </w:rPr>
    </w:lvl>
    <w:lvl w:ilvl="4" w:tplc="61A681E0">
      <w:start w:val="1"/>
      <w:numFmt w:val="bullet"/>
      <w:lvlText w:val="o"/>
      <w:lvlJc w:val="left"/>
      <w:pPr>
        <w:ind w:left="3600" w:hanging="360"/>
      </w:pPr>
      <w:rPr>
        <w:rFonts w:ascii="Courier New" w:hAnsi="Courier New" w:hint="default"/>
      </w:rPr>
    </w:lvl>
    <w:lvl w:ilvl="5" w:tplc="EC80A892">
      <w:start w:val="1"/>
      <w:numFmt w:val="bullet"/>
      <w:lvlText w:val=""/>
      <w:lvlJc w:val="left"/>
      <w:pPr>
        <w:ind w:left="4320" w:hanging="360"/>
      </w:pPr>
      <w:rPr>
        <w:rFonts w:ascii="Wingdings" w:hAnsi="Wingdings" w:hint="default"/>
      </w:rPr>
    </w:lvl>
    <w:lvl w:ilvl="6" w:tplc="7D5E0392">
      <w:start w:val="1"/>
      <w:numFmt w:val="bullet"/>
      <w:lvlText w:val=""/>
      <w:lvlJc w:val="left"/>
      <w:pPr>
        <w:ind w:left="5040" w:hanging="360"/>
      </w:pPr>
      <w:rPr>
        <w:rFonts w:ascii="Symbol" w:hAnsi="Symbol" w:hint="default"/>
      </w:rPr>
    </w:lvl>
    <w:lvl w:ilvl="7" w:tplc="70FE39F4">
      <w:start w:val="1"/>
      <w:numFmt w:val="bullet"/>
      <w:lvlText w:val="o"/>
      <w:lvlJc w:val="left"/>
      <w:pPr>
        <w:ind w:left="5760" w:hanging="360"/>
      </w:pPr>
      <w:rPr>
        <w:rFonts w:ascii="Courier New" w:hAnsi="Courier New" w:hint="default"/>
      </w:rPr>
    </w:lvl>
    <w:lvl w:ilvl="8" w:tplc="B554E794">
      <w:start w:val="1"/>
      <w:numFmt w:val="bullet"/>
      <w:lvlText w:val=""/>
      <w:lvlJc w:val="left"/>
      <w:pPr>
        <w:ind w:left="6480" w:hanging="360"/>
      </w:pPr>
      <w:rPr>
        <w:rFonts w:ascii="Wingdings" w:hAnsi="Wingdings" w:hint="default"/>
      </w:rPr>
    </w:lvl>
  </w:abstractNum>
  <w:abstractNum w:abstractNumId="44" w15:restartNumberingAfterBreak="0">
    <w:nsid w:val="744EC89B"/>
    <w:multiLevelType w:val="hybridMultilevel"/>
    <w:tmpl w:val="B69AC3F8"/>
    <w:lvl w:ilvl="0" w:tplc="9B580F22">
      <w:start w:val="1"/>
      <w:numFmt w:val="bullet"/>
      <w:lvlText w:val=""/>
      <w:lvlJc w:val="left"/>
      <w:pPr>
        <w:ind w:left="720" w:hanging="360"/>
      </w:pPr>
      <w:rPr>
        <w:rFonts w:ascii="Symbol" w:hAnsi="Symbol" w:hint="default"/>
      </w:rPr>
    </w:lvl>
    <w:lvl w:ilvl="1" w:tplc="123A7C6E">
      <w:start w:val="1"/>
      <w:numFmt w:val="bullet"/>
      <w:lvlText w:val="o"/>
      <w:lvlJc w:val="left"/>
      <w:pPr>
        <w:ind w:left="1440" w:hanging="360"/>
      </w:pPr>
      <w:rPr>
        <w:rFonts w:ascii="Courier New" w:hAnsi="Courier New" w:hint="default"/>
      </w:rPr>
    </w:lvl>
    <w:lvl w:ilvl="2" w:tplc="0E264CB0">
      <w:start w:val="1"/>
      <w:numFmt w:val="bullet"/>
      <w:lvlText w:val=""/>
      <w:lvlJc w:val="left"/>
      <w:pPr>
        <w:ind w:left="2160" w:hanging="360"/>
      </w:pPr>
      <w:rPr>
        <w:rFonts w:ascii="Wingdings" w:hAnsi="Wingdings" w:hint="default"/>
      </w:rPr>
    </w:lvl>
    <w:lvl w:ilvl="3" w:tplc="8B3AA322">
      <w:start w:val="1"/>
      <w:numFmt w:val="bullet"/>
      <w:lvlText w:val=""/>
      <w:lvlJc w:val="left"/>
      <w:pPr>
        <w:ind w:left="2880" w:hanging="360"/>
      </w:pPr>
      <w:rPr>
        <w:rFonts w:ascii="Symbol" w:hAnsi="Symbol" w:hint="default"/>
      </w:rPr>
    </w:lvl>
    <w:lvl w:ilvl="4" w:tplc="FABCC6C4">
      <w:start w:val="1"/>
      <w:numFmt w:val="bullet"/>
      <w:lvlText w:val="o"/>
      <w:lvlJc w:val="left"/>
      <w:pPr>
        <w:ind w:left="3600" w:hanging="360"/>
      </w:pPr>
      <w:rPr>
        <w:rFonts w:ascii="Courier New" w:hAnsi="Courier New" w:hint="default"/>
      </w:rPr>
    </w:lvl>
    <w:lvl w:ilvl="5" w:tplc="04129B82">
      <w:start w:val="1"/>
      <w:numFmt w:val="bullet"/>
      <w:lvlText w:val=""/>
      <w:lvlJc w:val="left"/>
      <w:pPr>
        <w:ind w:left="4320" w:hanging="360"/>
      </w:pPr>
      <w:rPr>
        <w:rFonts w:ascii="Wingdings" w:hAnsi="Wingdings" w:hint="default"/>
      </w:rPr>
    </w:lvl>
    <w:lvl w:ilvl="6" w:tplc="410E480C">
      <w:start w:val="1"/>
      <w:numFmt w:val="bullet"/>
      <w:lvlText w:val=""/>
      <w:lvlJc w:val="left"/>
      <w:pPr>
        <w:ind w:left="5040" w:hanging="360"/>
      </w:pPr>
      <w:rPr>
        <w:rFonts w:ascii="Symbol" w:hAnsi="Symbol" w:hint="default"/>
      </w:rPr>
    </w:lvl>
    <w:lvl w:ilvl="7" w:tplc="7854B9A2">
      <w:start w:val="1"/>
      <w:numFmt w:val="bullet"/>
      <w:lvlText w:val="o"/>
      <w:lvlJc w:val="left"/>
      <w:pPr>
        <w:ind w:left="5760" w:hanging="360"/>
      </w:pPr>
      <w:rPr>
        <w:rFonts w:ascii="Courier New" w:hAnsi="Courier New" w:hint="default"/>
      </w:rPr>
    </w:lvl>
    <w:lvl w:ilvl="8" w:tplc="F1A01568">
      <w:start w:val="1"/>
      <w:numFmt w:val="bullet"/>
      <w:lvlText w:val=""/>
      <w:lvlJc w:val="left"/>
      <w:pPr>
        <w:ind w:left="6480" w:hanging="360"/>
      </w:pPr>
      <w:rPr>
        <w:rFonts w:ascii="Wingdings" w:hAnsi="Wingdings" w:hint="default"/>
      </w:rPr>
    </w:lvl>
  </w:abstractNum>
  <w:abstractNum w:abstractNumId="45" w15:restartNumberingAfterBreak="0">
    <w:nsid w:val="758EE976"/>
    <w:multiLevelType w:val="hybridMultilevel"/>
    <w:tmpl w:val="ABDCCAC6"/>
    <w:lvl w:ilvl="0" w:tplc="C02C06E2">
      <w:start w:val="1"/>
      <w:numFmt w:val="bullet"/>
      <w:lvlText w:val=""/>
      <w:lvlJc w:val="left"/>
      <w:pPr>
        <w:ind w:left="720" w:hanging="360"/>
      </w:pPr>
      <w:rPr>
        <w:rFonts w:ascii="Symbol" w:hAnsi="Symbol" w:hint="default"/>
      </w:rPr>
    </w:lvl>
    <w:lvl w:ilvl="1" w:tplc="5B82FFEA">
      <w:start w:val="1"/>
      <w:numFmt w:val="bullet"/>
      <w:lvlText w:val="o"/>
      <w:lvlJc w:val="left"/>
      <w:pPr>
        <w:ind w:left="1440" w:hanging="360"/>
      </w:pPr>
      <w:rPr>
        <w:rFonts w:ascii="Courier New" w:hAnsi="Courier New" w:hint="default"/>
      </w:rPr>
    </w:lvl>
    <w:lvl w:ilvl="2" w:tplc="7E70269E">
      <w:start w:val="1"/>
      <w:numFmt w:val="bullet"/>
      <w:lvlText w:val=""/>
      <w:lvlJc w:val="left"/>
      <w:pPr>
        <w:ind w:left="2160" w:hanging="360"/>
      </w:pPr>
      <w:rPr>
        <w:rFonts w:ascii="Wingdings" w:hAnsi="Wingdings" w:hint="default"/>
      </w:rPr>
    </w:lvl>
    <w:lvl w:ilvl="3" w:tplc="E48A08E2">
      <w:start w:val="1"/>
      <w:numFmt w:val="bullet"/>
      <w:lvlText w:val=""/>
      <w:lvlJc w:val="left"/>
      <w:pPr>
        <w:ind w:left="2880" w:hanging="360"/>
      </w:pPr>
      <w:rPr>
        <w:rFonts w:ascii="Symbol" w:hAnsi="Symbol" w:hint="default"/>
      </w:rPr>
    </w:lvl>
    <w:lvl w:ilvl="4" w:tplc="48A08D7C">
      <w:start w:val="1"/>
      <w:numFmt w:val="bullet"/>
      <w:lvlText w:val="o"/>
      <w:lvlJc w:val="left"/>
      <w:pPr>
        <w:ind w:left="3600" w:hanging="360"/>
      </w:pPr>
      <w:rPr>
        <w:rFonts w:ascii="Courier New" w:hAnsi="Courier New" w:hint="default"/>
      </w:rPr>
    </w:lvl>
    <w:lvl w:ilvl="5" w:tplc="7592FDE0">
      <w:start w:val="1"/>
      <w:numFmt w:val="bullet"/>
      <w:lvlText w:val=""/>
      <w:lvlJc w:val="left"/>
      <w:pPr>
        <w:ind w:left="4320" w:hanging="360"/>
      </w:pPr>
      <w:rPr>
        <w:rFonts w:ascii="Wingdings" w:hAnsi="Wingdings" w:hint="default"/>
      </w:rPr>
    </w:lvl>
    <w:lvl w:ilvl="6" w:tplc="3C6C6566">
      <w:start w:val="1"/>
      <w:numFmt w:val="bullet"/>
      <w:lvlText w:val=""/>
      <w:lvlJc w:val="left"/>
      <w:pPr>
        <w:ind w:left="5040" w:hanging="360"/>
      </w:pPr>
      <w:rPr>
        <w:rFonts w:ascii="Symbol" w:hAnsi="Symbol" w:hint="default"/>
      </w:rPr>
    </w:lvl>
    <w:lvl w:ilvl="7" w:tplc="781AEA22">
      <w:start w:val="1"/>
      <w:numFmt w:val="bullet"/>
      <w:lvlText w:val="o"/>
      <w:lvlJc w:val="left"/>
      <w:pPr>
        <w:ind w:left="5760" w:hanging="360"/>
      </w:pPr>
      <w:rPr>
        <w:rFonts w:ascii="Courier New" w:hAnsi="Courier New" w:hint="default"/>
      </w:rPr>
    </w:lvl>
    <w:lvl w:ilvl="8" w:tplc="A276F7A2">
      <w:start w:val="1"/>
      <w:numFmt w:val="bullet"/>
      <w:lvlText w:val=""/>
      <w:lvlJc w:val="left"/>
      <w:pPr>
        <w:ind w:left="6480" w:hanging="360"/>
      </w:pPr>
      <w:rPr>
        <w:rFonts w:ascii="Wingdings" w:hAnsi="Wingdings" w:hint="default"/>
      </w:rPr>
    </w:lvl>
  </w:abstractNum>
  <w:abstractNum w:abstractNumId="46" w15:restartNumberingAfterBreak="0">
    <w:nsid w:val="7AC09E2E"/>
    <w:multiLevelType w:val="hybridMultilevel"/>
    <w:tmpl w:val="AA6C7926"/>
    <w:lvl w:ilvl="0" w:tplc="33EA26EA">
      <w:start w:val="1"/>
      <w:numFmt w:val="bullet"/>
      <w:lvlText w:val=""/>
      <w:lvlJc w:val="left"/>
      <w:pPr>
        <w:ind w:left="720" w:hanging="360"/>
      </w:pPr>
      <w:rPr>
        <w:rFonts w:ascii="Symbol" w:hAnsi="Symbol" w:hint="default"/>
      </w:rPr>
    </w:lvl>
    <w:lvl w:ilvl="1" w:tplc="380A25C4">
      <w:start w:val="1"/>
      <w:numFmt w:val="bullet"/>
      <w:lvlText w:val="o"/>
      <w:lvlJc w:val="left"/>
      <w:pPr>
        <w:ind w:left="1440" w:hanging="360"/>
      </w:pPr>
      <w:rPr>
        <w:rFonts w:ascii="Courier New" w:hAnsi="Courier New" w:hint="default"/>
      </w:rPr>
    </w:lvl>
    <w:lvl w:ilvl="2" w:tplc="5E4E6090">
      <w:start w:val="1"/>
      <w:numFmt w:val="bullet"/>
      <w:lvlText w:val=""/>
      <w:lvlJc w:val="left"/>
      <w:pPr>
        <w:ind w:left="2160" w:hanging="360"/>
      </w:pPr>
      <w:rPr>
        <w:rFonts w:ascii="Wingdings" w:hAnsi="Wingdings" w:hint="default"/>
      </w:rPr>
    </w:lvl>
    <w:lvl w:ilvl="3" w:tplc="EC5287A8">
      <w:start w:val="1"/>
      <w:numFmt w:val="bullet"/>
      <w:lvlText w:val=""/>
      <w:lvlJc w:val="left"/>
      <w:pPr>
        <w:ind w:left="2880" w:hanging="360"/>
      </w:pPr>
      <w:rPr>
        <w:rFonts w:ascii="Symbol" w:hAnsi="Symbol" w:hint="default"/>
      </w:rPr>
    </w:lvl>
    <w:lvl w:ilvl="4" w:tplc="B4165644">
      <w:start w:val="1"/>
      <w:numFmt w:val="bullet"/>
      <w:lvlText w:val="o"/>
      <w:lvlJc w:val="left"/>
      <w:pPr>
        <w:ind w:left="3600" w:hanging="360"/>
      </w:pPr>
      <w:rPr>
        <w:rFonts w:ascii="Courier New" w:hAnsi="Courier New" w:hint="default"/>
      </w:rPr>
    </w:lvl>
    <w:lvl w:ilvl="5" w:tplc="CD420528">
      <w:start w:val="1"/>
      <w:numFmt w:val="bullet"/>
      <w:lvlText w:val=""/>
      <w:lvlJc w:val="left"/>
      <w:pPr>
        <w:ind w:left="4320" w:hanging="360"/>
      </w:pPr>
      <w:rPr>
        <w:rFonts w:ascii="Wingdings" w:hAnsi="Wingdings" w:hint="default"/>
      </w:rPr>
    </w:lvl>
    <w:lvl w:ilvl="6" w:tplc="331C3A8C">
      <w:start w:val="1"/>
      <w:numFmt w:val="bullet"/>
      <w:lvlText w:val=""/>
      <w:lvlJc w:val="left"/>
      <w:pPr>
        <w:ind w:left="5040" w:hanging="360"/>
      </w:pPr>
      <w:rPr>
        <w:rFonts w:ascii="Symbol" w:hAnsi="Symbol" w:hint="default"/>
      </w:rPr>
    </w:lvl>
    <w:lvl w:ilvl="7" w:tplc="61B4C656">
      <w:start w:val="1"/>
      <w:numFmt w:val="bullet"/>
      <w:lvlText w:val="o"/>
      <w:lvlJc w:val="left"/>
      <w:pPr>
        <w:ind w:left="5760" w:hanging="360"/>
      </w:pPr>
      <w:rPr>
        <w:rFonts w:ascii="Courier New" w:hAnsi="Courier New" w:hint="default"/>
      </w:rPr>
    </w:lvl>
    <w:lvl w:ilvl="8" w:tplc="87DA27D0">
      <w:start w:val="1"/>
      <w:numFmt w:val="bullet"/>
      <w:lvlText w:val=""/>
      <w:lvlJc w:val="left"/>
      <w:pPr>
        <w:ind w:left="6480" w:hanging="360"/>
      </w:pPr>
      <w:rPr>
        <w:rFonts w:ascii="Wingdings" w:hAnsi="Wingdings" w:hint="default"/>
      </w:rPr>
    </w:lvl>
  </w:abstractNum>
  <w:abstractNum w:abstractNumId="47" w15:restartNumberingAfterBreak="0">
    <w:nsid w:val="7B418893"/>
    <w:multiLevelType w:val="hybridMultilevel"/>
    <w:tmpl w:val="808AA89E"/>
    <w:lvl w:ilvl="0" w:tplc="5B1A616C">
      <w:start w:val="1"/>
      <w:numFmt w:val="bullet"/>
      <w:lvlText w:val=""/>
      <w:lvlJc w:val="left"/>
      <w:pPr>
        <w:ind w:left="720" w:hanging="360"/>
      </w:pPr>
      <w:rPr>
        <w:rFonts w:ascii="Symbol" w:hAnsi="Symbol" w:hint="default"/>
      </w:rPr>
    </w:lvl>
    <w:lvl w:ilvl="1" w:tplc="C1CEA610">
      <w:start w:val="1"/>
      <w:numFmt w:val="bullet"/>
      <w:lvlText w:val="o"/>
      <w:lvlJc w:val="left"/>
      <w:pPr>
        <w:ind w:left="1440" w:hanging="360"/>
      </w:pPr>
      <w:rPr>
        <w:rFonts w:ascii="Courier New" w:hAnsi="Courier New" w:hint="default"/>
      </w:rPr>
    </w:lvl>
    <w:lvl w:ilvl="2" w:tplc="4EE64872">
      <w:start w:val="1"/>
      <w:numFmt w:val="bullet"/>
      <w:lvlText w:val=""/>
      <w:lvlJc w:val="left"/>
      <w:pPr>
        <w:ind w:left="2160" w:hanging="360"/>
      </w:pPr>
      <w:rPr>
        <w:rFonts w:ascii="Wingdings" w:hAnsi="Wingdings" w:hint="default"/>
      </w:rPr>
    </w:lvl>
    <w:lvl w:ilvl="3" w:tplc="D17AE6F4">
      <w:start w:val="1"/>
      <w:numFmt w:val="bullet"/>
      <w:lvlText w:val=""/>
      <w:lvlJc w:val="left"/>
      <w:pPr>
        <w:ind w:left="2880" w:hanging="360"/>
      </w:pPr>
      <w:rPr>
        <w:rFonts w:ascii="Symbol" w:hAnsi="Symbol" w:hint="default"/>
      </w:rPr>
    </w:lvl>
    <w:lvl w:ilvl="4" w:tplc="C1289D46">
      <w:start w:val="1"/>
      <w:numFmt w:val="bullet"/>
      <w:lvlText w:val="o"/>
      <w:lvlJc w:val="left"/>
      <w:pPr>
        <w:ind w:left="3600" w:hanging="360"/>
      </w:pPr>
      <w:rPr>
        <w:rFonts w:ascii="Courier New" w:hAnsi="Courier New" w:hint="default"/>
      </w:rPr>
    </w:lvl>
    <w:lvl w:ilvl="5" w:tplc="14B2506A">
      <w:start w:val="1"/>
      <w:numFmt w:val="bullet"/>
      <w:lvlText w:val=""/>
      <w:lvlJc w:val="left"/>
      <w:pPr>
        <w:ind w:left="4320" w:hanging="360"/>
      </w:pPr>
      <w:rPr>
        <w:rFonts w:ascii="Wingdings" w:hAnsi="Wingdings" w:hint="default"/>
      </w:rPr>
    </w:lvl>
    <w:lvl w:ilvl="6" w:tplc="4AA85D5E">
      <w:start w:val="1"/>
      <w:numFmt w:val="bullet"/>
      <w:lvlText w:val=""/>
      <w:lvlJc w:val="left"/>
      <w:pPr>
        <w:ind w:left="5040" w:hanging="360"/>
      </w:pPr>
      <w:rPr>
        <w:rFonts w:ascii="Symbol" w:hAnsi="Symbol" w:hint="default"/>
      </w:rPr>
    </w:lvl>
    <w:lvl w:ilvl="7" w:tplc="3FD433D8">
      <w:start w:val="1"/>
      <w:numFmt w:val="bullet"/>
      <w:lvlText w:val="o"/>
      <w:lvlJc w:val="left"/>
      <w:pPr>
        <w:ind w:left="5760" w:hanging="360"/>
      </w:pPr>
      <w:rPr>
        <w:rFonts w:ascii="Courier New" w:hAnsi="Courier New" w:hint="default"/>
      </w:rPr>
    </w:lvl>
    <w:lvl w:ilvl="8" w:tplc="72A211BC">
      <w:start w:val="1"/>
      <w:numFmt w:val="bullet"/>
      <w:lvlText w:val=""/>
      <w:lvlJc w:val="left"/>
      <w:pPr>
        <w:ind w:left="6480" w:hanging="360"/>
      </w:pPr>
      <w:rPr>
        <w:rFonts w:ascii="Wingdings" w:hAnsi="Wingdings" w:hint="default"/>
      </w:rPr>
    </w:lvl>
  </w:abstractNum>
  <w:num w:numId="1" w16cid:durableId="1456287108">
    <w:abstractNumId w:val="1"/>
  </w:num>
  <w:num w:numId="2" w16cid:durableId="611862595">
    <w:abstractNumId w:val="11"/>
  </w:num>
  <w:num w:numId="3" w16cid:durableId="489101544">
    <w:abstractNumId w:val="4"/>
  </w:num>
  <w:num w:numId="4" w16cid:durableId="1956130528">
    <w:abstractNumId w:val="44"/>
  </w:num>
  <w:num w:numId="5" w16cid:durableId="173231982">
    <w:abstractNumId w:val="30"/>
  </w:num>
  <w:num w:numId="6" w16cid:durableId="902524520">
    <w:abstractNumId w:val="34"/>
  </w:num>
  <w:num w:numId="7" w16cid:durableId="2089887316">
    <w:abstractNumId w:val="22"/>
  </w:num>
  <w:num w:numId="8" w16cid:durableId="350179708">
    <w:abstractNumId w:val="47"/>
  </w:num>
  <w:num w:numId="9" w16cid:durableId="259334705">
    <w:abstractNumId w:val="10"/>
  </w:num>
  <w:num w:numId="10" w16cid:durableId="1643921389">
    <w:abstractNumId w:val="9"/>
  </w:num>
  <w:num w:numId="11" w16cid:durableId="141044268">
    <w:abstractNumId w:val="43"/>
  </w:num>
  <w:num w:numId="12" w16cid:durableId="25449239">
    <w:abstractNumId w:val="17"/>
  </w:num>
  <w:num w:numId="13" w16cid:durableId="1348171017">
    <w:abstractNumId w:val="26"/>
  </w:num>
  <w:num w:numId="14" w16cid:durableId="2035880335">
    <w:abstractNumId w:val="14"/>
  </w:num>
  <w:num w:numId="15" w16cid:durableId="1631672413">
    <w:abstractNumId w:val="0"/>
  </w:num>
  <w:num w:numId="16" w16cid:durableId="1839685322">
    <w:abstractNumId w:val="27"/>
  </w:num>
  <w:num w:numId="17" w16cid:durableId="1745494069">
    <w:abstractNumId w:val="37"/>
  </w:num>
  <w:num w:numId="18" w16cid:durableId="1830900588">
    <w:abstractNumId w:val="21"/>
  </w:num>
  <w:num w:numId="19" w16cid:durableId="649600274">
    <w:abstractNumId w:val="45"/>
  </w:num>
  <w:num w:numId="20" w16cid:durableId="1367870547">
    <w:abstractNumId w:val="40"/>
  </w:num>
  <w:num w:numId="21" w16cid:durableId="812523319">
    <w:abstractNumId w:val="3"/>
  </w:num>
  <w:num w:numId="22" w16cid:durableId="178206418">
    <w:abstractNumId w:val="2"/>
  </w:num>
  <w:num w:numId="23" w16cid:durableId="689456010">
    <w:abstractNumId w:val="36"/>
  </w:num>
  <w:num w:numId="24" w16cid:durableId="1519732855">
    <w:abstractNumId w:val="24"/>
  </w:num>
  <w:num w:numId="25" w16cid:durableId="1257709527">
    <w:abstractNumId w:val="29"/>
  </w:num>
  <w:num w:numId="26" w16cid:durableId="1928925419">
    <w:abstractNumId w:val="38"/>
  </w:num>
  <w:num w:numId="27" w16cid:durableId="3826008">
    <w:abstractNumId w:val="7"/>
  </w:num>
  <w:num w:numId="28" w16cid:durableId="66416142">
    <w:abstractNumId w:val="25"/>
  </w:num>
  <w:num w:numId="29" w16cid:durableId="948588754">
    <w:abstractNumId w:val="12"/>
  </w:num>
  <w:num w:numId="30" w16cid:durableId="1949661286">
    <w:abstractNumId w:val="32"/>
  </w:num>
  <w:num w:numId="31" w16cid:durableId="818300685">
    <w:abstractNumId w:val="16"/>
  </w:num>
  <w:num w:numId="32" w16cid:durableId="882443832">
    <w:abstractNumId w:val="28"/>
  </w:num>
  <w:num w:numId="33" w16cid:durableId="1393583732">
    <w:abstractNumId w:val="42"/>
  </w:num>
  <w:num w:numId="34" w16cid:durableId="203376080">
    <w:abstractNumId w:val="39"/>
  </w:num>
  <w:num w:numId="35" w16cid:durableId="2020231703">
    <w:abstractNumId w:val="8"/>
  </w:num>
  <w:num w:numId="36" w16cid:durableId="2123524975">
    <w:abstractNumId w:val="18"/>
  </w:num>
  <w:num w:numId="37" w16cid:durableId="1133451835">
    <w:abstractNumId w:val="15"/>
  </w:num>
  <w:num w:numId="38" w16cid:durableId="32075702">
    <w:abstractNumId w:val="35"/>
  </w:num>
  <w:num w:numId="39" w16cid:durableId="976256566">
    <w:abstractNumId w:val="46"/>
  </w:num>
  <w:num w:numId="40" w16cid:durableId="1249578770">
    <w:abstractNumId w:val="33"/>
  </w:num>
  <w:num w:numId="41" w16cid:durableId="582762515">
    <w:abstractNumId w:val="31"/>
  </w:num>
  <w:num w:numId="42" w16cid:durableId="447239676">
    <w:abstractNumId w:val="41"/>
  </w:num>
  <w:num w:numId="43" w16cid:durableId="834884501">
    <w:abstractNumId w:val="20"/>
  </w:num>
  <w:num w:numId="44" w16cid:durableId="2056543156">
    <w:abstractNumId w:val="23"/>
  </w:num>
  <w:num w:numId="45" w16cid:durableId="2000886048">
    <w:abstractNumId w:val="6"/>
  </w:num>
  <w:num w:numId="46" w16cid:durableId="1420366101">
    <w:abstractNumId w:val="13"/>
  </w:num>
  <w:num w:numId="47" w16cid:durableId="1970355972">
    <w:abstractNumId w:val="5"/>
  </w:num>
  <w:num w:numId="48" w16cid:durableId="6860605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7BEEE8"/>
    <w:rsid w:val="000AEE84"/>
    <w:rsid w:val="0015386B"/>
    <w:rsid w:val="002D2863"/>
    <w:rsid w:val="00382906"/>
    <w:rsid w:val="008230E7"/>
    <w:rsid w:val="008537C0"/>
    <w:rsid w:val="00A01625"/>
    <w:rsid w:val="00A20152"/>
    <w:rsid w:val="00AF2AD9"/>
    <w:rsid w:val="00B09F0A"/>
    <w:rsid w:val="00BD4C27"/>
    <w:rsid w:val="00DD653D"/>
    <w:rsid w:val="01007D44"/>
    <w:rsid w:val="011986F5"/>
    <w:rsid w:val="01255D7F"/>
    <w:rsid w:val="0141FC2F"/>
    <w:rsid w:val="014793FD"/>
    <w:rsid w:val="0169BB2C"/>
    <w:rsid w:val="017B0E25"/>
    <w:rsid w:val="01BCB755"/>
    <w:rsid w:val="01C2CD3F"/>
    <w:rsid w:val="023DDA1E"/>
    <w:rsid w:val="027586E7"/>
    <w:rsid w:val="02BAE124"/>
    <w:rsid w:val="02C311AC"/>
    <w:rsid w:val="02C89357"/>
    <w:rsid w:val="02D2385C"/>
    <w:rsid w:val="03237CA2"/>
    <w:rsid w:val="03299316"/>
    <w:rsid w:val="0333523D"/>
    <w:rsid w:val="033AF7A9"/>
    <w:rsid w:val="034C1566"/>
    <w:rsid w:val="0353BD32"/>
    <w:rsid w:val="036B1C22"/>
    <w:rsid w:val="03B325B4"/>
    <w:rsid w:val="03B92250"/>
    <w:rsid w:val="03C82389"/>
    <w:rsid w:val="03F7801C"/>
    <w:rsid w:val="04035399"/>
    <w:rsid w:val="0479C76A"/>
    <w:rsid w:val="04933710"/>
    <w:rsid w:val="04BF1949"/>
    <w:rsid w:val="04D3EC74"/>
    <w:rsid w:val="04D983C8"/>
    <w:rsid w:val="04EA0788"/>
    <w:rsid w:val="0501DFA7"/>
    <w:rsid w:val="050CAD49"/>
    <w:rsid w:val="05204C70"/>
    <w:rsid w:val="05238C63"/>
    <w:rsid w:val="0551220F"/>
    <w:rsid w:val="056989D5"/>
    <w:rsid w:val="057DE300"/>
    <w:rsid w:val="05CBAB6B"/>
    <w:rsid w:val="05D48A39"/>
    <w:rsid w:val="05D4DA63"/>
    <w:rsid w:val="05E28AB4"/>
    <w:rsid w:val="05E4B3E2"/>
    <w:rsid w:val="05F3958E"/>
    <w:rsid w:val="05FC0D0A"/>
    <w:rsid w:val="061EEB1C"/>
    <w:rsid w:val="0644A321"/>
    <w:rsid w:val="067DCEDE"/>
    <w:rsid w:val="06854CC5"/>
    <w:rsid w:val="06865163"/>
    <w:rsid w:val="069C58B5"/>
    <w:rsid w:val="06B14056"/>
    <w:rsid w:val="06F26D00"/>
    <w:rsid w:val="070DD1D0"/>
    <w:rsid w:val="071679D5"/>
    <w:rsid w:val="071934AF"/>
    <w:rsid w:val="07317542"/>
    <w:rsid w:val="073FBB9A"/>
    <w:rsid w:val="0773F85A"/>
    <w:rsid w:val="077A93E9"/>
    <w:rsid w:val="077F3976"/>
    <w:rsid w:val="078B00CF"/>
    <w:rsid w:val="07F071E9"/>
    <w:rsid w:val="07F1E97D"/>
    <w:rsid w:val="07F34D23"/>
    <w:rsid w:val="081DA520"/>
    <w:rsid w:val="082D999D"/>
    <w:rsid w:val="084856E5"/>
    <w:rsid w:val="085FB03E"/>
    <w:rsid w:val="08722208"/>
    <w:rsid w:val="087F9CAB"/>
    <w:rsid w:val="089C3710"/>
    <w:rsid w:val="08D8D623"/>
    <w:rsid w:val="092FE374"/>
    <w:rsid w:val="09607CC7"/>
    <w:rsid w:val="0980C139"/>
    <w:rsid w:val="0983E676"/>
    <w:rsid w:val="09D4B2F0"/>
    <w:rsid w:val="0A79BEBB"/>
    <w:rsid w:val="0A801548"/>
    <w:rsid w:val="0AB00930"/>
    <w:rsid w:val="0AB67B08"/>
    <w:rsid w:val="0AD7BA1C"/>
    <w:rsid w:val="0AE5B25C"/>
    <w:rsid w:val="0AE6381D"/>
    <w:rsid w:val="0B3D092D"/>
    <w:rsid w:val="0B54C1DC"/>
    <w:rsid w:val="0B754FC4"/>
    <w:rsid w:val="0BB30461"/>
    <w:rsid w:val="0C061300"/>
    <w:rsid w:val="0C1E40FA"/>
    <w:rsid w:val="0C20F352"/>
    <w:rsid w:val="0C36C5E7"/>
    <w:rsid w:val="0C807EFB"/>
    <w:rsid w:val="0C8827D3"/>
    <w:rsid w:val="0CFC70D0"/>
    <w:rsid w:val="0D2D7279"/>
    <w:rsid w:val="0D3786AE"/>
    <w:rsid w:val="0DD6CA97"/>
    <w:rsid w:val="0E018C6D"/>
    <w:rsid w:val="0E3EAB8D"/>
    <w:rsid w:val="0E99CA0E"/>
    <w:rsid w:val="0EA2AEBA"/>
    <w:rsid w:val="0EC5C65F"/>
    <w:rsid w:val="0ED03322"/>
    <w:rsid w:val="0EF40556"/>
    <w:rsid w:val="0F31DC5B"/>
    <w:rsid w:val="0F830DE9"/>
    <w:rsid w:val="0F89B247"/>
    <w:rsid w:val="0F8B1D29"/>
    <w:rsid w:val="0F8D3C1C"/>
    <w:rsid w:val="0FBD22F7"/>
    <w:rsid w:val="0FC41AB4"/>
    <w:rsid w:val="0FC86516"/>
    <w:rsid w:val="100ABAF9"/>
    <w:rsid w:val="10265006"/>
    <w:rsid w:val="104CCFD1"/>
    <w:rsid w:val="108797CC"/>
    <w:rsid w:val="109AB377"/>
    <w:rsid w:val="10F20165"/>
    <w:rsid w:val="10F537F4"/>
    <w:rsid w:val="111D9B4F"/>
    <w:rsid w:val="114FAD4C"/>
    <w:rsid w:val="115040BB"/>
    <w:rsid w:val="115C2AE5"/>
    <w:rsid w:val="117F8307"/>
    <w:rsid w:val="118692AC"/>
    <w:rsid w:val="118C28BA"/>
    <w:rsid w:val="118C59A3"/>
    <w:rsid w:val="11BD76F1"/>
    <w:rsid w:val="1200BE1F"/>
    <w:rsid w:val="12043AEF"/>
    <w:rsid w:val="120F70E5"/>
    <w:rsid w:val="12363DE0"/>
    <w:rsid w:val="123880C4"/>
    <w:rsid w:val="1254B8E6"/>
    <w:rsid w:val="1266E4B6"/>
    <w:rsid w:val="127AEB44"/>
    <w:rsid w:val="1289D967"/>
    <w:rsid w:val="12A87182"/>
    <w:rsid w:val="12B44D28"/>
    <w:rsid w:val="12DF2AD9"/>
    <w:rsid w:val="131287D2"/>
    <w:rsid w:val="131A4A00"/>
    <w:rsid w:val="13340F53"/>
    <w:rsid w:val="1338047D"/>
    <w:rsid w:val="13416105"/>
    <w:rsid w:val="1358FAC7"/>
    <w:rsid w:val="136807C2"/>
    <w:rsid w:val="13945B35"/>
    <w:rsid w:val="13BF262D"/>
    <w:rsid w:val="13E30D49"/>
    <w:rsid w:val="140EE9CE"/>
    <w:rsid w:val="14220757"/>
    <w:rsid w:val="14267231"/>
    <w:rsid w:val="145F1C7E"/>
    <w:rsid w:val="14660BDE"/>
    <w:rsid w:val="1475B78F"/>
    <w:rsid w:val="14772B6F"/>
    <w:rsid w:val="14968335"/>
    <w:rsid w:val="14A9AE85"/>
    <w:rsid w:val="14ADEBCC"/>
    <w:rsid w:val="14E15CDA"/>
    <w:rsid w:val="14E2C0B2"/>
    <w:rsid w:val="15183759"/>
    <w:rsid w:val="151D54DC"/>
    <w:rsid w:val="1539D5D7"/>
    <w:rsid w:val="153B335B"/>
    <w:rsid w:val="15497946"/>
    <w:rsid w:val="155FAC2C"/>
    <w:rsid w:val="15636816"/>
    <w:rsid w:val="15733794"/>
    <w:rsid w:val="1592BC6C"/>
    <w:rsid w:val="15937B9B"/>
    <w:rsid w:val="15A25138"/>
    <w:rsid w:val="15C40131"/>
    <w:rsid w:val="15C678E4"/>
    <w:rsid w:val="15D82B01"/>
    <w:rsid w:val="15DA14B6"/>
    <w:rsid w:val="16556EED"/>
    <w:rsid w:val="165DA98B"/>
    <w:rsid w:val="167B86DE"/>
    <w:rsid w:val="16C37F7F"/>
    <w:rsid w:val="16D6B2F3"/>
    <w:rsid w:val="16F11F0C"/>
    <w:rsid w:val="17107630"/>
    <w:rsid w:val="1722DAA8"/>
    <w:rsid w:val="17271FBE"/>
    <w:rsid w:val="172C6F0D"/>
    <w:rsid w:val="172C7BA2"/>
    <w:rsid w:val="175C360B"/>
    <w:rsid w:val="176A1B5A"/>
    <w:rsid w:val="179D8A52"/>
    <w:rsid w:val="17A6A845"/>
    <w:rsid w:val="17AD1C2A"/>
    <w:rsid w:val="17D58AF2"/>
    <w:rsid w:val="17D67773"/>
    <w:rsid w:val="1832495C"/>
    <w:rsid w:val="184C3FC7"/>
    <w:rsid w:val="186AE825"/>
    <w:rsid w:val="186C7408"/>
    <w:rsid w:val="1890E391"/>
    <w:rsid w:val="18CEBCA0"/>
    <w:rsid w:val="18D018A1"/>
    <w:rsid w:val="18E1545F"/>
    <w:rsid w:val="18E92E6C"/>
    <w:rsid w:val="19099860"/>
    <w:rsid w:val="190E4BD1"/>
    <w:rsid w:val="191E4371"/>
    <w:rsid w:val="192731F3"/>
    <w:rsid w:val="1945DF77"/>
    <w:rsid w:val="19542F83"/>
    <w:rsid w:val="195D91AE"/>
    <w:rsid w:val="198AFE05"/>
    <w:rsid w:val="19D44F34"/>
    <w:rsid w:val="19E6A4F6"/>
    <w:rsid w:val="19F23883"/>
    <w:rsid w:val="1A00A840"/>
    <w:rsid w:val="1A03C384"/>
    <w:rsid w:val="1A20A584"/>
    <w:rsid w:val="1A5FB345"/>
    <w:rsid w:val="1AC4E75F"/>
    <w:rsid w:val="1B032855"/>
    <w:rsid w:val="1B23D96C"/>
    <w:rsid w:val="1B2545E2"/>
    <w:rsid w:val="1B421272"/>
    <w:rsid w:val="1B743202"/>
    <w:rsid w:val="1BA470BE"/>
    <w:rsid w:val="1BC032F5"/>
    <w:rsid w:val="1BC0BFAB"/>
    <w:rsid w:val="1BDD2DF1"/>
    <w:rsid w:val="1BE11090"/>
    <w:rsid w:val="1BF9B448"/>
    <w:rsid w:val="1BFBB581"/>
    <w:rsid w:val="1C062142"/>
    <w:rsid w:val="1C424FCB"/>
    <w:rsid w:val="1C8EE5BF"/>
    <w:rsid w:val="1CAD4C42"/>
    <w:rsid w:val="1CADE58B"/>
    <w:rsid w:val="1CD0D478"/>
    <w:rsid w:val="1CE7E1BD"/>
    <w:rsid w:val="1CE86C47"/>
    <w:rsid w:val="1D2E52F5"/>
    <w:rsid w:val="1D35EFC5"/>
    <w:rsid w:val="1D39C053"/>
    <w:rsid w:val="1D4BA01A"/>
    <w:rsid w:val="1D57986E"/>
    <w:rsid w:val="1DB8DCC5"/>
    <w:rsid w:val="1DDB7348"/>
    <w:rsid w:val="1DDD186F"/>
    <w:rsid w:val="1E15F1D1"/>
    <w:rsid w:val="1E16EFD1"/>
    <w:rsid w:val="1E2A7258"/>
    <w:rsid w:val="1E58DFBC"/>
    <w:rsid w:val="1E656EAF"/>
    <w:rsid w:val="1E868183"/>
    <w:rsid w:val="1EA65FCB"/>
    <w:rsid w:val="1EC4ACE3"/>
    <w:rsid w:val="1EC93DCA"/>
    <w:rsid w:val="1EE3763B"/>
    <w:rsid w:val="1F3781C0"/>
    <w:rsid w:val="1F6CCF34"/>
    <w:rsid w:val="1F87CEA9"/>
    <w:rsid w:val="1F88DFDD"/>
    <w:rsid w:val="1FA4F746"/>
    <w:rsid w:val="1FF47A40"/>
    <w:rsid w:val="200A6823"/>
    <w:rsid w:val="200D86F9"/>
    <w:rsid w:val="202BBE77"/>
    <w:rsid w:val="203A8036"/>
    <w:rsid w:val="20507E7B"/>
    <w:rsid w:val="208AE383"/>
    <w:rsid w:val="2099989E"/>
    <w:rsid w:val="20B1FC93"/>
    <w:rsid w:val="20CB2B3E"/>
    <w:rsid w:val="20DEC41A"/>
    <w:rsid w:val="210848DE"/>
    <w:rsid w:val="211558DE"/>
    <w:rsid w:val="211E8963"/>
    <w:rsid w:val="213D46BF"/>
    <w:rsid w:val="21461590"/>
    <w:rsid w:val="214C4B3D"/>
    <w:rsid w:val="215195C1"/>
    <w:rsid w:val="21606400"/>
    <w:rsid w:val="216674DB"/>
    <w:rsid w:val="216A35DF"/>
    <w:rsid w:val="217E6066"/>
    <w:rsid w:val="21A35376"/>
    <w:rsid w:val="21A5C5AB"/>
    <w:rsid w:val="21B5BD87"/>
    <w:rsid w:val="21D9A5C8"/>
    <w:rsid w:val="21FED9FB"/>
    <w:rsid w:val="221831FE"/>
    <w:rsid w:val="223F616C"/>
    <w:rsid w:val="22416009"/>
    <w:rsid w:val="2259A3EB"/>
    <w:rsid w:val="229F1E3D"/>
    <w:rsid w:val="22A1A882"/>
    <w:rsid w:val="22A7705F"/>
    <w:rsid w:val="231C8620"/>
    <w:rsid w:val="2330221B"/>
    <w:rsid w:val="233E02B4"/>
    <w:rsid w:val="2367D314"/>
    <w:rsid w:val="2391B1EC"/>
    <w:rsid w:val="239EC8F7"/>
    <w:rsid w:val="23E4AA0B"/>
    <w:rsid w:val="23EDD559"/>
    <w:rsid w:val="243AF6E9"/>
    <w:rsid w:val="245270BE"/>
    <w:rsid w:val="24550CD7"/>
    <w:rsid w:val="247615FE"/>
    <w:rsid w:val="247652D0"/>
    <w:rsid w:val="2481AF0A"/>
    <w:rsid w:val="24875527"/>
    <w:rsid w:val="2488103A"/>
    <w:rsid w:val="24998468"/>
    <w:rsid w:val="24F35FB6"/>
    <w:rsid w:val="24F8B6D7"/>
    <w:rsid w:val="2501BD08"/>
    <w:rsid w:val="2503FD3A"/>
    <w:rsid w:val="250C87F0"/>
    <w:rsid w:val="25175D3E"/>
    <w:rsid w:val="2580440C"/>
    <w:rsid w:val="259B9A15"/>
    <w:rsid w:val="25D2E867"/>
    <w:rsid w:val="25D380D8"/>
    <w:rsid w:val="25D3A354"/>
    <w:rsid w:val="25DDBA24"/>
    <w:rsid w:val="25EAF326"/>
    <w:rsid w:val="26147154"/>
    <w:rsid w:val="26200F99"/>
    <w:rsid w:val="26213099"/>
    <w:rsid w:val="2622A154"/>
    <w:rsid w:val="26249BD0"/>
    <w:rsid w:val="26266FB9"/>
    <w:rsid w:val="262F8EF8"/>
    <w:rsid w:val="2657E7F6"/>
    <w:rsid w:val="2658F235"/>
    <w:rsid w:val="266CB7EF"/>
    <w:rsid w:val="26A2705A"/>
    <w:rsid w:val="26BAD3EF"/>
    <w:rsid w:val="26BB7B86"/>
    <w:rsid w:val="26E14AA8"/>
    <w:rsid w:val="2721D8D1"/>
    <w:rsid w:val="274D0BC1"/>
    <w:rsid w:val="27603C7A"/>
    <w:rsid w:val="2767F97D"/>
    <w:rsid w:val="2769CCD9"/>
    <w:rsid w:val="27722169"/>
    <w:rsid w:val="27C3F678"/>
    <w:rsid w:val="27DA8986"/>
    <w:rsid w:val="27ED0F77"/>
    <w:rsid w:val="27FF6215"/>
    <w:rsid w:val="2835D275"/>
    <w:rsid w:val="28A16DC1"/>
    <w:rsid w:val="28B55ECC"/>
    <w:rsid w:val="28B67EA0"/>
    <w:rsid w:val="28BDC45F"/>
    <w:rsid w:val="28CB3ECC"/>
    <w:rsid w:val="28CDCD1F"/>
    <w:rsid w:val="28CF8545"/>
    <w:rsid w:val="2941DE59"/>
    <w:rsid w:val="296275BD"/>
    <w:rsid w:val="296FF20F"/>
    <w:rsid w:val="29887F96"/>
    <w:rsid w:val="29E83937"/>
    <w:rsid w:val="2A43C826"/>
    <w:rsid w:val="2A6A5A75"/>
    <w:rsid w:val="2A880C2C"/>
    <w:rsid w:val="2A9210CC"/>
    <w:rsid w:val="2AD4A7F2"/>
    <w:rsid w:val="2AE4EFD9"/>
    <w:rsid w:val="2B22D697"/>
    <w:rsid w:val="2B65C6A2"/>
    <w:rsid w:val="2B788B2C"/>
    <w:rsid w:val="2BA5429B"/>
    <w:rsid w:val="2C07DA40"/>
    <w:rsid w:val="2C24B16C"/>
    <w:rsid w:val="2C256367"/>
    <w:rsid w:val="2C2E25F0"/>
    <w:rsid w:val="2C39EF23"/>
    <w:rsid w:val="2C3D4C5F"/>
    <w:rsid w:val="2C844555"/>
    <w:rsid w:val="2C97FF30"/>
    <w:rsid w:val="2CB767CE"/>
    <w:rsid w:val="2D19D235"/>
    <w:rsid w:val="2D86F78A"/>
    <w:rsid w:val="2D9AE6B9"/>
    <w:rsid w:val="2DC08387"/>
    <w:rsid w:val="2DC3B845"/>
    <w:rsid w:val="2DDE53E2"/>
    <w:rsid w:val="2DF78986"/>
    <w:rsid w:val="2E12703D"/>
    <w:rsid w:val="2E21C8C2"/>
    <w:rsid w:val="2E4066F4"/>
    <w:rsid w:val="2E4BFBC0"/>
    <w:rsid w:val="2E543FF5"/>
    <w:rsid w:val="2E5B40B3"/>
    <w:rsid w:val="2EA37A65"/>
    <w:rsid w:val="2EBA037A"/>
    <w:rsid w:val="2EDE68ED"/>
    <w:rsid w:val="2EE807D6"/>
    <w:rsid w:val="2EFEDCB5"/>
    <w:rsid w:val="2F20BAF2"/>
    <w:rsid w:val="2F227FBB"/>
    <w:rsid w:val="2F22E7C3"/>
    <w:rsid w:val="2F31C831"/>
    <w:rsid w:val="2F599CB6"/>
    <w:rsid w:val="2F5A752D"/>
    <w:rsid w:val="2FB26F12"/>
    <w:rsid w:val="2FDF306B"/>
    <w:rsid w:val="2FF9EA4F"/>
    <w:rsid w:val="301BEA1B"/>
    <w:rsid w:val="303D8FC0"/>
    <w:rsid w:val="30D56693"/>
    <w:rsid w:val="3108B58D"/>
    <w:rsid w:val="317587F0"/>
    <w:rsid w:val="31ABB15D"/>
    <w:rsid w:val="31B65DDE"/>
    <w:rsid w:val="31C18250"/>
    <w:rsid w:val="31E76EE0"/>
    <w:rsid w:val="31F44B49"/>
    <w:rsid w:val="322D31F0"/>
    <w:rsid w:val="3259AAA4"/>
    <w:rsid w:val="32633315"/>
    <w:rsid w:val="3279B56C"/>
    <w:rsid w:val="3285004E"/>
    <w:rsid w:val="32876FA8"/>
    <w:rsid w:val="328CA000"/>
    <w:rsid w:val="32ADC126"/>
    <w:rsid w:val="32C86D4B"/>
    <w:rsid w:val="32C8F969"/>
    <w:rsid w:val="32E8945F"/>
    <w:rsid w:val="3327E5D8"/>
    <w:rsid w:val="334078AE"/>
    <w:rsid w:val="337CE5E6"/>
    <w:rsid w:val="3385D45A"/>
    <w:rsid w:val="33871D5D"/>
    <w:rsid w:val="33B20E6F"/>
    <w:rsid w:val="33C21258"/>
    <w:rsid w:val="33C6E6C3"/>
    <w:rsid w:val="33CA82B7"/>
    <w:rsid w:val="33DB05AD"/>
    <w:rsid w:val="33DFC777"/>
    <w:rsid w:val="3425A2B3"/>
    <w:rsid w:val="34328C78"/>
    <w:rsid w:val="34438856"/>
    <w:rsid w:val="3449EB7E"/>
    <w:rsid w:val="34536376"/>
    <w:rsid w:val="34B79551"/>
    <w:rsid w:val="34D1742E"/>
    <w:rsid w:val="34F1739E"/>
    <w:rsid w:val="35095B1E"/>
    <w:rsid w:val="3510F41E"/>
    <w:rsid w:val="352B452C"/>
    <w:rsid w:val="353561CA"/>
    <w:rsid w:val="353A32D7"/>
    <w:rsid w:val="3572EA5A"/>
    <w:rsid w:val="35AC042E"/>
    <w:rsid w:val="35CAA197"/>
    <w:rsid w:val="35CC6644"/>
    <w:rsid w:val="35D15E2F"/>
    <w:rsid w:val="35F8694F"/>
    <w:rsid w:val="3604D095"/>
    <w:rsid w:val="3616CCE6"/>
    <w:rsid w:val="3630C3B3"/>
    <w:rsid w:val="363FA991"/>
    <w:rsid w:val="364180B9"/>
    <w:rsid w:val="36487ACE"/>
    <w:rsid w:val="365EA88A"/>
    <w:rsid w:val="36615082"/>
    <w:rsid w:val="369DF45A"/>
    <w:rsid w:val="36A091D3"/>
    <w:rsid w:val="36E534FA"/>
    <w:rsid w:val="3716A6F9"/>
    <w:rsid w:val="37388A52"/>
    <w:rsid w:val="379D2CB5"/>
    <w:rsid w:val="37C08411"/>
    <w:rsid w:val="37D1F8AB"/>
    <w:rsid w:val="37DAF1E6"/>
    <w:rsid w:val="37EE9F91"/>
    <w:rsid w:val="37F53CE0"/>
    <w:rsid w:val="381E7932"/>
    <w:rsid w:val="38329664"/>
    <w:rsid w:val="38481A4B"/>
    <w:rsid w:val="384FC287"/>
    <w:rsid w:val="38896853"/>
    <w:rsid w:val="38C414E3"/>
    <w:rsid w:val="38D2E7C8"/>
    <w:rsid w:val="38D392C9"/>
    <w:rsid w:val="38DA4813"/>
    <w:rsid w:val="38E00C4F"/>
    <w:rsid w:val="38E1FC19"/>
    <w:rsid w:val="38F48CD8"/>
    <w:rsid w:val="390BB390"/>
    <w:rsid w:val="39228DB3"/>
    <w:rsid w:val="3937E78E"/>
    <w:rsid w:val="39490015"/>
    <w:rsid w:val="396442C8"/>
    <w:rsid w:val="39799F37"/>
    <w:rsid w:val="3982B908"/>
    <w:rsid w:val="399AE070"/>
    <w:rsid w:val="399DA251"/>
    <w:rsid w:val="39A6E022"/>
    <w:rsid w:val="39B14624"/>
    <w:rsid w:val="39B51242"/>
    <w:rsid w:val="39C18B61"/>
    <w:rsid w:val="39DD1CED"/>
    <w:rsid w:val="39DECD29"/>
    <w:rsid w:val="3A00DD66"/>
    <w:rsid w:val="3A25CFF9"/>
    <w:rsid w:val="3A3675D1"/>
    <w:rsid w:val="3A3BC45F"/>
    <w:rsid w:val="3A6FFC78"/>
    <w:rsid w:val="3A87B8CD"/>
    <w:rsid w:val="3AC520D2"/>
    <w:rsid w:val="3ACF35A7"/>
    <w:rsid w:val="3AF05E42"/>
    <w:rsid w:val="3B0ED5BA"/>
    <w:rsid w:val="3B220D67"/>
    <w:rsid w:val="3B349276"/>
    <w:rsid w:val="3B3EFD83"/>
    <w:rsid w:val="3B959925"/>
    <w:rsid w:val="3BC9DF7F"/>
    <w:rsid w:val="3C2771BF"/>
    <w:rsid w:val="3C5F8ACE"/>
    <w:rsid w:val="3C648F5D"/>
    <w:rsid w:val="3C77CB67"/>
    <w:rsid w:val="3C9C0DC5"/>
    <w:rsid w:val="3CD34653"/>
    <w:rsid w:val="3CEC30F0"/>
    <w:rsid w:val="3D143E70"/>
    <w:rsid w:val="3D2525D9"/>
    <w:rsid w:val="3D25812C"/>
    <w:rsid w:val="3D2591F3"/>
    <w:rsid w:val="3D89F02F"/>
    <w:rsid w:val="3D90A322"/>
    <w:rsid w:val="3D9E6AB2"/>
    <w:rsid w:val="3DD366F2"/>
    <w:rsid w:val="3DF24DF7"/>
    <w:rsid w:val="3DF6B379"/>
    <w:rsid w:val="3E593FC2"/>
    <w:rsid w:val="3EA9CC97"/>
    <w:rsid w:val="3EC963E7"/>
    <w:rsid w:val="3EE79529"/>
    <w:rsid w:val="3EEE389F"/>
    <w:rsid w:val="3F1C1098"/>
    <w:rsid w:val="3F38AE2D"/>
    <w:rsid w:val="3F4635EB"/>
    <w:rsid w:val="3F6996AB"/>
    <w:rsid w:val="3F6A02FC"/>
    <w:rsid w:val="3F6CE436"/>
    <w:rsid w:val="3F82D020"/>
    <w:rsid w:val="3FAC481E"/>
    <w:rsid w:val="3FC21F87"/>
    <w:rsid w:val="3FDF338C"/>
    <w:rsid w:val="3FEF16C5"/>
    <w:rsid w:val="400715BD"/>
    <w:rsid w:val="40080AB1"/>
    <w:rsid w:val="4026D04F"/>
    <w:rsid w:val="40390321"/>
    <w:rsid w:val="403BA569"/>
    <w:rsid w:val="403DC61A"/>
    <w:rsid w:val="4062CF03"/>
    <w:rsid w:val="4067E148"/>
    <w:rsid w:val="4072B713"/>
    <w:rsid w:val="40AC8786"/>
    <w:rsid w:val="40B4DB1D"/>
    <w:rsid w:val="40FCA436"/>
    <w:rsid w:val="410D15B5"/>
    <w:rsid w:val="410E907C"/>
    <w:rsid w:val="4122FBEF"/>
    <w:rsid w:val="416E9E95"/>
    <w:rsid w:val="41C5E63B"/>
    <w:rsid w:val="41C7197D"/>
    <w:rsid w:val="424D6AE1"/>
    <w:rsid w:val="428342FC"/>
    <w:rsid w:val="42A703CB"/>
    <w:rsid w:val="42CDBCBC"/>
    <w:rsid w:val="42DCBD00"/>
    <w:rsid w:val="42FC7FCA"/>
    <w:rsid w:val="42FD10EC"/>
    <w:rsid w:val="4330C19C"/>
    <w:rsid w:val="43384224"/>
    <w:rsid w:val="436E7C3A"/>
    <w:rsid w:val="4376A194"/>
    <w:rsid w:val="43837AA6"/>
    <w:rsid w:val="43A0054A"/>
    <w:rsid w:val="43DE5F16"/>
    <w:rsid w:val="43E29C57"/>
    <w:rsid w:val="43E4B61C"/>
    <w:rsid w:val="43F712F1"/>
    <w:rsid w:val="43F75876"/>
    <w:rsid w:val="43F8CBB1"/>
    <w:rsid w:val="443DFFBE"/>
    <w:rsid w:val="4464A62E"/>
    <w:rsid w:val="44842681"/>
    <w:rsid w:val="44A903CE"/>
    <w:rsid w:val="44BD731D"/>
    <w:rsid w:val="44E12C61"/>
    <w:rsid w:val="451EF9E0"/>
    <w:rsid w:val="4545C4F9"/>
    <w:rsid w:val="4555BFE4"/>
    <w:rsid w:val="458ECD48"/>
    <w:rsid w:val="45D66053"/>
    <w:rsid w:val="45F1CAC0"/>
    <w:rsid w:val="45F64D37"/>
    <w:rsid w:val="460148EF"/>
    <w:rsid w:val="4602632F"/>
    <w:rsid w:val="46333867"/>
    <w:rsid w:val="46347B6B"/>
    <w:rsid w:val="464F3177"/>
    <w:rsid w:val="467BEEE8"/>
    <w:rsid w:val="467E6F4A"/>
    <w:rsid w:val="46846D04"/>
    <w:rsid w:val="46936F4F"/>
    <w:rsid w:val="469D1755"/>
    <w:rsid w:val="46A03BB4"/>
    <w:rsid w:val="46AF426F"/>
    <w:rsid w:val="46C15FEB"/>
    <w:rsid w:val="46D6F294"/>
    <w:rsid w:val="475530B9"/>
    <w:rsid w:val="47593AAF"/>
    <w:rsid w:val="476D006C"/>
    <w:rsid w:val="478B4A3C"/>
    <w:rsid w:val="47A64DA7"/>
    <w:rsid w:val="4810A94C"/>
    <w:rsid w:val="4830C518"/>
    <w:rsid w:val="483223A4"/>
    <w:rsid w:val="48372D7E"/>
    <w:rsid w:val="48396104"/>
    <w:rsid w:val="484CACB9"/>
    <w:rsid w:val="48623A92"/>
    <w:rsid w:val="488D1DBE"/>
    <w:rsid w:val="48934DBD"/>
    <w:rsid w:val="4896E7DD"/>
    <w:rsid w:val="489F4470"/>
    <w:rsid w:val="490DD38E"/>
    <w:rsid w:val="4912A7A0"/>
    <w:rsid w:val="4921CC7E"/>
    <w:rsid w:val="492DBD23"/>
    <w:rsid w:val="495D6C6F"/>
    <w:rsid w:val="4962B933"/>
    <w:rsid w:val="49B329D4"/>
    <w:rsid w:val="49DA21CA"/>
    <w:rsid w:val="49FF9E93"/>
    <w:rsid w:val="4A2B4C53"/>
    <w:rsid w:val="4A3CE532"/>
    <w:rsid w:val="4A49E0EF"/>
    <w:rsid w:val="4A49F983"/>
    <w:rsid w:val="4A91183C"/>
    <w:rsid w:val="4A96307B"/>
    <w:rsid w:val="4ACE10FC"/>
    <w:rsid w:val="4AD5B5B0"/>
    <w:rsid w:val="4AF9935E"/>
    <w:rsid w:val="4AFE0750"/>
    <w:rsid w:val="4B15BD66"/>
    <w:rsid w:val="4B749E3E"/>
    <w:rsid w:val="4B7B9E5A"/>
    <w:rsid w:val="4B8E4B46"/>
    <w:rsid w:val="4BC44D98"/>
    <w:rsid w:val="4C0A465D"/>
    <w:rsid w:val="4C1447A6"/>
    <w:rsid w:val="4C4CEE8A"/>
    <w:rsid w:val="4C50D1ED"/>
    <w:rsid w:val="4C571F2C"/>
    <w:rsid w:val="4C60DA69"/>
    <w:rsid w:val="4C6CE624"/>
    <w:rsid w:val="4C8DD107"/>
    <w:rsid w:val="4C9E8F1B"/>
    <w:rsid w:val="4CB56D84"/>
    <w:rsid w:val="4CBD38F0"/>
    <w:rsid w:val="4CC2451E"/>
    <w:rsid w:val="4CD7A610"/>
    <w:rsid w:val="4CF10705"/>
    <w:rsid w:val="4D08B5F6"/>
    <w:rsid w:val="4D4678C2"/>
    <w:rsid w:val="4D4E81C2"/>
    <w:rsid w:val="4D5D0BEE"/>
    <w:rsid w:val="4D6D0254"/>
    <w:rsid w:val="4D8C5C72"/>
    <w:rsid w:val="4D8CCC8D"/>
    <w:rsid w:val="4D8D7910"/>
    <w:rsid w:val="4DB75F55"/>
    <w:rsid w:val="4DC43717"/>
    <w:rsid w:val="4DDD6CDB"/>
    <w:rsid w:val="4DFF7255"/>
    <w:rsid w:val="4E024FC6"/>
    <w:rsid w:val="4E11D6FF"/>
    <w:rsid w:val="4EA1615D"/>
    <w:rsid w:val="4EA79864"/>
    <w:rsid w:val="4EBF86E4"/>
    <w:rsid w:val="4ED0B77E"/>
    <w:rsid w:val="4EDCAC48"/>
    <w:rsid w:val="4EE566B9"/>
    <w:rsid w:val="4EF9C08A"/>
    <w:rsid w:val="4F2240E1"/>
    <w:rsid w:val="4F25AD22"/>
    <w:rsid w:val="4F4AB361"/>
    <w:rsid w:val="4F4FA9B5"/>
    <w:rsid w:val="4F501B83"/>
    <w:rsid w:val="4F69CC18"/>
    <w:rsid w:val="4F787FB6"/>
    <w:rsid w:val="4F81D63A"/>
    <w:rsid w:val="4FB2052D"/>
    <w:rsid w:val="4FB977B8"/>
    <w:rsid w:val="4FE90E90"/>
    <w:rsid w:val="4FF34601"/>
    <w:rsid w:val="4FFF9CA7"/>
    <w:rsid w:val="502F778E"/>
    <w:rsid w:val="505AD91C"/>
    <w:rsid w:val="5080887C"/>
    <w:rsid w:val="508D73D1"/>
    <w:rsid w:val="50E6C5B3"/>
    <w:rsid w:val="50F2C8C3"/>
    <w:rsid w:val="50F4E111"/>
    <w:rsid w:val="51033CB6"/>
    <w:rsid w:val="510690B4"/>
    <w:rsid w:val="51213AA1"/>
    <w:rsid w:val="51280792"/>
    <w:rsid w:val="51319726"/>
    <w:rsid w:val="5142963B"/>
    <w:rsid w:val="51477C86"/>
    <w:rsid w:val="514F46C5"/>
    <w:rsid w:val="51581D59"/>
    <w:rsid w:val="51582031"/>
    <w:rsid w:val="5180A47E"/>
    <w:rsid w:val="518DFDF9"/>
    <w:rsid w:val="51995369"/>
    <w:rsid w:val="51A7DF8D"/>
    <w:rsid w:val="51E8B2FC"/>
    <w:rsid w:val="52031A4F"/>
    <w:rsid w:val="520DEE1A"/>
    <w:rsid w:val="523961F9"/>
    <w:rsid w:val="525E2B2D"/>
    <w:rsid w:val="525F2C36"/>
    <w:rsid w:val="526C59E2"/>
    <w:rsid w:val="52727C90"/>
    <w:rsid w:val="52796ADA"/>
    <w:rsid w:val="52BFF1C7"/>
    <w:rsid w:val="52CA8CDF"/>
    <w:rsid w:val="52DAAF82"/>
    <w:rsid w:val="52E4B16D"/>
    <w:rsid w:val="52F8689C"/>
    <w:rsid w:val="5303828C"/>
    <w:rsid w:val="531F78EC"/>
    <w:rsid w:val="53205B42"/>
    <w:rsid w:val="53260DFF"/>
    <w:rsid w:val="536EE8B6"/>
    <w:rsid w:val="53719856"/>
    <w:rsid w:val="53787569"/>
    <w:rsid w:val="538CB305"/>
    <w:rsid w:val="5403C16A"/>
    <w:rsid w:val="540725AC"/>
    <w:rsid w:val="54498F2C"/>
    <w:rsid w:val="54571958"/>
    <w:rsid w:val="547E7FBE"/>
    <w:rsid w:val="54800033"/>
    <w:rsid w:val="54C8E607"/>
    <w:rsid w:val="54D3485E"/>
    <w:rsid w:val="54D5C8A4"/>
    <w:rsid w:val="55192F97"/>
    <w:rsid w:val="55319D65"/>
    <w:rsid w:val="5544B354"/>
    <w:rsid w:val="5544FB35"/>
    <w:rsid w:val="554ADFD9"/>
    <w:rsid w:val="55628E39"/>
    <w:rsid w:val="556C8398"/>
    <w:rsid w:val="557EC7F9"/>
    <w:rsid w:val="558E6099"/>
    <w:rsid w:val="55BA4469"/>
    <w:rsid w:val="55E584AC"/>
    <w:rsid w:val="55E7094C"/>
    <w:rsid w:val="55EAB410"/>
    <w:rsid w:val="55FDADF8"/>
    <w:rsid w:val="561F6995"/>
    <w:rsid w:val="5631B7B5"/>
    <w:rsid w:val="564F4181"/>
    <w:rsid w:val="5650C77A"/>
    <w:rsid w:val="5691E197"/>
    <w:rsid w:val="56BBBAA2"/>
    <w:rsid w:val="56E8AED3"/>
    <w:rsid w:val="56F8987F"/>
    <w:rsid w:val="573624BB"/>
    <w:rsid w:val="5755DD17"/>
    <w:rsid w:val="57950AA2"/>
    <w:rsid w:val="57A88750"/>
    <w:rsid w:val="57E5B446"/>
    <w:rsid w:val="5825645F"/>
    <w:rsid w:val="582B1D86"/>
    <w:rsid w:val="5850ABA1"/>
    <w:rsid w:val="58534E2D"/>
    <w:rsid w:val="586FAB44"/>
    <w:rsid w:val="5879EAB5"/>
    <w:rsid w:val="587A8EC9"/>
    <w:rsid w:val="58904657"/>
    <w:rsid w:val="58A441A1"/>
    <w:rsid w:val="58A4A4C0"/>
    <w:rsid w:val="59002497"/>
    <w:rsid w:val="591F53EF"/>
    <w:rsid w:val="593D7223"/>
    <w:rsid w:val="5974BF1F"/>
    <w:rsid w:val="5978330E"/>
    <w:rsid w:val="5988F9CD"/>
    <w:rsid w:val="59D31FE4"/>
    <w:rsid w:val="59E58C35"/>
    <w:rsid w:val="5A06FFF0"/>
    <w:rsid w:val="5A52B1B1"/>
    <w:rsid w:val="5A55E43F"/>
    <w:rsid w:val="5A78981B"/>
    <w:rsid w:val="5A7A5BE4"/>
    <w:rsid w:val="5A7A7354"/>
    <w:rsid w:val="5A7DF84D"/>
    <w:rsid w:val="5B7442C7"/>
    <w:rsid w:val="5BA53FC2"/>
    <w:rsid w:val="5BA76259"/>
    <w:rsid w:val="5BE11C7F"/>
    <w:rsid w:val="5BEB9ECC"/>
    <w:rsid w:val="5BEC9D32"/>
    <w:rsid w:val="5BFCD6AE"/>
    <w:rsid w:val="5C53CAA5"/>
    <w:rsid w:val="5C84C6C1"/>
    <w:rsid w:val="5C8B0C13"/>
    <w:rsid w:val="5CE99356"/>
    <w:rsid w:val="5D09BDE4"/>
    <w:rsid w:val="5D154AC9"/>
    <w:rsid w:val="5D1F3D50"/>
    <w:rsid w:val="5D30F2E5"/>
    <w:rsid w:val="5D512FBD"/>
    <w:rsid w:val="5D68A1C3"/>
    <w:rsid w:val="5DA78AE8"/>
    <w:rsid w:val="5DA8BD6D"/>
    <w:rsid w:val="5DD39F90"/>
    <w:rsid w:val="5E1638D2"/>
    <w:rsid w:val="5E26FCA1"/>
    <w:rsid w:val="5E45D644"/>
    <w:rsid w:val="5E46E7E3"/>
    <w:rsid w:val="5E4C8E03"/>
    <w:rsid w:val="5E860E17"/>
    <w:rsid w:val="5E9489A6"/>
    <w:rsid w:val="5EEF1B01"/>
    <w:rsid w:val="5EFF2FA2"/>
    <w:rsid w:val="5F0340AC"/>
    <w:rsid w:val="5F0A2116"/>
    <w:rsid w:val="5F478F50"/>
    <w:rsid w:val="5F4AC8DD"/>
    <w:rsid w:val="5F5D7F9C"/>
    <w:rsid w:val="5FADB371"/>
    <w:rsid w:val="5FF37CE8"/>
    <w:rsid w:val="6029D45C"/>
    <w:rsid w:val="607D87E7"/>
    <w:rsid w:val="6089DA00"/>
    <w:rsid w:val="60AB4316"/>
    <w:rsid w:val="60ADD321"/>
    <w:rsid w:val="60D51288"/>
    <w:rsid w:val="60E77886"/>
    <w:rsid w:val="60EF9D5F"/>
    <w:rsid w:val="60FADF97"/>
    <w:rsid w:val="610AB116"/>
    <w:rsid w:val="617848BB"/>
    <w:rsid w:val="61965150"/>
    <w:rsid w:val="61BF98BA"/>
    <w:rsid w:val="61C1A6FF"/>
    <w:rsid w:val="61C8376A"/>
    <w:rsid w:val="61E65533"/>
    <w:rsid w:val="62045991"/>
    <w:rsid w:val="6227239D"/>
    <w:rsid w:val="625CF83A"/>
    <w:rsid w:val="6264C33D"/>
    <w:rsid w:val="6266BC77"/>
    <w:rsid w:val="62AF17DA"/>
    <w:rsid w:val="62C91D30"/>
    <w:rsid w:val="62DD8488"/>
    <w:rsid w:val="62F79845"/>
    <w:rsid w:val="6307473A"/>
    <w:rsid w:val="632BF3B5"/>
    <w:rsid w:val="6330996B"/>
    <w:rsid w:val="63711FCF"/>
    <w:rsid w:val="637C7E8B"/>
    <w:rsid w:val="638A2100"/>
    <w:rsid w:val="63A2889C"/>
    <w:rsid w:val="63BF5531"/>
    <w:rsid w:val="63E0D7E0"/>
    <w:rsid w:val="6440EF56"/>
    <w:rsid w:val="6442F20C"/>
    <w:rsid w:val="647E5C5A"/>
    <w:rsid w:val="64AA78D5"/>
    <w:rsid w:val="64D9F9BF"/>
    <w:rsid w:val="650FE8A9"/>
    <w:rsid w:val="654015D4"/>
    <w:rsid w:val="6549AA3A"/>
    <w:rsid w:val="6592AB59"/>
    <w:rsid w:val="65B0C4AA"/>
    <w:rsid w:val="65B2CB4A"/>
    <w:rsid w:val="65DC5ECB"/>
    <w:rsid w:val="66863A55"/>
    <w:rsid w:val="6698DAA9"/>
    <w:rsid w:val="669F3B4F"/>
    <w:rsid w:val="66A10671"/>
    <w:rsid w:val="66AC0A4B"/>
    <w:rsid w:val="670B21B5"/>
    <w:rsid w:val="67243C8E"/>
    <w:rsid w:val="6726DDC3"/>
    <w:rsid w:val="673D4518"/>
    <w:rsid w:val="67474FDF"/>
    <w:rsid w:val="6774D490"/>
    <w:rsid w:val="678E3FB3"/>
    <w:rsid w:val="6792DC37"/>
    <w:rsid w:val="67B4E64A"/>
    <w:rsid w:val="67D06BC0"/>
    <w:rsid w:val="67DBDB28"/>
    <w:rsid w:val="67EF9B31"/>
    <w:rsid w:val="6806C5B9"/>
    <w:rsid w:val="6830BBF7"/>
    <w:rsid w:val="6861A8AA"/>
    <w:rsid w:val="68E1F786"/>
    <w:rsid w:val="691AC685"/>
    <w:rsid w:val="6923067E"/>
    <w:rsid w:val="69248C65"/>
    <w:rsid w:val="694E012A"/>
    <w:rsid w:val="69661FE3"/>
    <w:rsid w:val="696CE767"/>
    <w:rsid w:val="69DFDAF5"/>
    <w:rsid w:val="6A109C28"/>
    <w:rsid w:val="6A29A55E"/>
    <w:rsid w:val="6A60CD24"/>
    <w:rsid w:val="6A9388D2"/>
    <w:rsid w:val="6AA5011D"/>
    <w:rsid w:val="6AAEB878"/>
    <w:rsid w:val="6B0A564D"/>
    <w:rsid w:val="6B103179"/>
    <w:rsid w:val="6B6774A1"/>
    <w:rsid w:val="6B6BDE1A"/>
    <w:rsid w:val="6BA744CA"/>
    <w:rsid w:val="6C52540E"/>
    <w:rsid w:val="6C9B533E"/>
    <w:rsid w:val="6CA4AA5F"/>
    <w:rsid w:val="6CB221DB"/>
    <w:rsid w:val="6CB66E7F"/>
    <w:rsid w:val="6D028B7A"/>
    <w:rsid w:val="6D067AE6"/>
    <w:rsid w:val="6D8ED0B4"/>
    <w:rsid w:val="6DA1FE7E"/>
    <w:rsid w:val="6DB1C7AF"/>
    <w:rsid w:val="6DF55455"/>
    <w:rsid w:val="6E27D511"/>
    <w:rsid w:val="6E2F49C1"/>
    <w:rsid w:val="6E4DBBBD"/>
    <w:rsid w:val="6E762718"/>
    <w:rsid w:val="6EB15596"/>
    <w:rsid w:val="6EB632BA"/>
    <w:rsid w:val="6EE26DB3"/>
    <w:rsid w:val="6EE835BB"/>
    <w:rsid w:val="6EFC86DF"/>
    <w:rsid w:val="6F07A5B4"/>
    <w:rsid w:val="6F12455D"/>
    <w:rsid w:val="6F215938"/>
    <w:rsid w:val="6F364850"/>
    <w:rsid w:val="6F762231"/>
    <w:rsid w:val="7011FFED"/>
    <w:rsid w:val="706DB45D"/>
    <w:rsid w:val="709D8B06"/>
    <w:rsid w:val="70D62398"/>
    <w:rsid w:val="70EFFCD1"/>
    <w:rsid w:val="70F1E474"/>
    <w:rsid w:val="7146A3E0"/>
    <w:rsid w:val="7155E95D"/>
    <w:rsid w:val="716FCD84"/>
    <w:rsid w:val="71BF7EBF"/>
    <w:rsid w:val="71E1316E"/>
    <w:rsid w:val="72076B49"/>
    <w:rsid w:val="721059C0"/>
    <w:rsid w:val="72133278"/>
    <w:rsid w:val="721E15F0"/>
    <w:rsid w:val="7237C6FB"/>
    <w:rsid w:val="7245481D"/>
    <w:rsid w:val="72480E14"/>
    <w:rsid w:val="72564EB8"/>
    <w:rsid w:val="7268F214"/>
    <w:rsid w:val="72C897FD"/>
    <w:rsid w:val="72EBCDDC"/>
    <w:rsid w:val="7303F97B"/>
    <w:rsid w:val="73050737"/>
    <w:rsid w:val="731A03B6"/>
    <w:rsid w:val="733C1465"/>
    <w:rsid w:val="734B5386"/>
    <w:rsid w:val="734DAC94"/>
    <w:rsid w:val="7371AFC8"/>
    <w:rsid w:val="73D88886"/>
    <w:rsid w:val="73FF094D"/>
    <w:rsid w:val="7400945F"/>
    <w:rsid w:val="74035B86"/>
    <w:rsid w:val="7408A0E6"/>
    <w:rsid w:val="741EF53E"/>
    <w:rsid w:val="742F2520"/>
    <w:rsid w:val="7438E74A"/>
    <w:rsid w:val="744B519A"/>
    <w:rsid w:val="744FF2C5"/>
    <w:rsid w:val="747F688A"/>
    <w:rsid w:val="74CC255F"/>
    <w:rsid w:val="74DE753B"/>
    <w:rsid w:val="74E03000"/>
    <w:rsid w:val="74F4E755"/>
    <w:rsid w:val="752B34BA"/>
    <w:rsid w:val="753B22DD"/>
    <w:rsid w:val="754CFEA6"/>
    <w:rsid w:val="75518D02"/>
    <w:rsid w:val="758EE1E9"/>
    <w:rsid w:val="75A05894"/>
    <w:rsid w:val="75A2F932"/>
    <w:rsid w:val="75EEF12A"/>
    <w:rsid w:val="75FA7A8A"/>
    <w:rsid w:val="75FC9461"/>
    <w:rsid w:val="760F4A3B"/>
    <w:rsid w:val="76299983"/>
    <w:rsid w:val="766399D2"/>
    <w:rsid w:val="767149AB"/>
    <w:rsid w:val="768594B8"/>
    <w:rsid w:val="76CB847B"/>
    <w:rsid w:val="76EBD744"/>
    <w:rsid w:val="77080838"/>
    <w:rsid w:val="771BCBA0"/>
    <w:rsid w:val="7756B8B8"/>
    <w:rsid w:val="77804CD6"/>
    <w:rsid w:val="7786F633"/>
    <w:rsid w:val="77BF26A3"/>
    <w:rsid w:val="77E34BAC"/>
    <w:rsid w:val="77F1E594"/>
    <w:rsid w:val="782B8EF0"/>
    <w:rsid w:val="7843205E"/>
    <w:rsid w:val="7883092D"/>
    <w:rsid w:val="78A7222B"/>
    <w:rsid w:val="78C839B8"/>
    <w:rsid w:val="78D6492B"/>
    <w:rsid w:val="78E24832"/>
    <w:rsid w:val="78EBF0FD"/>
    <w:rsid w:val="78F4B9E9"/>
    <w:rsid w:val="7945850E"/>
    <w:rsid w:val="7974102A"/>
    <w:rsid w:val="798D1656"/>
    <w:rsid w:val="799C8308"/>
    <w:rsid w:val="79B089A2"/>
    <w:rsid w:val="79CB27F6"/>
    <w:rsid w:val="79DD89A6"/>
    <w:rsid w:val="7A0C245F"/>
    <w:rsid w:val="7A416905"/>
    <w:rsid w:val="7A979FD8"/>
    <w:rsid w:val="7AAB4476"/>
    <w:rsid w:val="7AAF411B"/>
    <w:rsid w:val="7ABFD665"/>
    <w:rsid w:val="7B38CBC3"/>
    <w:rsid w:val="7B6F52B3"/>
    <w:rsid w:val="7BD03C55"/>
    <w:rsid w:val="7BD81485"/>
    <w:rsid w:val="7BD8C67D"/>
    <w:rsid w:val="7BE07486"/>
    <w:rsid w:val="7BFC16CA"/>
    <w:rsid w:val="7C042855"/>
    <w:rsid w:val="7C14525A"/>
    <w:rsid w:val="7C38E8C5"/>
    <w:rsid w:val="7C3BBCDD"/>
    <w:rsid w:val="7C4E9FD9"/>
    <w:rsid w:val="7C53AC7D"/>
    <w:rsid w:val="7C59A60F"/>
    <w:rsid w:val="7CA003B3"/>
    <w:rsid w:val="7D09D2AF"/>
    <w:rsid w:val="7D0D1581"/>
    <w:rsid w:val="7D1A6146"/>
    <w:rsid w:val="7D4B335D"/>
    <w:rsid w:val="7D521DDE"/>
    <w:rsid w:val="7D5BE9BB"/>
    <w:rsid w:val="7D5F3F19"/>
    <w:rsid w:val="7DD0441D"/>
    <w:rsid w:val="7DD6710F"/>
    <w:rsid w:val="7E289F41"/>
    <w:rsid w:val="7E333F64"/>
    <w:rsid w:val="7E35B568"/>
    <w:rsid w:val="7E438340"/>
    <w:rsid w:val="7E5245AB"/>
    <w:rsid w:val="7E69907C"/>
    <w:rsid w:val="7E9F249C"/>
    <w:rsid w:val="7EA7EEE5"/>
    <w:rsid w:val="7EC98D19"/>
    <w:rsid w:val="7EEA3F9B"/>
    <w:rsid w:val="7F078062"/>
    <w:rsid w:val="7F55EDDD"/>
    <w:rsid w:val="7F6A5DA4"/>
    <w:rsid w:val="7F7B0379"/>
    <w:rsid w:val="7FB4395B"/>
    <w:rsid w:val="7FD3454E"/>
    <w:rsid w:val="7FEC0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BEEE8"/>
  <w15:chartTrackingRefBased/>
  <w15:docId w15:val="{492E8229-BBD8-4221-88E4-0886EB302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3D9E6AB2"/>
    <w:rPr>
      <w:color w:val="467886"/>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microsoft.com/office/2020/10/relationships/intelligence" Target="intelligence2.xml" /><Relationship Id="rId3" Type="http://schemas.openxmlformats.org/officeDocument/2006/relationships/settings" Target="settings.xm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hyperlink" Target="https://www.kaggle.com/datasets/tanayatipre/store-sales-forecasting-dataset?resource=download" TargetMode="External" /><Relationship Id="rId11" Type="http://schemas.openxmlformats.org/officeDocument/2006/relationships/image" Target="media/image6.png" /><Relationship Id="rId5" Type="http://schemas.openxmlformats.org/officeDocument/2006/relationships/image" Target="media/image1.png" /><Relationship Id="rId15" Type="http://schemas.openxmlformats.org/officeDocument/2006/relationships/image" Target="media/image10.png" /><Relationship Id="rId10" Type="http://schemas.openxmlformats.org/officeDocument/2006/relationships/image" Target="media/image5.png" /><Relationship Id="rId4" Type="http://schemas.openxmlformats.org/officeDocument/2006/relationships/webSettings" Target="webSettings.xml" /><Relationship Id="rId9" Type="http://schemas.openxmlformats.org/officeDocument/2006/relationships/image" Target="media/image4.png" /><Relationship Id="rId14" Type="http://schemas.openxmlformats.org/officeDocument/2006/relationships/image" Target="media/image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4013</Words>
  <Characters>22877</Characters>
  <Application>Microsoft Office Word</Application>
  <DocSecurity>0</DocSecurity>
  <Lines>190</Lines>
  <Paragraphs>53</Paragraphs>
  <ScaleCrop>false</ScaleCrop>
  <Company/>
  <LinksUpToDate>false</LinksUpToDate>
  <CharactersWithSpaces>26837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veena t b</dc:creator>
  <cp:keywords/>
  <dc:description/>
  <cp:lastModifiedBy>veena t b</cp:lastModifiedBy>
  <cp:revision>2</cp:revision>
  <dcterms:created xsi:type="dcterms:W3CDTF">2025-11-24T14:09:00Z</dcterms:created>
  <dcterms:modified xsi:type="dcterms:W3CDTF">2025-11-24T14:09:00Z</dcterms:modified>
</cp:coreProperties>
</file>