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8C7" w:rsidRPr="00DA78C7" w:rsidRDefault="00DA78C7" w:rsidP="00DA78C7">
      <w:pPr>
        <w:rPr>
          <w:rFonts w:ascii="Arial Unicode MS" w:eastAsia="Arial Unicode MS" w:hAnsi="Arial Unicode MS" w:cs="Arial Unicode MS"/>
          <w:sz w:val="20"/>
          <w:szCs w:val="20"/>
        </w:rPr>
      </w:pPr>
      <w:r>
        <w:rPr>
          <w:rFonts w:ascii="Arial Unicode MS" w:eastAsia="Arial Unicode MS" w:hAnsi="Arial Unicode MS" w:cs="Arial Unicode MS"/>
          <w:color w:val="4C4C4C"/>
          <w:sz w:val="20"/>
          <w:szCs w:val="20"/>
          <w:shd w:val="clear" w:color="auto" w:fill="FFFFFF"/>
        </w:rPr>
        <w:t>Laser diodes</w:t>
      </w:r>
    </w:p>
    <w:p w:rsidR="00DA78C7" w:rsidRPr="00DA78C7" w:rsidRDefault="00DA78C7" w:rsidP="00DA78C7">
      <w:pPr>
        <w:pStyle w:val="NormalWeb"/>
        <w:spacing w:before="0" w:beforeAutospacing="0" w:after="300" w:afterAutospacing="0" w:line="288" w:lineRule="atLeast"/>
        <w:rPr>
          <w:rFonts w:ascii="Arial Unicode MS" w:eastAsia="Arial Unicode MS" w:hAnsi="Arial Unicode MS" w:cs="Arial Unicode MS"/>
          <w:color w:val="000000"/>
          <w:sz w:val="20"/>
          <w:szCs w:val="20"/>
          <w:shd w:val="clear" w:color="auto" w:fill="FFFFFF"/>
        </w:rPr>
      </w:pPr>
      <w:r w:rsidRPr="00DA78C7">
        <w:rPr>
          <w:rFonts w:ascii="Arial Unicode MS" w:eastAsia="Arial Unicode MS" w:hAnsi="Arial Unicode MS" w:cs="Arial Unicode MS"/>
          <w:color w:val="000000"/>
          <w:sz w:val="20"/>
          <w:szCs w:val="20"/>
          <w:shd w:val="clear" w:color="auto" w:fill="FFFFFF"/>
        </w:rPr>
        <w:t>A laser diode, also known as an</w:t>
      </w:r>
      <w:r w:rsidRPr="00DA78C7">
        <w:rPr>
          <w:rStyle w:val="apple-converted-space"/>
          <w:rFonts w:ascii="Arial Unicode MS" w:eastAsia="Arial Unicode MS" w:hAnsi="Arial Unicode MS" w:cs="Arial Unicode MS"/>
          <w:color w:val="000000"/>
          <w:sz w:val="20"/>
          <w:szCs w:val="20"/>
          <w:shd w:val="clear" w:color="auto" w:fill="FFFFFF"/>
        </w:rPr>
        <w:t> </w:t>
      </w:r>
      <w:r w:rsidRPr="00DA78C7">
        <w:rPr>
          <w:rStyle w:val="Emphasis"/>
          <w:rFonts w:ascii="Arial Unicode MS" w:eastAsia="Arial Unicode MS" w:hAnsi="Arial Unicode MS" w:cs="Arial Unicode MS"/>
          <w:color w:val="000000"/>
          <w:sz w:val="20"/>
          <w:szCs w:val="20"/>
          <w:shd w:val="clear" w:color="auto" w:fill="FFFFFF"/>
        </w:rPr>
        <w:t>injection laser</w:t>
      </w:r>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or</w:t>
      </w:r>
      <w:r w:rsidRPr="00DA78C7">
        <w:rPr>
          <w:rStyle w:val="apple-converted-space"/>
          <w:rFonts w:ascii="Arial Unicode MS" w:eastAsia="Arial Unicode MS" w:hAnsi="Arial Unicode MS" w:cs="Arial Unicode MS"/>
          <w:color w:val="000000"/>
          <w:sz w:val="20"/>
          <w:szCs w:val="20"/>
          <w:shd w:val="clear" w:color="auto" w:fill="FFFFFF"/>
        </w:rPr>
        <w:t> </w:t>
      </w:r>
      <w:r w:rsidRPr="00DA78C7">
        <w:rPr>
          <w:rStyle w:val="Emphasis"/>
          <w:rFonts w:ascii="Arial Unicode MS" w:eastAsia="Arial Unicode MS" w:hAnsi="Arial Unicode MS" w:cs="Arial Unicode MS"/>
          <w:color w:val="000000"/>
          <w:sz w:val="20"/>
          <w:szCs w:val="20"/>
          <w:shd w:val="clear" w:color="auto" w:fill="FFFFFF"/>
        </w:rPr>
        <w:t>diode laser</w:t>
      </w:r>
      <w:r w:rsidRPr="00DA78C7">
        <w:rPr>
          <w:rFonts w:ascii="Arial Unicode MS" w:eastAsia="Arial Unicode MS" w:hAnsi="Arial Unicode MS" w:cs="Arial Unicode MS"/>
          <w:color w:val="000000"/>
          <w:sz w:val="20"/>
          <w:szCs w:val="20"/>
          <w:shd w:val="clear" w:color="auto" w:fill="FFFFFF"/>
        </w:rPr>
        <w:t>, is a</w:t>
      </w:r>
      <w:r w:rsidRPr="00DA78C7">
        <w:rPr>
          <w:rStyle w:val="apple-converted-space"/>
          <w:rFonts w:ascii="Arial Unicode MS" w:eastAsia="Arial Unicode MS" w:hAnsi="Arial Unicode MS" w:cs="Arial Unicode MS"/>
          <w:color w:val="000000"/>
          <w:sz w:val="20"/>
          <w:szCs w:val="20"/>
          <w:shd w:val="clear" w:color="auto" w:fill="FFFFFF"/>
        </w:rPr>
        <w:t> </w:t>
      </w:r>
      <w:hyperlink r:id="rId5" w:history="1">
        <w:r w:rsidRPr="00DA78C7">
          <w:rPr>
            <w:rStyle w:val="Hyperlink"/>
            <w:rFonts w:ascii="Arial Unicode MS" w:eastAsia="Arial Unicode MS" w:hAnsi="Arial Unicode MS" w:cs="Arial Unicode MS"/>
            <w:color w:val="003399"/>
            <w:sz w:val="20"/>
            <w:szCs w:val="20"/>
            <w:shd w:val="clear" w:color="auto" w:fill="FFFFFF"/>
          </w:rPr>
          <w:t>semiconductor</w:t>
        </w:r>
      </w:hyperlink>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device that produces coherent radiation (in which the waves are all at the same frequency and phase) in the visible or</w:t>
      </w:r>
      <w:r w:rsidRPr="00DA78C7">
        <w:rPr>
          <w:rStyle w:val="apple-converted-space"/>
          <w:rFonts w:ascii="Arial Unicode MS" w:eastAsia="Arial Unicode MS" w:hAnsi="Arial Unicode MS" w:cs="Arial Unicode MS"/>
          <w:color w:val="000000"/>
          <w:sz w:val="20"/>
          <w:szCs w:val="20"/>
          <w:shd w:val="clear" w:color="auto" w:fill="FFFFFF"/>
        </w:rPr>
        <w:t> </w:t>
      </w:r>
      <w:hyperlink r:id="rId6" w:history="1">
        <w:r w:rsidRPr="00DA78C7">
          <w:rPr>
            <w:rStyle w:val="Hyperlink"/>
            <w:rFonts w:ascii="Arial Unicode MS" w:eastAsia="Arial Unicode MS" w:hAnsi="Arial Unicode MS" w:cs="Arial Unicode MS"/>
            <w:color w:val="003399"/>
            <w:sz w:val="20"/>
            <w:szCs w:val="20"/>
            <w:shd w:val="clear" w:color="auto" w:fill="FFFFFF"/>
          </w:rPr>
          <w:t>infrared</w:t>
        </w:r>
      </w:hyperlink>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(IR) spectrum when</w:t>
      </w:r>
      <w:r w:rsidRPr="00DA78C7">
        <w:rPr>
          <w:rStyle w:val="apple-converted-space"/>
          <w:rFonts w:ascii="Arial Unicode MS" w:eastAsia="Arial Unicode MS" w:hAnsi="Arial Unicode MS" w:cs="Arial Unicode MS"/>
          <w:color w:val="000000"/>
          <w:sz w:val="20"/>
          <w:szCs w:val="20"/>
          <w:shd w:val="clear" w:color="auto" w:fill="FFFFFF"/>
        </w:rPr>
        <w:t> </w:t>
      </w:r>
      <w:hyperlink r:id="rId7" w:history="1">
        <w:r w:rsidRPr="00DA78C7">
          <w:rPr>
            <w:rStyle w:val="Hyperlink"/>
            <w:rFonts w:ascii="Arial Unicode MS" w:eastAsia="Arial Unicode MS" w:hAnsi="Arial Unicode MS" w:cs="Arial Unicode MS"/>
            <w:color w:val="003399"/>
            <w:sz w:val="20"/>
            <w:szCs w:val="20"/>
            <w:shd w:val="clear" w:color="auto" w:fill="FFFFFF"/>
          </w:rPr>
          <w:t>current</w:t>
        </w:r>
      </w:hyperlink>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passes through it. Laser diodes are used in</w:t>
      </w:r>
      <w:r w:rsidRPr="00DA78C7">
        <w:rPr>
          <w:rStyle w:val="apple-converted-space"/>
          <w:rFonts w:ascii="Arial Unicode MS" w:eastAsia="Arial Unicode MS" w:hAnsi="Arial Unicode MS" w:cs="Arial Unicode MS"/>
          <w:color w:val="000000"/>
          <w:sz w:val="20"/>
          <w:szCs w:val="20"/>
          <w:shd w:val="clear" w:color="auto" w:fill="FFFFFF"/>
        </w:rPr>
        <w:t> </w:t>
      </w:r>
      <w:hyperlink r:id="rId8" w:history="1">
        <w:r w:rsidRPr="00DA78C7">
          <w:rPr>
            <w:rStyle w:val="Hyperlink"/>
            <w:rFonts w:ascii="Arial Unicode MS" w:eastAsia="Arial Unicode MS" w:hAnsi="Arial Unicode MS" w:cs="Arial Unicode MS"/>
            <w:color w:val="003399"/>
            <w:sz w:val="20"/>
            <w:szCs w:val="20"/>
            <w:shd w:val="clear" w:color="auto" w:fill="FFFFFF"/>
          </w:rPr>
          <w:t>optical fiber</w:t>
        </w:r>
      </w:hyperlink>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systems, compact disc (</w:t>
      </w:r>
      <w:hyperlink r:id="rId9" w:history="1">
        <w:r w:rsidRPr="00DA78C7">
          <w:rPr>
            <w:rStyle w:val="Hyperlink"/>
            <w:rFonts w:ascii="Arial Unicode MS" w:eastAsia="Arial Unicode MS" w:hAnsi="Arial Unicode MS" w:cs="Arial Unicode MS"/>
            <w:color w:val="003399"/>
            <w:sz w:val="20"/>
            <w:szCs w:val="20"/>
            <w:shd w:val="clear" w:color="auto" w:fill="FFFFFF"/>
          </w:rPr>
          <w:t>CD</w:t>
        </w:r>
      </w:hyperlink>
      <w:r w:rsidRPr="00DA78C7">
        <w:rPr>
          <w:rFonts w:ascii="Arial Unicode MS" w:eastAsia="Arial Unicode MS" w:hAnsi="Arial Unicode MS" w:cs="Arial Unicode MS"/>
          <w:color w:val="000000"/>
          <w:sz w:val="20"/>
          <w:szCs w:val="20"/>
          <w:shd w:val="clear" w:color="auto" w:fill="FFFFFF"/>
        </w:rPr>
        <w:t>) players,</w:t>
      </w:r>
      <w:r w:rsidRPr="00DA78C7">
        <w:rPr>
          <w:rStyle w:val="apple-converted-space"/>
          <w:rFonts w:ascii="Arial Unicode MS" w:eastAsia="Arial Unicode MS" w:hAnsi="Arial Unicode MS" w:cs="Arial Unicode MS"/>
          <w:color w:val="000000"/>
          <w:sz w:val="20"/>
          <w:szCs w:val="20"/>
          <w:shd w:val="clear" w:color="auto" w:fill="FFFFFF"/>
        </w:rPr>
        <w:t> </w:t>
      </w:r>
      <w:hyperlink r:id="rId10" w:history="1">
        <w:r w:rsidRPr="00DA78C7">
          <w:rPr>
            <w:rStyle w:val="Hyperlink"/>
            <w:rFonts w:ascii="Arial Unicode MS" w:eastAsia="Arial Unicode MS" w:hAnsi="Arial Unicode MS" w:cs="Arial Unicode MS"/>
            <w:color w:val="003399"/>
            <w:sz w:val="20"/>
            <w:szCs w:val="20"/>
            <w:shd w:val="clear" w:color="auto" w:fill="FFFFFF"/>
          </w:rPr>
          <w:t>laser printer</w:t>
        </w:r>
      </w:hyperlink>
      <w:r w:rsidRPr="00DA78C7">
        <w:rPr>
          <w:rFonts w:ascii="Arial Unicode MS" w:eastAsia="Arial Unicode MS" w:hAnsi="Arial Unicode MS" w:cs="Arial Unicode MS"/>
          <w:color w:val="000000"/>
          <w:sz w:val="20"/>
          <w:szCs w:val="20"/>
          <w:shd w:val="clear" w:color="auto" w:fill="FFFFFF"/>
        </w:rPr>
        <w:t>s, remote-control devices, and</w:t>
      </w:r>
      <w:r w:rsidRPr="00DA78C7">
        <w:rPr>
          <w:rStyle w:val="apple-converted-space"/>
          <w:rFonts w:ascii="Arial Unicode MS" w:eastAsia="Arial Unicode MS" w:hAnsi="Arial Unicode MS" w:cs="Arial Unicode MS"/>
          <w:color w:val="000000"/>
          <w:sz w:val="20"/>
          <w:szCs w:val="20"/>
          <w:shd w:val="clear" w:color="auto" w:fill="FFFFFF"/>
        </w:rPr>
        <w:t> </w:t>
      </w:r>
      <w:hyperlink r:id="rId11" w:history="1">
        <w:r w:rsidRPr="00DA78C7">
          <w:rPr>
            <w:rStyle w:val="Hyperlink"/>
            <w:rFonts w:ascii="Arial Unicode MS" w:eastAsia="Arial Unicode MS" w:hAnsi="Arial Unicode MS" w:cs="Arial Unicode MS"/>
            <w:color w:val="003399"/>
            <w:sz w:val="20"/>
            <w:szCs w:val="20"/>
            <w:shd w:val="clear" w:color="auto" w:fill="FFFFFF"/>
          </w:rPr>
          <w:t>intrusion detection</w:t>
        </w:r>
      </w:hyperlink>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systems.</w:t>
      </w:r>
    </w:p>
    <w:p w:rsidR="00DA78C7" w:rsidRPr="00DA78C7" w:rsidRDefault="00DA78C7" w:rsidP="00DA78C7">
      <w:pPr>
        <w:pStyle w:val="NormalWeb"/>
        <w:spacing w:before="0" w:beforeAutospacing="0" w:after="300" w:afterAutospacing="0" w:line="288" w:lineRule="atLeast"/>
        <w:rPr>
          <w:rFonts w:ascii="Arial Unicode MS" w:eastAsia="Arial Unicode MS" w:hAnsi="Arial Unicode MS" w:cs="Arial Unicode MS"/>
          <w:color w:val="000000"/>
          <w:sz w:val="20"/>
          <w:szCs w:val="20"/>
          <w:shd w:val="clear" w:color="auto" w:fill="FFFFFF"/>
        </w:rPr>
      </w:pPr>
      <w:r w:rsidRPr="00DA78C7">
        <w:rPr>
          <w:rFonts w:ascii="Arial Unicode MS" w:eastAsia="Arial Unicode MS" w:hAnsi="Arial Unicode MS" w:cs="Arial Unicode MS"/>
          <w:color w:val="000000"/>
          <w:sz w:val="20"/>
          <w:szCs w:val="20"/>
          <w:shd w:val="clear" w:color="auto" w:fill="FFFFFF"/>
        </w:rPr>
        <w:t>Laser diodes differ from conventional lasers, such as the helium-neon (He-Ne), ruby, and gas types, in several ways.</w:t>
      </w:r>
    </w:p>
    <w:p w:rsidR="00DA78C7" w:rsidRPr="00DA78C7" w:rsidRDefault="00DA78C7" w:rsidP="00DA78C7">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z w:val="20"/>
          <w:szCs w:val="20"/>
          <w:shd w:val="clear" w:color="auto" w:fill="FFFFFF"/>
        </w:rPr>
      </w:pPr>
      <w:r w:rsidRPr="00DA78C7">
        <w:rPr>
          <w:rStyle w:val="Strong"/>
          <w:rFonts w:ascii="Arial Unicode MS" w:eastAsia="Arial Unicode MS" w:hAnsi="Arial Unicode MS" w:cs="Arial Unicode MS"/>
          <w:color w:val="000000"/>
          <w:sz w:val="20"/>
          <w:szCs w:val="20"/>
          <w:shd w:val="clear" w:color="auto" w:fill="FFFFFF"/>
        </w:rPr>
        <w:t>Small size and weight</w:t>
      </w:r>
      <w:r w:rsidRPr="00DA78C7">
        <w:rPr>
          <w:rFonts w:ascii="Arial Unicode MS" w:eastAsia="Arial Unicode MS" w:hAnsi="Arial Unicode MS" w:cs="Arial Unicode MS"/>
          <w:color w:val="000000"/>
          <w:sz w:val="20"/>
          <w:szCs w:val="20"/>
          <w:shd w:val="clear" w:color="auto" w:fill="FFFFFF"/>
        </w:rPr>
        <w:t>: A typical laser diode measures less than one millimeter across and weighs a fraction of a gram, making it ideal for use in portable electronic equipment.</w:t>
      </w:r>
    </w:p>
    <w:p w:rsidR="00DA78C7" w:rsidRPr="00DA78C7" w:rsidRDefault="00DA78C7" w:rsidP="00DA78C7">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z w:val="20"/>
          <w:szCs w:val="20"/>
          <w:shd w:val="clear" w:color="auto" w:fill="FFFFFF"/>
        </w:rPr>
      </w:pPr>
      <w:r w:rsidRPr="00DA78C7">
        <w:rPr>
          <w:rStyle w:val="Strong"/>
          <w:rFonts w:ascii="Arial Unicode MS" w:eastAsia="Arial Unicode MS" w:hAnsi="Arial Unicode MS" w:cs="Arial Unicode MS"/>
          <w:color w:val="000000"/>
          <w:sz w:val="20"/>
          <w:szCs w:val="20"/>
          <w:shd w:val="clear" w:color="auto" w:fill="FFFFFF"/>
        </w:rPr>
        <w:t>Low current,</w:t>
      </w:r>
      <w:r w:rsidRPr="00DA78C7">
        <w:rPr>
          <w:rStyle w:val="apple-converted-space"/>
          <w:rFonts w:ascii="Arial Unicode MS" w:eastAsia="Arial Unicode MS" w:hAnsi="Arial Unicode MS" w:cs="Arial Unicode MS"/>
          <w:color w:val="000000"/>
          <w:sz w:val="20"/>
          <w:szCs w:val="20"/>
          <w:shd w:val="clear" w:color="auto" w:fill="FFFFFF"/>
        </w:rPr>
        <w:t> </w:t>
      </w:r>
      <w:hyperlink r:id="rId12" w:history="1">
        <w:r w:rsidRPr="00DA78C7">
          <w:rPr>
            <w:rStyle w:val="Hyperlink"/>
            <w:rFonts w:ascii="Arial Unicode MS" w:eastAsia="Arial Unicode MS" w:hAnsi="Arial Unicode MS" w:cs="Arial Unicode MS"/>
            <w:color w:val="003399"/>
            <w:sz w:val="20"/>
            <w:szCs w:val="20"/>
            <w:shd w:val="clear" w:color="auto" w:fill="FFFFFF"/>
          </w:rPr>
          <w:t>voltage</w:t>
        </w:r>
      </w:hyperlink>
      <w:r w:rsidRPr="00DA78C7">
        <w:rPr>
          <w:rStyle w:val="Strong"/>
          <w:rFonts w:ascii="Arial Unicode MS" w:eastAsia="Arial Unicode MS" w:hAnsi="Arial Unicode MS" w:cs="Arial Unicode MS"/>
          <w:color w:val="000000"/>
          <w:sz w:val="20"/>
          <w:szCs w:val="20"/>
          <w:shd w:val="clear" w:color="auto" w:fill="FFFFFF"/>
        </w:rPr>
        <w:t>, and power requirements:</w:t>
      </w:r>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 xml:space="preserve">Most laser diodes require only a few </w:t>
      </w:r>
      <w:proofErr w:type="spellStart"/>
      <w:r w:rsidRPr="00DA78C7">
        <w:rPr>
          <w:rFonts w:ascii="Arial Unicode MS" w:eastAsia="Arial Unicode MS" w:hAnsi="Arial Unicode MS" w:cs="Arial Unicode MS"/>
          <w:color w:val="000000"/>
          <w:sz w:val="20"/>
          <w:szCs w:val="20"/>
          <w:shd w:val="clear" w:color="auto" w:fill="FFFFFF"/>
        </w:rPr>
        <w:t>milliwatts</w:t>
      </w:r>
      <w:proofErr w:type="spellEnd"/>
      <w:r w:rsidRPr="00DA78C7">
        <w:rPr>
          <w:rFonts w:ascii="Arial Unicode MS" w:eastAsia="Arial Unicode MS" w:hAnsi="Arial Unicode MS" w:cs="Arial Unicode MS"/>
          <w:color w:val="000000"/>
          <w:sz w:val="20"/>
          <w:szCs w:val="20"/>
          <w:shd w:val="clear" w:color="auto" w:fill="FFFFFF"/>
        </w:rPr>
        <w:t xml:space="preserve"> of power at 3 to 12 volts DC and several </w:t>
      </w:r>
      <w:proofErr w:type="spellStart"/>
      <w:r w:rsidRPr="00DA78C7">
        <w:rPr>
          <w:rFonts w:ascii="Arial Unicode MS" w:eastAsia="Arial Unicode MS" w:hAnsi="Arial Unicode MS" w:cs="Arial Unicode MS"/>
          <w:color w:val="000000"/>
          <w:sz w:val="20"/>
          <w:szCs w:val="20"/>
          <w:shd w:val="clear" w:color="auto" w:fill="FFFFFF"/>
        </w:rPr>
        <w:t>milliamperes</w:t>
      </w:r>
      <w:proofErr w:type="spellEnd"/>
      <w:r w:rsidRPr="00DA78C7">
        <w:rPr>
          <w:rFonts w:ascii="Arial Unicode MS" w:eastAsia="Arial Unicode MS" w:hAnsi="Arial Unicode MS" w:cs="Arial Unicode MS"/>
          <w:color w:val="000000"/>
          <w:sz w:val="20"/>
          <w:szCs w:val="20"/>
          <w:shd w:val="clear" w:color="auto" w:fill="FFFFFF"/>
        </w:rPr>
        <w:t>. Therefore, they can operate using small battery power supplies.</w:t>
      </w:r>
    </w:p>
    <w:p w:rsidR="00DA78C7" w:rsidRPr="00DA78C7" w:rsidRDefault="00DA78C7" w:rsidP="00DA78C7">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z w:val="20"/>
          <w:szCs w:val="20"/>
          <w:shd w:val="clear" w:color="auto" w:fill="FFFFFF"/>
        </w:rPr>
      </w:pPr>
      <w:r w:rsidRPr="00DA78C7">
        <w:rPr>
          <w:rStyle w:val="Strong"/>
          <w:rFonts w:ascii="Arial Unicode MS" w:eastAsia="Arial Unicode MS" w:hAnsi="Arial Unicode MS" w:cs="Arial Unicode MS"/>
          <w:color w:val="000000"/>
          <w:sz w:val="20"/>
          <w:szCs w:val="20"/>
          <w:shd w:val="clear" w:color="auto" w:fill="FFFFFF"/>
        </w:rPr>
        <w:t>Low intensity:</w:t>
      </w:r>
      <w:r w:rsidRPr="00DA78C7">
        <w:rPr>
          <w:rStyle w:val="apple-converted-space"/>
          <w:rFonts w:ascii="Arial Unicode MS" w:eastAsia="Arial Unicode MS" w:hAnsi="Arial Unicode MS" w:cs="Arial Unicode MS"/>
          <w:color w:val="000000"/>
          <w:sz w:val="20"/>
          <w:szCs w:val="20"/>
          <w:shd w:val="clear" w:color="auto" w:fill="FFFFFF"/>
        </w:rPr>
        <w:t> </w:t>
      </w:r>
      <w:r w:rsidRPr="00DA78C7">
        <w:rPr>
          <w:rFonts w:ascii="Arial Unicode MS" w:eastAsia="Arial Unicode MS" w:hAnsi="Arial Unicode MS" w:cs="Arial Unicode MS"/>
          <w:color w:val="000000"/>
          <w:sz w:val="20"/>
          <w:szCs w:val="20"/>
          <w:shd w:val="clear" w:color="auto" w:fill="FFFFFF"/>
        </w:rPr>
        <w:t>A laser diode cannot be used for spectacular purposes such as burning holes in metal, bringing down satellites, or blinding aircraft pilot</w:t>
      </w:r>
    </w:p>
    <w:p w:rsidR="00DA78C7" w:rsidRPr="00DA78C7" w:rsidRDefault="00DA78C7" w:rsidP="00DA78C7">
      <w:pPr>
        <w:pStyle w:val="Heading1"/>
        <w:spacing w:before="300" w:beforeAutospacing="0" w:after="0" w:afterAutospacing="0" w:line="525" w:lineRule="atLeast"/>
        <w:rPr>
          <w:rFonts w:ascii="Arial Unicode MS" w:eastAsia="Arial Unicode MS" w:hAnsi="Arial Unicode MS" w:cs="Arial Unicode MS"/>
          <w:bCs w:val="0"/>
          <w:color w:val="4C4C4C"/>
          <w:sz w:val="20"/>
          <w:szCs w:val="20"/>
          <w:shd w:val="clear" w:color="auto" w:fill="FFFFFF"/>
        </w:rPr>
      </w:pPr>
      <w:r w:rsidRPr="00DA78C7">
        <w:rPr>
          <w:rFonts w:ascii="Arial Unicode MS" w:eastAsia="Arial Unicode MS" w:hAnsi="Arial Unicode MS" w:cs="Arial Unicode MS"/>
          <w:bCs w:val="0"/>
          <w:color w:val="4C4C4C"/>
          <w:sz w:val="20"/>
          <w:szCs w:val="20"/>
          <w:shd w:val="clear" w:color="auto" w:fill="FFFFFF"/>
        </w:rPr>
        <w:t>Laser Drilling</w:t>
      </w:r>
    </w:p>
    <w:p w:rsidR="00DA78C7" w:rsidRPr="00DA78C7" w:rsidRDefault="00DA78C7" w:rsidP="00DA78C7">
      <w:pPr>
        <w:pStyle w:val="bodytext"/>
        <w:spacing w:before="300" w:beforeAutospacing="0" w:after="0" w:afterAutospacing="0" w:line="270" w:lineRule="atLeast"/>
        <w:rPr>
          <w:rFonts w:ascii="Arial Unicode MS" w:eastAsia="Arial Unicode MS" w:hAnsi="Arial Unicode MS" w:cs="Arial Unicode MS"/>
          <w:color w:val="4C4C4C"/>
          <w:sz w:val="20"/>
          <w:szCs w:val="20"/>
          <w:shd w:val="clear" w:color="auto" w:fill="FFFFFF"/>
        </w:rPr>
      </w:pPr>
      <w:r w:rsidRPr="00DA78C7">
        <w:rPr>
          <w:rFonts w:ascii="Arial Unicode MS" w:eastAsia="Arial Unicode MS" w:hAnsi="Arial Unicode MS" w:cs="Arial Unicode MS"/>
          <w:color w:val="4C4C4C"/>
          <w:sz w:val="20"/>
          <w:szCs w:val="20"/>
          <w:shd w:val="clear" w:color="auto" w:fill="FFFFFF"/>
        </w:rPr>
        <w:t>High flexibility and high speeds are the big benefits of laser technology when it comes to drilling of blind and through holes. .</w:t>
      </w:r>
      <w:r w:rsidRPr="00DA78C7">
        <w:rPr>
          <w:rFonts w:ascii="Arial Unicode MS" w:eastAsia="Arial Unicode MS" w:hAnsi="Arial Unicode MS" w:cs="Arial Unicode MS"/>
          <w:color w:val="4C4C4C"/>
          <w:sz w:val="20"/>
          <w:szCs w:val="20"/>
          <w:shd w:val="clear" w:color="auto" w:fill="FFFFFF"/>
        </w:rPr>
        <w:br/>
        <w:t xml:space="preserve">Choosing the appropriate wavelength and power density of the laser beam, practically all solid materials (metals, semiconductors, plastics, ceramics, </w:t>
      </w:r>
      <w:proofErr w:type="gramStart"/>
      <w:r w:rsidRPr="00DA78C7">
        <w:rPr>
          <w:rFonts w:ascii="Arial Unicode MS" w:eastAsia="Arial Unicode MS" w:hAnsi="Arial Unicode MS" w:cs="Arial Unicode MS"/>
          <w:color w:val="4C4C4C"/>
          <w:sz w:val="20"/>
          <w:szCs w:val="20"/>
          <w:shd w:val="clear" w:color="auto" w:fill="FFFFFF"/>
        </w:rPr>
        <w:t>diamonds</w:t>
      </w:r>
      <w:proofErr w:type="gramEnd"/>
      <w:r w:rsidRPr="00DA78C7">
        <w:rPr>
          <w:rFonts w:ascii="Arial Unicode MS" w:eastAsia="Arial Unicode MS" w:hAnsi="Arial Unicode MS" w:cs="Arial Unicode MS"/>
          <w:color w:val="4C4C4C"/>
          <w:sz w:val="20"/>
          <w:szCs w:val="20"/>
          <w:shd w:val="clear" w:color="auto" w:fill="FFFFFF"/>
        </w:rPr>
        <w:t>) can be laser drilled.</w:t>
      </w:r>
    </w:p>
    <w:p w:rsidR="00DA78C7" w:rsidRPr="00DA78C7" w:rsidRDefault="00DA78C7" w:rsidP="00DA78C7">
      <w:pPr>
        <w:pStyle w:val="Heading3"/>
        <w:spacing w:line="270" w:lineRule="atLeast"/>
        <w:rPr>
          <w:rFonts w:ascii="Arial Unicode MS" w:eastAsia="Arial Unicode MS" w:hAnsi="Arial Unicode MS" w:cs="Arial Unicode MS"/>
          <w:color w:val="4C4C4C"/>
          <w:sz w:val="20"/>
          <w:szCs w:val="20"/>
          <w:shd w:val="clear" w:color="auto" w:fill="FFFFFF"/>
        </w:rPr>
      </w:pPr>
      <w:r w:rsidRPr="00DA78C7">
        <w:rPr>
          <w:rFonts w:ascii="Arial Unicode MS" w:eastAsia="Arial Unicode MS" w:hAnsi="Arial Unicode MS" w:cs="Arial Unicode MS"/>
          <w:color w:val="4C4C4C"/>
          <w:sz w:val="20"/>
          <w:szCs w:val="20"/>
          <w:shd w:val="clear" w:color="auto" w:fill="FFFFFF"/>
        </w:rPr>
        <w:t>Various Techniques for Laser Drilling</w:t>
      </w:r>
    </w:p>
    <w:p w:rsidR="00DA78C7" w:rsidRPr="00DA78C7" w:rsidRDefault="00DA78C7" w:rsidP="00DA78C7">
      <w:pPr>
        <w:pStyle w:val="bodytext"/>
        <w:spacing w:before="300" w:beforeAutospacing="0" w:after="0" w:afterAutospacing="0" w:line="270" w:lineRule="atLeast"/>
        <w:rPr>
          <w:rFonts w:ascii="Arial Unicode MS" w:eastAsia="Arial Unicode MS" w:hAnsi="Arial Unicode MS" w:cs="Arial Unicode MS"/>
          <w:color w:val="4C4C4C"/>
          <w:sz w:val="20"/>
          <w:szCs w:val="20"/>
          <w:shd w:val="clear" w:color="auto" w:fill="FFFFFF"/>
        </w:rPr>
      </w:pPr>
      <w:r w:rsidRPr="00DA78C7">
        <w:rPr>
          <w:rFonts w:ascii="Arial Unicode MS" w:eastAsia="Arial Unicode MS" w:hAnsi="Arial Unicode MS" w:cs="Arial Unicode MS"/>
          <w:color w:val="4C4C4C"/>
          <w:sz w:val="20"/>
          <w:szCs w:val="20"/>
          <w:shd w:val="clear" w:color="auto" w:fill="FFFFFF"/>
        </w:rPr>
        <w:t xml:space="preserve">Pulse drilling of blind holes </w:t>
      </w:r>
      <w:proofErr w:type="spellStart"/>
      <w:r w:rsidRPr="00DA78C7">
        <w:rPr>
          <w:rFonts w:ascii="Arial Unicode MS" w:eastAsia="Arial Unicode MS" w:hAnsi="Arial Unicode MS" w:cs="Arial Unicode MS"/>
          <w:color w:val="4C4C4C"/>
          <w:sz w:val="20"/>
          <w:szCs w:val="20"/>
          <w:shd w:val="clear" w:color="auto" w:fill="FFFFFF"/>
        </w:rPr>
        <w:t>whith</w:t>
      </w:r>
      <w:proofErr w:type="spellEnd"/>
      <w:r w:rsidRPr="00DA78C7">
        <w:rPr>
          <w:rFonts w:ascii="Arial Unicode MS" w:eastAsia="Arial Unicode MS" w:hAnsi="Arial Unicode MS" w:cs="Arial Unicode MS"/>
          <w:color w:val="4C4C4C"/>
          <w:sz w:val="20"/>
          <w:szCs w:val="20"/>
          <w:shd w:val="clear" w:color="auto" w:fill="FFFFFF"/>
        </w:rPr>
        <w:t xml:space="preserve"> a depth of some microns is used for selective roughening of surfaces for gluing and coating processes. For through holes in small </w:t>
      </w:r>
      <w:proofErr w:type="spellStart"/>
      <w:r w:rsidRPr="00DA78C7">
        <w:rPr>
          <w:rFonts w:ascii="Arial Unicode MS" w:eastAsia="Arial Unicode MS" w:hAnsi="Arial Unicode MS" w:cs="Arial Unicode MS"/>
          <w:color w:val="4C4C4C"/>
          <w:sz w:val="20"/>
          <w:szCs w:val="20"/>
          <w:shd w:val="clear" w:color="auto" w:fill="FFFFFF"/>
        </w:rPr>
        <w:t>workpiece</w:t>
      </w:r>
      <w:proofErr w:type="spellEnd"/>
      <w:r w:rsidRPr="00DA78C7">
        <w:rPr>
          <w:rFonts w:ascii="Arial Unicode MS" w:eastAsia="Arial Unicode MS" w:hAnsi="Arial Unicode MS" w:cs="Arial Unicode MS"/>
          <w:color w:val="4C4C4C"/>
          <w:sz w:val="20"/>
          <w:szCs w:val="20"/>
          <w:shd w:val="clear" w:color="auto" w:fill="FFFFFF"/>
        </w:rPr>
        <w:t xml:space="preserve"> thicknesses, single-pulse processes can be used. For thicker materials percussion drilling is first choice and with which the required depth can be achieved by applying several laser pulses. For large diameters trepanning drilling, a combined drilling-cutting process, or the multi-pass method are used</w:t>
      </w:r>
    </w:p>
    <w:p w:rsidR="00835F3F" w:rsidRDefault="00835F3F"/>
    <w:sectPr w:rsidR="00835F3F" w:rsidSect="008F5475">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B367A"/>
    <w:multiLevelType w:val="multilevel"/>
    <w:tmpl w:val="3D4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A78C7"/>
    <w:rsid w:val="00835F3F"/>
    <w:rsid w:val="00DA7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A78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78C7"/>
  </w:style>
  <w:style w:type="character" w:styleId="Emphasis">
    <w:name w:val="Emphasis"/>
    <w:basedOn w:val="DefaultParagraphFont"/>
    <w:uiPriority w:val="20"/>
    <w:qFormat/>
    <w:rsid w:val="00DA78C7"/>
    <w:rPr>
      <w:i/>
      <w:iCs/>
    </w:rPr>
  </w:style>
  <w:style w:type="character" w:styleId="Hyperlink">
    <w:name w:val="Hyperlink"/>
    <w:basedOn w:val="DefaultParagraphFont"/>
    <w:uiPriority w:val="99"/>
    <w:semiHidden/>
    <w:unhideWhenUsed/>
    <w:rsid w:val="00DA78C7"/>
    <w:rPr>
      <w:color w:val="0000FF"/>
      <w:u w:val="single"/>
    </w:rPr>
  </w:style>
  <w:style w:type="character" w:styleId="Strong">
    <w:name w:val="Strong"/>
    <w:basedOn w:val="DefaultParagraphFont"/>
    <w:uiPriority w:val="22"/>
    <w:qFormat/>
    <w:rsid w:val="00DA78C7"/>
    <w:rPr>
      <w:b/>
      <w:bCs/>
    </w:rPr>
  </w:style>
  <w:style w:type="character" w:customStyle="1" w:styleId="Heading1Char">
    <w:name w:val="Heading 1 Char"/>
    <w:basedOn w:val="DefaultParagraphFont"/>
    <w:link w:val="Heading1"/>
    <w:uiPriority w:val="9"/>
    <w:rsid w:val="00DA78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A78C7"/>
    <w:rPr>
      <w:rFonts w:asciiTheme="majorHAnsi" w:eastAsiaTheme="majorEastAsia" w:hAnsiTheme="majorHAnsi" w:cstheme="majorBidi"/>
      <w:b/>
      <w:bCs/>
      <w:color w:val="4F81BD" w:themeColor="accent1"/>
    </w:rPr>
  </w:style>
  <w:style w:type="paragraph" w:customStyle="1" w:styleId="bodytext">
    <w:name w:val="bodytext"/>
    <w:basedOn w:val="Normal"/>
    <w:rsid w:val="00DA78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telecom.techtarget.com/definition/optical-fib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cio-midmarket.techtarget.com/definition/current" TargetMode="External"/><Relationship Id="rId12" Type="http://schemas.openxmlformats.org/officeDocument/2006/relationships/hyperlink" Target="http://searchcio-midmarket.techtarget.com/definition/vol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networking.techtarget.com/definition/infrared-radiation" TargetMode="External"/><Relationship Id="rId11" Type="http://schemas.openxmlformats.org/officeDocument/2006/relationships/hyperlink" Target="http://searchmidmarketsecurity.techtarget.com/definition/intrusion-detection" TargetMode="External"/><Relationship Id="rId5" Type="http://schemas.openxmlformats.org/officeDocument/2006/relationships/hyperlink" Target="http://searchcio-midmarket.techtarget.com/definition/semiconductor" TargetMode="External"/><Relationship Id="rId10" Type="http://schemas.openxmlformats.org/officeDocument/2006/relationships/hyperlink" Target="http://whatis.techtarget.com/definition/laser-printer" TargetMode="External"/><Relationship Id="rId4" Type="http://schemas.openxmlformats.org/officeDocument/2006/relationships/webSettings" Target="webSettings.xml"/><Relationship Id="rId9" Type="http://schemas.openxmlformats.org/officeDocument/2006/relationships/hyperlink" Target="http://searchstorage.techtarget.com/definition/compact-di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2015-08-12T16:38:00Z</dcterms:created>
  <dcterms:modified xsi:type="dcterms:W3CDTF">2015-08-12T16:41:00Z</dcterms:modified>
</cp:coreProperties>
</file>