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Decision Impact Simulator – Retail Strategy Analytics</w:t>
      </w:r>
    </w:p>
    <w:p>
      <w:pPr>
        <w:pStyle w:val="Heading2"/>
      </w:pPr>
      <w:r>
        <w:t>Introduction</w:t>
      </w:r>
    </w:p>
    <w:p>
      <w:r>
        <w:t>This project analyzes how retail business decisions impact performance using data-driven simulation.</w:t>
      </w:r>
    </w:p>
    <w:p>
      <w:pPr>
        <w:pStyle w:val="Heading2"/>
      </w:pPr>
      <w:r>
        <w:t>Objective</w:t>
      </w:r>
    </w:p>
    <w:p>
      <w:r>
        <w:t>To evaluate the impact of pricing, discount, and staffing strategies on retail performance.</w:t>
      </w:r>
    </w:p>
    <w:p>
      <w:pPr>
        <w:pStyle w:val="Heading2"/>
      </w:pPr>
      <w:r>
        <w:t>Dataset</w:t>
      </w:r>
    </w:p>
    <w:p>
      <w:r>
        <w:t>180 days of retail operational data including customers, revenue, staff, and ratings.</w:t>
      </w:r>
    </w:p>
    <w:p>
      <w:pPr>
        <w:pStyle w:val="Heading2"/>
      </w:pPr>
      <w:r>
        <w:t>Methodology</w:t>
      </w:r>
    </w:p>
    <w:p>
      <w:r>
        <w:t>Scenario-based simulation approach was used.</w:t>
      </w:r>
    </w:p>
    <w:p>
      <w:pPr>
        <w:pStyle w:val="Heading2"/>
      </w:pPr>
      <w:r>
        <w:t>Scenarios</w:t>
      </w:r>
    </w:p>
    <w:p>
      <w:r>
        <w:t>Price increase, discount, and staff increase scenarios were evaluated.</w:t>
      </w:r>
    </w:p>
    <w:p>
      <w:pPr>
        <w:pStyle w:val="Heading2"/>
      </w:pPr>
      <w:r>
        <w:t>Insights</w:t>
      </w:r>
    </w:p>
    <w:p>
      <w:r>
        <w:t>Trade-offs between revenue, cost, and experience were identified.</w:t>
      </w:r>
    </w:p>
    <w:p>
      <w:pPr>
        <w:pStyle w:val="Heading2"/>
      </w:pPr>
      <w:r>
        <w:t>Recommendations</w:t>
      </w:r>
    </w:p>
    <w:p>
      <w:r>
        <w:t>Balanced pricing, optimal staffing, and selective discounts are recommended.</w:t>
      </w:r>
    </w:p>
    <w:p>
      <w:pPr>
        <w:pStyle w:val="Heading2"/>
      </w:pPr>
      <w:r>
        <w:t>Conclusion</w:t>
      </w:r>
    </w:p>
    <w:p>
      <w:r>
        <w:t>Data-driven decision making improves retail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