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6BE" w:rsidRDefault="00B156BE">
      <w:r>
        <w:t>ASSIGNMENT ODD EVEN:</w:t>
      </w:r>
    </w:p>
    <w:p w:rsidR="00B156BE" w:rsidRDefault="00B156B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13304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5077" name="Picture 11330450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860073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73055" name="Picture 18600730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BE"/>
    <w:rsid w:val="00B1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A998"/>
  <w15:chartTrackingRefBased/>
  <w15:docId w15:val="{B803D3FD-C2EE-4DE0-B49F-560A007F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mamilla</dc:creator>
  <cp:keywords/>
  <dc:description/>
  <cp:lastModifiedBy>tanishqa mamilla</cp:lastModifiedBy>
  <cp:revision>1</cp:revision>
  <dcterms:created xsi:type="dcterms:W3CDTF">2023-06-18T22:42:00Z</dcterms:created>
  <dcterms:modified xsi:type="dcterms:W3CDTF">2023-06-18T22:43:00Z</dcterms:modified>
</cp:coreProperties>
</file>