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5E5F" w14:textId="77777777" w:rsidR="001117F0" w:rsidRPr="001D6043" w:rsidRDefault="001117F0" w:rsidP="001117F0">
      <w:pPr>
        <w:jc w:val="center"/>
        <w:rPr>
          <w:sz w:val="32"/>
          <w:szCs w:val="32"/>
        </w:rPr>
      </w:pPr>
      <w:r w:rsidRPr="001D6043">
        <w:rPr>
          <w:sz w:val="32"/>
          <w:szCs w:val="32"/>
        </w:rPr>
        <w:t>Politechnika Wrocławska</w:t>
      </w:r>
    </w:p>
    <w:p w14:paraId="70B027E5" w14:textId="77777777" w:rsidR="001117F0" w:rsidRPr="001D6043" w:rsidRDefault="001117F0" w:rsidP="001117F0">
      <w:pPr>
        <w:pBdr>
          <w:bottom w:val="single" w:sz="12" w:space="1" w:color="000000"/>
        </w:pBdr>
        <w:jc w:val="center"/>
        <w:rPr>
          <w:sz w:val="32"/>
          <w:szCs w:val="32"/>
        </w:rPr>
      </w:pPr>
      <w:r w:rsidRPr="001D6043">
        <w:rPr>
          <w:sz w:val="32"/>
          <w:szCs w:val="32"/>
        </w:rPr>
        <w:t>Wydział Informatyki i Zarządzania</w:t>
      </w:r>
    </w:p>
    <w:p w14:paraId="30F75DAD" w14:textId="77777777" w:rsidR="001117F0" w:rsidRPr="001D6043" w:rsidRDefault="001117F0" w:rsidP="001117F0">
      <w:pPr>
        <w:jc w:val="center"/>
      </w:pPr>
    </w:p>
    <w:p w14:paraId="1CD17577" w14:textId="77777777" w:rsidR="001117F0" w:rsidRPr="001D6043" w:rsidRDefault="001117F0" w:rsidP="001117F0">
      <w:pPr>
        <w:jc w:val="center"/>
      </w:pPr>
    </w:p>
    <w:p w14:paraId="2A9411E0" w14:textId="77777777" w:rsidR="001117F0" w:rsidRPr="001D6043" w:rsidRDefault="001117F0" w:rsidP="001117F0"/>
    <w:p w14:paraId="0D7E8855" w14:textId="77777777" w:rsidR="001117F0" w:rsidRPr="004A3046" w:rsidRDefault="001117F0" w:rsidP="001117F0">
      <w:pPr>
        <w:jc w:val="center"/>
        <w:rPr>
          <w:sz w:val="36"/>
          <w:szCs w:val="36"/>
        </w:rPr>
      </w:pPr>
    </w:p>
    <w:p w14:paraId="4A40E312" w14:textId="77777777" w:rsidR="001117F0" w:rsidRPr="004A3046" w:rsidRDefault="001117F0" w:rsidP="001117F0">
      <w:pPr>
        <w:jc w:val="center"/>
        <w:rPr>
          <w:sz w:val="40"/>
          <w:szCs w:val="40"/>
        </w:rPr>
      </w:pPr>
      <w:r w:rsidRPr="004A3046">
        <w:rPr>
          <w:sz w:val="40"/>
          <w:szCs w:val="40"/>
        </w:rPr>
        <w:t>Raport Projektu</w:t>
      </w:r>
    </w:p>
    <w:p w14:paraId="3653FA3D" w14:textId="77777777" w:rsidR="001117F0" w:rsidRPr="004A3046" w:rsidRDefault="001117F0" w:rsidP="001117F0">
      <w:pPr>
        <w:jc w:val="center"/>
        <w:rPr>
          <w:b/>
          <w:bCs/>
          <w:sz w:val="36"/>
          <w:szCs w:val="36"/>
        </w:rPr>
      </w:pPr>
      <w:r w:rsidRPr="004A3046">
        <w:rPr>
          <w:b/>
          <w:bCs/>
          <w:sz w:val="36"/>
          <w:szCs w:val="36"/>
        </w:rPr>
        <w:t>ZASTOSOWANIE METOD PROJEKTOWANIA INŻYNIERSKIEGO</w:t>
      </w:r>
    </w:p>
    <w:p w14:paraId="4EB3C1B0" w14:textId="77777777" w:rsidR="001117F0" w:rsidRPr="004A3046" w:rsidRDefault="001117F0" w:rsidP="001117F0">
      <w:pPr>
        <w:jc w:val="center"/>
        <w:rPr>
          <w:b/>
          <w:bCs/>
          <w:sz w:val="36"/>
          <w:szCs w:val="36"/>
        </w:rPr>
      </w:pPr>
      <w:r w:rsidRPr="004A3046">
        <w:rPr>
          <w:b/>
          <w:bCs/>
          <w:sz w:val="36"/>
          <w:szCs w:val="36"/>
        </w:rPr>
        <w:t>SYSTEMÓW ZARZĄDZANIA</w:t>
      </w:r>
    </w:p>
    <w:p w14:paraId="611A5A5F" w14:textId="77777777" w:rsidR="001117F0" w:rsidRPr="004A3046" w:rsidRDefault="001117F0" w:rsidP="001117F0">
      <w:pPr>
        <w:rPr>
          <w:b/>
          <w:bCs/>
        </w:rPr>
      </w:pPr>
    </w:p>
    <w:p w14:paraId="4B09DBC2" w14:textId="77777777" w:rsidR="001117F0" w:rsidRPr="001D6043" w:rsidRDefault="001117F0" w:rsidP="001117F0"/>
    <w:p w14:paraId="544074DF" w14:textId="77777777" w:rsidR="001117F0" w:rsidRPr="001D6043" w:rsidRDefault="001117F0" w:rsidP="001117F0">
      <w:pPr>
        <w:rPr>
          <w:sz w:val="24"/>
          <w:szCs w:val="24"/>
        </w:rPr>
      </w:pPr>
    </w:p>
    <w:p w14:paraId="47D06F38" w14:textId="77777777" w:rsidR="001117F0" w:rsidRPr="004A3046" w:rsidRDefault="001117F0" w:rsidP="001117F0">
      <w:pPr>
        <w:jc w:val="right"/>
        <w:rPr>
          <w:sz w:val="28"/>
          <w:szCs w:val="28"/>
        </w:rPr>
      </w:pPr>
      <w:r w:rsidRPr="004A3046">
        <w:rPr>
          <w:sz w:val="28"/>
          <w:szCs w:val="28"/>
        </w:rPr>
        <w:t>Zastosowanie Metod Projektowania Inżynierskiego</w:t>
      </w:r>
    </w:p>
    <w:p w14:paraId="2FE6FABF" w14:textId="274019CC" w:rsidR="001117F0" w:rsidRPr="004A3046" w:rsidRDefault="001117F0" w:rsidP="000517E6">
      <w:pPr>
        <w:jc w:val="right"/>
        <w:rPr>
          <w:sz w:val="28"/>
          <w:szCs w:val="28"/>
        </w:rPr>
      </w:pPr>
      <w:r w:rsidRPr="004A3046">
        <w:rPr>
          <w:sz w:val="28"/>
          <w:szCs w:val="28"/>
        </w:rPr>
        <w:t xml:space="preserve">Systemów Zarządzania </w:t>
      </w:r>
    </w:p>
    <w:p w14:paraId="4B2E3918" w14:textId="1A9FB0AD" w:rsidR="001117F0" w:rsidRDefault="001117F0" w:rsidP="001117F0">
      <w:pPr>
        <w:jc w:val="right"/>
        <w:rPr>
          <w:sz w:val="28"/>
          <w:szCs w:val="28"/>
        </w:rPr>
      </w:pPr>
      <w:r w:rsidRPr="004A3046">
        <w:rPr>
          <w:b/>
          <w:bCs/>
          <w:sz w:val="28"/>
          <w:szCs w:val="28"/>
        </w:rPr>
        <w:t>Zespół</w:t>
      </w:r>
      <w:r w:rsidRPr="004A3046">
        <w:rPr>
          <w:sz w:val="28"/>
          <w:szCs w:val="28"/>
        </w:rPr>
        <w:t>: Julia Faściszewska</w:t>
      </w:r>
      <w:r w:rsidR="00ED0985">
        <w:rPr>
          <w:sz w:val="28"/>
          <w:szCs w:val="28"/>
        </w:rPr>
        <w:t xml:space="preserve"> </w:t>
      </w:r>
      <w:r w:rsidRPr="004A3046">
        <w:rPr>
          <w:sz w:val="28"/>
          <w:szCs w:val="28"/>
        </w:rPr>
        <w:t xml:space="preserve">, </w:t>
      </w:r>
      <w:proofErr w:type="spellStart"/>
      <w:r w:rsidRPr="004A3046">
        <w:rPr>
          <w:sz w:val="28"/>
          <w:szCs w:val="28"/>
        </w:rPr>
        <w:t>Yarmak</w:t>
      </w:r>
      <w:proofErr w:type="spellEnd"/>
      <w:r w:rsidRPr="004A3046">
        <w:rPr>
          <w:sz w:val="28"/>
          <w:szCs w:val="28"/>
        </w:rPr>
        <w:t xml:space="preserve"> Hanna </w:t>
      </w:r>
    </w:p>
    <w:p w14:paraId="4C817E54" w14:textId="6777EF23" w:rsidR="004A3046" w:rsidRPr="004A3046" w:rsidRDefault="004A3046" w:rsidP="001117F0">
      <w:pPr>
        <w:jc w:val="right"/>
        <w:rPr>
          <w:sz w:val="28"/>
          <w:szCs w:val="28"/>
        </w:rPr>
      </w:pPr>
      <w:r w:rsidRPr="004A3046">
        <w:rPr>
          <w:b/>
          <w:bCs/>
          <w:sz w:val="28"/>
          <w:szCs w:val="28"/>
        </w:rPr>
        <w:t>Przedsiębiorstwo</w:t>
      </w:r>
      <w:r>
        <w:rPr>
          <w:sz w:val="28"/>
          <w:szCs w:val="28"/>
        </w:rPr>
        <w:t>: Lokum Deweloper S.A.</w:t>
      </w:r>
    </w:p>
    <w:p w14:paraId="4021C7C6" w14:textId="77777777" w:rsidR="001117F0" w:rsidRPr="001D6043" w:rsidRDefault="001117F0" w:rsidP="003367BD"/>
    <w:p w14:paraId="6AF9C8D3" w14:textId="77777777" w:rsidR="001117F0" w:rsidRPr="001D6043" w:rsidRDefault="001117F0" w:rsidP="001117F0">
      <w:pPr>
        <w:jc w:val="right"/>
      </w:pPr>
    </w:p>
    <w:p w14:paraId="0B9A34F3" w14:textId="77777777" w:rsidR="001117F0" w:rsidRPr="001D6043" w:rsidRDefault="001117F0" w:rsidP="001117F0">
      <w:pPr>
        <w:jc w:val="right"/>
      </w:pPr>
    </w:p>
    <w:p w14:paraId="35EE1024" w14:textId="77777777" w:rsidR="001117F0" w:rsidRPr="001D6043" w:rsidRDefault="001117F0" w:rsidP="001117F0">
      <w:pPr>
        <w:jc w:val="right"/>
      </w:pPr>
    </w:p>
    <w:p w14:paraId="08EE01F5" w14:textId="77777777" w:rsidR="001117F0" w:rsidRPr="001D6043" w:rsidRDefault="001117F0" w:rsidP="001117F0">
      <w:pPr>
        <w:pBdr>
          <w:bottom w:val="single" w:sz="12" w:space="1" w:color="000000"/>
        </w:pBdr>
        <w:jc w:val="right"/>
      </w:pPr>
    </w:p>
    <w:p w14:paraId="2DCDD56B" w14:textId="12DD7EB8" w:rsidR="001117F0" w:rsidRDefault="001117F0" w:rsidP="001117F0">
      <w:pPr>
        <w:pBdr>
          <w:bottom w:val="single" w:sz="12" w:space="1" w:color="000000"/>
        </w:pBdr>
        <w:jc w:val="right"/>
      </w:pPr>
    </w:p>
    <w:p w14:paraId="565321BF" w14:textId="77777777" w:rsidR="001117F0" w:rsidRPr="001D6043" w:rsidRDefault="001117F0" w:rsidP="001117F0">
      <w:pPr>
        <w:pBdr>
          <w:bottom w:val="single" w:sz="12" w:space="1" w:color="000000"/>
        </w:pBdr>
        <w:jc w:val="right"/>
      </w:pPr>
    </w:p>
    <w:p w14:paraId="4C81334D" w14:textId="7327C1A4" w:rsidR="000517E6" w:rsidRDefault="004A3046" w:rsidP="004A3046">
      <w:pPr>
        <w:jc w:val="center"/>
        <w:rPr>
          <w:sz w:val="32"/>
          <w:szCs w:val="32"/>
        </w:rPr>
      </w:pPr>
      <w:r w:rsidRPr="004A3046">
        <w:rPr>
          <w:sz w:val="32"/>
          <w:szCs w:val="32"/>
        </w:rPr>
        <w:t xml:space="preserve">WROCŁAW </w:t>
      </w:r>
      <w:r>
        <w:rPr>
          <w:sz w:val="32"/>
          <w:szCs w:val="32"/>
        </w:rPr>
        <w:t>zima</w:t>
      </w:r>
      <w:r w:rsidRPr="004A3046">
        <w:rPr>
          <w:sz w:val="32"/>
          <w:szCs w:val="32"/>
        </w:rPr>
        <w:t xml:space="preserve"> 2021 </w:t>
      </w:r>
      <w:r w:rsidR="000517E6">
        <w:rPr>
          <w:sz w:val="32"/>
          <w:szCs w:val="32"/>
        </w:rPr>
        <w:t>–</w:t>
      </w:r>
      <w:r w:rsidRPr="004A3046">
        <w:rPr>
          <w:sz w:val="32"/>
          <w:szCs w:val="32"/>
        </w:rPr>
        <w:t xml:space="preserve"> 2022</w:t>
      </w:r>
    </w:p>
    <w:p w14:paraId="1399EB1D" w14:textId="7824620E" w:rsidR="001117F0" w:rsidRPr="000517E6" w:rsidRDefault="000517E6" w:rsidP="001117F0">
      <w:pPr>
        <w:rPr>
          <w:sz w:val="32"/>
          <w:szCs w:val="32"/>
        </w:rPr>
      </w:pPr>
      <w:r>
        <w:rPr>
          <w:sz w:val="32"/>
          <w:szCs w:val="32"/>
        </w:rPr>
        <w:br w:type="page"/>
      </w:r>
    </w:p>
    <w:sdt>
      <w:sdtPr>
        <w:rPr>
          <w:rFonts w:asciiTheme="minorHAnsi" w:eastAsiaTheme="minorHAnsi" w:hAnsiTheme="minorHAnsi" w:cstheme="minorBidi"/>
          <w:color w:val="auto"/>
          <w:sz w:val="22"/>
          <w:szCs w:val="22"/>
          <w:lang w:val="pl-PL"/>
        </w:rPr>
        <w:id w:val="-819501566"/>
        <w:docPartObj>
          <w:docPartGallery w:val="Table of Contents"/>
          <w:docPartUnique/>
        </w:docPartObj>
      </w:sdtPr>
      <w:sdtEndPr>
        <w:rPr>
          <w:b/>
          <w:bCs/>
          <w:noProof/>
        </w:rPr>
      </w:sdtEndPr>
      <w:sdtContent>
        <w:p w14:paraId="58715040" w14:textId="0669D75D" w:rsidR="0007662E" w:rsidRPr="0007662E" w:rsidRDefault="0007662E">
          <w:pPr>
            <w:pStyle w:val="Nagwekspisutreci"/>
            <w:rPr>
              <w:lang w:val="pl-PL"/>
            </w:rPr>
          </w:pPr>
          <w:r w:rsidRPr="0007662E">
            <w:rPr>
              <w:lang w:val="pl-PL"/>
            </w:rPr>
            <w:t>Spis treści</w:t>
          </w:r>
        </w:p>
        <w:p w14:paraId="503D324F" w14:textId="7CE96BB1" w:rsidR="00BD58CC" w:rsidRDefault="0007662E">
          <w:pPr>
            <w:pStyle w:val="Spistreci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93846096" w:history="1">
            <w:r w:rsidR="00BD58CC" w:rsidRPr="00D91F94">
              <w:rPr>
                <w:rStyle w:val="Hipercze"/>
                <w:noProof/>
              </w:rPr>
              <w:t>1.</w:t>
            </w:r>
            <w:r w:rsidR="00BD58CC">
              <w:rPr>
                <w:rFonts w:eastAsiaTheme="minorEastAsia"/>
                <w:noProof/>
                <w:lang w:val="en-US"/>
              </w:rPr>
              <w:tab/>
            </w:r>
            <w:r w:rsidR="00BD58CC" w:rsidRPr="00D91F94">
              <w:rPr>
                <w:rStyle w:val="Hipercze"/>
                <w:noProof/>
                <w:lang w:val="pl"/>
              </w:rPr>
              <w:t>Ogólny opis przedsiębiorstwa</w:t>
            </w:r>
            <w:r w:rsidR="00BD58CC">
              <w:rPr>
                <w:noProof/>
                <w:webHidden/>
              </w:rPr>
              <w:tab/>
            </w:r>
            <w:r w:rsidR="00BD58CC">
              <w:rPr>
                <w:noProof/>
                <w:webHidden/>
              </w:rPr>
              <w:fldChar w:fldCharType="begin"/>
            </w:r>
            <w:r w:rsidR="00BD58CC">
              <w:rPr>
                <w:noProof/>
                <w:webHidden/>
              </w:rPr>
              <w:instrText xml:space="preserve"> PAGEREF _Toc93846096 \h </w:instrText>
            </w:r>
            <w:r w:rsidR="00BD58CC">
              <w:rPr>
                <w:noProof/>
                <w:webHidden/>
              </w:rPr>
            </w:r>
            <w:r w:rsidR="00BD58CC">
              <w:rPr>
                <w:noProof/>
                <w:webHidden/>
              </w:rPr>
              <w:fldChar w:fldCharType="separate"/>
            </w:r>
            <w:r w:rsidR="00BD58CC">
              <w:rPr>
                <w:noProof/>
                <w:webHidden/>
              </w:rPr>
              <w:t>5</w:t>
            </w:r>
            <w:r w:rsidR="00BD58CC">
              <w:rPr>
                <w:noProof/>
                <w:webHidden/>
              </w:rPr>
              <w:fldChar w:fldCharType="end"/>
            </w:r>
          </w:hyperlink>
        </w:p>
        <w:p w14:paraId="56BFE6AD" w14:textId="1A7E80E2" w:rsidR="00BD58CC" w:rsidRDefault="00000000">
          <w:pPr>
            <w:pStyle w:val="Spistreci2"/>
            <w:tabs>
              <w:tab w:val="left" w:pos="880"/>
              <w:tab w:val="right" w:leader="dot" w:pos="10456"/>
            </w:tabs>
            <w:rPr>
              <w:rFonts w:eastAsiaTheme="minorEastAsia"/>
              <w:noProof/>
              <w:lang w:val="en-US"/>
            </w:rPr>
          </w:pPr>
          <w:hyperlink w:anchor="_Toc93846097" w:history="1">
            <w:r w:rsidR="00BD58CC" w:rsidRPr="00D91F94">
              <w:rPr>
                <w:rStyle w:val="Hipercze"/>
                <w:noProof/>
                <w:lang w:val="pl"/>
              </w:rPr>
              <w:t>1.1.</w:t>
            </w:r>
            <w:r w:rsidR="00BD58CC">
              <w:rPr>
                <w:rFonts w:eastAsiaTheme="minorEastAsia"/>
                <w:noProof/>
                <w:lang w:val="en-US"/>
              </w:rPr>
              <w:tab/>
            </w:r>
            <w:r w:rsidR="00BD58CC" w:rsidRPr="00D91F94">
              <w:rPr>
                <w:rStyle w:val="Hipercze"/>
                <w:noProof/>
                <w:lang w:val="pl"/>
              </w:rPr>
              <w:t>Podstawowe informacje</w:t>
            </w:r>
            <w:r w:rsidR="00BD58CC">
              <w:rPr>
                <w:noProof/>
                <w:webHidden/>
              </w:rPr>
              <w:tab/>
            </w:r>
            <w:r w:rsidR="00BD58CC">
              <w:rPr>
                <w:noProof/>
                <w:webHidden/>
              </w:rPr>
              <w:fldChar w:fldCharType="begin"/>
            </w:r>
            <w:r w:rsidR="00BD58CC">
              <w:rPr>
                <w:noProof/>
                <w:webHidden/>
              </w:rPr>
              <w:instrText xml:space="preserve"> PAGEREF _Toc93846097 \h </w:instrText>
            </w:r>
            <w:r w:rsidR="00BD58CC">
              <w:rPr>
                <w:noProof/>
                <w:webHidden/>
              </w:rPr>
            </w:r>
            <w:r w:rsidR="00BD58CC">
              <w:rPr>
                <w:noProof/>
                <w:webHidden/>
              </w:rPr>
              <w:fldChar w:fldCharType="separate"/>
            </w:r>
            <w:r w:rsidR="00BD58CC">
              <w:rPr>
                <w:noProof/>
                <w:webHidden/>
              </w:rPr>
              <w:t>5</w:t>
            </w:r>
            <w:r w:rsidR="00BD58CC">
              <w:rPr>
                <w:noProof/>
                <w:webHidden/>
              </w:rPr>
              <w:fldChar w:fldCharType="end"/>
            </w:r>
          </w:hyperlink>
        </w:p>
        <w:p w14:paraId="1B015CDB" w14:textId="11C49563" w:rsidR="00BD58CC" w:rsidRDefault="00000000">
          <w:pPr>
            <w:pStyle w:val="Spistreci2"/>
            <w:tabs>
              <w:tab w:val="left" w:pos="880"/>
              <w:tab w:val="right" w:leader="dot" w:pos="10456"/>
            </w:tabs>
            <w:rPr>
              <w:rFonts w:eastAsiaTheme="minorEastAsia"/>
              <w:noProof/>
              <w:lang w:val="en-US"/>
            </w:rPr>
          </w:pPr>
          <w:hyperlink w:anchor="_Toc93846098" w:history="1">
            <w:r w:rsidR="00BD58CC" w:rsidRPr="00D91F94">
              <w:rPr>
                <w:rStyle w:val="Hipercze"/>
                <w:noProof/>
                <w:lang w:val="pl"/>
              </w:rPr>
              <w:t>1.2.</w:t>
            </w:r>
            <w:r w:rsidR="00BD58CC">
              <w:rPr>
                <w:rFonts w:eastAsiaTheme="minorEastAsia"/>
                <w:noProof/>
                <w:lang w:val="en-US"/>
              </w:rPr>
              <w:tab/>
            </w:r>
            <w:r w:rsidR="00BD58CC" w:rsidRPr="00D91F94">
              <w:rPr>
                <w:rStyle w:val="Hipercze"/>
                <w:noProof/>
                <w:lang w:val="pl"/>
              </w:rPr>
              <w:t>Model Leavitta</w:t>
            </w:r>
            <w:r w:rsidR="00BD58CC">
              <w:rPr>
                <w:noProof/>
                <w:webHidden/>
              </w:rPr>
              <w:tab/>
            </w:r>
            <w:r w:rsidR="00BD58CC">
              <w:rPr>
                <w:noProof/>
                <w:webHidden/>
              </w:rPr>
              <w:fldChar w:fldCharType="begin"/>
            </w:r>
            <w:r w:rsidR="00BD58CC">
              <w:rPr>
                <w:noProof/>
                <w:webHidden/>
              </w:rPr>
              <w:instrText xml:space="preserve"> PAGEREF _Toc93846098 \h </w:instrText>
            </w:r>
            <w:r w:rsidR="00BD58CC">
              <w:rPr>
                <w:noProof/>
                <w:webHidden/>
              </w:rPr>
            </w:r>
            <w:r w:rsidR="00BD58CC">
              <w:rPr>
                <w:noProof/>
                <w:webHidden/>
              </w:rPr>
              <w:fldChar w:fldCharType="separate"/>
            </w:r>
            <w:r w:rsidR="00BD58CC">
              <w:rPr>
                <w:noProof/>
                <w:webHidden/>
              </w:rPr>
              <w:t>6</w:t>
            </w:r>
            <w:r w:rsidR="00BD58CC">
              <w:rPr>
                <w:noProof/>
                <w:webHidden/>
              </w:rPr>
              <w:fldChar w:fldCharType="end"/>
            </w:r>
          </w:hyperlink>
        </w:p>
        <w:p w14:paraId="1E540784" w14:textId="27FBEB76" w:rsidR="00BD58CC" w:rsidRDefault="00000000">
          <w:pPr>
            <w:pStyle w:val="Spistreci3"/>
            <w:tabs>
              <w:tab w:val="left" w:pos="1320"/>
              <w:tab w:val="right" w:leader="dot" w:pos="10456"/>
            </w:tabs>
            <w:rPr>
              <w:rFonts w:eastAsiaTheme="minorEastAsia"/>
              <w:noProof/>
              <w:lang w:val="en-US"/>
            </w:rPr>
          </w:pPr>
          <w:hyperlink w:anchor="_Toc93846099" w:history="1">
            <w:r w:rsidR="00BD58CC" w:rsidRPr="00D91F94">
              <w:rPr>
                <w:rStyle w:val="Hipercze"/>
                <w:noProof/>
                <w:lang w:val="pl"/>
              </w:rPr>
              <w:t>1.2.1.</w:t>
            </w:r>
            <w:r w:rsidR="00BD58CC">
              <w:rPr>
                <w:rFonts w:eastAsiaTheme="minorEastAsia"/>
                <w:noProof/>
                <w:lang w:val="en-US"/>
              </w:rPr>
              <w:tab/>
            </w:r>
            <w:r w:rsidR="00BD58CC" w:rsidRPr="00D91F94">
              <w:rPr>
                <w:rStyle w:val="Hipercze"/>
                <w:noProof/>
                <w:lang w:val="pl"/>
              </w:rPr>
              <w:t>Cele i zadania spółki</w:t>
            </w:r>
            <w:r w:rsidR="00BD58CC">
              <w:rPr>
                <w:noProof/>
                <w:webHidden/>
              </w:rPr>
              <w:tab/>
            </w:r>
            <w:r w:rsidR="00BD58CC">
              <w:rPr>
                <w:noProof/>
                <w:webHidden/>
              </w:rPr>
              <w:fldChar w:fldCharType="begin"/>
            </w:r>
            <w:r w:rsidR="00BD58CC">
              <w:rPr>
                <w:noProof/>
                <w:webHidden/>
              </w:rPr>
              <w:instrText xml:space="preserve"> PAGEREF _Toc93846099 \h </w:instrText>
            </w:r>
            <w:r w:rsidR="00BD58CC">
              <w:rPr>
                <w:noProof/>
                <w:webHidden/>
              </w:rPr>
            </w:r>
            <w:r w:rsidR="00BD58CC">
              <w:rPr>
                <w:noProof/>
                <w:webHidden/>
              </w:rPr>
              <w:fldChar w:fldCharType="separate"/>
            </w:r>
            <w:r w:rsidR="00BD58CC">
              <w:rPr>
                <w:noProof/>
                <w:webHidden/>
              </w:rPr>
              <w:t>6</w:t>
            </w:r>
            <w:r w:rsidR="00BD58CC">
              <w:rPr>
                <w:noProof/>
                <w:webHidden/>
              </w:rPr>
              <w:fldChar w:fldCharType="end"/>
            </w:r>
          </w:hyperlink>
        </w:p>
        <w:p w14:paraId="18B11125" w14:textId="1EA801F4" w:rsidR="00BD58CC" w:rsidRDefault="00000000">
          <w:pPr>
            <w:pStyle w:val="Spistreci3"/>
            <w:tabs>
              <w:tab w:val="left" w:pos="1320"/>
              <w:tab w:val="right" w:leader="dot" w:pos="10456"/>
            </w:tabs>
            <w:rPr>
              <w:rFonts w:eastAsiaTheme="minorEastAsia"/>
              <w:noProof/>
              <w:lang w:val="en-US"/>
            </w:rPr>
          </w:pPr>
          <w:hyperlink w:anchor="_Toc93846100" w:history="1">
            <w:r w:rsidR="00BD58CC" w:rsidRPr="00D91F94">
              <w:rPr>
                <w:rStyle w:val="Hipercze"/>
                <w:noProof/>
                <w:lang w:val="pl"/>
              </w:rPr>
              <w:t>1.2.2.</w:t>
            </w:r>
            <w:r w:rsidR="00BD58CC">
              <w:rPr>
                <w:rFonts w:eastAsiaTheme="minorEastAsia"/>
                <w:noProof/>
                <w:lang w:val="en-US"/>
              </w:rPr>
              <w:tab/>
            </w:r>
            <w:r w:rsidR="00BD58CC" w:rsidRPr="00D91F94">
              <w:rPr>
                <w:rStyle w:val="Hipercze"/>
                <w:noProof/>
                <w:lang w:val="pl"/>
              </w:rPr>
              <w:t>Struktura</w:t>
            </w:r>
            <w:r w:rsidR="00BD58CC">
              <w:rPr>
                <w:noProof/>
                <w:webHidden/>
              </w:rPr>
              <w:tab/>
            </w:r>
            <w:r w:rsidR="00BD58CC">
              <w:rPr>
                <w:noProof/>
                <w:webHidden/>
              </w:rPr>
              <w:fldChar w:fldCharType="begin"/>
            </w:r>
            <w:r w:rsidR="00BD58CC">
              <w:rPr>
                <w:noProof/>
                <w:webHidden/>
              </w:rPr>
              <w:instrText xml:space="preserve"> PAGEREF _Toc93846100 \h </w:instrText>
            </w:r>
            <w:r w:rsidR="00BD58CC">
              <w:rPr>
                <w:noProof/>
                <w:webHidden/>
              </w:rPr>
            </w:r>
            <w:r w:rsidR="00BD58CC">
              <w:rPr>
                <w:noProof/>
                <w:webHidden/>
              </w:rPr>
              <w:fldChar w:fldCharType="separate"/>
            </w:r>
            <w:r w:rsidR="00BD58CC">
              <w:rPr>
                <w:noProof/>
                <w:webHidden/>
              </w:rPr>
              <w:t>7</w:t>
            </w:r>
            <w:r w:rsidR="00BD58CC">
              <w:rPr>
                <w:noProof/>
                <w:webHidden/>
              </w:rPr>
              <w:fldChar w:fldCharType="end"/>
            </w:r>
          </w:hyperlink>
        </w:p>
        <w:p w14:paraId="5BEB8923" w14:textId="25C09530" w:rsidR="00BD58CC" w:rsidRDefault="00000000">
          <w:pPr>
            <w:pStyle w:val="Spistreci3"/>
            <w:tabs>
              <w:tab w:val="left" w:pos="1320"/>
              <w:tab w:val="right" w:leader="dot" w:pos="10456"/>
            </w:tabs>
            <w:rPr>
              <w:rFonts w:eastAsiaTheme="minorEastAsia"/>
              <w:noProof/>
              <w:lang w:val="en-US"/>
            </w:rPr>
          </w:pPr>
          <w:hyperlink w:anchor="_Toc93846101" w:history="1">
            <w:r w:rsidR="00BD58CC" w:rsidRPr="00D91F94">
              <w:rPr>
                <w:rStyle w:val="Hipercze"/>
                <w:noProof/>
                <w:lang w:val="pl"/>
              </w:rPr>
              <w:t>1.2.3.</w:t>
            </w:r>
            <w:r w:rsidR="00BD58CC">
              <w:rPr>
                <w:rFonts w:eastAsiaTheme="minorEastAsia"/>
                <w:noProof/>
                <w:lang w:val="en-US"/>
              </w:rPr>
              <w:tab/>
            </w:r>
            <w:r w:rsidR="00BD58CC" w:rsidRPr="00D91F94">
              <w:rPr>
                <w:rStyle w:val="Hipercze"/>
                <w:noProof/>
                <w:lang w:val="pl"/>
              </w:rPr>
              <w:t>Ludzie</w:t>
            </w:r>
            <w:r w:rsidR="00BD58CC">
              <w:rPr>
                <w:noProof/>
                <w:webHidden/>
              </w:rPr>
              <w:tab/>
            </w:r>
            <w:r w:rsidR="00BD58CC">
              <w:rPr>
                <w:noProof/>
                <w:webHidden/>
              </w:rPr>
              <w:fldChar w:fldCharType="begin"/>
            </w:r>
            <w:r w:rsidR="00BD58CC">
              <w:rPr>
                <w:noProof/>
                <w:webHidden/>
              </w:rPr>
              <w:instrText xml:space="preserve"> PAGEREF _Toc93846101 \h </w:instrText>
            </w:r>
            <w:r w:rsidR="00BD58CC">
              <w:rPr>
                <w:noProof/>
                <w:webHidden/>
              </w:rPr>
            </w:r>
            <w:r w:rsidR="00BD58CC">
              <w:rPr>
                <w:noProof/>
                <w:webHidden/>
              </w:rPr>
              <w:fldChar w:fldCharType="separate"/>
            </w:r>
            <w:r w:rsidR="00BD58CC">
              <w:rPr>
                <w:noProof/>
                <w:webHidden/>
              </w:rPr>
              <w:t>9</w:t>
            </w:r>
            <w:r w:rsidR="00BD58CC">
              <w:rPr>
                <w:noProof/>
                <w:webHidden/>
              </w:rPr>
              <w:fldChar w:fldCharType="end"/>
            </w:r>
          </w:hyperlink>
        </w:p>
        <w:p w14:paraId="75F8F59A" w14:textId="4F62E842" w:rsidR="00BD58CC" w:rsidRDefault="00000000">
          <w:pPr>
            <w:pStyle w:val="Spistreci3"/>
            <w:tabs>
              <w:tab w:val="left" w:pos="1320"/>
              <w:tab w:val="right" w:leader="dot" w:pos="10456"/>
            </w:tabs>
            <w:rPr>
              <w:rFonts w:eastAsiaTheme="minorEastAsia"/>
              <w:noProof/>
              <w:lang w:val="en-US"/>
            </w:rPr>
          </w:pPr>
          <w:hyperlink w:anchor="_Toc93846102" w:history="1">
            <w:r w:rsidR="00BD58CC" w:rsidRPr="00D91F94">
              <w:rPr>
                <w:rStyle w:val="Hipercze"/>
                <w:noProof/>
                <w:lang w:val="pl"/>
              </w:rPr>
              <w:t>1.2.4.</w:t>
            </w:r>
            <w:r w:rsidR="00BD58CC">
              <w:rPr>
                <w:rFonts w:eastAsiaTheme="minorEastAsia"/>
                <w:noProof/>
                <w:lang w:val="en-US"/>
              </w:rPr>
              <w:tab/>
            </w:r>
            <w:r w:rsidR="00BD58CC" w:rsidRPr="00D91F94">
              <w:rPr>
                <w:rStyle w:val="Hipercze"/>
                <w:noProof/>
                <w:lang w:val="pl"/>
              </w:rPr>
              <w:t>Technologie</w:t>
            </w:r>
            <w:r w:rsidR="00BD58CC">
              <w:rPr>
                <w:noProof/>
                <w:webHidden/>
              </w:rPr>
              <w:tab/>
            </w:r>
            <w:r w:rsidR="00BD58CC">
              <w:rPr>
                <w:noProof/>
                <w:webHidden/>
              </w:rPr>
              <w:fldChar w:fldCharType="begin"/>
            </w:r>
            <w:r w:rsidR="00BD58CC">
              <w:rPr>
                <w:noProof/>
                <w:webHidden/>
              </w:rPr>
              <w:instrText xml:space="preserve"> PAGEREF _Toc93846102 \h </w:instrText>
            </w:r>
            <w:r w:rsidR="00BD58CC">
              <w:rPr>
                <w:noProof/>
                <w:webHidden/>
              </w:rPr>
            </w:r>
            <w:r w:rsidR="00BD58CC">
              <w:rPr>
                <w:noProof/>
                <w:webHidden/>
              </w:rPr>
              <w:fldChar w:fldCharType="separate"/>
            </w:r>
            <w:r w:rsidR="00BD58CC">
              <w:rPr>
                <w:noProof/>
                <w:webHidden/>
              </w:rPr>
              <w:t>10</w:t>
            </w:r>
            <w:r w:rsidR="00BD58CC">
              <w:rPr>
                <w:noProof/>
                <w:webHidden/>
              </w:rPr>
              <w:fldChar w:fldCharType="end"/>
            </w:r>
          </w:hyperlink>
        </w:p>
        <w:p w14:paraId="6AF318BE" w14:textId="0B3A199C" w:rsidR="00BD58CC" w:rsidRDefault="00000000">
          <w:pPr>
            <w:pStyle w:val="Spistreci2"/>
            <w:tabs>
              <w:tab w:val="left" w:pos="880"/>
              <w:tab w:val="right" w:leader="dot" w:pos="10456"/>
            </w:tabs>
            <w:rPr>
              <w:rFonts w:eastAsiaTheme="minorEastAsia"/>
              <w:noProof/>
              <w:lang w:val="en-US"/>
            </w:rPr>
          </w:pPr>
          <w:hyperlink w:anchor="_Toc93846103" w:history="1">
            <w:r w:rsidR="00BD58CC" w:rsidRPr="00D91F94">
              <w:rPr>
                <w:rStyle w:val="Hipercze"/>
                <w:noProof/>
                <w:lang w:val="pl"/>
              </w:rPr>
              <w:t>1.3.</w:t>
            </w:r>
            <w:r w:rsidR="00BD58CC">
              <w:rPr>
                <w:rFonts w:eastAsiaTheme="minorEastAsia"/>
                <w:noProof/>
                <w:lang w:val="en-US"/>
              </w:rPr>
              <w:tab/>
            </w:r>
            <w:r w:rsidR="00BD58CC" w:rsidRPr="00D91F94">
              <w:rPr>
                <w:rStyle w:val="Hipercze"/>
                <w:noProof/>
                <w:lang w:val="pl"/>
              </w:rPr>
              <w:t>Otoczenie przedsiębiorstwa</w:t>
            </w:r>
            <w:r w:rsidR="00BD58CC">
              <w:rPr>
                <w:noProof/>
                <w:webHidden/>
              </w:rPr>
              <w:tab/>
            </w:r>
            <w:r w:rsidR="00BD58CC">
              <w:rPr>
                <w:noProof/>
                <w:webHidden/>
              </w:rPr>
              <w:fldChar w:fldCharType="begin"/>
            </w:r>
            <w:r w:rsidR="00BD58CC">
              <w:rPr>
                <w:noProof/>
                <w:webHidden/>
              </w:rPr>
              <w:instrText xml:space="preserve"> PAGEREF _Toc93846103 \h </w:instrText>
            </w:r>
            <w:r w:rsidR="00BD58CC">
              <w:rPr>
                <w:noProof/>
                <w:webHidden/>
              </w:rPr>
            </w:r>
            <w:r w:rsidR="00BD58CC">
              <w:rPr>
                <w:noProof/>
                <w:webHidden/>
              </w:rPr>
              <w:fldChar w:fldCharType="separate"/>
            </w:r>
            <w:r w:rsidR="00BD58CC">
              <w:rPr>
                <w:noProof/>
                <w:webHidden/>
              </w:rPr>
              <w:t>11</w:t>
            </w:r>
            <w:r w:rsidR="00BD58CC">
              <w:rPr>
                <w:noProof/>
                <w:webHidden/>
              </w:rPr>
              <w:fldChar w:fldCharType="end"/>
            </w:r>
          </w:hyperlink>
        </w:p>
        <w:p w14:paraId="0B091E59" w14:textId="77791CC6" w:rsidR="00BD58CC" w:rsidRDefault="00000000">
          <w:pPr>
            <w:pStyle w:val="Spistreci3"/>
            <w:tabs>
              <w:tab w:val="left" w:pos="1320"/>
              <w:tab w:val="right" w:leader="dot" w:pos="10456"/>
            </w:tabs>
            <w:rPr>
              <w:rFonts w:eastAsiaTheme="minorEastAsia"/>
              <w:noProof/>
              <w:lang w:val="en-US"/>
            </w:rPr>
          </w:pPr>
          <w:hyperlink w:anchor="_Toc93846104" w:history="1">
            <w:r w:rsidR="00BD58CC" w:rsidRPr="00D91F94">
              <w:rPr>
                <w:rStyle w:val="Hipercze"/>
                <w:noProof/>
                <w:lang w:val="pl"/>
              </w:rPr>
              <w:t>1.3.1.</w:t>
            </w:r>
            <w:r w:rsidR="00BD58CC">
              <w:rPr>
                <w:rFonts w:eastAsiaTheme="minorEastAsia"/>
                <w:noProof/>
                <w:lang w:val="en-US"/>
              </w:rPr>
              <w:tab/>
            </w:r>
            <w:r w:rsidR="00BD58CC" w:rsidRPr="00D91F94">
              <w:rPr>
                <w:rStyle w:val="Hipercze"/>
                <w:noProof/>
                <w:lang w:val="pl"/>
              </w:rPr>
              <w:t>Otoczenie dalsze (PEST)</w:t>
            </w:r>
            <w:r w:rsidR="00BD58CC">
              <w:rPr>
                <w:noProof/>
                <w:webHidden/>
              </w:rPr>
              <w:tab/>
            </w:r>
            <w:r w:rsidR="00BD58CC">
              <w:rPr>
                <w:noProof/>
                <w:webHidden/>
              </w:rPr>
              <w:fldChar w:fldCharType="begin"/>
            </w:r>
            <w:r w:rsidR="00BD58CC">
              <w:rPr>
                <w:noProof/>
                <w:webHidden/>
              </w:rPr>
              <w:instrText xml:space="preserve"> PAGEREF _Toc93846104 \h </w:instrText>
            </w:r>
            <w:r w:rsidR="00BD58CC">
              <w:rPr>
                <w:noProof/>
                <w:webHidden/>
              </w:rPr>
            </w:r>
            <w:r w:rsidR="00BD58CC">
              <w:rPr>
                <w:noProof/>
                <w:webHidden/>
              </w:rPr>
              <w:fldChar w:fldCharType="separate"/>
            </w:r>
            <w:r w:rsidR="00BD58CC">
              <w:rPr>
                <w:noProof/>
                <w:webHidden/>
              </w:rPr>
              <w:t>11</w:t>
            </w:r>
            <w:r w:rsidR="00BD58CC">
              <w:rPr>
                <w:noProof/>
                <w:webHidden/>
              </w:rPr>
              <w:fldChar w:fldCharType="end"/>
            </w:r>
          </w:hyperlink>
        </w:p>
        <w:p w14:paraId="77DDF067" w14:textId="2387977D" w:rsidR="00BD58CC" w:rsidRDefault="00000000">
          <w:pPr>
            <w:pStyle w:val="Spistreci3"/>
            <w:tabs>
              <w:tab w:val="left" w:pos="1320"/>
              <w:tab w:val="right" w:leader="dot" w:pos="10456"/>
            </w:tabs>
            <w:rPr>
              <w:rFonts w:eastAsiaTheme="minorEastAsia"/>
              <w:noProof/>
              <w:lang w:val="en-US"/>
            </w:rPr>
          </w:pPr>
          <w:hyperlink w:anchor="_Toc93846105" w:history="1">
            <w:r w:rsidR="00BD58CC" w:rsidRPr="00D91F94">
              <w:rPr>
                <w:rStyle w:val="Hipercze"/>
                <w:noProof/>
                <w:lang w:val="pl"/>
              </w:rPr>
              <w:t>1.3.2.</w:t>
            </w:r>
            <w:r w:rsidR="00BD58CC">
              <w:rPr>
                <w:rFonts w:eastAsiaTheme="minorEastAsia"/>
                <w:noProof/>
                <w:lang w:val="en-US"/>
              </w:rPr>
              <w:tab/>
            </w:r>
            <w:r w:rsidR="00BD58CC" w:rsidRPr="00D91F94">
              <w:rPr>
                <w:rStyle w:val="Hipercze"/>
                <w:noProof/>
                <w:lang w:val="pl"/>
              </w:rPr>
              <w:t>Otoczenie celowe:</w:t>
            </w:r>
            <w:r w:rsidR="00BD58CC">
              <w:rPr>
                <w:noProof/>
                <w:webHidden/>
              </w:rPr>
              <w:tab/>
            </w:r>
            <w:r w:rsidR="00BD58CC">
              <w:rPr>
                <w:noProof/>
                <w:webHidden/>
              </w:rPr>
              <w:fldChar w:fldCharType="begin"/>
            </w:r>
            <w:r w:rsidR="00BD58CC">
              <w:rPr>
                <w:noProof/>
                <w:webHidden/>
              </w:rPr>
              <w:instrText xml:space="preserve"> PAGEREF _Toc93846105 \h </w:instrText>
            </w:r>
            <w:r w:rsidR="00BD58CC">
              <w:rPr>
                <w:noProof/>
                <w:webHidden/>
              </w:rPr>
            </w:r>
            <w:r w:rsidR="00BD58CC">
              <w:rPr>
                <w:noProof/>
                <w:webHidden/>
              </w:rPr>
              <w:fldChar w:fldCharType="separate"/>
            </w:r>
            <w:r w:rsidR="00BD58CC">
              <w:rPr>
                <w:noProof/>
                <w:webHidden/>
              </w:rPr>
              <w:t>13</w:t>
            </w:r>
            <w:r w:rsidR="00BD58CC">
              <w:rPr>
                <w:noProof/>
                <w:webHidden/>
              </w:rPr>
              <w:fldChar w:fldCharType="end"/>
            </w:r>
          </w:hyperlink>
        </w:p>
        <w:p w14:paraId="185CA8D7" w14:textId="16CB79DF" w:rsidR="00BD58CC" w:rsidRDefault="00000000">
          <w:pPr>
            <w:pStyle w:val="Spistreci1"/>
            <w:tabs>
              <w:tab w:val="left" w:pos="440"/>
              <w:tab w:val="right" w:leader="dot" w:pos="10456"/>
            </w:tabs>
            <w:rPr>
              <w:rFonts w:eastAsiaTheme="minorEastAsia"/>
              <w:noProof/>
              <w:lang w:val="en-US"/>
            </w:rPr>
          </w:pPr>
          <w:hyperlink w:anchor="_Toc93846106" w:history="1">
            <w:r w:rsidR="00BD58CC" w:rsidRPr="00D91F94">
              <w:rPr>
                <w:rStyle w:val="Hipercze"/>
                <w:noProof/>
                <w:lang w:val="pl"/>
              </w:rPr>
              <w:t>1.</w:t>
            </w:r>
            <w:r w:rsidR="00BD58CC">
              <w:rPr>
                <w:rFonts w:eastAsiaTheme="minorEastAsia"/>
                <w:noProof/>
                <w:lang w:val="en-US"/>
              </w:rPr>
              <w:tab/>
            </w:r>
            <w:r w:rsidR="00BD58CC" w:rsidRPr="00D91F94">
              <w:rPr>
                <w:rStyle w:val="Hipercze"/>
                <w:noProof/>
                <w:lang w:val="pl"/>
              </w:rPr>
              <w:t>Model biznesowy</w:t>
            </w:r>
            <w:r w:rsidR="00BD58CC">
              <w:rPr>
                <w:noProof/>
                <w:webHidden/>
              </w:rPr>
              <w:tab/>
            </w:r>
            <w:r w:rsidR="00BD58CC">
              <w:rPr>
                <w:noProof/>
                <w:webHidden/>
              </w:rPr>
              <w:fldChar w:fldCharType="begin"/>
            </w:r>
            <w:r w:rsidR="00BD58CC">
              <w:rPr>
                <w:noProof/>
                <w:webHidden/>
              </w:rPr>
              <w:instrText xml:space="preserve"> PAGEREF _Toc93846106 \h </w:instrText>
            </w:r>
            <w:r w:rsidR="00BD58CC">
              <w:rPr>
                <w:noProof/>
                <w:webHidden/>
              </w:rPr>
            </w:r>
            <w:r w:rsidR="00BD58CC">
              <w:rPr>
                <w:noProof/>
                <w:webHidden/>
              </w:rPr>
              <w:fldChar w:fldCharType="separate"/>
            </w:r>
            <w:r w:rsidR="00BD58CC">
              <w:rPr>
                <w:noProof/>
                <w:webHidden/>
              </w:rPr>
              <w:t>14</w:t>
            </w:r>
            <w:r w:rsidR="00BD58CC">
              <w:rPr>
                <w:noProof/>
                <w:webHidden/>
              </w:rPr>
              <w:fldChar w:fldCharType="end"/>
            </w:r>
          </w:hyperlink>
        </w:p>
        <w:p w14:paraId="35C5F8AD" w14:textId="58C800A1" w:rsidR="00BD58CC" w:rsidRDefault="00000000">
          <w:pPr>
            <w:pStyle w:val="Spistreci2"/>
            <w:tabs>
              <w:tab w:val="left" w:pos="880"/>
              <w:tab w:val="right" w:leader="dot" w:pos="10456"/>
            </w:tabs>
            <w:rPr>
              <w:rFonts w:eastAsiaTheme="minorEastAsia"/>
              <w:noProof/>
              <w:lang w:val="en-US"/>
            </w:rPr>
          </w:pPr>
          <w:hyperlink w:anchor="_Toc93846107" w:history="1">
            <w:r w:rsidR="00BD58CC" w:rsidRPr="00D91F94">
              <w:rPr>
                <w:rStyle w:val="Hipercze"/>
                <w:noProof/>
              </w:rPr>
              <w:t>2.1.</w:t>
            </w:r>
            <w:r w:rsidR="00BD58CC">
              <w:rPr>
                <w:rFonts w:eastAsiaTheme="minorEastAsia"/>
                <w:noProof/>
                <w:lang w:val="en-US"/>
              </w:rPr>
              <w:tab/>
            </w:r>
            <w:r w:rsidR="00BD58CC" w:rsidRPr="00D91F94">
              <w:rPr>
                <w:rStyle w:val="Hipercze"/>
                <w:noProof/>
              </w:rPr>
              <w:t>Docelowe grupy klientów</w:t>
            </w:r>
            <w:r w:rsidR="00BD58CC">
              <w:rPr>
                <w:noProof/>
                <w:webHidden/>
              </w:rPr>
              <w:tab/>
            </w:r>
            <w:r w:rsidR="00BD58CC">
              <w:rPr>
                <w:noProof/>
                <w:webHidden/>
              </w:rPr>
              <w:fldChar w:fldCharType="begin"/>
            </w:r>
            <w:r w:rsidR="00BD58CC">
              <w:rPr>
                <w:noProof/>
                <w:webHidden/>
              </w:rPr>
              <w:instrText xml:space="preserve"> PAGEREF _Toc93846107 \h </w:instrText>
            </w:r>
            <w:r w:rsidR="00BD58CC">
              <w:rPr>
                <w:noProof/>
                <w:webHidden/>
              </w:rPr>
            </w:r>
            <w:r w:rsidR="00BD58CC">
              <w:rPr>
                <w:noProof/>
                <w:webHidden/>
              </w:rPr>
              <w:fldChar w:fldCharType="separate"/>
            </w:r>
            <w:r w:rsidR="00BD58CC">
              <w:rPr>
                <w:noProof/>
                <w:webHidden/>
              </w:rPr>
              <w:t>17</w:t>
            </w:r>
            <w:r w:rsidR="00BD58CC">
              <w:rPr>
                <w:noProof/>
                <w:webHidden/>
              </w:rPr>
              <w:fldChar w:fldCharType="end"/>
            </w:r>
          </w:hyperlink>
        </w:p>
        <w:p w14:paraId="06E1E403" w14:textId="18487E41" w:rsidR="00BD58CC" w:rsidRDefault="00000000">
          <w:pPr>
            <w:pStyle w:val="Spistreci2"/>
            <w:tabs>
              <w:tab w:val="left" w:pos="880"/>
              <w:tab w:val="right" w:leader="dot" w:pos="10456"/>
            </w:tabs>
            <w:rPr>
              <w:rFonts w:eastAsiaTheme="minorEastAsia"/>
              <w:noProof/>
              <w:lang w:val="en-US"/>
            </w:rPr>
          </w:pPr>
          <w:hyperlink w:anchor="_Toc93846108" w:history="1">
            <w:r w:rsidR="00BD58CC" w:rsidRPr="00D91F94">
              <w:rPr>
                <w:rStyle w:val="Hipercze"/>
                <w:rFonts w:ascii="Calibri" w:eastAsia="Calibri" w:hAnsi="Calibri" w:cs="Calibri"/>
                <w:noProof/>
                <w:lang w:val="pl"/>
              </w:rPr>
              <w:t>2.2.</w:t>
            </w:r>
            <w:r w:rsidR="00BD58CC">
              <w:rPr>
                <w:rFonts w:eastAsiaTheme="minorEastAsia"/>
                <w:noProof/>
                <w:lang w:val="en-US"/>
              </w:rPr>
              <w:tab/>
            </w:r>
            <w:r w:rsidR="00BD58CC" w:rsidRPr="00D91F94">
              <w:rPr>
                <w:rStyle w:val="Hipercze"/>
                <w:noProof/>
              </w:rPr>
              <w:t>Unikalna propozycja wartości</w:t>
            </w:r>
            <w:r w:rsidR="00BD58CC">
              <w:rPr>
                <w:noProof/>
                <w:webHidden/>
              </w:rPr>
              <w:tab/>
            </w:r>
            <w:r w:rsidR="00BD58CC">
              <w:rPr>
                <w:noProof/>
                <w:webHidden/>
              </w:rPr>
              <w:fldChar w:fldCharType="begin"/>
            </w:r>
            <w:r w:rsidR="00BD58CC">
              <w:rPr>
                <w:noProof/>
                <w:webHidden/>
              </w:rPr>
              <w:instrText xml:space="preserve"> PAGEREF _Toc93846108 \h </w:instrText>
            </w:r>
            <w:r w:rsidR="00BD58CC">
              <w:rPr>
                <w:noProof/>
                <w:webHidden/>
              </w:rPr>
            </w:r>
            <w:r w:rsidR="00BD58CC">
              <w:rPr>
                <w:noProof/>
                <w:webHidden/>
              </w:rPr>
              <w:fldChar w:fldCharType="separate"/>
            </w:r>
            <w:r w:rsidR="00BD58CC">
              <w:rPr>
                <w:noProof/>
                <w:webHidden/>
              </w:rPr>
              <w:t>17</w:t>
            </w:r>
            <w:r w:rsidR="00BD58CC">
              <w:rPr>
                <w:noProof/>
                <w:webHidden/>
              </w:rPr>
              <w:fldChar w:fldCharType="end"/>
            </w:r>
          </w:hyperlink>
        </w:p>
        <w:p w14:paraId="22F4EE6E" w14:textId="7D7F8A76" w:rsidR="00BD58CC" w:rsidRDefault="00000000">
          <w:pPr>
            <w:pStyle w:val="Spistreci2"/>
            <w:tabs>
              <w:tab w:val="left" w:pos="880"/>
              <w:tab w:val="right" w:leader="dot" w:pos="10456"/>
            </w:tabs>
            <w:rPr>
              <w:rFonts w:eastAsiaTheme="minorEastAsia"/>
              <w:noProof/>
              <w:lang w:val="en-US"/>
            </w:rPr>
          </w:pPr>
          <w:hyperlink w:anchor="_Toc93846109" w:history="1">
            <w:r w:rsidR="00BD58CC" w:rsidRPr="00D91F94">
              <w:rPr>
                <w:rStyle w:val="Hipercze"/>
                <w:noProof/>
                <w:lang w:val="pl"/>
              </w:rPr>
              <w:t>2.3.</w:t>
            </w:r>
            <w:r w:rsidR="00BD58CC">
              <w:rPr>
                <w:rFonts w:eastAsiaTheme="minorEastAsia"/>
                <w:noProof/>
                <w:lang w:val="en-US"/>
              </w:rPr>
              <w:tab/>
            </w:r>
            <w:r w:rsidR="00BD58CC" w:rsidRPr="00D91F94">
              <w:rPr>
                <w:rStyle w:val="Hipercze"/>
                <w:noProof/>
                <w:lang w:val="pl"/>
              </w:rPr>
              <w:t>Kanały dotarcia do klientów</w:t>
            </w:r>
            <w:r w:rsidR="00BD58CC">
              <w:rPr>
                <w:noProof/>
                <w:webHidden/>
              </w:rPr>
              <w:tab/>
            </w:r>
            <w:r w:rsidR="00BD58CC">
              <w:rPr>
                <w:noProof/>
                <w:webHidden/>
              </w:rPr>
              <w:fldChar w:fldCharType="begin"/>
            </w:r>
            <w:r w:rsidR="00BD58CC">
              <w:rPr>
                <w:noProof/>
                <w:webHidden/>
              </w:rPr>
              <w:instrText xml:space="preserve"> PAGEREF _Toc93846109 \h </w:instrText>
            </w:r>
            <w:r w:rsidR="00BD58CC">
              <w:rPr>
                <w:noProof/>
                <w:webHidden/>
              </w:rPr>
            </w:r>
            <w:r w:rsidR="00BD58CC">
              <w:rPr>
                <w:noProof/>
                <w:webHidden/>
              </w:rPr>
              <w:fldChar w:fldCharType="separate"/>
            </w:r>
            <w:r w:rsidR="00BD58CC">
              <w:rPr>
                <w:noProof/>
                <w:webHidden/>
              </w:rPr>
              <w:t>17</w:t>
            </w:r>
            <w:r w:rsidR="00BD58CC">
              <w:rPr>
                <w:noProof/>
                <w:webHidden/>
              </w:rPr>
              <w:fldChar w:fldCharType="end"/>
            </w:r>
          </w:hyperlink>
        </w:p>
        <w:p w14:paraId="296BB34D" w14:textId="5F57C131" w:rsidR="00BD58CC" w:rsidRDefault="00000000">
          <w:pPr>
            <w:pStyle w:val="Spistreci2"/>
            <w:tabs>
              <w:tab w:val="left" w:pos="880"/>
              <w:tab w:val="right" w:leader="dot" w:pos="10456"/>
            </w:tabs>
            <w:rPr>
              <w:rFonts w:eastAsiaTheme="minorEastAsia"/>
              <w:noProof/>
              <w:lang w:val="en-US"/>
            </w:rPr>
          </w:pPr>
          <w:hyperlink w:anchor="_Toc93846110" w:history="1">
            <w:r w:rsidR="00BD58CC" w:rsidRPr="00D91F94">
              <w:rPr>
                <w:rStyle w:val="Hipercze"/>
                <w:noProof/>
                <w:lang w:val="pl"/>
              </w:rPr>
              <w:t>2.4.</w:t>
            </w:r>
            <w:r w:rsidR="00BD58CC">
              <w:rPr>
                <w:rFonts w:eastAsiaTheme="minorEastAsia"/>
                <w:noProof/>
                <w:lang w:val="en-US"/>
              </w:rPr>
              <w:tab/>
            </w:r>
            <w:r w:rsidR="00BD58CC" w:rsidRPr="00D91F94">
              <w:rPr>
                <w:rStyle w:val="Hipercze"/>
                <w:noProof/>
                <w:lang w:val="pl"/>
              </w:rPr>
              <w:t>Sposób obsługi klientów</w:t>
            </w:r>
            <w:r w:rsidR="00BD58CC">
              <w:rPr>
                <w:noProof/>
                <w:webHidden/>
              </w:rPr>
              <w:tab/>
            </w:r>
            <w:r w:rsidR="00BD58CC">
              <w:rPr>
                <w:noProof/>
                <w:webHidden/>
              </w:rPr>
              <w:fldChar w:fldCharType="begin"/>
            </w:r>
            <w:r w:rsidR="00BD58CC">
              <w:rPr>
                <w:noProof/>
                <w:webHidden/>
              </w:rPr>
              <w:instrText xml:space="preserve"> PAGEREF _Toc93846110 \h </w:instrText>
            </w:r>
            <w:r w:rsidR="00BD58CC">
              <w:rPr>
                <w:noProof/>
                <w:webHidden/>
              </w:rPr>
            </w:r>
            <w:r w:rsidR="00BD58CC">
              <w:rPr>
                <w:noProof/>
                <w:webHidden/>
              </w:rPr>
              <w:fldChar w:fldCharType="separate"/>
            </w:r>
            <w:r w:rsidR="00BD58CC">
              <w:rPr>
                <w:noProof/>
                <w:webHidden/>
              </w:rPr>
              <w:t>17</w:t>
            </w:r>
            <w:r w:rsidR="00BD58CC">
              <w:rPr>
                <w:noProof/>
                <w:webHidden/>
              </w:rPr>
              <w:fldChar w:fldCharType="end"/>
            </w:r>
          </w:hyperlink>
        </w:p>
        <w:p w14:paraId="23CA5370" w14:textId="6B30ACD6" w:rsidR="00BD58CC" w:rsidRDefault="00000000">
          <w:pPr>
            <w:pStyle w:val="Spistreci2"/>
            <w:tabs>
              <w:tab w:val="left" w:pos="880"/>
              <w:tab w:val="right" w:leader="dot" w:pos="10456"/>
            </w:tabs>
            <w:rPr>
              <w:rFonts w:eastAsiaTheme="minorEastAsia"/>
              <w:noProof/>
              <w:lang w:val="en-US"/>
            </w:rPr>
          </w:pPr>
          <w:hyperlink w:anchor="_Toc93846111" w:history="1">
            <w:r w:rsidR="00BD58CC" w:rsidRPr="00D91F94">
              <w:rPr>
                <w:rStyle w:val="Hipercze"/>
                <w:noProof/>
              </w:rPr>
              <w:t>2.5.</w:t>
            </w:r>
            <w:r w:rsidR="00BD58CC">
              <w:rPr>
                <w:rFonts w:eastAsiaTheme="minorEastAsia"/>
                <w:noProof/>
                <w:lang w:val="en-US"/>
              </w:rPr>
              <w:tab/>
            </w:r>
            <w:r w:rsidR="00BD58CC" w:rsidRPr="00D91F94">
              <w:rPr>
                <w:rStyle w:val="Hipercze"/>
                <w:noProof/>
              </w:rPr>
              <w:t>Źródła przychodów</w:t>
            </w:r>
            <w:r w:rsidR="00BD58CC">
              <w:rPr>
                <w:noProof/>
                <w:webHidden/>
              </w:rPr>
              <w:tab/>
            </w:r>
            <w:r w:rsidR="00BD58CC">
              <w:rPr>
                <w:noProof/>
                <w:webHidden/>
              </w:rPr>
              <w:fldChar w:fldCharType="begin"/>
            </w:r>
            <w:r w:rsidR="00BD58CC">
              <w:rPr>
                <w:noProof/>
                <w:webHidden/>
              </w:rPr>
              <w:instrText xml:space="preserve"> PAGEREF _Toc93846111 \h </w:instrText>
            </w:r>
            <w:r w:rsidR="00BD58CC">
              <w:rPr>
                <w:noProof/>
                <w:webHidden/>
              </w:rPr>
            </w:r>
            <w:r w:rsidR="00BD58CC">
              <w:rPr>
                <w:noProof/>
                <w:webHidden/>
              </w:rPr>
              <w:fldChar w:fldCharType="separate"/>
            </w:r>
            <w:r w:rsidR="00BD58CC">
              <w:rPr>
                <w:noProof/>
                <w:webHidden/>
              </w:rPr>
              <w:t>18</w:t>
            </w:r>
            <w:r w:rsidR="00BD58CC">
              <w:rPr>
                <w:noProof/>
                <w:webHidden/>
              </w:rPr>
              <w:fldChar w:fldCharType="end"/>
            </w:r>
          </w:hyperlink>
        </w:p>
        <w:p w14:paraId="23EFA796" w14:textId="01763340" w:rsidR="00BD58CC" w:rsidRDefault="00000000">
          <w:pPr>
            <w:pStyle w:val="Spistreci2"/>
            <w:tabs>
              <w:tab w:val="left" w:pos="880"/>
              <w:tab w:val="right" w:leader="dot" w:pos="10456"/>
            </w:tabs>
            <w:rPr>
              <w:rFonts w:eastAsiaTheme="minorEastAsia"/>
              <w:noProof/>
              <w:lang w:val="en-US"/>
            </w:rPr>
          </w:pPr>
          <w:hyperlink w:anchor="_Toc93846112" w:history="1">
            <w:r w:rsidR="00BD58CC" w:rsidRPr="00D91F94">
              <w:rPr>
                <w:rStyle w:val="Hipercze"/>
                <w:noProof/>
              </w:rPr>
              <w:t>2.6.</w:t>
            </w:r>
            <w:r w:rsidR="00BD58CC">
              <w:rPr>
                <w:rFonts w:eastAsiaTheme="minorEastAsia"/>
                <w:noProof/>
                <w:lang w:val="en-US"/>
              </w:rPr>
              <w:tab/>
            </w:r>
            <w:r w:rsidR="00BD58CC" w:rsidRPr="00D91F94">
              <w:rPr>
                <w:rStyle w:val="Hipercze"/>
                <w:noProof/>
              </w:rPr>
              <w:t>Zasoby potrzebne do prowadzenia biznesu</w:t>
            </w:r>
            <w:r w:rsidR="00BD58CC">
              <w:rPr>
                <w:noProof/>
                <w:webHidden/>
              </w:rPr>
              <w:tab/>
            </w:r>
            <w:r w:rsidR="00BD58CC">
              <w:rPr>
                <w:noProof/>
                <w:webHidden/>
              </w:rPr>
              <w:fldChar w:fldCharType="begin"/>
            </w:r>
            <w:r w:rsidR="00BD58CC">
              <w:rPr>
                <w:noProof/>
                <w:webHidden/>
              </w:rPr>
              <w:instrText xml:space="preserve"> PAGEREF _Toc93846112 \h </w:instrText>
            </w:r>
            <w:r w:rsidR="00BD58CC">
              <w:rPr>
                <w:noProof/>
                <w:webHidden/>
              </w:rPr>
            </w:r>
            <w:r w:rsidR="00BD58CC">
              <w:rPr>
                <w:noProof/>
                <w:webHidden/>
              </w:rPr>
              <w:fldChar w:fldCharType="separate"/>
            </w:r>
            <w:r w:rsidR="00BD58CC">
              <w:rPr>
                <w:noProof/>
                <w:webHidden/>
              </w:rPr>
              <w:t>18</w:t>
            </w:r>
            <w:r w:rsidR="00BD58CC">
              <w:rPr>
                <w:noProof/>
                <w:webHidden/>
              </w:rPr>
              <w:fldChar w:fldCharType="end"/>
            </w:r>
          </w:hyperlink>
        </w:p>
        <w:p w14:paraId="3BFCEC4D" w14:textId="65C20FBC" w:rsidR="00BD58CC" w:rsidRDefault="00000000">
          <w:pPr>
            <w:pStyle w:val="Spistreci2"/>
            <w:tabs>
              <w:tab w:val="left" w:pos="880"/>
              <w:tab w:val="right" w:leader="dot" w:pos="10456"/>
            </w:tabs>
            <w:rPr>
              <w:rFonts w:eastAsiaTheme="minorEastAsia"/>
              <w:noProof/>
              <w:lang w:val="en-US"/>
            </w:rPr>
          </w:pPr>
          <w:hyperlink w:anchor="_Toc93846113" w:history="1">
            <w:r w:rsidR="00BD58CC" w:rsidRPr="00D91F94">
              <w:rPr>
                <w:rStyle w:val="Hipercze"/>
                <w:rFonts w:ascii="Calibri" w:eastAsia="Calibri" w:hAnsi="Calibri" w:cs="Calibri"/>
                <w:noProof/>
                <w:lang w:val="pl"/>
              </w:rPr>
              <w:t>2.7.</w:t>
            </w:r>
            <w:r w:rsidR="00BD58CC">
              <w:rPr>
                <w:rFonts w:eastAsiaTheme="minorEastAsia"/>
                <w:noProof/>
                <w:lang w:val="en-US"/>
              </w:rPr>
              <w:tab/>
            </w:r>
            <w:r w:rsidR="00BD58CC" w:rsidRPr="00D91F94">
              <w:rPr>
                <w:rStyle w:val="Hipercze"/>
                <w:rFonts w:ascii="Calibri" w:eastAsia="Calibri" w:hAnsi="Calibri" w:cs="Calibri"/>
                <w:noProof/>
                <w:lang w:val="pl"/>
              </w:rPr>
              <w:t>Główne działania/Procesy</w:t>
            </w:r>
            <w:r w:rsidR="00BD58CC">
              <w:rPr>
                <w:noProof/>
                <w:webHidden/>
              </w:rPr>
              <w:tab/>
            </w:r>
            <w:r w:rsidR="00BD58CC">
              <w:rPr>
                <w:noProof/>
                <w:webHidden/>
              </w:rPr>
              <w:fldChar w:fldCharType="begin"/>
            </w:r>
            <w:r w:rsidR="00BD58CC">
              <w:rPr>
                <w:noProof/>
                <w:webHidden/>
              </w:rPr>
              <w:instrText xml:space="preserve"> PAGEREF _Toc93846113 \h </w:instrText>
            </w:r>
            <w:r w:rsidR="00BD58CC">
              <w:rPr>
                <w:noProof/>
                <w:webHidden/>
              </w:rPr>
            </w:r>
            <w:r w:rsidR="00BD58CC">
              <w:rPr>
                <w:noProof/>
                <w:webHidden/>
              </w:rPr>
              <w:fldChar w:fldCharType="separate"/>
            </w:r>
            <w:r w:rsidR="00BD58CC">
              <w:rPr>
                <w:noProof/>
                <w:webHidden/>
              </w:rPr>
              <w:t>19</w:t>
            </w:r>
            <w:r w:rsidR="00BD58CC">
              <w:rPr>
                <w:noProof/>
                <w:webHidden/>
              </w:rPr>
              <w:fldChar w:fldCharType="end"/>
            </w:r>
          </w:hyperlink>
        </w:p>
        <w:p w14:paraId="71021266" w14:textId="792E771F" w:rsidR="00BD58CC" w:rsidRDefault="00000000">
          <w:pPr>
            <w:pStyle w:val="Spistreci2"/>
            <w:tabs>
              <w:tab w:val="left" w:pos="880"/>
              <w:tab w:val="right" w:leader="dot" w:pos="10456"/>
            </w:tabs>
            <w:rPr>
              <w:rFonts w:eastAsiaTheme="minorEastAsia"/>
              <w:noProof/>
              <w:lang w:val="en-US"/>
            </w:rPr>
          </w:pPr>
          <w:hyperlink w:anchor="_Toc93846114" w:history="1">
            <w:r w:rsidR="00BD58CC" w:rsidRPr="00D91F94">
              <w:rPr>
                <w:rStyle w:val="Hipercze"/>
                <w:rFonts w:ascii="Calibri" w:eastAsia="Calibri" w:hAnsi="Calibri" w:cs="Calibri"/>
                <w:noProof/>
                <w:lang w:val="pl"/>
              </w:rPr>
              <w:t>2.8.</w:t>
            </w:r>
            <w:r w:rsidR="00BD58CC">
              <w:rPr>
                <w:rFonts w:eastAsiaTheme="minorEastAsia"/>
                <w:noProof/>
                <w:lang w:val="en-US"/>
              </w:rPr>
              <w:tab/>
            </w:r>
            <w:r w:rsidR="00BD58CC" w:rsidRPr="00D91F94">
              <w:rPr>
                <w:rStyle w:val="Hipercze"/>
                <w:rFonts w:ascii="Calibri" w:eastAsia="Calibri" w:hAnsi="Calibri" w:cs="Calibri"/>
                <w:noProof/>
                <w:lang w:val="pl"/>
              </w:rPr>
              <w:t>Kluczowi partnerzy</w:t>
            </w:r>
            <w:r w:rsidR="00BD58CC">
              <w:rPr>
                <w:noProof/>
                <w:webHidden/>
              </w:rPr>
              <w:tab/>
            </w:r>
            <w:r w:rsidR="00BD58CC">
              <w:rPr>
                <w:noProof/>
                <w:webHidden/>
              </w:rPr>
              <w:fldChar w:fldCharType="begin"/>
            </w:r>
            <w:r w:rsidR="00BD58CC">
              <w:rPr>
                <w:noProof/>
                <w:webHidden/>
              </w:rPr>
              <w:instrText xml:space="preserve"> PAGEREF _Toc93846114 \h </w:instrText>
            </w:r>
            <w:r w:rsidR="00BD58CC">
              <w:rPr>
                <w:noProof/>
                <w:webHidden/>
              </w:rPr>
            </w:r>
            <w:r w:rsidR="00BD58CC">
              <w:rPr>
                <w:noProof/>
                <w:webHidden/>
              </w:rPr>
              <w:fldChar w:fldCharType="separate"/>
            </w:r>
            <w:r w:rsidR="00BD58CC">
              <w:rPr>
                <w:noProof/>
                <w:webHidden/>
              </w:rPr>
              <w:t>21</w:t>
            </w:r>
            <w:r w:rsidR="00BD58CC">
              <w:rPr>
                <w:noProof/>
                <w:webHidden/>
              </w:rPr>
              <w:fldChar w:fldCharType="end"/>
            </w:r>
          </w:hyperlink>
        </w:p>
        <w:p w14:paraId="7788B761" w14:textId="3137E1F4" w:rsidR="00BD58CC" w:rsidRDefault="00000000">
          <w:pPr>
            <w:pStyle w:val="Spistreci2"/>
            <w:tabs>
              <w:tab w:val="left" w:pos="880"/>
              <w:tab w:val="right" w:leader="dot" w:pos="10456"/>
            </w:tabs>
            <w:rPr>
              <w:rFonts w:eastAsiaTheme="minorEastAsia"/>
              <w:noProof/>
              <w:lang w:val="en-US"/>
            </w:rPr>
          </w:pPr>
          <w:hyperlink w:anchor="_Toc93846115" w:history="1">
            <w:r w:rsidR="00BD58CC" w:rsidRPr="00D91F94">
              <w:rPr>
                <w:rStyle w:val="Hipercze"/>
                <w:rFonts w:ascii="Calibri" w:eastAsia="Calibri" w:hAnsi="Calibri" w:cs="Calibri"/>
                <w:noProof/>
                <w:lang w:val="pl"/>
              </w:rPr>
              <w:t>2.9.</w:t>
            </w:r>
            <w:r w:rsidR="00BD58CC">
              <w:rPr>
                <w:rFonts w:eastAsiaTheme="minorEastAsia"/>
                <w:noProof/>
                <w:lang w:val="en-US"/>
              </w:rPr>
              <w:tab/>
            </w:r>
            <w:r w:rsidR="00BD58CC" w:rsidRPr="00D91F94">
              <w:rPr>
                <w:rStyle w:val="Hipercze"/>
                <w:rFonts w:ascii="Calibri" w:eastAsia="Calibri" w:hAnsi="Calibri" w:cs="Calibri"/>
                <w:noProof/>
                <w:lang w:val="pl"/>
              </w:rPr>
              <w:t>Struktura kosztów</w:t>
            </w:r>
            <w:r w:rsidR="00BD58CC">
              <w:rPr>
                <w:noProof/>
                <w:webHidden/>
              </w:rPr>
              <w:tab/>
            </w:r>
            <w:r w:rsidR="00BD58CC">
              <w:rPr>
                <w:noProof/>
                <w:webHidden/>
              </w:rPr>
              <w:fldChar w:fldCharType="begin"/>
            </w:r>
            <w:r w:rsidR="00BD58CC">
              <w:rPr>
                <w:noProof/>
                <w:webHidden/>
              </w:rPr>
              <w:instrText xml:space="preserve"> PAGEREF _Toc93846115 \h </w:instrText>
            </w:r>
            <w:r w:rsidR="00BD58CC">
              <w:rPr>
                <w:noProof/>
                <w:webHidden/>
              </w:rPr>
            </w:r>
            <w:r w:rsidR="00BD58CC">
              <w:rPr>
                <w:noProof/>
                <w:webHidden/>
              </w:rPr>
              <w:fldChar w:fldCharType="separate"/>
            </w:r>
            <w:r w:rsidR="00BD58CC">
              <w:rPr>
                <w:noProof/>
                <w:webHidden/>
              </w:rPr>
              <w:t>21</w:t>
            </w:r>
            <w:r w:rsidR="00BD58CC">
              <w:rPr>
                <w:noProof/>
                <w:webHidden/>
              </w:rPr>
              <w:fldChar w:fldCharType="end"/>
            </w:r>
          </w:hyperlink>
        </w:p>
        <w:p w14:paraId="52F00CD5" w14:textId="25945C1F" w:rsidR="00BD58CC" w:rsidRDefault="00000000">
          <w:pPr>
            <w:pStyle w:val="Spistreci1"/>
            <w:tabs>
              <w:tab w:val="left" w:pos="440"/>
              <w:tab w:val="right" w:leader="dot" w:pos="10456"/>
            </w:tabs>
            <w:rPr>
              <w:rFonts w:eastAsiaTheme="minorEastAsia"/>
              <w:noProof/>
              <w:lang w:val="en-US"/>
            </w:rPr>
          </w:pPr>
          <w:hyperlink w:anchor="_Toc93846116" w:history="1">
            <w:r w:rsidR="00BD58CC" w:rsidRPr="00D91F94">
              <w:rPr>
                <w:rStyle w:val="Hipercze"/>
                <w:noProof/>
                <w:lang w:val="pl"/>
              </w:rPr>
              <w:t>3.</w:t>
            </w:r>
            <w:r w:rsidR="00BD58CC">
              <w:rPr>
                <w:rFonts w:eastAsiaTheme="minorEastAsia"/>
                <w:noProof/>
                <w:lang w:val="en-US"/>
              </w:rPr>
              <w:tab/>
            </w:r>
            <w:r w:rsidR="00BD58CC" w:rsidRPr="00D91F94">
              <w:rPr>
                <w:rStyle w:val="Hipercze"/>
                <w:noProof/>
                <w:lang w:val="pl"/>
              </w:rPr>
              <w:t>Architektura procesowa organizacji</w:t>
            </w:r>
            <w:r w:rsidR="00BD58CC">
              <w:rPr>
                <w:noProof/>
                <w:webHidden/>
              </w:rPr>
              <w:tab/>
            </w:r>
            <w:r w:rsidR="00BD58CC">
              <w:rPr>
                <w:noProof/>
                <w:webHidden/>
              </w:rPr>
              <w:fldChar w:fldCharType="begin"/>
            </w:r>
            <w:r w:rsidR="00BD58CC">
              <w:rPr>
                <w:noProof/>
                <w:webHidden/>
              </w:rPr>
              <w:instrText xml:space="preserve"> PAGEREF _Toc93846116 \h </w:instrText>
            </w:r>
            <w:r w:rsidR="00BD58CC">
              <w:rPr>
                <w:noProof/>
                <w:webHidden/>
              </w:rPr>
            </w:r>
            <w:r w:rsidR="00BD58CC">
              <w:rPr>
                <w:noProof/>
                <w:webHidden/>
              </w:rPr>
              <w:fldChar w:fldCharType="separate"/>
            </w:r>
            <w:r w:rsidR="00BD58CC">
              <w:rPr>
                <w:noProof/>
                <w:webHidden/>
              </w:rPr>
              <w:t>22</w:t>
            </w:r>
            <w:r w:rsidR="00BD58CC">
              <w:rPr>
                <w:noProof/>
                <w:webHidden/>
              </w:rPr>
              <w:fldChar w:fldCharType="end"/>
            </w:r>
          </w:hyperlink>
        </w:p>
        <w:p w14:paraId="5E292650" w14:textId="2D608BE0" w:rsidR="00BD58CC" w:rsidRDefault="00000000">
          <w:pPr>
            <w:pStyle w:val="Spistreci2"/>
            <w:tabs>
              <w:tab w:val="left" w:pos="880"/>
              <w:tab w:val="right" w:leader="dot" w:pos="10456"/>
            </w:tabs>
            <w:rPr>
              <w:rFonts w:eastAsiaTheme="minorEastAsia"/>
              <w:noProof/>
              <w:lang w:val="en-US"/>
            </w:rPr>
          </w:pPr>
          <w:hyperlink w:anchor="_Toc93846117" w:history="1">
            <w:r w:rsidR="00BD58CC" w:rsidRPr="00D91F94">
              <w:rPr>
                <w:rStyle w:val="Hipercze"/>
                <w:noProof/>
              </w:rPr>
              <w:t>3.1.</w:t>
            </w:r>
            <w:r w:rsidR="00BD58CC">
              <w:rPr>
                <w:rFonts w:eastAsiaTheme="minorEastAsia"/>
                <w:noProof/>
                <w:lang w:val="en-US"/>
              </w:rPr>
              <w:tab/>
            </w:r>
            <w:r w:rsidR="00BD58CC" w:rsidRPr="00D91F94">
              <w:rPr>
                <w:rStyle w:val="Hipercze"/>
                <w:noProof/>
              </w:rPr>
              <w:t>Procesy główne</w:t>
            </w:r>
            <w:r w:rsidR="00BD58CC">
              <w:rPr>
                <w:noProof/>
                <w:webHidden/>
              </w:rPr>
              <w:tab/>
            </w:r>
            <w:r w:rsidR="00BD58CC">
              <w:rPr>
                <w:noProof/>
                <w:webHidden/>
              </w:rPr>
              <w:fldChar w:fldCharType="begin"/>
            </w:r>
            <w:r w:rsidR="00BD58CC">
              <w:rPr>
                <w:noProof/>
                <w:webHidden/>
              </w:rPr>
              <w:instrText xml:space="preserve"> PAGEREF _Toc93846117 \h </w:instrText>
            </w:r>
            <w:r w:rsidR="00BD58CC">
              <w:rPr>
                <w:noProof/>
                <w:webHidden/>
              </w:rPr>
            </w:r>
            <w:r w:rsidR="00BD58CC">
              <w:rPr>
                <w:noProof/>
                <w:webHidden/>
              </w:rPr>
              <w:fldChar w:fldCharType="separate"/>
            </w:r>
            <w:r w:rsidR="00BD58CC">
              <w:rPr>
                <w:noProof/>
                <w:webHidden/>
              </w:rPr>
              <w:t>22</w:t>
            </w:r>
            <w:r w:rsidR="00BD58CC">
              <w:rPr>
                <w:noProof/>
                <w:webHidden/>
              </w:rPr>
              <w:fldChar w:fldCharType="end"/>
            </w:r>
          </w:hyperlink>
        </w:p>
        <w:p w14:paraId="6BAFAA38" w14:textId="6E49459C" w:rsidR="00BD58CC" w:rsidRDefault="00000000">
          <w:pPr>
            <w:pStyle w:val="Spistreci2"/>
            <w:tabs>
              <w:tab w:val="left" w:pos="880"/>
              <w:tab w:val="right" w:leader="dot" w:pos="10456"/>
            </w:tabs>
            <w:rPr>
              <w:rFonts w:eastAsiaTheme="minorEastAsia"/>
              <w:noProof/>
              <w:lang w:val="en-US"/>
            </w:rPr>
          </w:pPr>
          <w:hyperlink w:anchor="_Toc93846118" w:history="1">
            <w:r w:rsidR="00BD58CC" w:rsidRPr="00D91F94">
              <w:rPr>
                <w:rStyle w:val="Hipercze"/>
                <w:noProof/>
              </w:rPr>
              <w:t>3.2.</w:t>
            </w:r>
            <w:r w:rsidR="00BD58CC">
              <w:rPr>
                <w:rFonts w:eastAsiaTheme="minorEastAsia"/>
                <w:noProof/>
                <w:lang w:val="en-US"/>
              </w:rPr>
              <w:tab/>
            </w:r>
            <w:r w:rsidR="00BD58CC" w:rsidRPr="00D91F94">
              <w:rPr>
                <w:rStyle w:val="Hipercze"/>
                <w:noProof/>
              </w:rPr>
              <w:t>Procesy pomocnicze</w:t>
            </w:r>
            <w:r w:rsidR="00BD58CC">
              <w:rPr>
                <w:noProof/>
                <w:webHidden/>
              </w:rPr>
              <w:tab/>
            </w:r>
            <w:r w:rsidR="00BD58CC">
              <w:rPr>
                <w:noProof/>
                <w:webHidden/>
              </w:rPr>
              <w:fldChar w:fldCharType="begin"/>
            </w:r>
            <w:r w:rsidR="00BD58CC">
              <w:rPr>
                <w:noProof/>
                <w:webHidden/>
              </w:rPr>
              <w:instrText xml:space="preserve"> PAGEREF _Toc93846118 \h </w:instrText>
            </w:r>
            <w:r w:rsidR="00BD58CC">
              <w:rPr>
                <w:noProof/>
                <w:webHidden/>
              </w:rPr>
            </w:r>
            <w:r w:rsidR="00BD58CC">
              <w:rPr>
                <w:noProof/>
                <w:webHidden/>
              </w:rPr>
              <w:fldChar w:fldCharType="separate"/>
            </w:r>
            <w:r w:rsidR="00BD58CC">
              <w:rPr>
                <w:noProof/>
                <w:webHidden/>
              </w:rPr>
              <w:t>22</w:t>
            </w:r>
            <w:r w:rsidR="00BD58CC">
              <w:rPr>
                <w:noProof/>
                <w:webHidden/>
              </w:rPr>
              <w:fldChar w:fldCharType="end"/>
            </w:r>
          </w:hyperlink>
        </w:p>
        <w:p w14:paraId="4D221A68" w14:textId="680150D3" w:rsidR="00BD58CC" w:rsidRDefault="00000000">
          <w:pPr>
            <w:pStyle w:val="Spistreci2"/>
            <w:tabs>
              <w:tab w:val="left" w:pos="880"/>
              <w:tab w:val="right" w:leader="dot" w:pos="10456"/>
            </w:tabs>
            <w:rPr>
              <w:rFonts w:eastAsiaTheme="minorEastAsia"/>
              <w:noProof/>
              <w:lang w:val="en-US"/>
            </w:rPr>
          </w:pPr>
          <w:hyperlink w:anchor="_Toc93846119" w:history="1">
            <w:r w:rsidR="00BD58CC" w:rsidRPr="00D91F94">
              <w:rPr>
                <w:rStyle w:val="Hipercze"/>
                <w:noProof/>
              </w:rPr>
              <w:t>3.3.</w:t>
            </w:r>
            <w:r w:rsidR="00BD58CC">
              <w:rPr>
                <w:rFonts w:eastAsiaTheme="minorEastAsia"/>
                <w:noProof/>
                <w:lang w:val="en-US"/>
              </w:rPr>
              <w:tab/>
            </w:r>
            <w:r w:rsidR="00BD58CC" w:rsidRPr="00D91F94">
              <w:rPr>
                <w:rStyle w:val="Hipercze"/>
                <w:noProof/>
              </w:rPr>
              <w:t>Procesy zarządcze</w:t>
            </w:r>
            <w:r w:rsidR="00BD58CC">
              <w:rPr>
                <w:noProof/>
                <w:webHidden/>
              </w:rPr>
              <w:tab/>
            </w:r>
            <w:r w:rsidR="00BD58CC">
              <w:rPr>
                <w:noProof/>
                <w:webHidden/>
              </w:rPr>
              <w:fldChar w:fldCharType="begin"/>
            </w:r>
            <w:r w:rsidR="00BD58CC">
              <w:rPr>
                <w:noProof/>
                <w:webHidden/>
              </w:rPr>
              <w:instrText xml:space="preserve"> PAGEREF _Toc93846119 \h </w:instrText>
            </w:r>
            <w:r w:rsidR="00BD58CC">
              <w:rPr>
                <w:noProof/>
                <w:webHidden/>
              </w:rPr>
            </w:r>
            <w:r w:rsidR="00BD58CC">
              <w:rPr>
                <w:noProof/>
                <w:webHidden/>
              </w:rPr>
              <w:fldChar w:fldCharType="separate"/>
            </w:r>
            <w:r w:rsidR="00BD58CC">
              <w:rPr>
                <w:noProof/>
                <w:webHidden/>
              </w:rPr>
              <w:t>22</w:t>
            </w:r>
            <w:r w:rsidR="00BD58CC">
              <w:rPr>
                <w:noProof/>
                <w:webHidden/>
              </w:rPr>
              <w:fldChar w:fldCharType="end"/>
            </w:r>
          </w:hyperlink>
        </w:p>
        <w:p w14:paraId="305BEF8F" w14:textId="2FF2591D" w:rsidR="00BD58CC" w:rsidRDefault="00000000">
          <w:pPr>
            <w:pStyle w:val="Spistreci1"/>
            <w:tabs>
              <w:tab w:val="left" w:pos="440"/>
              <w:tab w:val="right" w:leader="dot" w:pos="10456"/>
            </w:tabs>
            <w:rPr>
              <w:rFonts w:eastAsiaTheme="minorEastAsia"/>
              <w:noProof/>
              <w:lang w:val="en-US"/>
            </w:rPr>
          </w:pPr>
          <w:hyperlink w:anchor="_Toc93846120" w:history="1">
            <w:r w:rsidR="00BD58CC" w:rsidRPr="00D91F94">
              <w:rPr>
                <w:rStyle w:val="Hipercze"/>
                <w:noProof/>
              </w:rPr>
              <w:t>4.</w:t>
            </w:r>
            <w:r w:rsidR="00BD58CC">
              <w:rPr>
                <w:rFonts w:eastAsiaTheme="minorEastAsia"/>
                <w:noProof/>
                <w:lang w:val="en-US"/>
              </w:rPr>
              <w:tab/>
            </w:r>
            <w:r w:rsidR="00BD58CC" w:rsidRPr="00D91F94">
              <w:rPr>
                <w:rStyle w:val="Hipercze"/>
                <w:noProof/>
              </w:rPr>
              <w:t>Identyfikacja i analiza procesu głównego.</w:t>
            </w:r>
            <w:r w:rsidR="00BD58CC">
              <w:rPr>
                <w:noProof/>
                <w:webHidden/>
              </w:rPr>
              <w:tab/>
            </w:r>
            <w:r w:rsidR="00BD58CC">
              <w:rPr>
                <w:noProof/>
                <w:webHidden/>
              </w:rPr>
              <w:fldChar w:fldCharType="begin"/>
            </w:r>
            <w:r w:rsidR="00BD58CC">
              <w:rPr>
                <w:noProof/>
                <w:webHidden/>
              </w:rPr>
              <w:instrText xml:space="preserve"> PAGEREF _Toc93846120 \h </w:instrText>
            </w:r>
            <w:r w:rsidR="00BD58CC">
              <w:rPr>
                <w:noProof/>
                <w:webHidden/>
              </w:rPr>
            </w:r>
            <w:r w:rsidR="00BD58CC">
              <w:rPr>
                <w:noProof/>
                <w:webHidden/>
              </w:rPr>
              <w:fldChar w:fldCharType="separate"/>
            </w:r>
            <w:r w:rsidR="00BD58CC">
              <w:rPr>
                <w:noProof/>
                <w:webHidden/>
              </w:rPr>
              <w:t>23</w:t>
            </w:r>
            <w:r w:rsidR="00BD58CC">
              <w:rPr>
                <w:noProof/>
                <w:webHidden/>
              </w:rPr>
              <w:fldChar w:fldCharType="end"/>
            </w:r>
          </w:hyperlink>
        </w:p>
        <w:p w14:paraId="52020A61" w14:textId="347A0DDD" w:rsidR="00BD58CC" w:rsidRDefault="00000000">
          <w:pPr>
            <w:pStyle w:val="Spistreci2"/>
            <w:tabs>
              <w:tab w:val="left" w:pos="880"/>
              <w:tab w:val="right" w:leader="dot" w:pos="10456"/>
            </w:tabs>
            <w:rPr>
              <w:rFonts w:eastAsiaTheme="minorEastAsia"/>
              <w:noProof/>
              <w:lang w:val="en-US"/>
            </w:rPr>
          </w:pPr>
          <w:hyperlink w:anchor="_Toc93846121" w:history="1">
            <w:r w:rsidR="00BD58CC" w:rsidRPr="00D91F94">
              <w:rPr>
                <w:rStyle w:val="Hipercze"/>
                <w:noProof/>
              </w:rPr>
              <w:t>4.1.</w:t>
            </w:r>
            <w:r w:rsidR="00BD58CC">
              <w:rPr>
                <w:rFonts w:eastAsiaTheme="minorEastAsia"/>
                <w:noProof/>
                <w:lang w:val="en-US"/>
              </w:rPr>
              <w:tab/>
            </w:r>
            <w:r w:rsidR="00BD58CC" w:rsidRPr="00D91F94">
              <w:rPr>
                <w:rStyle w:val="Hipercze"/>
                <w:noProof/>
              </w:rPr>
              <w:t>Identyfikacja wybranego procesu głównego</w:t>
            </w:r>
            <w:r w:rsidR="00BD58CC">
              <w:rPr>
                <w:noProof/>
                <w:webHidden/>
              </w:rPr>
              <w:tab/>
            </w:r>
            <w:r w:rsidR="00BD58CC">
              <w:rPr>
                <w:noProof/>
                <w:webHidden/>
              </w:rPr>
              <w:fldChar w:fldCharType="begin"/>
            </w:r>
            <w:r w:rsidR="00BD58CC">
              <w:rPr>
                <w:noProof/>
                <w:webHidden/>
              </w:rPr>
              <w:instrText xml:space="preserve"> PAGEREF _Toc93846121 \h </w:instrText>
            </w:r>
            <w:r w:rsidR="00BD58CC">
              <w:rPr>
                <w:noProof/>
                <w:webHidden/>
              </w:rPr>
            </w:r>
            <w:r w:rsidR="00BD58CC">
              <w:rPr>
                <w:noProof/>
                <w:webHidden/>
              </w:rPr>
              <w:fldChar w:fldCharType="separate"/>
            </w:r>
            <w:r w:rsidR="00BD58CC">
              <w:rPr>
                <w:noProof/>
                <w:webHidden/>
              </w:rPr>
              <w:t>23</w:t>
            </w:r>
            <w:r w:rsidR="00BD58CC">
              <w:rPr>
                <w:noProof/>
                <w:webHidden/>
              </w:rPr>
              <w:fldChar w:fldCharType="end"/>
            </w:r>
          </w:hyperlink>
        </w:p>
        <w:p w14:paraId="33550561" w14:textId="4DEAD72C" w:rsidR="00BD58CC" w:rsidRDefault="00000000">
          <w:pPr>
            <w:pStyle w:val="Spistreci2"/>
            <w:tabs>
              <w:tab w:val="left" w:pos="880"/>
              <w:tab w:val="right" w:leader="dot" w:pos="10456"/>
            </w:tabs>
            <w:rPr>
              <w:rFonts w:eastAsiaTheme="minorEastAsia"/>
              <w:noProof/>
              <w:lang w:val="en-US"/>
            </w:rPr>
          </w:pPr>
          <w:hyperlink w:anchor="_Toc93846122" w:history="1">
            <w:r w:rsidR="00BD58CC" w:rsidRPr="00D91F94">
              <w:rPr>
                <w:rStyle w:val="Hipercze"/>
                <w:noProof/>
              </w:rPr>
              <w:t>4.2.</w:t>
            </w:r>
            <w:r w:rsidR="00BD58CC">
              <w:rPr>
                <w:rFonts w:eastAsiaTheme="minorEastAsia"/>
                <w:noProof/>
                <w:lang w:val="en-US"/>
              </w:rPr>
              <w:tab/>
            </w:r>
            <w:r w:rsidR="00BD58CC" w:rsidRPr="00D91F94">
              <w:rPr>
                <w:rStyle w:val="Hipercze"/>
                <w:noProof/>
              </w:rPr>
              <w:t>Cele procesu</w:t>
            </w:r>
            <w:r w:rsidR="00BD58CC">
              <w:rPr>
                <w:noProof/>
                <w:webHidden/>
              </w:rPr>
              <w:tab/>
            </w:r>
            <w:r w:rsidR="00BD58CC">
              <w:rPr>
                <w:noProof/>
                <w:webHidden/>
              </w:rPr>
              <w:fldChar w:fldCharType="begin"/>
            </w:r>
            <w:r w:rsidR="00BD58CC">
              <w:rPr>
                <w:noProof/>
                <w:webHidden/>
              </w:rPr>
              <w:instrText xml:space="preserve"> PAGEREF _Toc93846122 \h </w:instrText>
            </w:r>
            <w:r w:rsidR="00BD58CC">
              <w:rPr>
                <w:noProof/>
                <w:webHidden/>
              </w:rPr>
            </w:r>
            <w:r w:rsidR="00BD58CC">
              <w:rPr>
                <w:noProof/>
                <w:webHidden/>
              </w:rPr>
              <w:fldChar w:fldCharType="separate"/>
            </w:r>
            <w:r w:rsidR="00BD58CC">
              <w:rPr>
                <w:noProof/>
                <w:webHidden/>
              </w:rPr>
              <w:t>23</w:t>
            </w:r>
            <w:r w:rsidR="00BD58CC">
              <w:rPr>
                <w:noProof/>
                <w:webHidden/>
              </w:rPr>
              <w:fldChar w:fldCharType="end"/>
            </w:r>
          </w:hyperlink>
        </w:p>
        <w:p w14:paraId="5FBC216B" w14:textId="6E3585B1" w:rsidR="00BD58CC" w:rsidRDefault="00000000">
          <w:pPr>
            <w:pStyle w:val="Spistreci2"/>
            <w:tabs>
              <w:tab w:val="left" w:pos="880"/>
              <w:tab w:val="right" w:leader="dot" w:pos="10456"/>
            </w:tabs>
            <w:rPr>
              <w:rFonts w:eastAsiaTheme="minorEastAsia"/>
              <w:noProof/>
              <w:lang w:val="en-US"/>
            </w:rPr>
          </w:pPr>
          <w:hyperlink w:anchor="_Toc93846123" w:history="1">
            <w:r w:rsidR="00BD58CC" w:rsidRPr="00D91F94">
              <w:rPr>
                <w:rStyle w:val="Hipercze"/>
                <w:noProof/>
              </w:rPr>
              <w:t>4.3.</w:t>
            </w:r>
            <w:r w:rsidR="00BD58CC">
              <w:rPr>
                <w:rFonts w:eastAsiaTheme="minorEastAsia"/>
                <w:noProof/>
                <w:lang w:val="en-US"/>
              </w:rPr>
              <w:tab/>
            </w:r>
            <w:r w:rsidR="00BD58CC" w:rsidRPr="00D91F94">
              <w:rPr>
                <w:rStyle w:val="Hipercze"/>
                <w:noProof/>
              </w:rPr>
              <w:t>Kluczowe czynniki procesu</w:t>
            </w:r>
            <w:r w:rsidR="00BD58CC">
              <w:rPr>
                <w:noProof/>
                <w:webHidden/>
              </w:rPr>
              <w:tab/>
            </w:r>
            <w:r w:rsidR="00BD58CC">
              <w:rPr>
                <w:noProof/>
                <w:webHidden/>
              </w:rPr>
              <w:fldChar w:fldCharType="begin"/>
            </w:r>
            <w:r w:rsidR="00BD58CC">
              <w:rPr>
                <w:noProof/>
                <w:webHidden/>
              </w:rPr>
              <w:instrText xml:space="preserve"> PAGEREF _Toc93846123 \h </w:instrText>
            </w:r>
            <w:r w:rsidR="00BD58CC">
              <w:rPr>
                <w:noProof/>
                <w:webHidden/>
              </w:rPr>
            </w:r>
            <w:r w:rsidR="00BD58CC">
              <w:rPr>
                <w:noProof/>
                <w:webHidden/>
              </w:rPr>
              <w:fldChar w:fldCharType="separate"/>
            </w:r>
            <w:r w:rsidR="00BD58CC">
              <w:rPr>
                <w:noProof/>
                <w:webHidden/>
              </w:rPr>
              <w:t>23</w:t>
            </w:r>
            <w:r w:rsidR="00BD58CC">
              <w:rPr>
                <w:noProof/>
                <w:webHidden/>
              </w:rPr>
              <w:fldChar w:fldCharType="end"/>
            </w:r>
          </w:hyperlink>
        </w:p>
        <w:p w14:paraId="4F5AF524" w14:textId="42C11097" w:rsidR="00BD58CC" w:rsidRDefault="00000000">
          <w:pPr>
            <w:pStyle w:val="Spistreci2"/>
            <w:tabs>
              <w:tab w:val="left" w:pos="880"/>
              <w:tab w:val="right" w:leader="dot" w:pos="10456"/>
            </w:tabs>
            <w:rPr>
              <w:rFonts w:eastAsiaTheme="minorEastAsia"/>
              <w:noProof/>
              <w:lang w:val="en-US"/>
            </w:rPr>
          </w:pPr>
          <w:hyperlink w:anchor="_Toc93846124" w:history="1">
            <w:r w:rsidR="00BD58CC" w:rsidRPr="00D91F94">
              <w:rPr>
                <w:rStyle w:val="Hipercze"/>
                <w:noProof/>
              </w:rPr>
              <w:t>4.4.</w:t>
            </w:r>
            <w:r w:rsidR="00BD58CC">
              <w:rPr>
                <w:rFonts w:eastAsiaTheme="minorEastAsia"/>
                <w:noProof/>
                <w:lang w:val="en-US"/>
              </w:rPr>
              <w:tab/>
            </w:r>
            <w:r w:rsidR="00BD58CC" w:rsidRPr="00D91F94">
              <w:rPr>
                <w:rStyle w:val="Hipercze"/>
                <w:noProof/>
              </w:rPr>
              <w:t>Mapa procesu</w:t>
            </w:r>
            <w:r w:rsidR="00BD58CC">
              <w:rPr>
                <w:noProof/>
                <w:webHidden/>
              </w:rPr>
              <w:tab/>
            </w:r>
            <w:r w:rsidR="00BD58CC">
              <w:rPr>
                <w:noProof/>
                <w:webHidden/>
              </w:rPr>
              <w:fldChar w:fldCharType="begin"/>
            </w:r>
            <w:r w:rsidR="00BD58CC">
              <w:rPr>
                <w:noProof/>
                <w:webHidden/>
              </w:rPr>
              <w:instrText xml:space="preserve"> PAGEREF _Toc93846124 \h </w:instrText>
            </w:r>
            <w:r w:rsidR="00BD58CC">
              <w:rPr>
                <w:noProof/>
                <w:webHidden/>
              </w:rPr>
            </w:r>
            <w:r w:rsidR="00BD58CC">
              <w:rPr>
                <w:noProof/>
                <w:webHidden/>
              </w:rPr>
              <w:fldChar w:fldCharType="separate"/>
            </w:r>
            <w:r w:rsidR="00BD58CC">
              <w:rPr>
                <w:noProof/>
                <w:webHidden/>
              </w:rPr>
              <w:t>24</w:t>
            </w:r>
            <w:r w:rsidR="00BD58CC">
              <w:rPr>
                <w:noProof/>
                <w:webHidden/>
              </w:rPr>
              <w:fldChar w:fldCharType="end"/>
            </w:r>
          </w:hyperlink>
        </w:p>
        <w:p w14:paraId="6F7B35CD" w14:textId="1ECA1C20" w:rsidR="00BD58CC" w:rsidRDefault="00000000">
          <w:pPr>
            <w:pStyle w:val="Spistreci1"/>
            <w:tabs>
              <w:tab w:val="left" w:pos="440"/>
              <w:tab w:val="right" w:leader="dot" w:pos="10456"/>
            </w:tabs>
            <w:rPr>
              <w:rFonts w:eastAsiaTheme="minorEastAsia"/>
              <w:noProof/>
              <w:lang w:val="en-US"/>
            </w:rPr>
          </w:pPr>
          <w:hyperlink w:anchor="_Toc93846125" w:history="1">
            <w:r w:rsidR="00BD58CC" w:rsidRPr="00D91F94">
              <w:rPr>
                <w:rStyle w:val="Hipercze"/>
                <w:noProof/>
              </w:rPr>
              <w:t>5.</w:t>
            </w:r>
            <w:r w:rsidR="00BD58CC">
              <w:rPr>
                <w:rFonts w:eastAsiaTheme="minorEastAsia"/>
                <w:noProof/>
                <w:lang w:val="en-US"/>
              </w:rPr>
              <w:tab/>
            </w:r>
            <w:r w:rsidR="00BD58CC" w:rsidRPr="00D91F94">
              <w:rPr>
                <w:rStyle w:val="Hipercze"/>
                <w:noProof/>
              </w:rPr>
              <w:t>Usprawnienia procesu</w:t>
            </w:r>
            <w:r w:rsidR="00BD58CC">
              <w:rPr>
                <w:noProof/>
                <w:webHidden/>
              </w:rPr>
              <w:tab/>
            </w:r>
            <w:r w:rsidR="00BD58CC">
              <w:rPr>
                <w:noProof/>
                <w:webHidden/>
              </w:rPr>
              <w:fldChar w:fldCharType="begin"/>
            </w:r>
            <w:r w:rsidR="00BD58CC">
              <w:rPr>
                <w:noProof/>
                <w:webHidden/>
              </w:rPr>
              <w:instrText xml:space="preserve"> PAGEREF _Toc93846125 \h </w:instrText>
            </w:r>
            <w:r w:rsidR="00BD58CC">
              <w:rPr>
                <w:noProof/>
                <w:webHidden/>
              </w:rPr>
            </w:r>
            <w:r w:rsidR="00BD58CC">
              <w:rPr>
                <w:noProof/>
                <w:webHidden/>
              </w:rPr>
              <w:fldChar w:fldCharType="separate"/>
            </w:r>
            <w:r w:rsidR="00BD58CC">
              <w:rPr>
                <w:noProof/>
                <w:webHidden/>
              </w:rPr>
              <w:t>25</w:t>
            </w:r>
            <w:r w:rsidR="00BD58CC">
              <w:rPr>
                <w:noProof/>
                <w:webHidden/>
              </w:rPr>
              <w:fldChar w:fldCharType="end"/>
            </w:r>
          </w:hyperlink>
        </w:p>
        <w:p w14:paraId="64CBDD80" w14:textId="49D5861D" w:rsidR="00BD58CC" w:rsidRDefault="00000000">
          <w:pPr>
            <w:pStyle w:val="Spistreci2"/>
            <w:tabs>
              <w:tab w:val="left" w:pos="880"/>
              <w:tab w:val="right" w:leader="dot" w:pos="10456"/>
            </w:tabs>
            <w:rPr>
              <w:rFonts w:eastAsiaTheme="minorEastAsia"/>
              <w:noProof/>
              <w:lang w:val="en-US"/>
            </w:rPr>
          </w:pPr>
          <w:hyperlink w:anchor="_Toc93846126" w:history="1">
            <w:r w:rsidR="00BD58CC" w:rsidRPr="00D91F94">
              <w:rPr>
                <w:rStyle w:val="Hipercze"/>
                <w:noProof/>
              </w:rPr>
              <w:t>5.1.</w:t>
            </w:r>
            <w:r w:rsidR="00BD58CC">
              <w:rPr>
                <w:rFonts w:eastAsiaTheme="minorEastAsia"/>
                <w:noProof/>
                <w:lang w:val="en-US"/>
              </w:rPr>
              <w:tab/>
            </w:r>
            <w:r w:rsidR="00BD58CC" w:rsidRPr="00D91F94">
              <w:rPr>
                <w:rStyle w:val="Hipercze"/>
                <w:noProof/>
              </w:rPr>
              <w:t>Mapa usprawnionego procesu</w:t>
            </w:r>
            <w:r w:rsidR="00BD58CC">
              <w:rPr>
                <w:noProof/>
                <w:webHidden/>
              </w:rPr>
              <w:tab/>
            </w:r>
            <w:r w:rsidR="00BD58CC">
              <w:rPr>
                <w:noProof/>
                <w:webHidden/>
              </w:rPr>
              <w:fldChar w:fldCharType="begin"/>
            </w:r>
            <w:r w:rsidR="00BD58CC">
              <w:rPr>
                <w:noProof/>
                <w:webHidden/>
              </w:rPr>
              <w:instrText xml:space="preserve"> PAGEREF _Toc93846126 \h </w:instrText>
            </w:r>
            <w:r w:rsidR="00BD58CC">
              <w:rPr>
                <w:noProof/>
                <w:webHidden/>
              </w:rPr>
            </w:r>
            <w:r w:rsidR="00BD58CC">
              <w:rPr>
                <w:noProof/>
                <w:webHidden/>
              </w:rPr>
              <w:fldChar w:fldCharType="separate"/>
            </w:r>
            <w:r w:rsidR="00BD58CC">
              <w:rPr>
                <w:noProof/>
                <w:webHidden/>
              </w:rPr>
              <w:t>26</w:t>
            </w:r>
            <w:r w:rsidR="00BD58CC">
              <w:rPr>
                <w:noProof/>
                <w:webHidden/>
              </w:rPr>
              <w:fldChar w:fldCharType="end"/>
            </w:r>
          </w:hyperlink>
        </w:p>
        <w:p w14:paraId="7BFD6438" w14:textId="706C35FE" w:rsidR="00BD58CC" w:rsidRDefault="00000000">
          <w:pPr>
            <w:pStyle w:val="Spistreci2"/>
            <w:tabs>
              <w:tab w:val="left" w:pos="880"/>
              <w:tab w:val="right" w:leader="dot" w:pos="10456"/>
            </w:tabs>
            <w:rPr>
              <w:rFonts w:eastAsiaTheme="minorEastAsia"/>
              <w:noProof/>
              <w:lang w:val="en-US"/>
            </w:rPr>
          </w:pPr>
          <w:hyperlink w:anchor="_Toc93846127" w:history="1">
            <w:r w:rsidR="00BD58CC" w:rsidRPr="00D91F94">
              <w:rPr>
                <w:rStyle w:val="Hipercze"/>
                <w:noProof/>
              </w:rPr>
              <w:t>5.2.</w:t>
            </w:r>
            <w:r w:rsidR="00BD58CC">
              <w:rPr>
                <w:rFonts w:eastAsiaTheme="minorEastAsia"/>
                <w:noProof/>
                <w:lang w:val="en-US"/>
              </w:rPr>
              <w:tab/>
            </w:r>
            <w:r w:rsidR="00BD58CC" w:rsidRPr="00D91F94">
              <w:rPr>
                <w:rStyle w:val="Hipercze"/>
                <w:noProof/>
              </w:rPr>
              <w:t>Mierniki</w:t>
            </w:r>
            <w:r w:rsidR="00BD58CC">
              <w:rPr>
                <w:noProof/>
                <w:webHidden/>
              </w:rPr>
              <w:tab/>
            </w:r>
            <w:r w:rsidR="00BD58CC">
              <w:rPr>
                <w:noProof/>
                <w:webHidden/>
              </w:rPr>
              <w:fldChar w:fldCharType="begin"/>
            </w:r>
            <w:r w:rsidR="00BD58CC">
              <w:rPr>
                <w:noProof/>
                <w:webHidden/>
              </w:rPr>
              <w:instrText xml:space="preserve"> PAGEREF _Toc93846127 \h </w:instrText>
            </w:r>
            <w:r w:rsidR="00BD58CC">
              <w:rPr>
                <w:noProof/>
                <w:webHidden/>
              </w:rPr>
            </w:r>
            <w:r w:rsidR="00BD58CC">
              <w:rPr>
                <w:noProof/>
                <w:webHidden/>
              </w:rPr>
              <w:fldChar w:fldCharType="separate"/>
            </w:r>
            <w:r w:rsidR="00BD58CC">
              <w:rPr>
                <w:noProof/>
                <w:webHidden/>
              </w:rPr>
              <w:t>27</w:t>
            </w:r>
            <w:r w:rsidR="00BD58CC">
              <w:rPr>
                <w:noProof/>
                <w:webHidden/>
              </w:rPr>
              <w:fldChar w:fldCharType="end"/>
            </w:r>
          </w:hyperlink>
        </w:p>
        <w:p w14:paraId="42FAA7B0" w14:textId="4C419574" w:rsidR="00BD58CC" w:rsidRDefault="00000000">
          <w:pPr>
            <w:pStyle w:val="Spistreci1"/>
            <w:tabs>
              <w:tab w:val="left" w:pos="440"/>
              <w:tab w:val="right" w:leader="dot" w:pos="10456"/>
            </w:tabs>
            <w:rPr>
              <w:rFonts w:eastAsiaTheme="minorEastAsia"/>
              <w:noProof/>
              <w:lang w:val="en-US"/>
            </w:rPr>
          </w:pPr>
          <w:hyperlink w:anchor="_Toc93846128" w:history="1">
            <w:r w:rsidR="00BD58CC" w:rsidRPr="00D91F94">
              <w:rPr>
                <w:rStyle w:val="Hipercze"/>
                <w:noProof/>
              </w:rPr>
              <w:t>6.</w:t>
            </w:r>
            <w:r w:rsidR="00BD58CC">
              <w:rPr>
                <w:rFonts w:eastAsiaTheme="minorEastAsia"/>
                <w:noProof/>
                <w:lang w:val="en-US"/>
              </w:rPr>
              <w:tab/>
            </w:r>
            <w:r w:rsidR="00BD58CC" w:rsidRPr="00D91F94">
              <w:rPr>
                <w:rStyle w:val="Hipercze"/>
                <w:noProof/>
              </w:rPr>
              <w:t>Diagnoza, ocena i propozycja usprawnienia struktury organizacyjnej.</w:t>
            </w:r>
            <w:r w:rsidR="00BD58CC">
              <w:rPr>
                <w:noProof/>
                <w:webHidden/>
              </w:rPr>
              <w:tab/>
            </w:r>
            <w:r w:rsidR="00BD58CC">
              <w:rPr>
                <w:noProof/>
                <w:webHidden/>
              </w:rPr>
              <w:fldChar w:fldCharType="begin"/>
            </w:r>
            <w:r w:rsidR="00BD58CC">
              <w:rPr>
                <w:noProof/>
                <w:webHidden/>
              </w:rPr>
              <w:instrText xml:space="preserve"> PAGEREF _Toc93846128 \h </w:instrText>
            </w:r>
            <w:r w:rsidR="00BD58CC">
              <w:rPr>
                <w:noProof/>
                <w:webHidden/>
              </w:rPr>
            </w:r>
            <w:r w:rsidR="00BD58CC">
              <w:rPr>
                <w:noProof/>
                <w:webHidden/>
              </w:rPr>
              <w:fldChar w:fldCharType="separate"/>
            </w:r>
            <w:r w:rsidR="00BD58CC">
              <w:rPr>
                <w:noProof/>
                <w:webHidden/>
              </w:rPr>
              <w:t>28</w:t>
            </w:r>
            <w:r w:rsidR="00BD58CC">
              <w:rPr>
                <w:noProof/>
                <w:webHidden/>
              </w:rPr>
              <w:fldChar w:fldCharType="end"/>
            </w:r>
          </w:hyperlink>
        </w:p>
        <w:p w14:paraId="24FFE1C8" w14:textId="4E14B33D" w:rsidR="00BD58CC" w:rsidRDefault="00000000">
          <w:pPr>
            <w:pStyle w:val="Spistreci2"/>
            <w:tabs>
              <w:tab w:val="left" w:pos="880"/>
              <w:tab w:val="right" w:leader="dot" w:pos="10456"/>
            </w:tabs>
            <w:rPr>
              <w:rFonts w:eastAsiaTheme="minorEastAsia"/>
              <w:noProof/>
              <w:lang w:val="en-US"/>
            </w:rPr>
          </w:pPr>
          <w:hyperlink w:anchor="_Toc93846129" w:history="1">
            <w:r w:rsidR="00BD58CC" w:rsidRPr="00D91F94">
              <w:rPr>
                <w:rStyle w:val="Hipercze"/>
                <w:noProof/>
              </w:rPr>
              <w:t>6.1.</w:t>
            </w:r>
            <w:r w:rsidR="00BD58CC">
              <w:rPr>
                <w:rFonts w:eastAsiaTheme="minorEastAsia"/>
                <w:noProof/>
                <w:lang w:val="en-US"/>
              </w:rPr>
              <w:tab/>
            </w:r>
            <w:r w:rsidR="00BD58CC" w:rsidRPr="00D91F94">
              <w:rPr>
                <w:rStyle w:val="Hipercze"/>
                <w:noProof/>
              </w:rPr>
              <w:t>Identyfikacja typu struktury</w:t>
            </w:r>
            <w:r w:rsidR="00BD58CC">
              <w:rPr>
                <w:noProof/>
                <w:webHidden/>
              </w:rPr>
              <w:tab/>
            </w:r>
            <w:r w:rsidR="00BD58CC">
              <w:rPr>
                <w:noProof/>
                <w:webHidden/>
              </w:rPr>
              <w:fldChar w:fldCharType="begin"/>
            </w:r>
            <w:r w:rsidR="00BD58CC">
              <w:rPr>
                <w:noProof/>
                <w:webHidden/>
              </w:rPr>
              <w:instrText xml:space="preserve"> PAGEREF _Toc93846129 \h </w:instrText>
            </w:r>
            <w:r w:rsidR="00BD58CC">
              <w:rPr>
                <w:noProof/>
                <w:webHidden/>
              </w:rPr>
            </w:r>
            <w:r w:rsidR="00BD58CC">
              <w:rPr>
                <w:noProof/>
                <w:webHidden/>
              </w:rPr>
              <w:fldChar w:fldCharType="separate"/>
            </w:r>
            <w:r w:rsidR="00BD58CC">
              <w:rPr>
                <w:noProof/>
                <w:webHidden/>
              </w:rPr>
              <w:t>28</w:t>
            </w:r>
            <w:r w:rsidR="00BD58CC">
              <w:rPr>
                <w:noProof/>
                <w:webHidden/>
              </w:rPr>
              <w:fldChar w:fldCharType="end"/>
            </w:r>
          </w:hyperlink>
        </w:p>
        <w:p w14:paraId="07857D24" w14:textId="363F26A1" w:rsidR="00BD58CC" w:rsidRDefault="00000000">
          <w:pPr>
            <w:pStyle w:val="Spistreci2"/>
            <w:tabs>
              <w:tab w:val="left" w:pos="880"/>
              <w:tab w:val="right" w:leader="dot" w:pos="10456"/>
            </w:tabs>
            <w:rPr>
              <w:rFonts w:eastAsiaTheme="minorEastAsia"/>
              <w:noProof/>
              <w:lang w:val="en-US"/>
            </w:rPr>
          </w:pPr>
          <w:hyperlink w:anchor="_Toc93846130" w:history="1">
            <w:r w:rsidR="00BD58CC" w:rsidRPr="00D91F94">
              <w:rPr>
                <w:rStyle w:val="Hipercze"/>
                <w:noProof/>
              </w:rPr>
              <w:t>6.2.</w:t>
            </w:r>
            <w:r w:rsidR="00BD58CC">
              <w:rPr>
                <w:rFonts w:eastAsiaTheme="minorEastAsia"/>
                <w:noProof/>
                <w:lang w:val="en-US"/>
              </w:rPr>
              <w:tab/>
            </w:r>
            <w:r w:rsidR="00BD58CC" w:rsidRPr="00D91F94">
              <w:rPr>
                <w:rStyle w:val="Hipercze"/>
                <w:noProof/>
              </w:rPr>
              <w:t>Analiza wymiarów struktury</w:t>
            </w:r>
            <w:r w:rsidR="00BD58CC">
              <w:rPr>
                <w:noProof/>
                <w:webHidden/>
              </w:rPr>
              <w:tab/>
            </w:r>
            <w:r w:rsidR="00BD58CC">
              <w:rPr>
                <w:noProof/>
                <w:webHidden/>
              </w:rPr>
              <w:fldChar w:fldCharType="begin"/>
            </w:r>
            <w:r w:rsidR="00BD58CC">
              <w:rPr>
                <w:noProof/>
                <w:webHidden/>
              </w:rPr>
              <w:instrText xml:space="preserve"> PAGEREF _Toc93846130 \h </w:instrText>
            </w:r>
            <w:r w:rsidR="00BD58CC">
              <w:rPr>
                <w:noProof/>
                <w:webHidden/>
              </w:rPr>
            </w:r>
            <w:r w:rsidR="00BD58CC">
              <w:rPr>
                <w:noProof/>
                <w:webHidden/>
              </w:rPr>
              <w:fldChar w:fldCharType="separate"/>
            </w:r>
            <w:r w:rsidR="00BD58CC">
              <w:rPr>
                <w:noProof/>
                <w:webHidden/>
              </w:rPr>
              <w:t>29</w:t>
            </w:r>
            <w:r w:rsidR="00BD58CC">
              <w:rPr>
                <w:noProof/>
                <w:webHidden/>
              </w:rPr>
              <w:fldChar w:fldCharType="end"/>
            </w:r>
          </w:hyperlink>
        </w:p>
        <w:p w14:paraId="271E8C7F" w14:textId="27F0A6C9" w:rsidR="00BD58CC" w:rsidRDefault="00000000">
          <w:pPr>
            <w:pStyle w:val="Spistreci3"/>
            <w:tabs>
              <w:tab w:val="left" w:pos="1320"/>
              <w:tab w:val="right" w:leader="dot" w:pos="10456"/>
            </w:tabs>
            <w:rPr>
              <w:rFonts w:eastAsiaTheme="minorEastAsia"/>
              <w:noProof/>
              <w:lang w:val="en-US"/>
            </w:rPr>
          </w:pPr>
          <w:hyperlink w:anchor="_Toc93846131" w:history="1">
            <w:r w:rsidR="00BD58CC" w:rsidRPr="00D91F94">
              <w:rPr>
                <w:rStyle w:val="Hipercze"/>
                <w:noProof/>
              </w:rPr>
              <w:t>6.2.1.</w:t>
            </w:r>
            <w:r w:rsidR="00BD58CC">
              <w:rPr>
                <w:rFonts w:eastAsiaTheme="minorEastAsia"/>
                <w:noProof/>
                <w:lang w:val="en-US"/>
              </w:rPr>
              <w:tab/>
            </w:r>
            <w:r w:rsidR="00BD58CC" w:rsidRPr="00D91F94">
              <w:rPr>
                <w:rStyle w:val="Hipercze"/>
                <w:noProof/>
              </w:rPr>
              <w:t>Specjalizacja</w:t>
            </w:r>
            <w:r w:rsidR="00BD58CC">
              <w:rPr>
                <w:noProof/>
                <w:webHidden/>
              </w:rPr>
              <w:tab/>
            </w:r>
            <w:r w:rsidR="00BD58CC">
              <w:rPr>
                <w:noProof/>
                <w:webHidden/>
              </w:rPr>
              <w:fldChar w:fldCharType="begin"/>
            </w:r>
            <w:r w:rsidR="00BD58CC">
              <w:rPr>
                <w:noProof/>
                <w:webHidden/>
              </w:rPr>
              <w:instrText xml:space="preserve"> PAGEREF _Toc93846131 \h </w:instrText>
            </w:r>
            <w:r w:rsidR="00BD58CC">
              <w:rPr>
                <w:noProof/>
                <w:webHidden/>
              </w:rPr>
            </w:r>
            <w:r w:rsidR="00BD58CC">
              <w:rPr>
                <w:noProof/>
                <w:webHidden/>
              </w:rPr>
              <w:fldChar w:fldCharType="separate"/>
            </w:r>
            <w:r w:rsidR="00BD58CC">
              <w:rPr>
                <w:noProof/>
                <w:webHidden/>
              </w:rPr>
              <w:t>29</w:t>
            </w:r>
            <w:r w:rsidR="00BD58CC">
              <w:rPr>
                <w:noProof/>
                <w:webHidden/>
              </w:rPr>
              <w:fldChar w:fldCharType="end"/>
            </w:r>
          </w:hyperlink>
        </w:p>
        <w:p w14:paraId="5A00A360" w14:textId="333461CA" w:rsidR="00BD58CC" w:rsidRDefault="00000000">
          <w:pPr>
            <w:pStyle w:val="Spistreci3"/>
            <w:tabs>
              <w:tab w:val="left" w:pos="1320"/>
              <w:tab w:val="right" w:leader="dot" w:pos="10456"/>
            </w:tabs>
            <w:rPr>
              <w:rFonts w:eastAsiaTheme="minorEastAsia"/>
              <w:noProof/>
              <w:lang w:val="en-US"/>
            </w:rPr>
          </w:pPr>
          <w:hyperlink w:anchor="_Toc93846132" w:history="1">
            <w:r w:rsidR="00BD58CC" w:rsidRPr="00D91F94">
              <w:rPr>
                <w:rStyle w:val="Hipercze"/>
                <w:noProof/>
              </w:rPr>
              <w:t>6.2.2.</w:t>
            </w:r>
            <w:r w:rsidR="00BD58CC">
              <w:rPr>
                <w:rFonts w:eastAsiaTheme="minorEastAsia"/>
                <w:noProof/>
                <w:lang w:val="en-US"/>
              </w:rPr>
              <w:tab/>
            </w:r>
            <w:r w:rsidR="00BD58CC" w:rsidRPr="00D91F94">
              <w:rPr>
                <w:rStyle w:val="Hipercze"/>
                <w:noProof/>
              </w:rPr>
              <w:t>Centralizacja</w:t>
            </w:r>
            <w:r w:rsidR="00BD58CC">
              <w:rPr>
                <w:noProof/>
                <w:webHidden/>
              </w:rPr>
              <w:tab/>
            </w:r>
            <w:r w:rsidR="00BD58CC">
              <w:rPr>
                <w:noProof/>
                <w:webHidden/>
              </w:rPr>
              <w:fldChar w:fldCharType="begin"/>
            </w:r>
            <w:r w:rsidR="00BD58CC">
              <w:rPr>
                <w:noProof/>
                <w:webHidden/>
              </w:rPr>
              <w:instrText xml:space="preserve"> PAGEREF _Toc93846132 \h </w:instrText>
            </w:r>
            <w:r w:rsidR="00BD58CC">
              <w:rPr>
                <w:noProof/>
                <w:webHidden/>
              </w:rPr>
            </w:r>
            <w:r w:rsidR="00BD58CC">
              <w:rPr>
                <w:noProof/>
                <w:webHidden/>
              </w:rPr>
              <w:fldChar w:fldCharType="separate"/>
            </w:r>
            <w:r w:rsidR="00BD58CC">
              <w:rPr>
                <w:noProof/>
                <w:webHidden/>
              </w:rPr>
              <w:t>31</w:t>
            </w:r>
            <w:r w:rsidR="00BD58CC">
              <w:rPr>
                <w:noProof/>
                <w:webHidden/>
              </w:rPr>
              <w:fldChar w:fldCharType="end"/>
            </w:r>
          </w:hyperlink>
        </w:p>
        <w:p w14:paraId="65887F67" w14:textId="59C60729" w:rsidR="00BD58CC" w:rsidRDefault="00000000">
          <w:pPr>
            <w:pStyle w:val="Spistreci3"/>
            <w:tabs>
              <w:tab w:val="left" w:pos="1320"/>
              <w:tab w:val="right" w:leader="dot" w:pos="10456"/>
            </w:tabs>
            <w:rPr>
              <w:rFonts w:eastAsiaTheme="minorEastAsia"/>
              <w:noProof/>
              <w:lang w:val="en-US"/>
            </w:rPr>
          </w:pPr>
          <w:hyperlink w:anchor="_Toc93846133" w:history="1">
            <w:r w:rsidR="00BD58CC" w:rsidRPr="00D91F94">
              <w:rPr>
                <w:rStyle w:val="Hipercze"/>
                <w:noProof/>
              </w:rPr>
              <w:t>6.2.3.</w:t>
            </w:r>
            <w:r w:rsidR="00BD58CC">
              <w:rPr>
                <w:rFonts w:eastAsiaTheme="minorEastAsia"/>
                <w:noProof/>
                <w:lang w:val="en-US"/>
              </w:rPr>
              <w:tab/>
            </w:r>
            <w:r w:rsidR="00BD58CC" w:rsidRPr="00D91F94">
              <w:rPr>
                <w:rStyle w:val="Hipercze"/>
                <w:noProof/>
              </w:rPr>
              <w:t>Formalizacja</w:t>
            </w:r>
            <w:r w:rsidR="00BD58CC">
              <w:rPr>
                <w:noProof/>
                <w:webHidden/>
              </w:rPr>
              <w:tab/>
            </w:r>
            <w:r w:rsidR="00BD58CC">
              <w:rPr>
                <w:noProof/>
                <w:webHidden/>
              </w:rPr>
              <w:fldChar w:fldCharType="begin"/>
            </w:r>
            <w:r w:rsidR="00BD58CC">
              <w:rPr>
                <w:noProof/>
                <w:webHidden/>
              </w:rPr>
              <w:instrText xml:space="preserve"> PAGEREF _Toc93846133 \h </w:instrText>
            </w:r>
            <w:r w:rsidR="00BD58CC">
              <w:rPr>
                <w:noProof/>
                <w:webHidden/>
              </w:rPr>
            </w:r>
            <w:r w:rsidR="00BD58CC">
              <w:rPr>
                <w:noProof/>
                <w:webHidden/>
              </w:rPr>
              <w:fldChar w:fldCharType="separate"/>
            </w:r>
            <w:r w:rsidR="00BD58CC">
              <w:rPr>
                <w:noProof/>
                <w:webHidden/>
              </w:rPr>
              <w:t>32</w:t>
            </w:r>
            <w:r w:rsidR="00BD58CC">
              <w:rPr>
                <w:noProof/>
                <w:webHidden/>
              </w:rPr>
              <w:fldChar w:fldCharType="end"/>
            </w:r>
          </w:hyperlink>
        </w:p>
        <w:p w14:paraId="408C70FA" w14:textId="3B832C2D" w:rsidR="00BD58CC" w:rsidRDefault="00000000">
          <w:pPr>
            <w:pStyle w:val="Spistreci3"/>
            <w:tabs>
              <w:tab w:val="left" w:pos="1320"/>
              <w:tab w:val="right" w:leader="dot" w:pos="10456"/>
            </w:tabs>
            <w:rPr>
              <w:rFonts w:eastAsiaTheme="minorEastAsia"/>
              <w:noProof/>
              <w:lang w:val="en-US"/>
            </w:rPr>
          </w:pPr>
          <w:hyperlink w:anchor="_Toc93846134" w:history="1">
            <w:r w:rsidR="00BD58CC" w:rsidRPr="00D91F94">
              <w:rPr>
                <w:rStyle w:val="Hipercze"/>
                <w:noProof/>
              </w:rPr>
              <w:t>6.2.4.</w:t>
            </w:r>
            <w:r w:rsidR="00BD58CC">
              <w:rPr>
                <w:rFonts w:eastAsiaTheme="minorEastAsia"/>
                <w:noProof/>
                <w:lang w:val="en-US"/>
              </w:rPr>
              <w:tab/>
            </w:r>
            <w:r w:rsidR="00BD58CC" w:rsidRPr="00D91F94">
              <w:rPr>
                <w:rStyle w:val="Hipercze"/>
                <w:noProof/>
              </w:rPr>
              <w:t>Konfiguracja</w:t>
            </w:r>
            <w:r w:rsidR="00BD58CC">
              <w:rPr>
                <w:noProof/>
                <w:webHidden/>
              </w:rPr>
              <w:tab/>
            </w:r>
            <w:r w:rsidR="00BD58CC">
              <w:rPr>
                <w:noProof/>
                <w:webHidden/>
              </w:rPr>
              <w:fldChar w:fldCharType="begin"/>
            </w:r>
            <w:r w:rsidR="00BD58CC">
              <w:rPr>
                <w:noProof/>
                <w:webHidden/>
              </w:rPr>
              <w:instrText xml:space="preserve"> PAGEREF _Toc93846134 \h </w:instrText>
            </w:r>
            <w:r w:rsidR="00BD58CC">
              <w:rPr>
                <w:noProof/>
                <w:webHidden/>
              </w:rPr>
            </w:r>
            <w:r w:rsidR="00BD58CC">
              <w:rPr>
                <w:noProof/>
                <w:webHidden/>
              </w:rPr>
              <w:fldChar w:fldCharType="separate"/>
            </w:r>
            <w:r w:rsidR="00BD58CC">
              <w:rPr>
                <w:noProof/>
                <w:webHidden/>
              </w:rPr>
              <w:t>34</w:t>
            </w:r>
            <w:r w:rsidR="00BD58CC">
              <w:rPr>
                <w:noProof/>
                <w:webHidden/>
              </w:rPr>
              <w:fldChar w:fldCharType="end"/>
            </w:r>
          </w:hyperlink>
        </w:p>
        <w:p w14:paraId="66D70980" w14:textId="66EA5515" w:rsidR="00BD58CC" w:rsidRDefault="00000000">
          <w:pPr>
            <w:pStyle w:val="Spistreci2"/>
            <w:tabs>
              <w:tab w:val="left" w:pos="880"/>
              <w:tab w:val="right" w:leader="dot" w:pos="10456"/>
            </w:tabs>
            <w:rPr>
              <w:rFonts w:eastAsiaTheme="minorEastAsia"/>
              <w:noProof/>
              <w:lang w:val="en-US"/>
            </w:rPr>
          </w:pPr>
          <w:hyperlink w:anchor="_Toc93846135" w:history="1">
            <w:r w:rsidR="00BD58CC" w:rsidRPr="00D91F94">
              <w:rPr>
                <w:rStyle w:val="Hipercze"/>
                <w:noProof/>
              </w:rPr>
              <w:t>6.3.</w:t>
            </w:r>
            <w:r w:rsidR="00BD58CC">
              <w:rPr>
                <w:rFonts w:eastAsiaTheme="minorEastAsia"/>
                <w:noProof/>
                <w:lang w:val="en-US"/>
              </w:rPr>
              <w:tab/>
            </w:r>
            <w:r w:rsidR="00BD58CC" w:rsidRPr="00D91F94">
              <w:rPr>
                <w:rStyle w:val="Hipercze"/>
                <w:noProof/>
              </w:rPr>
              <w:t>Propozycja usprawnień</w:t>
            </w:r>
            <w:r w:rsidR="00BD58CC">
              <w:rPr>
                <w:noProof/>
                <w:webHidden/>
              </w:rPr>
              <w:tab/>
            </w:r>
            <w:r w:rsidR="00BD58CC">
              <w:rPr>
                <w:noProof/>
                <w:webHidden/>
              </w:rPr>
              <w:fldChar w:fldCharType="begin"/>
            </w:r>
            <w:r w:rsidR="00BD58CC">
              <w:rPr>
                <w:noProof/>
                <w:webHidden/>
              </w:rPr>
              <w:instrText xml:space="preserve"> PAGEREF _Toc93846135 \h </w:instrText>
            </w:r>
            <w:r w:rsidR="00BD58CC">
              <w:rPr>
                <w:noProof/>
                <w:webHidden/>
              </w:rPr>
            </w:r>
            <w:r w:rsidR="00BD58CC">
              <w:rPr>
                <w:noProof/>
                <w:webHidden/>
              </w:rPr>
              <w:fldChar w:fldCharType="separate"/>
            </w:r>
            <w:r w:rsidR="00BD58CC">
              <w:rPr>
                <w:noProof/>
                <w:webHidden/>
              </w:rPr>
              <w:t>34</w:t>
            </w:r>
            <w:r w:rsidR="00BD58CC">
              <w:rPr>
                <w:noProof/>
                <w:webHidden/>
              </w:rPr>
              <w:fldChar w:fldCharType="end"/>
            </w:r>
          </w:hyperlink>
        </w:p>
        <w:p w14:paraId="629455CE" w14:textId="64A2E5DE" w:rsidR="00BD58CC" w:rsidRDefault="00000000">
          <w:pPr>
            <w:pStyle w:val="Spistreci2"/>
            <w:tabs>
              <w:tab w:val="left" w:pos="880"/>
              <w:tab w:val="right" w:leader="dot" w:pos="10456"/>
            </w:tabs>
            <w:rPr>
              <w:rFonts w:eastAsiaTheme="minorEastAsia"/>
              <w:noProof/>
              <w:lang w:val="en-US"/>
            </w:rPr>
          </w:pPr>
          <w:hyperlink w:anchor="_Toc93846136" w:history="1">
            <w:r w:rsidR="00BD58CC" w:rsidRPr="00D91F94">
              <w:rPr>
                <w:rStyle w:val="Hipercze"/>
                <w:noProof/>
              </w:rPr>
              <w:t>6.4.</w:t>
            </w:r>
            <w:r w:rsidR="00BD58CC">
              <w:rPr>
                <w:rFonts w:eastAsiaTheme="minorEastAsia"/>
                <w:noProof/>
                <w:lang w:val="en-US"/>
              </w:rPr>
              <w:tab/>
            </w:r>
            <w:r w:rsidR="00BD58CC" w:rsidRPr="00D91F94">
              <w:rPr>
                <w:rStyle w:val="Hipercze"/>
                <w:noProof/>
              </w:rPr>
              <w:t>Wyniki zmian</w:t>
            </w:r>
            <w:r w:rsidR="00BD58CC">
              <w:rPr>
                <w:noProof/>
                <w:webHidden/>
              </w:rPr>
              <w:tab/>
            </w:r>
            <w:r w:rsidR="00BD58CC">
              <w:rPr>
                <w:noProof/>
                <w:webHidden/>
              </w:rPr>
              <w:fldChar w:fldCharType="begin"/>
            </w:r>
            <w:r w:rsidR="00BD58CC">
              <w:rPr>
                <w:noProof/>
                <w:webHidden/>
              </w:rPr>
              <w:instrText xml:space="preserve"> PAGEREF _Toc93846136 \h </w:instrText>
            </w:r>
            <w:r w:rsidR="00BD58CC">
              <w:rPr>
                <w:noProof/>
                <w:webHidden/>
              </w:rPr>
            </w:r>
            <w:r w:rsidR="00BD58CC">
              <w:rPr>
                <w:noProof/>
                <w:webHidden/>
              </w:rPr>
              <w:fldChar w:fldCharType="separate"/>
            </w:r>
            <w:r w:rsidR="00BD58CC">
              <w:rPr>
                <w:noProof/>
                <w:webHidden/>
              </w:rPr>
              <w:t>35</w:t>
            </w:r>
            <w:r w:rsidR="00BD58CC">
              <w:rPr>
                <w:noProof/>
                <w:webHidden/>
              </w:rPr>
              <w:fldChar w:fldCharType="end"/>
            </w:r>
          </w:hyperlink>
        </w:p>
        <w:p w14:paraId="6FACA5A9" w14:textId="711B01AA" w:rsidR="00BD58CC" w:rsidRDefault="00000000">
          <w:pPr>
            <w:pStyle w:val="Spistreci3"/>
            <w:tabs>
              <w:tab w:val="left" w:pos="1320"/>
              <w:tab w:val="right" w:leader="dot" w:pos="10456"/>
            </w:tabs>
            <w:rPr>
              <w:rFonts w:eastAsiaTheme="minorEastAsia"/>
              <w:noProof/>
              <w:lang w:val="en-US"/>
            </w:rPr>
          </w:pPr>
          <w:hyperlink w:anchor="_Toc93846137" w:history="1">
            <w:r w:rsidR="00BD58CC" w:rsidRPr="00D91F94">
              <w:rPr>
                <w:rStyle w:val="Hipercze"/>
                <w:noProof/>
              </w:rPr>
              <w:t>6.4.1.</w:t>
            </w:r>
            <w:r w:rsidR="00BD58CC">
              <w:rPr>
                <w:rFonts w:eastAsiaTheme="minorEastAsia"/>
                <w:noProof/>
                <w:lang w:val="en-US"/>
              </w:rPr>
              <w:tab/>
            </w:r>
            <w:r w:rsidR="00BD58CC" w:rsidRPr="00D91F94">
              <w:rPr>
                <w:rStyle w:val="Hipercze"/>
                <w:noProof/>
              </w:rPr>
              <w:t>Struktura organizacyjna</w:t>
            </w:r>
            <w:r w:rsidR="00BD58CC">
              <w:rPr>
                <w:noProof/>
                <w:webHidden/>
              </w:rPr>
              <w:tab/>
            </w:r>
            <w:r w:rsidR="00BD58CC">
              <w:rPr>
                <w:noProof/>
                <w:webHidden/>
              </w:rPr>
              <w:fldChar w:fldCharType="begin"/>
            </w:r>
            <w:r w:rsidR="00BD58CC">
              <w:rPr>
                <w:noProof/>
                <w:webHidden/>
              </w:rPr>
              <w:instrText xml:space="preserve"> PAGEREF _Toc93846137 \h </w:instrText>
            </w:r>
            <w:r w:rsidR="00BD58CC">
              <w:rPr>
                <w:noProof/>
                <w:webHidden/>
              </w:rPr>
            </w:r>
            <w:r w:rsidR="00BD58CC">
              <w:rPr>
                <w:noProof/>
                <w:webHidden/>
              </w:rPr>
              <w:fldChar w:fldCharType="separate"/>
            </w:r>
            <w:r w:rsidR="00BD58CC">
              <w:rPr>
                <w:noProof/>
                <w:webHidden/>
              </w:rPr>
              <w:t>35</w:t>
            </w:r>
            <w:r w:rsidR="00BD58CC">
              <w:rPr>
                <w:noProof/>
                <w:webHidden/>
              </w:rPr>
              <w:fldChar w:fldCharType="end"/>
            </w:r>
          </w:hyperlink>
        </w:p>
        <w:p w14:paraId="4D5C3ED4" w14:textId="4ED688E9" w:rsidR="00BD58CC" w:rsidRDefault="00000000">
          <w:pPr>
            <w:pStyle w:val="Spistreci3"/>
            <w:tabs>
              <w:tab w:val="left" w:pos="1320"/>
              <w:tab w:val="right" w:leader="dot" w:pos="10456"/>
            </w:tabs>
            <w:rPr>
              <w:rFonts w:eastAsiaTheme="minorEastAsia"/>
              <w:noProof/>
              <w:lang w:val="en-US"/>
            </w:rPr>
          </w:pPr>
          <w:hyperlink w:anchor="_Toc93846138" w:history="1">
            <w:r w:rsidR="00BD58CC" w:rsidRPr="00D91F94">
              <w:rPr>
                <w:rStyle w:val="Hipercze"/>
                <w:noProof/>
              </w:rPr>
              <w:t>6.4.2.</w:t>
            </w:r>
            <w:r w:rsidR="00BD58CC">
              <w:rPr>
                <w:rFonts w:eastAsiaTheme="minorEastAsia"/>
                <w:noProof/>
                <w:lang w:val="en-US"/>
              </w:rPr>
              <w:tab/>
            </w:r>
            <w:r w:rsidR="00BD58CC" w:rsidRPr="00D91F94">
              <w:rPr>
                <w:rStyle w:val="Hipercze"/>
                <w:noProof/>
              </w:rPr>
              <w:t>Specjalizacja</w:t>
            </w:r>
            <w:r w:rsidR="00BD58CC">
              <w:rPr>
                <w:noProof/>
                <w:webHidden/>
              </w:rPr>
              <w:tab/>
            </w:r>
            <w:r w:rsidR="00BD58CC">
              <w:rPr>
                <w:noProof/>
                <w:webHidden/>
              </w:rPr>
              <w:fldChar w:fldCharType="begin"/>
            </w:r>
            <w:r w:rsidR="00BD58CC">
              <w:rPr>
                <w:noProof/>
                <w:webHidden/>
              </w:rPr>
              <w:instrText xml:space="preserve"> PAGEREF _Toc93846138 \h </w:instrText>
            </w:r>
            <w:r w:rsidR="00BD58CC">
              <w:rPr>
                <w:noProof/>
                <w:webHidden/>
              </w:rPr>
            </w:r>
            <w:r w:rsidR="00BD58CC">
              <w:rPr>
                <w:noProof/>
                <w:webHidden/>
              </w:rPr>
              <w:fldChar w:fldCharType="separate"/>
            </w:r>
            <w:r w:rsidR="00BD58CC">
              <w:rPr>
                <w:noProof/>
                <w:webHidden/>
              </w:rPr>
              <w:t>35</w:t>
            </w:r>
            <w:r w:rsidR="00BD58CC">
              <w:rPr>
                <w:noProof/>
                <w:webHidden/>
              </w:rPr>
              <w:fldChar w:fldCharType="end"/>
            </w:r>
          </w:hyperlink>
        </w:p>
        <w:p w14:paraId="66E31D5C" w14:textId="688E3F86" w:rsidR="00BD58CC" w:rsidRDefault="00000000">
          <w:pPr>
            <w:pStyle w:val="Spistreci3"/>
            <w:tabs>
              <w:tab w:val="left" w:pos="1320"/>
              <w:tab w:val="right" w:leader="dot" w:pos="10456"/>
            </w:tabs>
            <w:rPr>
              <w:rFonts w:eastAsiaTheme="minorEastAsia"/>
              <w:noProof/>
              <w:lang w:val="en-US"/>
            </w:rPr>
          </w:pPr>
          <w:hyperlink w:anchor="_Toc93846139" w:history="1">
            <w:r w:rsidR="00BD58CC" w:rsidRPr="00D91F94">
              <w:rPr>
                <w:rStyle w:val="Hipercze"/>
                <w:noProof/>
              </w:rPr>
              <w:t>6.4.3.</w:t>
            </w:r>
            <w:r w:rsidR="00BD58CC">
              <w:rPr>
                <w:rFonts w:eastAsiaTheme="minorEastAsia"/>
                <w:noProof/>
                <w:lang w:val="en-US"/>
              </w:rPr>
              <w:tab/>
            </w:r>
            <w:r w:rsidR="00BD58CC" w:rsidRPr="00D91F94">
              <w:rPr>
                <w:rStyle w:val="Hipercze"/>
                <w:noProof/>
              </w:rPr>
              <w:t>Centralizacja</w:t>
            </w:r>
            <w:r w:rsidR="00BD58CC">
              <w:rPr>
                <w:noProof/>
                <w:webHidden/>
              </w:rPr>
              <w:tab/>
            </w:r>
            <w:r w:rsidR="00BD58CC">
              <w:rPr>
                <w:noProof/>
                <w:webHidden/>
              </w:rPr>
              <w:fldChar w:fldCharType="begin"/>
            </w:r>
            <w:r w:rsidR="00BD58CC">
              <w:rPr>
                <w:noProof/>
                <w:webHidden/>
              </w:rPr>
              <w:instrText xml:space="preserve"> PAGEREF _Toc93846139 \h </w:instrText>
            </w:r>
            <w:r w:rsidR="00BD58CC">
              <w:rPr>
                <w:noProof/>
                <w:webHidden/>
              </w:rPr>
            </w:r>
            <w:r w:rsidR="00BD58CC">
              <w:rPr>
                <w:noProof/>
                <w:webHidden/>
              </w:rPr>
              <w:fldChar w:fldCharType="separate"/>
            </w:r>
            <w:r w:rsidR="00BD58CC">
              <w:rPr>
                <w:noProof/>
                <w:webHidden/>
              </w:rPr>
              <w:t>37</w:t>
            </w:r>
            <w:r w:rsidR="00BD58CC">
              <w:rPr>
                <w:noProof/>
                <w:webHidden/>
              </w:rPr>
              <w:fldChar w:fldCharType="end"/>
            </w:r>
          </w:hyperlink>
        </w:p>
        <w:p w14:paraId="31EA442A" w14:textId="4A5E3ABE" w:rsidR="00BD58CC" w:rsidRDefault="00000000">
          <w:pPr>
            <w:pStyle w:val="Spistreci3"/>
            <w:tabs>
              <w:tab w:val="left" w:pos="1320"/>
              <w:tab w:val="right" w:leader="dot" w:pos="10456"/>
            </w:tabs>
            <w:rPr>
              <w:rFonts w:eastAsiaTheme="minorEastAsia"/>
              <w:noProof/>
              <w:lang w:val="en-US"/>
            </w:rPr>
          </w:pPr>
          <w:hyperlink w:anchor="_Toc93846140" w:history="1">
            <w:r w:rsidR="00BD58CC" w:rsidRPr="00D91F94">
              <w:rPr>
                <w:rStyle w:val="Hipercze"/>
                <w:noProof/>
              </w:rPr>
              <w:t>6.4.4.</w:t>
            </w:r>
            <w:r w:rsidR="00BD58CC">
              <w:rPr>
                <w:rFonts w:eastAsiaTheme="minorEastAsia"/>
                <w:noProof/>
                <w:lang w:val="en-US"/>
              </w:rPr>
              <w:tab/>
            </w:r>
            <w:r w:rsidR="00BD58CC" w:rsidRPr="00D91F94">
              <w:rPr>
                <w:rStyle w:val="Hipercze"/>
                <w:noProof/>
              </w:rPr>
              <w:t>Formalizacja</w:t>
            </w:r>
            <w:r w:rsidR="00BD58CC">
              <w:rPr>
                <w:noProof/>
                <w:webHidden/>
              </w:rPr>
              <w:tab/>
            </w:r>
            <w:r w:rsidR="00BD58CC">
              <w:rPr>
                <w:noProof/>
                <w:webHidden/>
              </w:rPr>
              <w:fldChar w:fldCharType="begin"/>
            </w:r>
            <w:r w:rsidR="00BD58CC">
              <w:rPr>
                <w:noProof/>
                <w:webHidden/>
              </w:rPr>
              <w:instrText xml:space="preserve"> PAGEREF _Toc93846140 \h </w:instrText>
            </w:r>
            <w:r w:rsidR="00BD58CC">
              <w:rPr>
                <w:noProof/>
                <w:webHidden/>
              </w:rPr>
            </w:r>
            <w:r w:rsidR="00BD58CC">
              <w:rPr>
                <w:noProof/>
                <w:webHidden/>
              </w:rPr>
              <w:fldChar w:fldCharType="separate"/>
            </w:r>
            <w:r w:rsidR="00BD58CC">
              <w:rPr>
                <w:noProof/>
                <w:webHidden/>
              </w:rPr>
              <w:t>37</w:t>
            </w:r>
            <w:r w:rsidR="00BD58CC">
              <w:rPr>
                <w:noProof/>
                <w:webHidden/>
              </w:rPr>
              <w:fldChar w:fldCharType="end"/>
            </w:r>
          </w:hyperlink>
        </w:p>
        <w:p w14:paraId="0345CEC3" w14:textId="5CE7894F" w:rsidR="00BD58CC" w:rsidRDefault="00000000">
          <w:pPr>
            <w:pStyle w:val="Spistreci3"/>
            <w:tabs>
              <w:tab w:val="left" w:pos="1320"/>
              <w:tab w:val="right" w:leader="dot" w:pos="10456"/>
            </w:tabs>
            <w:rPr>
              <w:rFonts w:eastAsiaTheme="minorEastAsia"/>
              <w:noProof/>
              <w:lang w:val="en-US"/>
            </w:rPr>
          </w:pPr>
          <w:hyperlink w:anchor="_Toc93846141" w:history="1">
            <w:r w:rsidR="00BD58CC" w:rsidRPr="00D91F94">
              <w:rPr>
                <w:rStyle w:val="Hipercze"/>
                <w:noProof/>
              </w:rPr>
              <w:t>6.4.5.</w:t>
            </w:r>
            <w:r w:rsidR="00BD58CC">
              <w:rPr>
                <w:rFonts w:eastAsiaTheme="minorEastAsia"/>
                <w:noProof/>
                <w:lang w:val="en-US"/>
              </w:rPr>
              <w:tab/>
            </w:r>
            <w:r w:rsidR="00BD58CC" w:rsidRPr="00D91F94">
              <w:rPr>
                <w:rStyle w:val="Hipercze"/>
                <w:noProof/>
              </w:rPr>
              <w:t>Konfiguracja</w:t>
            </w:r>
            <w:r w:rsidR="00BD58CC">
              <w:rPr>
                <w:noProof/>
                <w:webHidden/>
              </w:rPr>
              <w:tab/>
            </w:r>
            <w:r w:rsidR="00BD58CC">
              <w:rPr>
                <w:noProof/>
                <w:webHidden/>
              </w:rPr>
              <w:fldChar w:fldCharType="begin"/>
            </w:r>
            <w:r w:rsidR="00BD58CC">
              <w:rPr>
                <w:noProof/>
                <w:webHidden/>
              </w:rPr>
              <w:instrText xml:space="preserve"> PAGEREF _Toc93846141 \h </w:instrText>
            </w:r>
            <w:r w:rsidR="00BD58CC">
              <w:rPr>
                <w:noProof/>
                <w:webHidden/>
              </w:rPr>
            </w:r>
            <w:r w:rsidR="00BD58CC">
              <w:rPr>
                <w:noProof/>
                <w:webHidden/>
              </w:rPr>
              <w:fldChar w:fldCharType="separate"/>
            </w:r>
            <w:r w:rsidR="00BD58CC">
              <w:rPr>
                <w:noProof/>
                <w:webHidden/>
              </w:rPr>
              <w:t>38</w:t>
            </w:r>
            <w:r w:rsidR="00BD58CC">
              <w:rPr>
                <w:noProof/>
                <w:webHidden/>
              </w:rPr>
              <w:fldChar w:fldCharType="end"/>
            </w:r>
          </w:hyperlink>
        </w:p>
        <w:p w14:paraId="2819B79A" w14:textId="64223C07" w:rsidR="00BD58CC" w:rsidRDefault="00000000">
          <w:pPr>
            <w:pStyle w:val="Spistreci1"/>
            <w:tabs>
              <w:tab w:val="left" w:pos="440"/>
              <w:tab w:val="right" w:leader="dot" w:pos="10456"/>
            </w:tabs>
            <w:rPr>
              <w:rFonts w:eastAsiaTheme="minorEastAsia"/>
              <w:noProof/>
              <w:lang w:val="en-US"/>
            </w:rPr>
          </w:pPr>
          <w:hyperlink w:anchor="_Toc93846142" w:history="1">
            <w:r w:rsidR="00BD58CC" w:rsidRPr="00D91F94">
              <w:rPr>
                <w:rStyle w:val="Hipercze"/>
                <w:noProof/>
              </w:rPr>
              <w:t>7.</w:t>
            </w:r>
            <w:r w:rsidR="00BD58CC">
              <w:rPr>
                <w:rFonts w:eastAsiaTheme="minorEastAsia"/>
                <w:noProof/>
                <w:lang w:val="en-US"/>
              </w:rPr>
              <w:tab/>
            </w:r>
            <w:r w:rsidR="00BD58CC" w:rsidRPr="00D91F94">
              <w:rPr>
                <w:rStyle w:val="Hipercze"/>
                <w:noProof/>
              </w:rPr>
              <w:t>Analiza stanowiska pracy</w:t>
            </w:r>
            <w:r w:rsidR="00BD58CC">
              <w:rPr>
                <w:noProof/>
                <w:webHidden/>
              </w:rPr>
              <w:tab/>
            </w:r>
            <w:r w:rsidR="00BD58CC">
              <w:rPr>
                <w:noProof/>
                <w:webHidden/>
              </w:rPr>
              <w:fldChar w:fldCharType="begin"/>
            </w:r>
            <w:r w:rsidR="00BD58CC">
              <w:rPr>
                <w:noProof/>
                <w:webHidden/>
              </w:rPr>
              <w:instrText xml:space="preserve"> PAGEREF _Toc93846142 \h </w:instrText>
            </w:r>
            <w:r w:rsidR="00BD58CC">
              <w:rPr>
                <w:noProof/>
                <w:webHidden/>
              </w:rPr>
            </w:r>
            <w:r w:rsidR="00BD58CC">
              <w:rPr>
                <w:noProof/>
                <w:webHidden/>
              </w:rPr>
              <w:fldChar w:fldCharType="separate"/>
            </w:r>
            <w:r w:rsidR="00BD58CC">
              <w:rPr>
                <w:noProof/>
                <w:webHidden/>
              </w:rPr>
              <w:t>39</w:t>
            </w:r>
            <w:r w:rsidR="00BD58CC">
              <w:rPr>
                <w:noProof/>
                <w:webHidden/>
              </w:rPr>
              <w:fldChar w:fldCharType="end"/>
            </w:r>
          </w:hyperlink>
        </w:p>
        <w:p w14:paraId="7DA56197" w14:textId="17644BC0" w:rsidR="00BD58CC" w:rsidRDefault="00000000">
          <w:pPr>
            <w:pStyle w:val="Spistreci2"/>
            <w:tabs>
              <w:tab w:val="left" w:pos="880"/>
              <w:tab w:val="right" w:leader="dot" w:pos="10456"/>
            </w:tabs>
            <w:rPr>
              <w:rFonts w:eastAsiaTheme="minorEastAsia"/>
              <w:noProof/>
              <w:lang w:val="en-US"/>
            </w:rPr>
          </w:pPr>
          <w:hyperlink w:anchor="_Toc93846143" w:history="1">
            <w:r w:rsidR="00BD58CC" w:rsidRPr="00D91F94">
              <w:rPr>
                <w:rStyle w:val="Hipercze"/>
                <w:noProof/>
              </w:rPr>
              <w:t>7.1.</w:t>
            </w:r>
            <w:r w:rsidR="00BD58CC">
              <w:rPr>
                <w:rFonts w:eastAsiaTheme="minorEastAsia"/>
                <w:noProof/>
                <w:lang w:val="en-US"/>
              </w:rPr>
              <w:tab/>
            </w:r>
            <w:r w:rsidR="00BD58CC" w:rsidRPr="00D91F94">
              <w:rPr>
                <w:rStyle w:val="Hipercze"/>
                <w:noProof/>
              </w:rPr>
              <w:t>Karta opisu stanowiska specjalisty ds. Sprzedaży:</w:t>
            </w:r>
            <w:r w:rsidR="00BD58CC">
              <w:rPr>
                <w:noProof/>
                <w:webHidden/>
              </w:rPr>
              <w:tab/>
            </w:r>
            <w:r w:rsidR="00BD58CC">
              <w:rPr>
                <w:noProof/>
                <w:webHidden/>
              </w:rPr>
              <w:fldChar w:fldCharType="begin"/>
            </w:r>
            <w:r w:rsidR="00BD58CC">
              <w:rPr>
                <w:noProof/>
                <w:webHidden/>
              </w:rPr>
              <w:instrText xml:space="preserve"> PAGEREF _Toc93846143 \h </w:instrText>
            </w:r>
            <w:r w:rsidR="00BD58CC">
              <w:rPr>
                <w:noProof/>
                <w:webHidden/>
              </w:rPr>
            </w:r>
            <w:r w:rsidR="00BD58CC">
              <w:rPr>
                <w:noProof/>
                <w:webHidden/>
              </w:rPr>
              <w:fldChar w:fldCharType="separate"/>
            </w:r>
            <w:r w:rsidR="00BD58CC">
              <w:rPr>
                <w:noProof/>
                <w:webHidden/>
              </w:rPr>
              <w:t>39</w:t>
            </w:r>
            <w:r w:rsidR="00BD58CC">
              <w:rPr>
                <w:noProof/>
                <w:webHidden/>
              </w:rPr>
              <w:fldChar w:fldCharType="end"/>
            </w:r>
          </w:hyperlink>
        </w:p>
        <w:p w14:paraId="4C9DDC1C" w14:textId="7254D2F5" w:rsidR="00BD58CC" w:rsidRDefault="00000000">
          <w:pPr>
            <w:pStyle w:val="Spistreci2"/>
            <w:tabs>
              <w:tab w:val="left" w:pos="880"/>
              <w:tab w:val="right" w:leader="dot" w:pos="10456"/>
            </w:tabs>
            <w:rPr>
              <w:rFonts w:eastAsiaTheme="minorEastAsia"/>
              <w:noProof/>
              <w:lang w:val="en-US"/>
            </w:rPr>
          </w:pPr>
          <w:hyperlink w:anchor="_Toc93846144" w:history="1">
            <w:r w:rsidR="00BD58CC" w:rsidRPr="00D91F94">
              <w:rPr>
                <w:rStyle w:val="Hipercze"/>
                <w:noProof/>
              </w:rPr>
              <w:t>7.2.</w:t>
            </w:r>
            <w:r w:rsidR="00BD58CC">
              <w:rPr>
                <w:rFonts w:eastAsiaTheme="minorEastAsia"/>
                <w:noProof/>
                <w:lang w:val="en-US"/>
              </w:rPr>
              <w:tab/>
            </w:r>
            <w:r w:rsidR="00BD58CC" w:rsidRPr="00D91F94">
              <w:rPr>
                <w:rStyle w:val="Hipercze"/>
                <w:noProof/>
              </w:rPr>
              <w:t xml:space="preserve">Karta opisu stanowiska </w:t>
            </w:r>
            <w:r w:rsidR="00BD58CC" w:rsidRPr="00D91F94">
              <w:rPr>
                <w:rStyle w:val="Hipercze"/>
                <w:noProof/>
                <w:lang w:val="pl"/>
              </w:rPr>
              <w:t>Kierownika ds. Przygotowania inwestycji</w:t>
            </w:r>
            <w:r w:rsidR="00BD58CC" w:rsidRPr="00D91F94">
              <w:rPr>
                <w:rStyle w:val="Hipercze"/>
                <w:noProof/>
              </w:rPr>
              <w:t>:</w:t>
            </w:r>
            <w:r w:rsidR="00BD58CC">
              <w:rPr>
                <w:noProof/>
                <w:webHidden/>
              </w:rPr>
              <w:tab/>
            </w:r>
            <w:r w:rsidR="00BD58CC">
              <w:rPr>
                <w:noProof/>
                <w:webHidden/>
              </w:rPr>
              <w:fldChar w:fldCharType="begin"/>
            </w:r>
            <w:r w:rsidR="00BD58CC">
              <w:rPr>
                <w:noProof/>
                <w:webHidden/>
              </w:rPr>
              <w:instrText xml:space="preserve"> PAGEREF _Toc93846144 \h </w:instrText>
            </w:r>
            <w:r w:rsidR="00BD58CC">
              <w:rPr>
                <w:noProof/>
                <w:webHidden/>
              </w:rPr>
            </w:r>
            <w:r w:rsidR="00BD58CC">
              <w:rPr>
                <w:noProof/>
                <w:webHidden/>
              </w:rPr>
              <w:fldChar w:fldCharType="separate"/>
            </w:r>
            <w:r w:rsidR="00BD58CC">
              <w:rPr>
                <w:noProof/>
                <w:webHidden/>
              </w:rPr>
              <w:t>42</w:t>
            </w:r>
            <w:r w:rsidR="00BD58CC">
              <w:rPr>
                <w:noProof/>
                <w:webHidden/>
              </w:rPr>
              <w:fldChar w:fldCharType="end"/>
            </w:r>
          </w:hyperlink>
        </w:p>
        <w:p w14:paraId="5F11FA8F" w14:textId="0A697C12" w:rsidR="00BD58CC" w:rsidRDefault="00000000">
          <w:pPr>
            <w:pStyle w:val="Spistreci1"/>
            <w:tabs>
              <w:tab w:val="left" w:pos="440"/>
              <w:tab w:val="right" w:leader="dot" w:pos="10456"/>
            </w:tabs>
            <w:rPr>
              <w:rFonts w:eastAsiaTheme="minorEastAsia"/>
              <w:noProof/>
              <w:lang w:val="en-US"/>
            </w:rPr>
          </w:pPr>
          <w:hyperlink w:anchor="_Toc93846145" w:history="1">
            <w:r w:rsidR="00BD58CC" w:rsidRPr="00D91F94">
              <w:rPr>
                <w:rStyle w:val="Hipercze"/>
                <w:noProof/>
              </w:rPr>
              <w:t>8.</w:t>
            </w:r>
            <w:r w:rsidR="00BD58CC">
              <w:rPr>
                <w:rFonts w:eastAsiaTheme="minorEastAsia"/>
                <w:noProof/>
                <w:lang w:val="en-US"/>
              </w:rPr>
              <w:tab/>
            </w:r>
            <w:r w:rsidR="00BD58CC" w:rsidRPr="00D91F94">
              <w:rPr>
                <w:rStyle w:val="Hipercze"/>
                <w:noProof/>
              </w:rPr>
              <w:t>Kultura Organizacyjna</w:t>
            </w:r>
            <w:r w:rsidR="00BD58CC">
              <w:rPr>
                <w:noProof/>
                <w:webHidden/>
              </w:rPr>
              <w:tab/>
            </w:r>
            <w:r w:rsidR="00BD58CC">
              <w:rPr>
                <w:noProof/>
                <w:webHidden/>
              </w:rPr>
              <w:fldChar w:fldCharType="begin"/>
            </w:r>
            <w:r w:rsidR="00BD58CC">
              <w:rPr>
                <w:noProof/>
                <w:webHidden/>
              </w:rPr>
              <w:instrText xml:space="preserve"> PAGEREF _Toc93846145 \h </w:instrText>
            </w:r>
            <w:r w:rsidR="00BD58CC">
              <w:rPr>
                <w:noProof/>
                <w:webHidden/>
              </w:rPr>
            </w:r>
            <w:r w:rsidR="00BD58CC">
              <w:rPr>
                <w:noProof/>
                <w:webHidden/>
              </w:rPr>
              <w:fldChar w:fldCharType="separate"/>
            </w:r>
            <w:r w:rsidR="00BD58CC">
              <w:rPr>
                <w:noProof/>
                <w:webHidden/>
              </w:rPr>
              <w:t>45</w:t>
            </w:r>
            <w:r w:rsidR="00BD58CC">
              <w:rPr>
                <w:noProof/>
                <w:webHidden/>
              </w:rPr>
              <w:fldChar w:fldCharType="end"/>
            </w:r>
          </w:hyperlink>
        </w:p>
        <w:p w14:paraId="4FC6185D" w14:textId="0BE15674" w:rsidR="00BD58CC" w:rsidRDefault="00000000">
          <w:pPr>
            <w:pStyle w:val="Spistreci2"/>
            <w:tabs>
              <w:tab w:val="left" w:pos="880"/>
              <w:tab w:val="right" w:leader="dot" w:pos="10456"/>
            </w:tabs>
            <w:rPr>
              <w:rFonts w:eastAsiaTheme="minorEastAsia"/>
              <w:noProof/>
              <w:lang w:val="en-US"/>
            </w:rPr>
          </w:pPr>
          <w:hyperlink w:anchor="_Toc93846146" w:history="1">
            <w:r w:rsidR="00BD58CC" w:rsidRPr="00D91F94">
              <w:rPr>
                <w:rStyle w:val="Hipercze"/>
                <w:noProof/>
              </w:rPr>
              <w:t>8.1.</w:t>
            </w:r>
            <w:r w:rsidR="00BD58CC">
              <w:rPr>
                <w:rFonts w:eastAsiaTheme="minorEastAsia"/>
                <w:noProof/>
                <w:lang w:val="en-US"/>
              </w:rPr>
              <w:tab/>
            </w:r>
            <w:r w:rsidR="00BD58CC" w:rsidRPr="00D91F94">
              <w:rPr>
                <w:rStyle w:val="Hipercze"/>
                <w:noProof/>
              </w:rPr>
              <w:t>Kwestionariusz OCAI</w:t>
            </w:r>
            <w:r w:rsidR="00BD58CC">
              <w:rPr>
                <w:noProof/>
                <w:webHidden/>
              </w:rPr>
              <w:tab/>
            </w:r>
            <w:r w:rsidR="00BD58CC">
              <w:rPr>
                <w:noProof/>
                <w:webHidden/>
              </w:rPr>
              <w:fldChar w:fldCharType="begin"/>
            </w:r>
            <w:r w:rsidR="00BD58CC">
              <w:rPr>
                <w:noProof/>
                <w:webHidden/>
              </w:rPr>
              <w:instrText xml:space="preserve"> PAGEREF _Toc93846146 \h </w:instrText>
            </w:r>
            <w:r w:rsidR="00BD58CC">
              <w:rPr>
                <w:noProof/>
                <w:webHidden/>
              </w:rPr>
            </w:r>
            <w:r w:rsidR="00BD58CC">
              <w:rPr>
                <w:noProof/>
                <w:webHidden/>
              </w:rPr>
              <w:fldChar w:fldCharType="separate"/>
            </w:r>
            <w:r w:rsidR="00BD58CC">
              <w:rPr>
                <w:noProof/>
                <w:webHidden/>
              </w:rPr>
              <w:t>45</w:t>
            </w:r>
            <w:r w:rsidR="00BD58CC">
              <w:rPr>
                <w:noProof/>
                <w:webHidden/>
              </w:rPr>
              <w:fldChar w:fldCharType="end"/>
            </w:r>
          </w:hyperlink>
        </w:p>
        <w:p w14:paraId="7DA18E82" w14:textId="06C63467" w:rsidR="00BD58CC" w:rsidRDefault="00000000">
          <w:pPr>
            <w:pStyle w:val="Spistreci2"/>
            <w:tabs>
              <w:tab w:val="left" w:pos="880"/>
              <w:tab w:val="right" w:leader="dot" w:pos="10456"/>
            </w:tabs>
            <w:rPr>
              <w:rFonts w:eastAsiaTheme="minorEastAsia"/>
              <w:noProof/>
              <w:lang w:val="en-US"/>
            </w:rPr>
          </w:pPr>
          <w:hyperlink w:anchor="_Toc93846147" w:history="1">
            <w:r w:rsidR="00BD58CC" w:rsidRPr="00D91F94">
              <w:rPr>
                <w:rStyle w:val="Hipercze"/>
                <w:noProof/>
              </w:rPr>
              <w:t>8.2.</w:t>
            </w:r>
            <w:r w:rsidR="00BD58CC">
              <w:rPr>
                <w:rFonts w:eastAsiaTheme="minorEastAsia"/>
                <w:noProof/>
                <w:lang w:val="en-US"/>
              </w:rPr>
              <w:tab/>
            </w:r>
            <w:r w:rsidR="00BD58CC" w:rsidRPr="00D91F94">
              <w:rPr>
                <w:rStyle w:val="Hipercze"/>
                <w:noProof/>
              </w:rPr>
              <w:t>Profil kultury</w:t>
            </w:r>
            <w:r w:rsidR="00BD58CC">
              <w:rPr>
                <w:noProof/>
                <w:webHidden/>
              </w:rPr>
              <w:tab/>
            </w:r>
            <w:r w:rsidR="00BD58CC">
              <w:rPr>
                <w:noProof/>
                <w:webHidden/>
              </w:rPr>
              <w:fldChar w:fldCharType="begin"/>
            </w:r>
            <w:r w:rsidR="00BD58CC">
              <w:rPr>
                <w:noProof/>
                <w:webHidden/>
              </w:rPr>
              <w:instrText xml:space="preserve"> PAGEREF _Toc93846147 \h </w:instrText>
            </w:r>
            <w:r w:rsidR="00BD58CC">
              <w:rPr>
                <w:noProof/>
                <w:webHidden/>
              </w:rPr>
            </w:r>
            <w:r w:rsidR="00BD58CC">
              <w:rPr>
                <w:noProof/>
                <w:webHidden/>
              </w:rPr>
              <w:fldChar w:fldCharType="separate"/>
            </w:r>
            <w:r w:rsidR="00BD58CC">
              <w:rPr>
                <w:noProof/>
                <w:webHidden/>
              </w:rPr>
              <w:t>47</w:t>
            </w:r>
            <w:r w:rsidR="00BD58CC">
              <w:rPr>
                <w:noProof/>
                <w:webHidden/>
              </w:rPr>
              <w:fldChar w:fldCharType="end"/>
            </w:r>
          </w:hyperlink>
        </w:p>
        <w:p w14:paraId="39E5128E" w14:textId="5331C686" w:rsidR="00BD58CC" w:rsidRDefault="00000000">
          <w:pPr>
            <w:pStyle w:val="Spistreci2"/>
            <w:tabs>
              <w:tab w:val="left" w:pos="880"/>
              <w:tab w:val="right" w:leader="dot" w:pos="10456"/>
            </w:tabs>
            <w:rPr>
              <w:rFonts w:eastAsiaTheme="minorEastAsia"/>
              <w:noProof/>
              <w:lang w:val="en-US"/>
            </w:rPr>
          </w:pPr>
          <w:hyperlink w:anchor="_Toc93846148" w:history="1">
            <w:r w:rsidR="00BD58CC" w:rsidRPr="00D91F94">
              <w:rPr>
                <w:rStyle w:val="Hipercze"/>
                <w:noProof/>
              </w:rPr>
              <w:t>8.3.</w:t>
            </w:r>
            <w:r w:rsidR="00BD58CC">
              <w:rPr>
                <w:rFonts w:eastAsiaTheme="minorEastAsia"/>
                <w:noProof/>
                <w:lang w:val="en-US"/>
              </w:rPr>
              <w:tab/>
            </w:r>
            <w:r w:rsidR="00BD58CC" w:rsidRPr="00D91F94">
              <w:rPr>
                <w:rStyle w:val="Hipercze"/>
                <w:noProof/>
              </w:rPr>
              <w:t>Opis zmian kultury</w:t>
            </w:r>
            <w:r w:rsidR="00BD58CC">
              <w:rPr>
                <w:noProof/>
                <w:webHidden/>
              </w:rPr>
              <w:tab/>
            </w:r>
            <w:r w:rsidR="00BD58CC">
              <w:rPr>
                <w:noProof/>
                <w:webHidden/>
              </w:rPr>
              <w:fldChar w:fldCharType="begin"/>
            </w:r>
            <w:r w:rsidR="00BD58CC">
              <w:rPr>
                <w:noProof/>
                <w:webHidden/>
              </w:rPr>
              <w:instrText xml:space="preserve"> PAGEREF _Toc93846148 \h </w:instrText>
            </w:r>
            <w:r w:rsidR="00BD58CC">
              <w:rPr>
                <w:noProof/>
                <w:webHidden/>
              </w:rPr>
            </w:r>
            <w:r w:rsidR="00BD58CC">
              <w:rPr>
                <w:noProof/>
                <w:webHidden/>
              </w:rPr>
              <w:fldChar w:fldCharType="separate"/>
            </w:r>
            <w:r w:rsidR="00BD58CC">
              <w:rPr>
                <w:noProof/>
                <w:webHidden/>
              </w:rPr>
              <w:t>49</w:t>
            </w:r>
            <w:r w:rsidR="00BD58CC">
              <w:rPr>
                <w:noProof/>
                <w:webHidden/>
              </w:rPr>
              <w:fldChar w:fldCharType="end"/>
            </w:r>
          </w:hyperlink>
        </w:p>
        <w:p w14:paraId="240598D8" w14:textId="73726C99" w:rsidR="00BD58CC" w:rsidRDefault="00000000">
          <w:pPr>
            <w:pStyle w:val="Spistreci1"/>
            <w:tabs>
              <w:tab w:val="left" w:pos="440"/>
              <w:tab w:val="right" w:leader="dot" w:pos="10456"/>
            </w:tabs>
            <w:rPr>
              <w:rFonts w:eastAsiaTheme="minorEastAsia"/>
              <w:noProof/>
              <w:lang w:val="en-US"/>
            </w:rPr>
          </w:pPr>
          <w:hyperlink w:anchor="_Toc93846149" w:history="1">
            <w:r w:rsidR="00BD58CC" w:rsidRPr="00D91F94">
              <w:rPr>
                <w:rStyle w:val="Hipercze"/>
                <w:noProof/>
              </w:rPr>
              <w:t>9.</w:t>
            </w:r>
            <w:r w:rsidR="00BD58CC">
              <w:rPr>
                <w:rFonts w:eastAsiaTheme="minorEastAsia"/>
                <w:noProof/>
                <w:lang w:val="en-US"/>
              </w:rPr>
              <w:tab/>
            </w:r>
            <w:r w:rsidR="00BD58CC" w:rsidRPr="00D91F94">
              <w:rPr>
                <w:rStyle w:val="Hipercze"/>
                <w:noProof/>
              </w:rPr>
              <w:t>Podsumowanie projektu</w:t>
            </w:r>
            <w:r w:rsidR="00BD58CC">
              <w:rPr>
                <w:noProof/>
                <w:webHidden/>
              </w:rPr>
              <w:tab/>
            </w:r>
            <w:r w:rsidR="00BD58CC">
              <w:rPr>
                <w:noProof/>
                <w:webHidden/>
              </w:rPr>
              <w:fldChar w:fldCharType="begin"/>
            </w:r>
            <w:r w:rsidR="00BD58CC">
              <w:rPr>
                <w:noProof/>
                <w:webHidden/>
              </w:rPr>
              <w:instrText xml:space="preserve"> PAGEREF _Toc93846149 \h </w:instrText>
            </w:r>
            <w:r w:rsidR="00BD58CC">
              <w:rPr>
                <w:noProof/>
                <w:webHidden/>
              </w:rPr>
            </w:r>
            <w:r w:rsidR="00BD58CC">
              <w:rPr>
                <w:noProof/>
                <w:webHidden/>
              </w:rPr>
              <w:fldChar w:fldCharType="separate"/>
            </w:r>
            <w:r w:rsidR="00BD58CC">
              <w:rPr>
                <w:noProof/>
                <w:webHidden/>
              </w:rPr>
              <w:t>50</w:t>
            </w:r>
            <w:r w:rsidR="00BD58CC">
              <w:rPr>
                <w:noProof/>
                <w:webHidden/>
              </w:rPr>
              <w:fldChar w:fldCharType="end"/>
            </w:r>
          </w:hyperlink>
        </w:p>
        <w:p w14:paraId="0E207A46" w14:textId="05C56659" w:rsidR="0007662E" w:rsidRDefault="0007662E">
          <w:r>
            <w:rPr>
              <w:b/>
              <w:bCs/>
              <w:noProof/>
            </w:rPr>
            <w:fldChar w:fldCharType="end"/>
          </w:r>
        </w:p>
      </w:sdtContent>
    </w:sdt>
    <w:p w14:paraId="0773AB44" w14:textId="114C436A" w:rsidR="0007662E" w:rsidRPr="0007662E" w:rsidRDefault="0007662E" w:rsidP="0007662E">
      <w:pPr>
        <w:pStyle w:val="Nagwekspisutreci"/>
        <w:rPr>
          <w:lang w:val="pl-PL"/>
        </w:rPr>
      </w:pPr>
      <w:r w:rsidRPr="0007662E">
        <w:rPr>
          <w:lang w:val="pl-PL"/>
        </w:rPr>
        <w:t xml:space="preserve">Spis </w:t>
      </w:r>
      <w:r>
        <w:rPr>
          <w:lang w:val="pl-PL"/>
        </w:rPr>
        <w:t>rysunków</w:t>
      </w:r>
    </w:p>
    <w:p w14:paraId="706B46CF" w14:textId="67E997DB" w:rsidR="0007662E" w:rsidRDefault="0007662E">
      <w:pPr>
        <w:pStyle w:val="Spisilustracji"/>
        <w:tabs>
          <w:tab w:val="right" w:leader="dot" w:pos="10456"/>
        </w:tabs>
        <w:rPr>
          <w:noProof/>
        </w:rPr>
      </w:pPr>
      <w:r>
        <w:rPr>
          <w:rFonts w:eastAsiaTheme="minorEastAsia"/>
        </w:rPr>
        <w:fldChar w:fldCharType="begin"/>
      </w:r>
      <w:r>
        <w:rPr>
          <w:rFonts w:eastAsiaTheme="minorEastAsia"/>
        </w:rPr>
        <w:instrText xml:space="preserve"> TOC \h \z \c "Rys." </w:instrText>
      </w:r>
      <w:r>
        <w:rPr>
          <w:rFonts w:eastAsiaTheme="minorEastAsia"/>
        </w:rPr>
        <w:fldChar w:fldCharType="separate"/>
      </w:r>
      <w:hyperlink w:anchor="_Toc93844819" w:history="1">
        <w:r w:rsidRPr="000730B7">
          <w:rPr>
            <w:rStyle w:val="Hipercze"/>
            <w:noProof/>
          </w:rPr>
          <w:t>Rys. 1. Rynki Lokum Deweloper</w:t>
        </w:r>
        <w:r>
          <w:rPr>
            <w:noProof/>
            <w:webHidden/>
          </w:rPr>
          <w:tab/>
        </w:r>
        <w:r>
          <w:rPr>
            <w:noProof/>
            <w:webHidden/>
          </w:rPr>
          <w:fldChar w:fldCharType="begin"/>
        </w:r>
        <w:r>
          <w:rPr>
            <w:noProof/>
            <w:webHidden/>
          </w:rPr>
          <w:instrText xml:space="preserve"> PAGEREF _Toc93844819 \h </w:instrText>
        </w:r>
        <w:r>
          <w:rPr>
            <w:noProof/>
            <w:webHidden/>
          </w:rPr>
        </w:r>
        <w:r>
          <w:rPr>
            <w:noProof/>
            <w:webHidden/>
          </w:rPr>
          <w:fldChar w:fldCharType="separate"/>
        </w:r>
        <w:r>
          <w:rPr>
            <w:noProof/>
            <w:webHidden/>
          </w:rPr>
          <w:t>5</w:t>
        </w:r>
        <w:r>
          <w:rPr>
            <w:noProof/>
            <w:webHidden/>
          </w:rPr>
          <w:fldChar w:fldCharType="end"/>
        </w:r>
      </w:hyperlink>
    </w:p>
    <w:p w14:paraId="5E885F65" w14:textId="29F8872F" w:rsidR="0007662E" w:rsidRDefault="00000000">
      <w:pPr>
        <w:pStyle w:val="Spisilustracji"/>
        <w:tabs>
          <w:tab w:val="right" w:leader="dot" w:pos="10456"/>
        </w:tabs>
        <w:rPr>
          <w:noProof/>
        </w:rPr>
      </w:pPr>
      <w:hyperlink w:anchor="_Toc93844820" w:history="1">
        <w:r w:rsidR="0007662E" w:rsidRPr="000730B7">
          <w:rPr>
            <w:rStyle w:val="Hipercze"/>
            <w:noProof/>
          </w:rPr>
          <w:t>Rys. 2. Struktura Lokum Deweloper (ze strony firmy)</w:t>
        </w:r>
        <w:r w:rsidR="0007662E">
          <w:rPr>
            <w:noProof/>
            <w:webHidden/>
          </w:rPr>
          <w:tab/>
        </w:r>
        <w:r w:rsidR="0007662E">
          <w:rPr>
            <w:noProof/>
            <w:webHidden/>
          </w:rPr>
          <w:fldChar w:fldCharType="begin"/>
        </w:r>
        <w:r w:rsidR="0007662E">
          <w:rPr>
            <w:noProof/>
            <w:webHidden/>
          </w:rPr>
          <w:instrText xml:space="preserve"> PAGEREF _Toc93844820 \h </w:instrText>
        </w:r>
        <w:r w:rsidR="0007662E">
          <w:rPr>
            <w:noProof/>
            <w:webHidden/>
          </w:rPr>
        </w:r>
        <w:r w:rsidR="0007662E">
          <w:rPr>
            <w:noProof/>
            <w:webHidden/>
          </w:rPr>
          <w:fldChar w:fldCharType="separate"/>
        </w:r>
        <w:r w:rsidR="0007662E">
          <w:rPr>
            <w:noProof/>
            <w:webHidden/>
          </w:rPr>
          <w:t>7</w:t>
        </w:r>
        <w:r w:rsidR="0007662E">
          <w:rPr>
            <w:noProof/>
            <w:webHidden/>
          </w:rPr>
          <w:fldChar w:fldCharType="end"/>
        </w:r>
      </w:hyperlink>
    </w:p>
    <w:p w14:paraId="30C08A9F" w14:textId="5B9EF786" w:rsidR="0007662E" w:rsidRDefault="00000000">
      <w:pPr>
        <w:pStyle w:val="Spisilustracji"/>
        <w:tabs>
          <w:tab w:val="right" w:leader="dot" w:pos="10456"/>
        </w:tabs>
        <w:rPr>
          <w:noProof/>
        </w:rPr>
      </w:pPr>
      <w:hyperlink w:anchor="_Toc93844821" w:history="1">
        <w:r w:rsidR="0007662E" w:rsidRPr="000730B7">
          <w:rPr>
            <w:rStyle w:val="Hipercze"/>
            <w:noProof/>
          </w:rPr>
          <w:t>Rys. 3. Struktura organizacyjna Lokum Deweloper</w:t>
        </w:r>
        <w:r w:rsidR="0007662E">
          <w:rPr>
            <w:noProof/>
            <w:webHidden/>
          </w:rPr>
          <w:tab/>
        </w:r>
        <w:r w:rsidR="0007662E">
          <w:rPr>
            <w:noProof/>
            <w:webHidden/>
          </w:rPr>
          <w:fldChar w:fldCharType="begin"/>
        </w:r>
        <w:r w:rsidR="0007662E">
          <w:rPr>
            <w:noProof/>
            <w:webHidden/>
          </w:rPr>
          <w:instrText xml:space="preserve"> PAGEREF _Toc93844821 \h </w:instrText>
        </w:r>
        <w:r w:rsidR="0007662E">
          <w:rPr>
            <w:noProof/>
            <w:webHidden/>
          </w:rPr>
        </w:r>
        <w:r w:rsidR="0007662E">
          <w:rPr>
            <w:noProof/>
            <w:webHidden/>
          </w:rPr>
          <w:fldChar w:fldCharType="separate"/>
        </w:r>
        <w:r w:rsidR="0007662E">
          <w:rPr>
            <w:noProof/>
            <w:webHidden/>
          </w:rPr>
          <w:t>7</w:t>
        </w:r>
        <w:r w:rsidR="0007662E">
          <w:rPr>
            <w:noProof/>
            <w:webHidden/>
          </w:rPr>
          <w:fldChar w:fldCharType="end"/>
        </w:r>
      </w:hyperlink>
    </w:p>
    <w:p w14:paraId="6592C2F0" w14:textId="0D49171C" w:rsidR="0007662E" w:rsidRDefault="00000000">
      <w:pPr>
        <w:pStyle w:val="Spisilustracji"/>
        <w:tabs>
          <w:tab w:val="right" w:leader="dot" w:pos="10456"/>
        </w:tabs>
        <w:rPr>
          <w:noProof/>
        </w:rPr>
      </w:pPr>
      <w:hyperlink w:anchor="_Toc93844822" w:history="1">
        <w:r w:rsidR="0007662E" w:rsidRPr="000730B7">
          <w:rPr>
            <w:rStyle w:val="Hipercze"/>
            <w:noProof/>
          </w:rPr>
          <w:t>Rys. 4. Przykład awansu na stanowiskach menadżerskich w Lokum Deweloper</w:t>
        </w:r>
        <w:r w:rsidR="0007662E">
          <w:rPr>
            <w:noProof/>
            <w:webHidden/>
          </w:rPr>
          <w:tab/>
        </w:r>
        <w:r w:rsidR="0007662E">
          <w:rPr>
            <w:noProof/>
            <w:webHidden/>
          </w:rPr>
          <w:fldChar w:fldCharType="begin"/>
        </w:r>
        <w:r w:rsidR="0007662E">
          <w:rPr>
            <w:noProof/>
            <w:webHidden/>
          </w:rPr>
          <w:instrText xml:space="preserve"> PAGEREF _Toc93844822 \h </w:instrText>
        </w:r>
        <w:r w:rsidR="0007662E">
          <w:rPr>
            <w:noProof/>
            <w:webHidden/>
          </w:rPr>
        </w:r>
        <w:r w:rsidR="0007662E">
          <w:rPr>
            <w:noProof/>
            <w:webHidden/>
          </w:rPr>
          <w:fldChar w:fldCharType="separate"/>
        </w:r>
        <w:r w:rsidR="0007662E">
          <w:rPr>
            <w:noProof/>
            <w:webHidden/>
          </w:rPr>
          <w:t>8</w:t>
        </w:r>
        <w:r w:rsidR="0007662E">
          <w:rPr>
            <w:noProof/>
            <w:webHidden/>
          </w:rPr>
          <w:fldChar w:fldCharType="end"/>
        </w:r>
      </w:hyperlink>
    </w:p>
    <w:p w14:paraId="4A4D4E79" w14:textId="686B10DC" w:rsidR="0007662E" w:rsidRDefault="00000000">
      <w:pPr>
        <w:pStyle w:val="Spisilustracji"/>
        <w:tabs>
          <w:tab w:val="right" w:leader="dot" w:pos="10456"/>
        </w:tabs>
        <w:rPr>
          <w:noProof/>
        </w:rPr>
      </w:pPr>
      <w:hyperlink w:anchor="_Toc93844823" w:history="1">
        <w:r w:rsidR="0007662E" w:rsidRPr="000730B7">
          <w:rPr>
            <w:rStyle w:val="Hipercze"/>
            <w:noProof/>
          </w:rPr>
          <w:t>Rys. 5. Pracownicy Lokum Deweloper. Staż pracy</w:t>
        </w:r>
        <w:r w:rsidR="0007662E">
          <w:rPr>
            <w:noProof/>
            <w:webHidden/>
          </w:rPr>
          <w:tab/>
        </w:r>
        <w:r w:rsidR="0007662E">
          <w:rPr>
            <w:noProof/>
            <w:webHidden/>
          </w:rPr>
          <w:fldChar w:fldCharType="begin"/>
        </w:r>
        <w:r w:rsidR="0007662E">
          <w:rPr>
            <w:noProof/>
            <w:webHidden/>
          </w:rPr>
          <w:instrText xml:space="preserve"> PAGEREF _Toc93844823 \h </w:instrText>
        </w:r>
        <w:r w:rsidR="0007662E">
          <w:rPr>
            <w:noProof/>
            <w:webHidden/>
          </w:rPr>
        </w:r>
        <w:r w:rsidR="0007662E">
          <w:rPr>
            <w:noProof/>
            <w:webHidden/>
          </w:rPr>
          <w:fldChar w:fldCharType="separate"/>
        </w:r>
        <w:r w:rsidR="0007662E">
          <w:rPr>
            <w:noProof/>
            <w:webHidden/>
          </w:rPr>
          <w:t>10</w:t>
        </w:r>
        <w:r w:rsidR="0007662E">
          <w:rPr>
            <w:noProof/>
            <w:webHidden/>
          </w:rPr>
          <w:fldChar w:fldCharType="end"/>
        </w:r>
      </w:hyperlink>
    </w:p>
    <w:p w14:paraId="12C85745" w14:textId="63E5CCD0" w:rsidR="0007662E" w:rsidRDefault="00000000">
      <w:pPr>
        <w:pStyle w:val="Spisilustracji"/>
        <w:tabs>
          <w:tab w:val="right" w:leader="dot" w:pos="10456"/>
        </w:tabs>
        <w:rPr>
          <w:noProof/>
        </w:rPr>
      </w:pPr>
      <w:hyperlink w:anchor="_Toc93844824" w:history="1">
        <w:r w:rsidR="0007662E" w:rsidRPr="000730B7">
          <w:rPr>
            <w:rStyle w:val="Hipercze"/>
            <w:noProof/>
          </w:rPr>
          <w:t>Rys. 6. Główne działania (Model Osterwaldera)</w:t>
        </w:r>
        <w:r w:rsidR="0007662E">
          <w:rPr>
            <w:noProof/>
            <w:webHidden/>
          </w:rPr>
          <w:tab/>
        </w:r>
        <w:r w:rsidR="0007662E">
          <w:rPr>
            <w:noProof/>
            <w:webHidden/>
          </w:rPr>
          <w:fldChar w:fldCharType="begin"/>
        </w:r>
        <w:r w:rsidR="0007662E">
          <w:rPr>
            <w:noProof/>
            <w:webHidden/>
          </w:rPr>
          <w:instrText xml:space="preserve"> PAGEREF _Toc93844824 \h </w:instrText>
        </w:r>
        <w:r w:rsidR="0007662E">
          <w:rPr>
            <w:noProof/>
            <w:webHidden/>
          </w:rPr>
        </w:r>
        <w:r w:rsidR="0007662E">
          <w:rPr>
            <w:noProof/>
            <w:webHidden/>
          </w:rPr>
          <w:fldChar w:fldCharType="separate"/>
        </w:r>
        <w:r w:rsidR="0007662E">
          <w:rPr>
            <w:noProof/>
            <w:webHidden/>
          </w:rPr>
          <w:t>19</w:t>
        </w:r>
        <w:r w:rsidR="0007662E">
          <w:rPr>
            <w:noProof/>
            <w:webHidden/>
          </w:rPr>
          <w:fldChar w:fldCharType="end"/>
        </w:r>
      </w:hyperlink>
    </w:p>
    <w:p w14:paraId="2AC8A758" w14:textId="21F8EF7F" w:rsidR="0007662E" w:rsidRDefault="00000000">
      <w:pPr>
        <w:pStyle w:val="Spisilustracji"/>
        <w:tabs>
          <w:tab w:val="right" w:leader="dot" w:pos="10456"/>
        </w:tabs>
        <w:rPr>
          <w:noProof/>
        </w:rPr>
      </w:pPr>
      <w:hyperlink w:anchor="_Toc93844825" w:history="1">
        <w:r w:rsidR="0007662E" w:rsidRPr="000730B7">
          <w:rPr>
            <w:rStyle w:val="Hipercze"/>
            <w:noProof/>
          </w:rPr>
          <w:t>Rys. 7. Mapa procesu głównego</w:t>
        </w:r>
        <w:r w:rsidR="0007662E">
          <w:rPr>
            <w:noProof/>
            <w:webHidden/>
          </w:rPr>
          <w:tab/>
        </w:r>
        <w:r w:rsidR="0007662E">
          <w:rPr>
            <w:noProof/>
            <w:webHidden/>
          </w:rPr>
          <w:fldChar w:fldCharType="begin"/>
        </w:r>
        <w:r w:rsidR="0007662E">
          <w:rPr>
            <w:noProof/>
            <w:webHidden/>
          </w:rPr>
          <w:instrText xml:space="preserve"> PAGEREF _Toc93844825 \h </w:instrText>
        </w:r>
        <w:r w:rsidR="0007662E">
          <w:rPr>
            <w:noProof/>
            <w:webHidden/>
          </w:rPr>
        </w:r>
        <w:r w:rsidR="0007662E">
          <w:rPr>
            <w:noProof/>
            <w:webHidden/>
          </w:rPr>
          <w:fldChar w:fldCharType="separate"/>
        </w:r>
        <w:r w:rsidR="0007662E">
          <w:rPr>
            <w:noProof/>
            <w:webHidden/>
          </w:rPr>
          <w:t>24</w:t>
        </w:r>
        <w:r w:rsidR="0007662E">
          <w:rPr>
            <w:noProof/>
            <w:webHidden/>
          </w:rPr>
          <w:fldChar w:fldCharType="end"/>
        </w:r>
      </w:hyperlink>
    </w:p>
    <w:p w14:paraId="6EC89410" w14:textId="2E81D3EE" w:rsidR="0007662E" w:rsidRDefault="00000000">
      <w:pPr>
        <w:pStyle w:val="Spisilustracji"/>
        <w:tabs>
          <w:tab w:val="right" w:leader="dot" w:pos="10456"/>
        </w:tabs>
        <w:rPr>
          <w:noProof/>
        </w:rPr>
      </w:pPr>
      <w:hyperlink w:anchor="_Toc93844826" w:history="1">
        <w:r w:rsidR="0007662E" w:rsidRPr="000730B7">
          <w:rPr>
            <w:rStyle w:val="Hipercze"/>
            <w:noProof/>
          </w:rPr>
          <w:t>Rys. 8. Mapa usprawnionego procesu</w:t>
        </w:r>
        <w:r w:rsidR="0007662E">
          <w:rPr>
            <w:noProof/>
            <w:webHidden/>
          </w:rPr>
          <w:tab/>
        </w:r>
        <w:r w:rsidR="0007662E">
          <w:rPr>
            <w:noProof/>
            <w:webHidden/>
          </w:rPr>
          <w:fldChar w:fldCharType="begin"/>
        </w:r>
        <w:r w:rsidR="0007662E">
          <w:rPr>
            <w:noProof/>
            <w:webHidden/>
          </w:rPr>
          <w:instrText xml:space="preserve"> PAGEREF _Toc93844826 \h </w:instrText>
        </w:r>
        <w:r w:rsidR="0007662E">
          <w:rPr>
            <w:noProof/>
            <w:webHidden/>
          </w:rPr>
        </w:r>
        <w:r w:rsidR="0007662E">
          <w:rPr>
            <w:noProof/>
            <w:webHidden/>
          </w:rPr>
          <w:fldChar w:fldCharType="separate"/>
        </w:r>
        <w:r w:rsidR="0007662E">
          <w:rPr>
            <w:noProof/>
            <w:webHidden/>
          </w:rPr>
          <w:t>26</w:t>
        </w:r>
        <w:r w:rsidR="0007662E">
          <w:rPr>
            <w:noProof/>
            <w:webHidden/>
          </w:rPr>
          <w:fldChar w:fldCharType="end"/>
        </w:r>
      </w:hyperlink>
    </w:p>
    <w:p w14:paraId="1FE51364" w14:textId="6F0BF05E" w:rsidR="0007662E" w:rsidRDefault="00000000">
      <w:pPr>
        <w:pStyle w:val="Spisilustracji"/>
        <w:tabs>
          <w:tab w:val="right" w:leader="dot" w:pos="10456"/>
        </w:tabs>
        <w:rPr>
          <w:noProof/>
        </w:rPr>
      </w:pPr>
      <w:hyperlink w:anchor="_Toc93844827" w:history="1">
        <w:r w:rsidR="0007662E" w:rsidRPr="000730B7">
          <w:rPr>
            <w:rStyle w:val="Hipercze"/>
            <w:noProof/>
          </w:rPr>
          <w:t>Rys. 9. Identyfikacja typu struktury Lokum Deweloper</w:t>
        </w:r>
        <w:r w:rsidR="0007662E">
          <w:rPr>
            <w:noProof/>
            <w:webHidden/>
          </w:rPr>
          <w:tab/>
        </w:r>
        <w:r w:rsidR="0007662E">
          <w:rPr>
            <w:noProof/>
            <w:webHidden/>
          </w:rPr>
          <w:fldChar w:fldCharType="begin"/>
        </w:r>
        <w:r w:rsidR="0007662E">
          <w:rPr>
            <w:noProof/>
            <w:webHidden/>
          </w:rPr>
          <w:instrText xml:space="preserve"> PAGEREF _Toc93844827 \h </w:instrText>
        </w:r>
        <w:r w:rsidR="0007662E">
          <w:rPr>
            <w:noProof/>
            <w:webHidden/>
          </w:rPr>
        </w:r>
        <w:r w:rsidR="0007662E">
          <w:rPr>
            <w:noProof/>
            <w:webHidden/>
          </w:rPr>
          <w:fldChar w:fldCharType="separate"/>
        </w:r>
        <w:r w:rsidR="0007662E">
          <w:rPr>
            <w:noProof/>
            <w:webHidden/>
          </w:rPr>
          <w:t>28</w:t>
        </w:r>
        <w:r w:rsidR="0007662E">
          <w:rPr>
            <w:noProof/>
            <w:webHidden/>
          </w:rPr>
          <w:fldChar w:fldCharType="end"/>
        </w:r>
      </w:hyperlink>
    </w:p>
    <w:p w14:paraId="32259442" w14:textId="3796CA3E" w:rsidR="0007662E" w:rsidRDefault="00000000">
      <w:pPr>
        <w:pStyle w:val="Spisilustracji"/>
        <w:tabs>
          <w:tab w:val="right" w:leader="dot" w:pos="10456"/>
        </w:tabs>
        <w:rPr>
          <w:noProof/>
        </w:rPr>
      </w:pPr>
      <w:hyperlink w:anchor="_Toc93844828" w:history="1">
        <w:r w:rsidR="0007662E" w:rsidRPr="000730B7">
          <w:rPr>
            <w:rStyle w:val="Hipercze"/>
            <w:noProof/>
          </w:rPr>
          <w:t>Rys. 10. Struktura organizacyjna po usprawnieniach</w:t>
        </w:r>
        <w:r w:rsidR="0007662E">
          <w:rPr>
            <w:noProof/>
            <w:webHidden/>
          </w:rPr>
          <w:tab/>
        </w:r>
        <w:r w:rsidR="0007662E">
          <w:rPr>
            <w:noProof/>
            <w:webHidden/>
          </w:rPr>
          <w:fldChar w:fldCharType="begin"/>
        </w:r>
        <w:r w:rsidR="0007662E">
          <w:rPr>
            <w:noProof/>
            <w:webHidden/>
          </w:rPr>
          <w:instrText xml:space="preserve"> PAGEREF _Toc93844828 \h </w:instrText>
        </w:r>
        <w:r w:rsidR="0007662E">
          <w:rPr>
            <w:noProof/>
            <w:webHidden/>
          </w:rPr>
        </w:r>
        <w:r w:rsidR="0007662E">
          <w:rPr>
            <w:noProof/>
            <w:webHidden/>
          </w:rPr>
          <w:fldChar w:fldCharType="separate"/>
        </w:r>
        <w:r w:rsidR="0007662E">
          <w:rPr>
            <w:noProof/>
            <w:webHidden/>
          </w:rPr>
          <w:t>35</w:t>
        </w:r>
        <w:r w:rsidR="0007662E">
          <w:rPr>
            <w:noProof/>
            <w:webHidden/>
          </w:rPr>
          <w:fldChar w:fldCharType="end"/>
        </w:r>
      </w:hyperlink>
    </w:p>
    <w:p w14:paraId="66B572E7" w14:textId="476C5E2D" w:rsidR="0007662E" w:rsidRDefault="00000000">
      <w:pPr>
        <w:pStyle w:val="Spisilustracji"/>
        <w:tabs>
          <w:tab w:val="right" w:leader="dot" w:pos="10456"/>
        </w:tabs>
        <w:rPr>
          <w:noProof/>
        </w:rPr>
      </w:pPr>
      <w:hyperlink w:anchor="_Toc93844829" w:history="1">
        <w:r w:rsidR="0007662E" w:rsidRPr="000730B7">
          <w:rPr>
            <w:rStyle w:val="Hipercze"/>
            <w:noProof/>
          </w:rPr>
          <w:t>Rys. 11. Profil kultury</w:t>
        </w:r>
        <w:r w:rsidR="0007662E">
          <w:rPr>
            <w:noProof/>
            <w:webHidden/>
          </w:rPr>
          <w:tab/>
        </w:r>
        <w:r w:rsidR="0007662E">
          <w:rPr>
            <w:noProof/>
            <w:webHidden/>
          </w:rPr>
          <w:fldChar w:fldCharType="begin"/>
        </w:r>
        <w:r w:rsidR="0007662E">
          <w:rPr>
            <w:noProof/>
            <w:webHidden/>
          </w:rPr>
          <w:instrText xml:space="preserve"> PAGEREF _Toc93844829 \h </w:instrText>
        </w:r>
        <w:r w:rsidR="0007662E">
          <w:rPr>
            <w:noProof/>
            <w:webHidden/>
          </w:rPr>
        </w:r>
        <w:r w:rsidR="0007662E">
          <w:rPr>
            <w:noProof/>
            <w:webHidden/>
          </w:rPr>
          <w:fldChar w:fldCharType="separate"/>
        </w:r>
        <w:r w:rsidR="0007662E">
          <w:rPr>
            <w:noProof/>
            <w:webHidden/>
          </w:rPr>
          <w:t>47</w:t>
        </w:r>
        <w:r w:rsidR="0007662E">
          <w:rPr>
            <w:noProof/>
            <w:webHidden/>
          </w:rPr>
          <w:fldChar w:fldCharType="end"/>
        </w:r>
      </w:hyperlink>
    </w:p>
    <w:p w14:paraId="5A05FA55" w14:textId="3B570EB9" w:rsidR="0007662E" w:rsidRDefault="00000000">
      <w:pPr>
        <w:pStyle w:val="Spisilustracji"/>
        <w:tabs>
          <w:tab w:val="right" w:leader="dot" w:pos="10456"/>
        </w:tabs>
        <w:rPr>
          <w:noProof/>
        </w:rPr>
      </w:pPr>
      <w:hyperlink w:anchor="_Toc93844830" w:history="1">
        <w:r w:rsidR="0007662E" w:rsidRPr="000730B7">
          <w:rPr>
            <w:rStyle w:val="Hipercze"/>
            <w:noProof/>
          </w:rPr>
          <w:t>Rys. 12. Profil całościowy kultury</w:t>
        </w:r>
        <w:r w:rsidR="0007662E">
          <w:rPr>
            <w:noProof/>
            <w:webHidden/>
          </w:rPr>
          <w:tab/>
        </w:r>
        <w:r w:rsidR="0007662E">
          <w:rPr>
            <w:noProof/>
            <w:webHidden/>
          </w:rPr>
          <w:fldChar w:fldCharType="begin"/>
        </w:r>
        <w:r w:rsidR="0007662E">
          <w:rPr>
            <w:noProof/>
            <w:webHidden/>
          </w:rPr>
          <w:instrText xml:space="preserve"> PAGEREF _Toc93844830 \h </w:instrText>
        </w:r>
        <w:r w:rsidR="0007662E">
          <w:rPr>
            <w:noProof/>
            <w:webHidden/>
          </w:rPr>
        </w:r>
        <w:r w:rsidR="0007662E">
          <w:rPr>
            <w:noProof/>
            <w:webHidden/>
          </w:rPr>
          <w:fldChar w:fldCharType="separate"/>
        </w:r>
        <w:r w:rsidR="0007662E">
          <w:rPr>
            <w:noProof/>
            <w:webHidden/>
          </w:rPr>
          <w:t>48</w:t>
        </w:r>
        <w:r w:rsidR="0007662E">
          <w:rPr>
            <w:noProof/>
            <w:webHidden/>
          </w:rPr>
          <w:fldChar w:fldCharType="end"/>
        </w:r>
      </w:hyperlink>
    </w:p>
    <w:p w14:paraId="326176BB" w14:textId="50950459" w:rsidR="0007662E" w:rsidRDefault="00000000">
      <w:pPr>
        <w:pStyle w:val="Spisilustracji"/>
        <w:tabs>
          <w:tab w:val="right" w:leader="dot" w:pos="10456"/>
        </w:tabs>
        <w:rPr>
          <w:noProof/>
        </w:rPr>
      </w:pPr>
      <w:hyperlink w:anchor="_Toc93844831" w:history="1">
        <w:r w:rsidR="0007662E" w:rsidRPr="000730B7">
          <w:rPr>
            <w:rStyle w:val="Hipercze"/>
            <w:noProof/>
          </w:rPr>
          <w:t>Rys. 13. Opis zmian kultury. Zarządzanie pracownikami</w:t>
        </w:r>
        <w:r w:rsidR="0007662E">
          <w:rPr>
            <w:noProof/>
            <w:webHidden/>
          </w:rPr>
          <w:tab/>
        </w:r>
        <w:r w:rsidR="0007662E">
          <w:rPr>
            <w:noProof/>
            <w:webHidden/>
          </w:rPr>
          <w:fldChar w:fldCharType="begin"/>
        </w:r>
        <w:r w:rsidR="0007662E">
          <w:rPr>
            <w:noProof/>
            <w:webHidden/>
          </w:rPr>
          <w:instrText xml:space="preserve"> PAGEREF _Toc93844831 \h </w:instrText>
        </w:r>
        <w:r w:rsidR="0007662E">
          <w:rPr>
            <w:noProof/>
            <w:webHidden/>
          </w:rPr>
        </w:r>
        <w:r w:rsidR="0007662E">
          <w:rPr>
            <w:noProof/>
            <w:webHidden/>
          </w:rPr>
          <w:fldChar w:fldCharType="separate"/>
        </w:r>
        <w:r w:rsidR="0007662E">
          <w:rPr>
            <w:noProof/>
            <w:webHidden/>
          </w:rPr>
          <w:t>49</w:t>
        </w:r>
        <w:r w:rsidR="0007662E">
          <w:rPr>
            <w:noProof/>
            <w:webHidden/>
          </w:rPr>
          <w:fldChar w:fldCharType="end"/>
        </w:r>
      </w:hyperlink>
    </w:p>
    <w:p w14:paraId="546D972E" w14:textId="7FD4AB5C" w:rsidR="3A9438FF" w:rsidRDefault="0007662E" w:rsidP="3B8B98C6">
      <w:pPr>
        <w:pStyle w:val="Spistreci2"/>
        <w:tabs>
          <w:tab w:val="right" w:leader="dot" w:pos="9015"/>
          <w:tab w:val="left" w:pos="660"/>
        </w:tabs>
        <w:rPr>
          <w:rFonts w:eastAsiaTheme="minorEastAsia"/>
        </w:rPr>
      </w:pPr>
      <w:r>
        <w:rPr>
          <w:rFonts w:eastAsiaTheme="minorEastAsia"/>
        </w:rPr>
        <w:fldChar w:fldCharType="end"/>
      </w:r>
    </w:p>
    <w:p w14:paraId="1CBEF13E" w14:textId="77777777" w:rsidR="0007662E" w:rsidRPr="0007662E" w:rsidRDefault="0007662E" w:rsidP="0007662E"/>
    <w:p w14:paraId="18F6FE85" w14:textId="0C727554" w:rsidR="3A9438FF" w:rsidRDefault="3A9438FF" w:rsidP="3B8B98C6">
      <w:pPr>
        <w:spacing w:line="257" w:lineRule="auto"/>
        <w:rPr>
          <w:rFonts w:eastAsiaTheme="minorEastAsia"/>
          <w:i/>
          <w:iCs/>
          <w:sz w:val="32"/>
          <w:szCs w:val="32"/>
          <w:lang w:val="pl"/>
        </w:rPr>
      </w:pPr>
    </w:p>
    <w:p w14:paraId="1E0BD14A" w14:textId="3E2DD0FB" w:rsidR="001117F0" w:rsidRPr="0007662E" w:rsidRDefault="0007662E" w:rsidP="0007662E">
      <w:pPr>
        <w:pStyle w:val="Nagwekspisutreci"/>
        <w:rPr>
          <w:lang w:val="pl-PL"/>
        </w:rPr>
      </w:pPr>
      <w:r w:rsidRPr="0007662E">
        <w:rPr>
          <w:lang w:val="pl-PL"/>
        </w:rPr>
        <w:lastRenderedPageBreak/>
        <w:t xml:space="preserve">Spis </w:t>
      </w:r>
      <w:r>
        <w:rPr>
          <w:lang w:val="pl-PL"/>
        </w:rPr>
        <w:t>tabel</w:t>
      </w:r>
    </w:p>
    <w:p w14:paraId="22979E02" w14:textId="6D684ECA" w:rsidR="0007662E" w:rsidRDefault="0007662E">
      <w:pPr>
        <w:pStyle w:val="Spisilustracji"/>
        <w:tabs>
          <w:tab w:val="right" w:leader="dot" w:pos="10456"/>
        </w:tabs>
        <w:rPr>
          <w:rFonts w:eastAsiaTheme="minorEastAsia"/>
          <w:noProof/>
          <w:lang w:val="en-US"/>
        </w:rPr>
      </w:pPr>
      <w:r>
        <w:rPr>
          <w:rFonts w:eastAsiaTheme="minorEastAsia"/>
          <w:sz w:val="32"/>
          <w:szCs w:val="32"/>
          <w:lang w:val="pl"/>
        </w:rPr>
        <w:fldChar w:fldCharType="begin"/>
      </w:r>
      <w:r>
        <w:rPr>
          <w:rFonts w:eastAsiaTheme="minorEastAsia"/>
          <w:sz w:val="32"/>
          <w:szCs w:val="32"/>
          <w:lang w:val="pl"/>
        </w:rPr>
        <w:instrText xml:space="preserve"> TOC \h \z \c "Tabela" </w:instrText>
      </w:r>
      <w:r>
        <w:rPr>
          <w:rFonts w:eastAsiaTheme="minorEastAsia"/>
          <w:sz w:val="32"/>
          <w:szCs w:val="32"/>
          <w:lang w:val="pl"/>
        </w:rPr>
        <w:fldChar w:fldCharType="separate"/>
      </w:r>
      <w:hyperlink w:anchor="_Toc93844847" w:history="1">
        <w:r w:rsidRPr="00CF6D67">
          <w:rPr>
            <w:rStyle w:val="Hipercze"/>
            <w:noProof/>
          </w:rPr>
          <w:t>Tabela 1. Rozkład przychodów Lokum Deweloper</w:t>
        </w:r>
        <w:r>
          <w:rPr>
            <w:noProof/>
            <w:webHidden/>
          </w:rPr>
          <w:tab/>
        </w:r>
        <w:r>
          <w:rPr>
            <w:noProof/>
            <w:webHidden/>
          </w:rPr>
          <w:fldChar w:fldCharType="begin"/>
        </w:r>
        <w:r>
          <w:rPr>
            <w:noProof/>
            <w:webHidden/>
          </w:rPr>
          <w:instrText xml:space="preserve"> PAGEREF _Toc93844847 \h </w:instrText>
        </w:r>
        <w:r>
          <w:rPr>
            <w:noProof/>
            <w:webHidden/>
          </w:rPr>
        </w:r>
        <w:r>
          <w:rPr>
            <w:noProof/>
            <w:webHidden/>
          </w:rPr>
          <w:fldChar w:fldCharType="separate"/>
        </w:r>
        <w:r>
          <w:rPr>
            <w:noProof/>
            <w:webHidden/>
          </w:rPr>
          <w:t>19</w:t>
        </w:r>
        <w:r>
          <w:rPr>
            <w:noProof/>
            <w:webHidden/>
          </w:rPr>
          <w:fldChar w:fldCharType="end"/>
        </w:r>
      </w:hyperlink>
    </w:p>
    <w:p w14:paraId="2D956E39" w14:textId="3C62A171" w:rsidR="0007662E" w:rsidRDefault="00000000">
      <w:pPr>
        <w:pStyle w:val="Spisilustracji"/>
        <w:tabs>
          <w:tab w:val="right" w:leader="dot" w:pos="10456"/>
        </w:tabs>
        <w:rPr>
          <w:rFonts w:eastAsiaTheme="minorEastAsia"/>
          <w:noProof/>
          <w:lang w:val="en-US"/>
        </w:rPr>
      </w:pPr>
      <w:hyperlink w:anchor="_Toc93844848" w:history="1">
        <w:r w:rsidR="0007662E" w:rsidRPr="00CF6D67">
          <w:rPr>
            <w:rStyle w:val="Hipercze"/>
            <w:noProof/>
          </w:rPr>
          <w:t>Tabela 2. Struktura kosztów Lokum Deweloper</w:t>
        </w:r>
        <w:r w:rsidR="0007662E">
          <w:rPr>
            <w:noProof/>
            <w:webHidden/>
          </w:rPr>
          <w:tab/>
        </w:r>
        <w:r w:rsidR="0007662E">
          <w:rPr>
            <w:noProof/>
            <w:webHidden/>
          </w:rPr>
          <w:fldChar w:fldCharType="begin"/>
        </w:r>
        <w:r w:rsidR="0007662E">
          <w:rPr>
            <w:noProof/>
            <w:webHidden/>
          </w:rPr>
          <w:instrText xml:space="preserve"> PAGEREF _Toc93844848 \h </w:instrText>
        </w:r>
        <w:r w:rsidR="0007662E">
          <w:rPr>
            <w:noProof/>
            <w:webHidden/>
          </w:rPr>
        </w:r>
        <w:r w:rsidR="0007662E">
          <w:rPr>
            <w:noProof/>
            <w:webHidden/>
          </w:rPr>
          <w:fldChar w:fldCharType="separate"/>
        </w:r>
        <w:r w:rsidR="0007662E">
          <w:rPr>
            <w:noProof/>
            <w:webHidden/>
          </w:rPr>
          <w:t>22</w:t>
        </w:r>
        <w:r w:rsidR="0007662E">
          <w:rPr>
            <w:noProof/>
            <w:webHidden/>
          </w:rPr>
          <w:fldChar w:fldCharType="end"/>
        </w:r>
      </w:hyperlink>
    </w:p>
    <w:p w14:paraId="58B23CB9" w14:textId="1FC60867" w:rsidR="0007662E" w:rsidRDefault="00000000">
      <w:pPr>
        <w:pStyle w:val="Spisilustracji"/>
        <w:tabs>
          <w:tab w:val="right" w:leader="dot" w:pos="10456"/>
        </w:tabs>
        <w:rPr>
          <w:rFonts w:eastAsiaTheme="minorEastAsia"/>
          <w:noProof/>
          <w:lang w:val="en-US"/>
        </w:rPr>
      </w:pPr>
      <w:hyperlink w:anchor="_Toc93844849" w:history="1">
        <w:r w:rsidR="0007662E" w:rsidRPr="00CF6D67">
          <w:rPr>
            <w:rStyle w:val="Hipercze"/>
            <w:noProof/>
          </w:rPr>
          <w:t>Tabela 3. Analiza specjalizacji</w:t>
        </w:r>
        <w:r w:rsidR="0007662E">
          <w:rPr>
            <w:noProof/>
            <w:webHidden/>
          </w:rPr>
          <w:tab/>
        </w:r>
        <w:r w:rsidR="0007662E">
          <w:rPr>
            <w:noProof/>
            <w:webHidden/>
          </w:rPr>
          <w:fldChar w:fldCharType="begin"/>
        </w:r>
        <w:r w:rsidR="0007662E">
          <w:rPr>
            <w:noProof/>
            <w:webHidden/>
          </w:rPr>
          <w:instrText xml:space="preserve"> PAGEREF _Toc93844849 \h </w:instrText>
        </w:r>
        <w:r w:rsidR="0007662E">
          <w:rPr>
            <w:noProof/>
            <w:webHidden/>
          </w:rPr>
        </w:r>
        <w:r w:rsidR="0007662E">
          <w:rPr>
            <w:noProof/>
            <w:webHidden/>
          </w:rPr>
          <w:fldChar w:fldCharType="separate"/>
        </w:r>
        <w:r w:rsidR="0007662E">
          <w:rPr>
            <w:noProof/>
            <w:webHidden/>
          </w:rPr>
          <w:t>30</w:t>
        </w:r>
        <w:r w:rsidR="0007662E">
          <w:rPr>
            <w:noProof/>
            <w:webHidden/>
          </w:rPr>
          <w:fldChar w:fldCharType="end"/>
        </w:r>
      </w:hyperlink>
    </w:p>
    <w:p w14:paraId="48D07201" w14:textId="59B89D6E" w:rsidR="0007662E" w:rsidRDefault="00000000">
      <w:pPr>
        <w:pStyle w:val="Spisilustracji"/>
        <w:tabs>
          <w:tab w:val="right" w:leader="dot" w:pos="10456"/>
        </w:tabs>
        <w:rPr>
          <w:rFonts w:eastAsiaTheme="minorEastAsia"/>
          <w:noProof/>
          <w:lang w:val="en-US"/>
        </w:rPr>
      </w:pPr>
      <w:hyperlink w:anchor="_Toc93844850" w:history="1">
        <w:r w:rsidR="0007662E" w:rsidRPr="00CF6D67">
          <w:rPr>
            <w:rStyle w:val="Hipercze"/>
            <w:noProof/>
          </w:rPr>
          <w:t>Tabela 4. Analiza centralizacji</w:t>
        </w:r>
        <w:r w:rsidR="0007662E">
          <w:rPr>
            <w:noProof/>
            <w:webHidden/>
          </w:rPr>
          <w:tab/>
        </w:r>
        <w:r w:rsidR="0007662E">
          <w:rPr>
            <w:noProof/>
            <w:webHidden/>
          </w:rPr>
          <w:fldChar w:fldCharType="begin"/>
        </w:r>
        <w:r w:rsidR="0007662E">
          <w:rPr>
            <w:noProof/>
            <w:webHidden/>
          </w:rPr>
          <w:instrText xml:space="preserve"> PAGEREF _Toc93844850 \h </w:instrText>
        </w:r>
        <w:r w:rsidR="0007662E">
          <w:rPr>
            <w:noProof/>
            <w:webHidden/>
          </w:rPr>
        </w:r>
        <w:r w:rsidR="0007662E">
          <w:rPr>
            <w:noProof/>
            <w:webHidden/>
          </w:rPr>
          <w:fldChar w:fldCharType="separate"/>
        </w:r>
        <w:r w:rsidR="0007662E">
          <w:rPr>
            <w:noProof/>
            <w:webHidden/>
          </w:rPr>
          <w:t>32</w:t>
        </w:r>
        <w:r w:rsidR="0007662E">
          <w:rPr>
            <w:noProof/>
            <w:webHidden/>
          </w:rPr>
          <w:fldChar w:fldCharType="end"/>
        </w:r>
      </w:hyperlink>
    </w:p>
    <w:p w14:paraId="7FB2604F" w14:textId="30C07859" w:rsidR="0007662E" w:rsidRDefault="00000000">
      <w:pPr>
        <w:pStyle w:val="Spisilustracji"/>
        <w:tabs>
          <w:tab w:val="right" w:leader="dot" w:pos="10456"/>
        </w:tabs>
        <w:rPr>
          <w:rFonts w:eastAsiaTheme="minorEastAsia"/>
          <w:noProof/>
          <w:lang w:val="en-US"/>
        </w:rPr>
      </w:pPr>
      <w:hyperlink w:anchor="_Toc93844851" w:history="1">
        <w:r w:rsidR="0007662E" w:rsidRPr="00CF6D67">
          <w:rPr>
            <w:rStyle w:val="Hipercze"/>
            <w:noProof/>
          </w:rPr>
          <w:t>Tabela 5. Analiza formalizacji</w:t>
        </w:r>
        <w:r w:rsidR="0007662E">
          <w:rPr>
            <w:noProof/>
            <w:webHidden/>
          </w:rPr>
          <w:tab/>
        </w:r>
        <w:r w:rsidR="0007662E">
          <w:rPr>
            <w:noProof/>
            <w:webHidden/>
          </w:rPr>
          <w:fldChar w:fldCharType="begin"/>
        </w:r>
        <w:r w:rsidR="0007662E">
          <w:rPr>
            <w:noProof/>
            <w:webHidden/>
          </w:rPr>
          <w:instrText xml:space="preserve"> PAGEREF _Toc93844851 \h </w:instrText>
        </w:r>
        <w:r w:rsidR="0007662E">
          <w:rPr>
            <w:noProof/>
            <w:webHidden/>
          </w:rPr>
        </w:r>
        <w:r w:rsidR="0007662E">
          <w:rPr>
            <w:noProof/>
            <w:webHidden/>
          </w:rPr>
          <w:fldChar w:fldCharType="separate"/>
        </w:r>
        <w:r w:rsidR="0007662E">
          <w:rPr>
            <w:noProof/>
            <w:webHidden/>
          </w:rPr>
          <w:t>33</w:t>
        </w:r>
        <w:r w:rsidR="0007662E">
          <w:rPr>
            <w:noProof/>
            <w:webHidden/>
          </w:rPr>
          <w:fldChar w:fldCharType="end"/>
        </w:r>
      </w:hyperlink>
    </w:p>
    <w:p w14:paraId="7925AFA1" w14:textId="519A17E3" w:rsidR="0007662E" w:rsidRDefault="00000000">
      <w:pPr>
        <w:pStyle w:val="Spisilustracji"/>
        <w:tabs>
          <w:tab w:val="right" w:leader="dot" w:pos="10456"/>
        </w:tabs>
        <w:rPr>
          <w:rFonts w:eastAsiaTheme="minorEastAsia"/>
          <w:noProof/>
          <w:lang w:val="en-US"/>
        </w:rPr>
      </w:pPr>
      <w:hyperlink w:anchor="_Toc93844852" w:history="1">
        <w:r w:rsidR="0007662E" w:rsidRPr="00CF6D67">
          <w:rPr>
            <w:rStyle w:val="Hipercze"/>
            <w:noProof/>
          </w:rPr>
          <w:t>Tabela 6. Specjalizacja po zmianach</w:t>
        </w:r>
        <w:r w:rsidR="0007662E">
          <w:rPr>
            <w:noProof/>
            <w:webHidden/>
          </w:rPr>
          <w:tab/>
        </w:r>
        <w:r w:rsidR="0007662E">
          <w:rPr>
            <w:noProof/>
            <w:webHidden/>
          </w:rPr>
          <w:fldChar w:fldCharType="begin"/>
        </w:r>
        <w:r w:rsidR="0007662E">
          <w:rPr>
            <w:noProof/>
            <w:webHidden/>
          </w:rPr>
          <w:instrText xml:space="preserve"> PAGEREF _Toc93844852 \h </w:instrText>
        </w:r>
        <w:r w:rsidR="0007662E">
          <w:rPr>
            <w:noProof/>
            <w:webHidden/>
          </w:rPr>
        </w:r>
        <w:r w:rsidR="0007662E">
          <w:rPr>
            <w:noProof/>
            <w:webHidden/>
          </w:rPr>
          <w:fldChar w:fldCharType="separate"/>
        </w:r>
        <w:r w:rsidR="0007662E">
          <w:rPr>
            <w:noProof/>
            <w:webHidden/>
          </w:rPr>
          <w:t>37</w:t>
        </w:r>
        <w:r w:rsidR="0007662E">
          <w:rPr>
            <w:noProof/>
            <w:webHidden/>
          </w:rPr>
          <w:fldChar w:fldCharType="end"/>
        </w:r>
      </w:hyperlink>
    </w:p>
    <w:p w14:paraId="35CFBA49" w14:textId="64BDEC4F" w:rsidR="0007662E" w:rsidRDefault="00000000">
      <w:pPr>
        <w:pStyle w:val="Spisilustracji"/>
        <w:tabs>
          <w:tab w:val="right" w:leader="dot" w:pos="10456"/>
        </w:tabs>
        <w:rPr>
          <w:rFonts w:eastAsiaTheme="minorEastAsia"/>
          <w:noProof/>
          <w:lang w:val="en-US"/>
        </w:rPr>
      </w:pPr>
      <w:hyperlink w:anchor="_Toc93844853" w:history="1">
        <w:r w:rsidR="0007662E" w:rsidRPr="00CF6D67">
          <w:rPr>
            <w:rStyle w:val="Hipercze"/>
            <w:noProof/>
          </w:rPr>
          <w:t>Tabela 7. Formalizacja po zmianach</w:t>
        </w:r>
        <w:r w:rsidR="0007662E">
          <w:rPr>
            <w:noProof/>
            <w:webHidden/>
          </w:rPr>
          <w:tab/>
        </w:r>
        <w:r w:rsidR="0007662E">
          <w:rPr>
            <w:noProof/>
            <w:webHidden/>
          </w:rPr>
          <w:fldChar w:fldCharType="begin"/>
        </w:r>
        <w:r w:rsidR="0007662E">
          <w:rPr>
            <w:noProof/>
            <w:webHidden/>
          </w:rPr>
          <w:instrText xml:space="preserve"> PAGEREF _Toc93844853 \h </w:instrText>
        </w:r>
        <w:r w:rsidR="0007662E">
          <w:rPr>
            <w:noProof/>
            <w:webHidden/>
          </w:rPr>
        </w:r>
        <w:r w:rsidR="0007662E">
          <w:rPr>
            <w:noProof/>
            <w:webHidden/>
          </w:rPr>
          <w:fldChar w:fldCharType="separate"/>
        </w:r>
        <w:r w:rsidR="0007662E">
          <w:rPr>
            <w:noProof/>
            <w:webHidden/>
          </w:rPr>
          <w:t>38</w:t>
        </w:r>
        <w:r w:rsidR="0007662E">
          <w:rPr>
            <w:noProof/>
            <w:webHidden/>
          </w:rPr>
          <w:fldChar w:fldCharType="end"/>
        </w:r>
      </w:hyperlink>
    </w:p>
    <w:p w14:paraId="7D2A53AA" w14:textId="08F69D0E" w:rsidR="0007662E" w:rsidRDefault="00000000">
      <w:pPr>
        <w:pStyle w:val="Spisilustracji"/>
        <w:tabs>
          <w:tab w:val="right" w:leader="dot" w:pos="10456"/>
        </w:tabs>
        <w:rPr>
          <w:rFonts w:eastAsiaTheme="minorEastAsia"/>
          <w:noProof/>
          <w:lang w:val="en-US"/>
        </w:rPr>
      </w:pPr>
      <w:hyperlink w:anchor="_Toc93844854" w:history="1">
        <w:r w:rsidR="0007662E" w:rsidRPr="00CF6D67">
          <w:rPr>
            <w:rStyle w:val="Hipercze"/>
            <w:noProof/>
          </w:rPr>
          <w:t>Tabela 8. Karta stanowiska pracy: specjalista ds. sprzedaży</w:t>
        </w:r>
        <w:r w:rsidR="0007662E">
          <w:rPr>
            <w:noProof/>
            <w:webHidden/>
          </w:rPr>
          <w:tab/>
        </w:r>
        <w:r w:rsidR="0007662E">
          <w:rPr>
            <w:noProof/>
            <w:webHidden/>
          </w:rPr>
          <w:fldChar w:fldCharType="begin"/>
        </w:r>
        <w:r w:rsidR="0007662E">
          <w:rPr>
            <w:noProof/>
            <w:webHidden/>
          </w:rPr>
          <w:instrText xml:space="preserve"> PAGEREF _Toc93844854 \h </w:instrText>
        </w:r>
        <w:r w:rsidR="0007662E">
          <w:rPr>
            <w:noProof/>
            <w:webHidden/>
          </w:rPr>
        </w:r>
        <w:r w:rsidR="0007662E">
          <w:rPr>
            <w:noProof/>
            <w:webHidden/>
          </w:rPr>
          <w:fldChar w:fldCharType="separate"/>
        </w:r>
        <w:r w:rsidR="0007662E">
          <w:rPr>
            <w:noProof/>
            <w:webHidden/>
          </w:rPr>
          <w:t>42</w:t>
        </w:r>
        <w:r w:rsidR="0007662E">
          <w:rPr>
            <w:noProof/>
            <w:webHidden/>
          </w:rPr>
          <w:fldChar w:fldCharType="end"/>
        </w:r>
      </w:hyperlink>
    </w:p>
    <w:p w14:paraId="5BD89618" w14:textId="5BB29E00" w:rsidR="0007662E" w:rsidRDefault="00000000">
      <w:pPr>
        <w:pStyle w:val="Spisilustracji"/>
        <w:tabs>
          <w:tab w:val="right" w:leader="dot" w:pos="10456"/>
        </w:tabs>
        <w:rPr>
          <w:rFonts w:eastAsiaTheme="minorEastAsia"/>
          <w:noProof/>
          <w:lang w:val="en-US"/>
        </w:rPr>
      </w:pPr>
      <w:hyperlink w:anchor="_Toc93844855" w:history="1">
        <w:r w:rsidR="0007662E" w:rsidRPr="00CF6D67">
          <w:rPr>
            <w:rStyle w:val="Hipercze"/>
            <w:noProof/>
          </w:rPr>
          <w:t>Tabela 9. Karta stanowiska pracy: kierownik ds. przygotowania inwestycji</w:t>
        </w:r>
        <w:r w:rsidR="0007662E">
          <w:rPr>
            <w:noProof/>
            <w:webHidden/>
          </w:rPr>
          <w:tab/>
        </w:r>
        <w:r w:rsidR="0007662E">
          <w:rPr>
            <w:noProof/>
            <w:webHidden/>
          </w:rPr>
          <w:fldChar w:fldCharType="begin"/>
        </w:r>
        <w:r w:rsidR="0007662E">
          <w:rPr>
            <w:noProof/>
            <w:webHidden/>
          </w:rPr>
          <w:instrText xml:space="preserve"> PAGEREF _Toc93844855 \h </w:instrText>
        </w:r>
        <w:r w:rsidR="0007662E">
          <w:rPr>
            <w:noProof/>
            <w:webHidden/>
          </w:rPr>
        </w:r>
        <w:r w:rsidR="0007662E">
          <w:rPr>
            <w:noProof/>
            <w:webHidden/>
          </w:rPr>
          <w:fldChar w:fldCharType="separate"/>
        </w:r>
        <w:r w:rsidR="0007662E">
          <w:rPr>
            <w:noProof/>
            <w:webHidden/>
          </w:rPr>
          <w:t>45</w:t>
        </w:r>
        <w:r w:rsidR="0007662E">
          <w:rPr>
            <w:noProof/>
            <w:webHidden/>
          </w:rPr>
          <w:fldChar w:fldCharType="end"/>
        </w:r>
      </w:hyperlink>
    </w:p>
    <w:p w14:paraId="1F0301F2" w14:textId="01449693" w:rsidR="0007662E" w:rsidRDefault="00000000">
      <w:pPr>
        <w:pStyle w:val="Spisilustracji"/>
        <w:tabs>
          <w:tab w:val="right" w:leader="dot" w:pos="10456"/>
        </w:tabs>
        <w:rPr>
          <w:rFonts w:eastAsiaTheme="minorEastAsia"/>
          <w:noProof/>
          <w:lang w:val="en-US"/>
        </w:rPr>
      </w:pPr>
      <w:hyperlink w:anchor="_Toc93844856" w:history="1">
        <w:r w:rsidR="0007662E" w:rsidRPr="00CF6D67">
          <w:rPr>
            <w:rStyle w:val="Hipercze"/>
            <w:noProof/>
          </w:rPr>
          <w:t>Tabela 10. Charakterystyka organizacji</w:t>
        </w:r>
        <w:r w:rsidR="0007662E">
          <w:rPr>
            <w:noProof/>
            <w:webHidden/>
          </w:rPr>
          <w:tab/>
        </w:r>
        <w:r w:rsidR="0007662E">
          <w:rPr>
            <w:noProof/>
            <w:webHidden/>
          </w:rPr>
          <w:fldChar w:fldCharType="begin"/>
        </w:r>
        <w:r w:rsidR="0007662E">
          <w:rPr>
            <w:noProof/>
            <w:webHidden/>
          </w:rPr>
          <w:instrText xml:space="preserve"> PAGEREF _Toc93844856 \h </w:instrText>
        </w:r>
        <w:r w:rsidR="0007662E">
          <w:rPr>
            <w:noProof/>
            <w:webHidden/>
          </w:rPr>
        </w:r>
        <w:r w:rsidR="0007662E">
          <w:rPr>
            <w:noProof/>
            <w:webHidden/>
          </w:rPr>
          <w:fldChar w:fldCharType="separate"/>
        </w:r>
        <w:r w:rsidR="0007662E">
          <w:rPr>
            <w:noProof/>
            <w:webHidden/>
          </w:rPr>
          <w:t>46</w:t>
        </w:r>
        <w:r w:rsidR="0007662E">
          <w:rPr>
            <w:noProof/>
            <w:webHidden/>
          </w:rPr>
          <w:fldChar w:fldCharType="end"/>
        </w:r>
      </w:hyperlink>
    </w:p>
    <w:p w14:paraId="516E519E" w14:textId="373F0C0D" w:rsidR="0007662E" w:rsidRDefault="00000000">
      <w:pPr>
        <w:pStyle w:val="Spisilustracji"/>
        <w:tabs>
          <w:tab w:val="right" w:leader="dot" w:pos="10456"/>
        </w:tabs>
        <w:rPr>
          <w:rFonts w:eastAsiaTheme="minorEastAsia"/>
          <w:noProof/>
          <w:lang w:val="en-US"/>
        </w:rPr>
      </w:pPr>
      <w:hyperlink w:anchor="_Toc93844857" w:history="1">
        <w:r w:rsidR="0007662E" w:rsidRPr="00CF6D67">
          <w:rPr>
            <w:rStyle w:val="Hipercze"/>
            <w:noProof/>
          </w:rPr>
          <w:t>Tabela 11. Styl przywództwa w organizacji</w:t>
        </w:r>
        <w:r w:rsidR="0007662E">
          <w:rPr>
            <w:noProof/>
            <w:webHidden/>
          </w:rPr>
          <w:tab/>
        </w:r>
        <w:r w:rsidR="0007662E">
          <w:rPr>
            <w:noProof/>
            <w:webHidden/>
          </w:rPr>
          <w:fldChar w:fldCharType="begin"/>
        </w:r>
        <w:r w:rsidR="0007662E">
          <w:rPr>
            <w:noProof/>
            <w:webHidden/>
          </w:rPr>
          <w:instrText xml:space="preserve"> PAGEREF _Toc93844857 \h </w:instrText>
        </w:r>
        <w:r w:rsidR="0007662E">
          <w:rPr>
            <w:noProof/>
            <w:webHidden/>
          </w:rPr>
        </w:r>
        <w:r w:rsidR="0007662E">
          <w:rPr>
            <w:noProof/>
            <w:webHidden/>
          </w:rPr>
          <w:fldChar w:fldCharType="separate"/>
        </w:r>
        <w:r w:rsidR="0007662E">
          <w:rPr>
            <w:noProof/>
            <w:webHidden/>
          </w:rPr>
          <w:t>46</w:t>
        </w:r>
        <w:r w:rsidR="0007662E">
          <w:rPr>
            <w:noProof/>
            <w:webHidden/>
          </w:rPr>
          <w:fldChar w:fldCharType="end"/>
        </w:r>
      </w:hyperlink>
    </w:p>
    <w:p w14:paraId="103DF6CA" w14:textId="2746B55C" w:rsidR="0007662E" w:rsidRDefault="00000000">
      <w:pPr>
        <w:pStyle w:val="Spisilustracji"/>
        <w:tabs>
          <w:tab w:val="right" w:leader="dot" w:pos="10456"/>
        </w:tabs>
        <w:rPr>
          <w:rFonts w:eastAsiaTheme="minorEastAsia"/>
          <w:noProof/>
          <w:lang w:val="en-US"/>
        </w:rPr>
      </w:pPr>
      <w:hyperlink w:anchor="_Toc93844858" w:history="1">
        <w:r w:rsidR="0007662E" w:rsidRPr="00CF6D67">
          <w:rPr>
            <w:rStyle w:val="Hipercze"/>
            <w:noProof/>
          </w:rPr>
          <w:t>Tabela 12. Styl zarządzania pracownikami</w:t>
        </w:r>
        <w:r w:rsidR="0007662E">
          <w:rPr>
            <w:noProof/>
            <w:webHidden/>
          </w:rPr>
          <w:tab/>
        </w:r>
        <w:r w:rsidR="0007662E">
          <w:rPr>
            <w:noProof/>
            <w:webHidden/>
          </w:rPr>
          <w:fldChar w:fldCharType="begin"/>
        </w:r>
        <w:r w:rsidR="0007662E">
          <w:rPr>
            <w:noProof/>
            <w:webHidden/>
          </w:rPr>
          <w:instrText xml:space="preserve"> PAGEREF _Toc93844858 \h </w:instrText>
        </w:r>
        <w:r w:rsidR="0007662E">
          <w:rPr>
            <w:noProof/>
            <w:webHidden/>
          </w:rPr>
        </w:r>
        <w:r w:rsidR="0007662E">
          <w:rPr>
            <w:noProof/>
            <w:webHidden/>
          </w:rPr>
          <w:fldChar w:fldCharType="separate"/>
        </w:r>
        <w:r w:rsidR="0007662E">
          <w:rPr>
            <w:noProof/>
            <w:webHidden/>
          </w:rPr>
          <w:t>46</w:t>
        </w:r>
        <w:r w:rsidR="0007662E">
          <w:rPr>
            <w:noProof/>
            <w:webHidden/>
          </w:rPr>
          <w:fldChar w:fldCharType="end"/>
        </w:r>
      </w:hyperlink>
    </w:p>
    <w:p w14:paraId="34315570" w14:textId="73E50A82" w:rsidR="0007662E" w:rsidRDefault="00000000">
      <w:pPr>
        <w:pStyle w:val="Spisilustracji"/>
        <w:tabs>
          <w:tab w:val="right" w:leader="dot" w:pos="10456"/>
        </w:tabs>
        <w:rPr>
          <w:rFonts w:eastAsiaTheme="minorEastAsia"/>
          <w:noProof/>
          <w:lang w:val="en-US"/>
        </w:rPr>
      </w:pPr>
      <w:hyperlink w:anchor="_Toc93844859" w:history="1">
        <w:r w:rsidR="0007662E" w:rsidRPr="00CF6D67">
          <w:rPr>
            <w:rStyle w:val="Hipercze"/>
            <w:noProof/>
          </w:rPr>
          <w:t>Tabela 13. Co zapewnia spójność organizacji</w:t>
        </w:r>
        <w:r w:rsidR="0007662E">
          <w:rPr>
            <w:noProof/>
            <w:webHidden/>
          </w:rPr>
          <w:tab/>
        </w:r>
        <w:r w:rsidR="0007662E">
          <w:rPr>
            <w:noProof/>
            <w:webHidden/>
          </w:rPr>
          <w:fldChar w:fldCharType="begin"/>
        </w:r>
        <w:r w:rsidR="0007662E">
          <w:rPr>
            <w:noProof/>
            <w:webHidden/>
          </w:rPr>
          <w:instrText xml:space="preserve"> PAGEREF _Toc93844859 \h </w:instrText>
        </w:r>
        <w:r w:rsidR="0007662E">
          <w:rPr>
            <w:noProof/>
            <w:webHidden/>
          </w:rPr>
        </w:r>
        <w:r w:rsidR="0007662E">
          <w:rPr>
            <w:noProof/>
            <w:webHidden/>
          </w:rPr>
          <w:fldChar w:fldCharType="separate"/>
        </w:r>
        <w:r w:rsidR="0007662E">
          <w:rPr>
            <w:noProof/>
            <w:webHidden/>
          </w:rPr>
          <w:t>47</w:t>
        </w:r>
        <w:r w:rsidR="0007662E">
          <w:rPr>
            <w:noProof/>
            <w:webHidden/>
          </w:rPr>
          <w:fldChar w:fldCharType="end"/>
        </w:r>
      </w:hyperlink>
    </w:p>
    <w:p w14:paraId="63A76A0D" w14:textId="3474452F" w:rsidR="0007662E" w:rsidRDefault="00000000">
      <w:pPr>
        <w:pStyle w:val="Spisilustracji"/>
        <w:tabs>
          <w:tab w:val="right" w:leader="dot" w:pos="10456"/>
        </w:tabs>
        <w:rPr>
          <w:rFonts w:eastAsiaTheme="minorEastAsia"/>
          <w:noProof/>
          <w:lang w:val="en-US"/>
        </w:rPr>
      </w:pPr>
      <w:hyperlink w:anchor="_Toc93844860" w:history="1">
        <w:r w:rsidR="0007662E" w:rsidRPr="00CF6D67">
          <w:rPr>
            <w:rStyle w:val="Hipercze"/>
            <w:noProof/>
          </w:rPr>
          <w:t>Tabela 14. Na co kładzie się największy nacisk</w:t>
        </w:r>
        <w:r w:rsidR="0007662E">
          <w:rPr>
            <w:noProof/>
            <w:webHidden/>
          </w:rPr>
          <w:tab/>
        </w:r>
        <w:r w:rsidR="0007662E">
          <w:rPr>
            <w:noProof/>
            <w:webHidden/>
          </w:rPr>
          <w:fldChar w:fldCharType="begin"/>
        </w:r>
        <w:r w:rsidR="0007662E">
          <w:rPr>
            <w:noProof/>
            <w:webHidden/>
          </w:rPr>
          <w:instrText xml:space="preserve"> PAGEREF _Toc93844860 \h </w:instrText>
        </w:r>
        <w:r w:rsidR="0007662E">
          <w:rPr>
            <w:noProof/>
            <w:webHidden/>
          </w:rPr>
        </w:r>
        <w:r w:rsidR="0007662E">
          <w:rPr>
            <w:noProof/>
            <w:webHidden/>
          </w:rPr>
          <w:fldChar w:fldCharType="separate"/>
        </w:r>
        <w:r w:rsidR="0007662E">
          <w:rPr>
            <w:noProof/>
            <w:webHidden/>
          </w:rPr>
          <w:t>47</w:t>
        </w:r>
        <w:r w:rsidR="0007662E">
          <w:rPr>
            <w:noProof/>
            <w:webHidden/>
          </w:rPr>
          <w:fldChar w:fldCharType="end"/>
        </w:r>
      </w:hyperlink>
    </w:p>
    <w:p w14:paraId="289C4FB0" w14:textId="7A45EEDD" w:rsidR="0007662E" w:rsidRDefault="00000000">
      <w:pPr>
        <w:pStyle w:val="Spisilustracji"/>
        <w:tabs>
          <w:tab w:val="right" w:leader="dot" w:pos="10456"/>
        </w:tabs>
        <w:rPr>
          <w:rFonts w:eastAsiaTheme="minorEastAsia"/>
          <w:noProof/>
          <w:lang w:val="en-US"/>
        </w:rPr>
      </w:pPr>
      <w:hyperlink w:anchor="_Toc93844861" w:history="1">
        <w:r w:rsidR="0007662E" w:rsidRPr="00CF6D67">
          <w:rPr>
            <w:rStyle w:val="Hipercze"/>
            <w:noProof/>
          </w:rPr>
          <w:t>Tabela 15. Kryteria sukcesu w organizacji</w:t>
        </w:r>
        <w:r w:rsidR="0007662E">
          <w:rPr>
            <w:noProof/>
            <w:webHidden/>
          </w:rPr>
          <w:tab/>
        </w:r>
        <w:r w:rsidR="0007662E">
          <w:rPr>
            <w:noProof/>
            <w:webHidden/>
          </w:rPr>
          <w:fldChar w:fldCharType="begin"/>
        </w:r>
        <w:r w:rsidR="0007662E">
          <w:rPr>
            <w:noProof/>
            <w:webHidden/>
          </w:rPr>
          <w:instrText xml:space="preserve"> PAGEREF _Toc93844861 \h </w:instrText>
        </w:r>
        <w:r w:rsidR="0007662E">
          <w:rPr>
            <w:noProof/>
            <w:webHidden/>
          </w:rPr>
        </w:r>
        <w:r w:rsidR="0007662E">
          <w:rPr>
            <w:noProof/>
            <w:webHidden/>
          </w:rPr>
          <w:fldChar w:fldCharType="separate"/>
        </w:r>
        <w:r w:rsidR="0007662E">
          <w:rPr>
            <w:noProof/>
            <w:webHidden/>
          </w:rPr>
          <w:t>47</w:t>
        </w:r>
        <w:r w:rsidR="0007662E">
          <w:rPr>
            <w:noProof/>
            <w:webHidden/>
          </w:rPr>
          <w:fldChar w:fldCharType="end"/>
        </w:r>
      </w:hyperlink>
    </w:p>
    <w:p w14:paraId="4227E510" w14:textId="0FA9DA0C" w:rsidR="001117F0" w:rsidRPr="0007662E" w:rsidRDefault="0007662E" w:rsidP="3B8B98C6">
      <w:pPr>
        <w:spacing w:line="257" w:lineRule="auto"/>
        <w:rPr>
          <w:rFonts w:eastAsiaTheme="minorEastAsia"/>
          <w:sz w:val="32"/>
          <w:szCs w:val="32"/>
          <w:lang w:val="pl"/>
        </w:rPr>
      </w:pPr>
      <w:r>
        <w:rPr>
          <w:rFonts w:eastAsiaTheme="minorEastAsia"/>
          <w:sz w:val="32"/>
          <w:szCs w:val="32"/>
          <w:lang w:val="pl"/>
        </w:rPr>
        <w:fldChar w:fldCharType="end"/>
      </w:r>
    </w:p>
    <w:p w14:paraId="17865754" w14:textId="267A478B" w:rsidR="004A3046" w:rsidRDefault="004A3046" w:rsidP="3B8B98C6">
      <w:pPr>
        <w:spacing w:line="257" w:lineRule="auto"/>
        <w:rPr>
          <w:rFonts w:eastAsiaTheme="minorEastAsia"/>
          <w:i/>
          <w:iCs/>
          <w:sz w:val="32"/>
          <w:szCs w:val="32"/>
          <w:lang w:val="pl"/>
        </w:rPr>
      </w:pPr>
    </w:p>
    <w:p w14:paraId="4518A87F" w14:textId="5E04E2EE" w:rsidR="004A3046" w:rsidRDefault="004A3046" w:rsidP="3B8B98C6">
      <w:pPr>
        <w:spacing w:line="257" w:lineRule="auto"/>
        <w:rPr>
          <w:rFonts w:eastAsiaTheme="minorEastAsia"/>
          <w:i/>
          <w:iCs/>
          <w:sz w:val="32"/>
          <w:szCs w:val="32"/>
          <w:lang w:val="pl"/>
        </w:rPr>
      </w:pPr>
    </w:p>
    <w:p w14:paraId="7C82B9A5" w14:textId="3E18F271" w:rsidR="004A3046" w:rsidRDefault="004A3046" w:rsidP="3B8B98C6">
      <w:pPr>
        <w:spacing w:line="257" w:lineRule="auto"/>
        <w:rPr>
          <w:rFonts w:eastAsiaTheme="minorEastAsia"/>
          <w:i/>
          <w:iCs/>
          <w:sz w:val="32"/>
          <w:szCs w:val="32"/>
          <w:lang w:val="pl"/>
        </w:rPr>
      </w:pPr>
    </w:p>
    <w:p w14:paraId="1E11A04A" w14:textId="3C176E8C" w:rsidR="003367BD" w:rsidRDefault="003367BD" w:rsidP="3B8B98C6">
      <w:pPr>
        <w:spacing w:line="257" w:lineRule="auto"/>
        <w:rPr>
          <w:rFonts w:eastAsiaTheme="minorEastAsia"/>
          <w:i/>
          <w:iCs/>
          <w:sz w:val="32"/>
          <w:szCs w:val="32"/>
          <w:lang w:val="pl"/>
        </w:rPr>
      </w:pPr>
    </w:p>
    <w:p w14:paraId="69F8BC89" w14:textId="0665BF25" w:rsidR="0007662E" w:rsidRDefault="0007662E" w:rsidP="3B8B98C6">
      <w:pPr>
        <w:spacing w:line="257" w:lineRule="auto"/>
        <w:rPr>
          <w:rFonts w:eastAsiaTheme="minorEastAsia"/>
          <w:i/>
          <w:iCs/>
          <w:sz w:val="32"/>
          <w:szCs w:val="32"/>
          <w:lang w:val="pl"/>
        </w:rPr>
      </w:pPr>
    </w:p>
    <w:p w14:paraId="0862AD16" w14:textId="4C96D2C6" w:rsidR="0007662E" w:rsidRDefault="0007662E" w:rsidP="3B8B98C6">
      <w:pPr>
        <w:spacing w:line="257" w:lineRule="auto"/>
        <w:rPr>
          <w:rFonts w:eastAsiaTheme="minorEastAsia"/>
          <w:i/>
          <w:iCs/>
          <w:sz w:val="32"/>
          <w:szCs w:val="32"/>
          <w:lang w:val="pl"/>
        </w:rPr>
      </w:pPr>
    </w:p>
    <w:p w14:paraId="5120CF18" w14:textId="72B5AB66" w:rsidR="0007662E" w:rsidRDefault="0007662E" w:rsidP="3B8B98C6">
      <w:pPr>
        <w:spacing w:line="257" w:lineRule="auto"/>
        <w:rPr>
          <w:rFonts w:eastAsiaTheme="minorEastAsia"/>
          <w:i/>
          <w:iCs/>
          <w:sz w:val="32"/>
          <w:szCs w:val="32"/>
          <w:lang w:val="pl"/>
        </w:rPr>
      </w:pPr>
    </w:p>
    <w:p w14:paraId="3E7D6689" w14:textId="77777777" w:rsidR="0007662E" w:rsidRDefault="0007662E" w:rsidP="3B8B98C6">
      <w:pPr>
        <w:spacing w:line="257" w:lineRule="auto"/>
        <w:rPr>
          <w:rFonts w:eastAsiaTheme="minorEastAsia"/>
          <w:i/>
          <w:iCs/>
          <w:sz w:val="32"/>
          <w:szCs w:val="32"/>
          <w:lang w:val="pl"/>
        </w:rPr>
      </w:pPr>
    </w:p>
    <w:p w14:paraId="79F699FD" w14:textId="047E687D" w:rsidR="003367BD" w:rsidRDefault="003367BD" w:rsidP="3B8B98C6">
      <w:pPr>
        <w:spacing w:line="257" w:lineRule="auto"/>
        <w:rPr>
          <w:rFonts w:eastAsiaTheme="minorEastAsia"/>
          <w:i/>
          <w:iCs/>
          <w:sz w:val="32"/>
          <w:szCs w:val="32"/>
          <w:lang w:val="pl"/>
        </w:rPr>
      </w:pPr>
    </w:p>
    <w:p w14:paraId="007B3458" w14:textId="77777777" w:rsidR="003367BD" w:rsidRDefault="003367BD" w:rsidP="3B8B98C6">
      <w:pPr>
        <w:spacing w:line="257" w:lineRule="auto"/>
        <w:rPr>
          <w:rFonts w:eastAsiaTheme="minorEastAsia"/>
          <w:i/>
          <w:iCs/>
          <w:sz w:val="32"/>
          <w:szCs w:val="32"/>
          <w:lang w:val="pl"/>
        </w:rPr>
      </w:pPr>
    </w:p>
    <w:p w14:paraId="4E535102" w14:textId="7F6B5669" w:rsidR="6DFA8150" w:rsidRDefault="3B8B98C6" w:rsidP="3B8B98C6">
      <w:pPr>
        <w:spacing w:line="257" w:lineRule="auto"/>
        <w:rPr>
          <w:rFonts w:eastAsiaTheme="minorEastAsia"/>
          <w:i/>
          <w:iCs/>
          <w:sz w:val="32"/>
          <w:szCs w:val="32"/>
          <w:lang w:val="pl"/>
        </w:rPr>
      </w:pPr>
      <w:r w:rsidRPr="3B8B98C6">
        <w:rPr>
          <w:rFonts w:eastAsiaTheme="minorEastAsia"/>
          <w:i/>
          <w:iCs/>
          <w:sz w:val="32"/>
          <w:szCs w:val="32"/>
          <w:lang w:val="pl"/>
        </w:rPr>
        <w:t xml:space="preserve"> </w:t>
      </w:r>
    </w:p>
    <w:p w14:paraId="53DEF09B" w14:textId="2AC14AE5" w:rsidR="0007662E" w:rsidRDefault="0007662E" w:rsidP="3B8B98C6">
      <w:pPr>
        <w:spacing w:line="257" w:lineRule="auto"/>
        <w:rPr>
          <w:rFonts w:eastAsiaTheme="minorEastAsia"/>
          <w:i/>
          <w:iCs/>
          <w:sz w:val="32"/>
          <w:szCs w:val="32"/>
          <w:lang w:val="pl"/>
        </w:rPr>
      </w:pPr>
    </w:p>
    <w:p w14:paraId="5462EBD6" w14:textId="77777777" w:rsidR="0007662E" w:rsidRDefault="0007662E" w:rsidP="3B8B98C6">
      <w:pPr>
        <w:spacing w:line="257" w:lineRule="auto"/>
        <w:rPr>
          <w:rFonts w:eastAsiaTheme="minorEastAsia"/>
          <w:i/>
          <w:iCs/>
          <w:sz w:val="32"/>
          <w:szCs w:val="32"/>
          <w:lang w:val="pl"/>
        </w:rPr>
      </w:pPr>
    </w:p>
    <w:p w14:paraId="14AE8E0B" w14:textId="1808E24E" w:rsidR="5FCC1B0A" w:rsidRPr="006B1902" w:rsidRDefault="3B8B98C6" w:rsidP="006B1902">
      <w:pPr>
        <w:spacing w:line="257" w:lineRule="auto"/>
        <w:rPr>
          <w:rFonts w:eastAsiaTheme="minorEastAsia"/>
          <w:i/>
          <w:iCs/>
          <w:sz w:val="32"/>
          <w:szCs w:val="32"/>
          <w:lang w:val="pl"/>
        </w:rPr>
      </w:pPr>
      <w:r w:rsidRPr="3B8B98C6">
        <w:rPr>
          <w:rFonts w:eastAsiaTheme="minorEastAsia"/>
          <w:i/>
          <w:iCs/>
          <w:sz w:val="32"/>
          <w:szCs w:val="32"/>
          <w:lang w:val="pl"/>
        </w:rPr>
        <w:t xml:space="preserve"> </w:t>
      </w:r>
    </w:p>
    <w:p w14:paraId="7B338026" w14:textId="52674AE8" w:rsidR="6DFA8150" w:rsidRDefault="3B8B98C6" w:rsidP="006B1902">
      <w:pPr>
        <w:pStyle w:val="Tytu"/>
        <w:jc w:val="center"/>
        <w:rPr>
          <w:lang w:val="pl"/>
        </w:rPr>
      </w:pPr>
      <w:r w:rsidRPr="3B8B98C6">
        <w:rPr>
          <w:lang w:val="pl"/>
        </w:rPr>
        <w:lastRenderedPageBreak/>
        <w:t>LOKUM DEWELOPER</w:t>
      </w:r>
    </w:p>
    <w:p w14:paraId="2D0EC9F8" w14:textId="631A80E6" w:rsidR="6DFA8150" w:rsidRDefault="12C0F31C" w:rsidP="0039465E">
      <w:pPr>
        <w:pStyle w:val="Nagwek1"/>
        <w:numPr>
          <w:ilvl w:val="0"/>
          <w:numId w:val="53"/>
        </w:numPr>
        <w:rPr>
          <w:rFonts w:asciiTheme="minorHAnsi" w:eastAsiaTheme="minorEastAsia" w:hAnsiTheme="minorHAnsi" w:cstheme="minorBidi"/>
        </w:rPr>
      </w:pPr>
      <w:bookmarkStart w:id="0" w:name="_Toc1158347782"/>
      <w:bookmarkStart w:id="1" w:name="_Toc93846096"/>
      <w:r w:rsidRPr="0D0F2C57">
        <w:rPr>
          <w:rFonts w:asciiTheme="minorHAnsi" w:eastAsiaTheme="minorEastAsia" w:hAnsiTheme="minorHAnsi" w:cstheme="minorBidi"/>
          <w:lang w:val="pl"/>
        </w:rPr>
        <w:t>Ogólny opis przedsiębiorstwa</w:t>
      </w:r>
      <w:bookmarkEnd w:id="0"/>
      <w:bookmarkEnd w:id="1"/>
    </w:p>
    <w:p w14:paraId="4EA5189D" w14:textId="4F8BB3E4" w:rsidR="6DFA8150" w:rsidRDefault="3B8B98C6" w:rsidP="3B8B98C6">
      <w:pPr>
        <w:spacing w:line="257" w:lineRule="auto"/>
        <w:rPr>
          <w:rFonts w:eastAsiaTheme="minorEastAsia"/>
          <w:lang w:val="pl"/>
        </w:rPr>
      </w:pPr>
      <w:r w:rsidRPr="3B8B98C6">
        <w:rPr>
          <w:rFonts w:eastAsiaTheme="minorEastAsia"/>
          <w:lang w:val="pl"/>
        </w:rPr>
        <w:t xml:space="preserve"> </w:t>
      </w:r>
    </w:p>
    <w:p w14:paraId="69479C33" w14:textId="60A3A759" w:rsidR="6DFA8150" w:rsidRDefault="12C0F31C" w:rsidP="0039465E">
      <w:pPr>
        <w:pStyle w:val="Nagwek2"/>
        <w:numPr>
          <w:ilvl w:val="1"/>
          <w:numId w:val="52"/>
        </w:numPr>
        <w:rPr>
          <w:rFonts w:asciiTheme="minorHAnsi" w:eastAsiaTheme="minorEastAsia" w:hAnsiTheme="minorHAnsi" w:cstheme="minorBidi"/>
          <w:lang w:val="pl"/>
        </w:rPr>
      </w:pPr>
      <w:bookmarkStart w:id="2" w:name="_Toc1189914099"/>
      <w:bookmarkStart w:id="3" w:name="_Toc93846097"/>
      <w:r w:rsidRPr="0D0F2C57">
        <w:rPr>
          <w:rFonts w:asciiTheme="minorHAnsi" w:eastAsiaTheme="minorEastAsia" w:hAnsiTheme="minorHAnsi" w:cstheme="minorBidi"/>
          <w:lang w:val="pl"/>
        </w:rPr>
        <w:t>Podstawowe informacje</w:t>
      </w:r>
      <w:bookmarkEnd w:id="2"/>
      <w:bookmarkEnd w:id="3"/>
    </w:p>
    <w:p w14:paraId="7F80CB3F" w14:textId="695FA937" w:rsidR="6DFA8150" w:rsidRPr="006B1902" w:rsidRDefault="3B8B98C6" w:rsidP="3B8B98C6">
      <w:pPr>
        <w:spacing w:line="257" w:lineRule="auto"/>
        <w:rPr>
          <w:rFonts w:eastAsiaTheme="minorEastAsia"/>
          <w:sz w:val="24"/>
          <w:szCs w:val="24"/>
          <w:lang w:val="pl"/>
        </w:rPr>
      </w:pPr>
      <w:r w:rsidRPr="006B1902">
        <w:rPr>
          <w:rFonts w:eastAsiaTheme="minorEastAsia"/>
          <w:sz w:val="24"/>
          <w:szCs w:val="24"/>
          <w:lang w:val="pl"/>
        </w:rPr>
        <w:t>Lokum Deweloper prowadzi działalność w sektorze wielorodzinnego budownictwa mieszkaniowego w segmencie mieszkań o podwyższonym standardzie.</w:t>
      </w:r>
    </w:p>
    <w:p w14:paraId="23F68241" w14:textId="6A4C718B" w:rsidR="6DFA8150" w:rsidRDefault="3B8B98C6" w:rsidP="3B8B98C6">
      <w:pPr>
        <w:spacing w:line="257" w:lineRule="auto"/>
        <w:rPr>
          <w:rFonts w:eastAsiaTheme="minorEastAsia"/>
          <w:sz w:val="24"/>
          <w:szCs w:val="24"/>
          <w:lang w:val="pl"/>
        </w:rPr>
      </w:pPr>
      <w:r w:rsidRPr="006B1902">
        <w:rPr>
          <w:rFonts w:eastAsiaTheme="minorEastAsia"/>
          <w:sz w:val="24"/>
          <w:szCs w:val="24"/>
          <w:lang w:val="pl"/>
        </w:rPr>
        <w:t>Grupa działa na terenie Wrocławia od 2004 roku, a w 2016 rozszerzyła swoje inwestycje na teren Krakowa. Jest liderem na lokalnym rynku w segmencie mieszkań o podwyższonym standardzie. Na dany moment zrealizowano 41 projektów deweloperskich w 10 lokalizacjach we Wrocławiu i jego najbliższych okolicach oraz 2 projekty deweloperskie w 2 lokalizacjach w Krakowie, razem oddano do użytku ponad 5,5 tys. mieszkań o łącznej powierzchni ok. 290 tys. m2.</w:t>
      </w:r>
    </w:p>
    <w:p w14:paraId="11ACD7E3" w14:textId="041DED59" w:rsidR="00D37BB0" w:rsidRPr="00D37BB0" w:rsidRDefault="00D37BB0" w:rsidP="00D37BB0">
      <w:pPr>
        <w:pStyle w:val="Legenda"/>
        <w:jc w:val="center"/>
        <w:rPr>
          <w:rFonts w:eastAsiaTheme="minorEastAsia"/>
          <w:sz w:val="28"/>
          <w:szCs w:val="28"/>
          <w:lang w:val="pl"/>
        </w:rPr>
      </w:pPr>
      <w:bookmarkStart w:id="4" w:name="_Toc93844819"/>
      <w:r w:rsidRPr="00D37BB0">
        <w:rPr>
          <w:sz w:val="20"/>
          <w:szCs w:val="20"/>
        </w:rPr>
        <w:t xml:space="preserve">Rys. </w:t>
      </w:r>
      <w:r w:rsidRPr="00D37BB0">
        <w:rPr>
          <w:sz w:val="20"/>
          <w:szCs w:val="20"/>
        </w:rPr>
        <w:fldChar w:fldCharType="begin"/>
      </w:r>
      <w:r w:rsidRPr="00D37BB0">
        <w:rPr>
          <w:sz w:val="20"/>
          <w:szCs w:val="20"/>
        </w:rPr>
        <w:instrText xml:space="preserve"> SEQ Rys. \* ARABIC </w:instrText>
      </w:r>
      <w:r w:rsidRPr="00D37BB0">
        <w:rPr>
          <w:sz w:val="20"/>
          <w:szCs w:val="20"/>
        </w:rPr>
        <w:fldChar w:fldCharType="separate"/>
      </w:r>
      <w:r w:rsidR="00F967CC">
        <w:rPr>
          <w:noProof/>
          <w:sz w:val="20"/>
          <w:szCs w:val="20"/>
        </w:rPr>
        <w:t>1</w:t>
      </w:r>
      <w:r w:rsidRPr="00D37BB0">
        <w:rPr>
          <w:sz w:val="20"/>
          <w:szCs w:val="20"/>
        </w:rPr>
        <w:fldChar w:fldCharType="end"/>
      </w:r>
      <w:r w:rsidRPr="00D37BB0">
        <w:rPr>
          <w:sz w:val="20"/>
          <w:szCs w:val="20"/>
        </w:rPr>
        <w:t>. Rynki Lokum Deweloper</w:t>
      </w:r>
      <w:bookmarkEnd w:id="4"/>
    </w:p>
    <w:p w14:paraId="643929FC" w14:textId="5F31C545" w:rsidR="42FE1C5E" w:rsidRDefault="42FE1C5E" w:rsidP="3B8B98C6">
      <w:pPr>
        <w:jc w:val="center"/>
        <w:rPr>
          <w:rFonts w:eastAsiaTheme="minorEastAsia"/>
        </w:rPr>
      </w:pPr>
      <w:r>
        <w:rPr>
          <w:noProof/>
        </w:rPr>
        <w:drawing>
          <wp:inline distT="0" distB="0" distL="0" distR="0" wp14:anchorId="328F29B9" wp14:editId="69BA4DF7">
            <wp:extent cx="5018314" cy="2697344"/>
            <wp:effectExtent l="0" t="0" r="0" b="8255"/>
            <wp:docPr id="2018967522" name="Obraz 201896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18967522"/>
                    <pic:cNvPicPr/>
                  </pic:nvPicPr>
                  <pic:blipFill>
                    <a:blip r:embed="rId8">
                      <a:extLst>
                        <a:ext uri="{28A0092B-C50C-407E-A947-70E740481C1C}">
                          <a14:useLocalDpi xmlns:a14="http://schemas.microsoft.com/office/drawing/2010/main" val="0"/>
                        </a:ext>
                      </a:extLst>
                    </a:blip>
                    <a:stretch>
                      <a:fillRect/>
                    </a:stretch>
                  </pic:blipFill>
                  <pic:spPr>
                    <a:xfrm>
                      <a:off x="0" y="0"/>
                      <a:ext cx="5023794" cy="2700290"/>
                    </a:xfrm>
                    <a:prstGeom prst="rect">
                      <a:avLst/>
                    </a:prstGeom>
                  </pic:spPr>
                </pic:pic>
              </a:graphicData>
            </a:graphic>
          </wp:inline>
        </w:drawing>
      </w:r>
    </w:p>
    <w:p w14:paraId="01CE20F8" w14:textId="2E1AB9F3" w:rsidR="6DFA8150" w:rsidRPr="006B1902" w:rsidRDefault="12C0F31C" w:rsidP="006B1902">
      <w:pPr>
        <w:rPr>
          <w:b/>
          <w:bCs/>
          <w:color w:val="1F3763"/>
          <w:sz w:val="24"/>
          <w:szCs w:val="24"/>
          <w:lang w:val="pl"/>
        </w:rPr>
      </w:pPr>
      <w:bookmarkStart w:id="5" w:name="_Toc1568178611"/>
      <w:r w:rsidRPr="006B1902">
        <w:rPr>
          <w:b/>
          <w:bCs/>
          <w:sz w:val="24"/>
          <w:szCs w:val="24"/>
          <w:lang w:val="pl"/>
        </w:rPr>
        <w:t>Najważniejsze fakty z historii spółki</w:t>
      </w:r>
      <w:bookmarkEnd w:id="5"/>
      <w:r w:rsidR="006B1902">
        <w:rPr>
          <w:b/>
          <w:bCs/>
          <w:sz w:val="24"/>
          <w:szCs w:val="24"/>
          <w:lang w:val="pl"/>
        </w:rPr>
        <w:t>:</w:t>
      </w:r>
    </w:p>
    <w:p w14:paraId="2928FA98" w14:textId="34D40639" w:rsidR="6DFA8150" w:rsidRPr="006B1902" w:rsidRDefault="3B8B98C6" w:rsidP="0039465E">
      <w:pPr>
        <w:pStyle w:val="Akapitzlist"/>
        <w:numPr>
          <w:ilvl w:val="0"/>
          <w:numId w:val="44"/>
        </w:numPr>
        <w:rPr>
          <w:rFonts w:eastAsiaTheme="minorEastAsia"/>
          <w:sz w:val="24"/>
          <w:szCs w:val="24"/>
        </w:rPr>
      </w:pPr>
      <w:r w:rsidRPr="006B1902">
        <w:rPr>
          <w:rFonts w:eastAsiaTheme="minorEastAsia"/>
          <w:b/>
          <w:bCs/>
          <w:sz w:val="24"/>
          <w:szCs w:val="24"/>
          <w:lang w:val="pl"/>
        </w:rPr>
        <w:t>2004 r.</w:t>
      </w:r>
      <w:r w:rsidRPr="006B1902">
        <w:rPr>
          <w:rFonts w:eastAsiaTheme="minorEastAsia"/>
          <w:sz w:val="24"/>
          <w:szCs w:val="24"/>
          <w:lang w:val="pl"/>
        </w:rPr>
        <w:t xml:space="preserve"> – rozpoczęcie działalności na rynku wrocławskim.</w:t>
      </w:r>
    </w:p>
    <w:p w14:paraId="4E800FA9" w14:textId="39FF8044" w:rsidR="6DFA8150" w:rsidRPr="006B1902" w:rsidRDefault="3B8B98C6" w:rsidP="0039465E">
      <w:pPr>
        <w:pStyle w:val="Akapitzlist"/>
        <w:numPr>
          <w:ilvl w:val="0"/>
          <w:numId w:val="44"/>
        </w:numPr>
        <w:rPr>
          <w:rFonts w:eastAsiaTheme="minorEastAsia"/>
          <w:sz w:val="24"/>
          <w:szCs w:val="24"/>
        </w:rPr>
      </w:pPr>
      <w:r w:rsidRPr="006B1902">
        <w:rPr>
          <w:rFonts w:eastAsiaTheme="minorEastAsia"/>
          <w:b/>
          <w:bCs/>
          <w:sz w:val="24"/>
          <w:szCs w:val="24"/>
          <w:lang w:val="pl"/>
        </w:rPr>
        <w:t>2015 r</w:t>
      </w:r>
      <w:r w:rsidRPr="006B1902">
        <w:rPr>
          <w:rFonts w:eastAsiaTheme="minorEastAsia"/>
          <w:sz w:val="24"/>
          <w:szCs w:val="24"/>
          <w:lang w:val="pl"/>
        </w:rPr>
        <w:t>. – zadebiutował na warszawskiej Giełdzie Papierów Wartościowych, pozyskując z emisji akcji środki na dalszy rozwój.</w:t>
      </w:r>
    </w:p>
    <w:p w14:paraId="24529CEC" w14:textId="20CAD6B1" w:rsidR="6DFA8150" w:rsidRPr="006B1902" w:rsidRDefault="3B8B98C6" w:rsidP="0039465E">
      <w:pPr>
        <w:pStyle w:val="Akapitzlist"/>
        <w:numPr>
          <w:ilvl w:val="0"/>
          <w:numId w:val="44"/>
        </w:numPr>
        <w:rPr>
          <w:rFonts w:eastAsiaTheme="minorEastAsia"/>
          <w:sz w:val="24"/>
          <w:szCs w:val="24"/>
        </w:rPr>
      </w:pPr>
      <w:r w:rsidRPr="006B1902">
        <w:rPr>
          <w:rFonts w:eastAsiaTheme="minorEastAsia"/>
          <w:b/>
          <w:bCs/>
          <w:sz w:val="24"/>
          <w:szCs w:val="24"/>
          <w:lang w:val="pl"/>
        </w:rPr>
        <w:t>2016 r.</w:t>
      </w:r>
      <w:r w:rsidRPr="006B1902">
        <w:rPr>
          <w:rFonts w:eastAsiaTheme="minorEastAsia"/>
          <w:sz w:val="24"/>
          <w:szCs w:val="24"/>
          <w:lang w:val="pl"/>
        </w:rPr>
        <w:t xml:space="preserve"> – wprowadzenie do sprzedaży dwóch krakowskich inwestycji. </w:t>
      </w:r>
    </w:p>
    <w:p w14:paraId="24126CE4" w14:textId="7E221B24" w:rsidR="6DFA8150" w:rsidRPr="006B1902" w:rsidRDefault="3B8B98C6" w:rsidP="0039465E">
      <w:pPr>
        <w:pStyle w:val="Akapitzlist"/>
        <w:numPr>
          <w:ilvl w:val="0"/>
          <w:numId w:val="44"/>
        </w:numPr>
        <w:rPr>
          <w:rFonts w:eastAsiaTheme="minorEastAsia"/>
          <w:sz w:val="24"/>
          <w:szCs w:val="24"/>
        </w:rPr>
      </w:pPr>
      <w:r w:rsidRPr="006B1902">
        <w:rPr>
          <w:rFonts w:eastAsiaTheme="minorEastAsia"/>
          <w:b/>
          <w:bCs/>
          <w:sz w:val="24"/>
          <w:szCs w:val="24"/>
          <w:lang w:val="pl"/>
        </w:rPr>
        <w:t>2018 r.</w:t>
      </w:r>
      <w:r w:rsidRPr="006B1902">
        <w:rPr>
          <w:rFonts w:eastAsiaTheme="minorEastAsia"/>
          <w:sz w:val="24"/>
          <w:szCs w:val="24"/>
          <w:lang w:val="pl"/>
        </w:rPr>
        <w:t xml:space="preserve"> – dołączenie do grona spółek zrzeszonych w ramach Stowarzyszenia Budowniczych Domów i Mieszkań, a także Polskiego Związku Firm Deweloperskich - największej organizacji skupiającej deweloperów mieszkaniowych oraz biurowych na terenie Polski.</w:t>
      </w:r>
    </w:p>
    <w:p w14:paraId="04748664" w14:textId="0ABE35B8" w:rsidR="6DFA8150" w:rsidRPr="006B1902" w:rsidRDefault="3B8B98C6" w:rsidP="3B8B98C6">
      <w:pPr>
        <w:spacing w:line="257" w:lineRule="auto"/>
        <w:rPr>
          <w:rFonts w:eastAsiaTheme="minorEastAsia"/>
          <w:sz w:val="24"/>
          <w:szCs w:val="24"/>
          <w:lang w:val="pl"/>
        </w:rPr>
      </w:pPr>
      <w:r w:rsidRPr="006B1902">
        <w:rPr>
          <w:rFonts w:eastAsiaTheme="minorEastAsia"/>
          <w:sz w:val="24"/>
          <w:szCs w:val="24"/>
          <w:lang w:val="pl"/>
        </w:rPr>
        <w:t>W ciągu ostatnich lat firma była wielokrotnie nagradzana w wielu znanych i prestiżowych konkursach, np.: Solidny Deweloper, Deweloper Roku, Inwestycja Roku, Złote Diamenty Forbesa, Gepardy Biznesu, Osiedle 25-lecia, plebiscyt Piękny Wrocław, Perła Krakowa 2017.</w:t>
      </w:r>
    </w:p>
    <w:p w14:paraId="2254D194" w14:textId="0D31586B" w:rsidR="6DFA8150" w:rsidRPr="00E04252" w:rsidRDefault="3B8B98C6" w:rsidP="0039465E">
      <w:pPr>
        <w:pStyle w:val="Akapitzlist"/>
        <w:numPr>
          <w:ilvl w:val="1"/>
          <w:numId w:val="52"/>
        </w:numPr>
        <w:spacing w:line="257" w:lineRule="auto"/>
        <w:rPr>
          <w:rFonts w:eastAsiaTheme="minorEastAsia"/>
          <w:color w:val="2F5496" w:themeColor="accent1" w:themeShade="BF"/>
          <w:sz w:val="26"/>
          <w:szCs w:val="26"/>
          <w:lang w:val="pl"/>
        </w:rPr>
      </w:pPr>
      <w:bookmarkStart w:id="6" w:name="_Toc93846098"/>
      <w:r w:rsidRPr="00E04252">
        <w:rPr>
          <w:rStyle w:val="Nagwek2Znak"/>
          <w:rFonts w:asciiTheme="minorHAnsi" w:eastAsiaTheme="minorEastAsia" w:hAnsiTheme="minorHAnsi" w:cstheme="minorBidi"/>
          <w:lang w:val="pl"/>
        </w:rPr>
        <w:lastRenderedPageBreak/>
        <w:t>Model Leavitta</w:t>
      </w:r>
      <w:bookmarkEnd w:id="6"/>
    </w:p>
    <w:p w14:paraId="1247453B" w14:textId="74E78D1C" w:rsidR="6DFA8150" w:rsidRDefault="12C0F31C" w:rsidP="0039465E">
      <w:pPr>
        <w:pStyle w:val="Nagwek3"/>
        <w:numPr>
          <w:ilvl w:val="2"/>
          <w:numId w:val="52"/>
        </w:numPr>
        <w:rPr>
          <w:rFonts w:asciiTheme="minorHAnsi" w:eastAsiaTheme="minorEastAsia" w:hAnsiTheme="minorHAnsi" w:cstheme="minorBidi"/>
          <w:color w:val="1F3763"/>
          <w:lang w:val="pl"/>
        </w:rPr>
      </w:pPr>
      <w:bookmarkStart w:id="7" w:name="_Toc2128892132"/>
      <w:bookmarkStart w:id="8" w:name="_Toc93846099"/>
      <w:r w:rsidRPr="0D0F2C57">
        <w:rPr>
          <w:rFonts w:asciiTheme="minorHAnsi" w:eastAsiaTheme="minorEastAsia" w:hAnsiTheme="minorHAnsi" w:cstheme="minorBidi"/>
          <w:color w:val="1F3763"/>
          <w:lang w:val="pl"/>
        </w:rPr>
        <w:t>Cele i zadania spółki</w:t>
      </w:r>
      <w:bookmarkEnd w:id="7"/>
      <w:bookmarkEnd w:id="8"/>
    </w:p>
    <w:p w14:paraId="2695BC0B" w14:textId="214352D7"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 xml:space="preserve">Strategia Lokum Deweloper S.A. zakłada specjalizację w realizacjach dużych osiedli mieszkaniowych liczących co najmniej kilkaset mieszkań w jednej lokalizacji. </w:t>
      </w:r>
    </w:p>
    <w:p w14:paraId="7A4158CF" w14:textId="40C48EEA"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 xml:space="preserve">Oferowane lokale sprzedawane są w standardzie deweloperskim, a także z wykończeniem „pod klucz”. Inwestycje Lokum Deweloper zlokalizowane są głównie w centrum miasta lub w dobrze skomunikowanych z nim okolicach z bogatym zapleczem handlowo-usługowym. </w:t>
      </w:r>
    </w:p>
    <w:p w14:paraId="195198F4" w14:textId="6A278653" w:rsidR="6DFA8150" w:rsidRPr="00D37BB0" w:rsidRDefault="3B8B98C6" w:rsidP="3B8B98C6">
      <w:pPr>
        <w:spacing w:line="257" w:lineRule="auto"/>
        <w:rPr>
          <w:rFonts w:eastAsiaTheme="minorEastAsia"/>
          <w:b/>
          <w:bCs/>
          <w:sz w:val="24"/>
          <w:szCs w:val="24"/>
          <w:lang w:val="pl"/>
        </w:rPr>
      </w:pPr>
      <w:r w:rsidRPr="00D37BB0">
        <w:rPr>
          <w:rFonts w:eastAsiaTheme="minorEastAsia"/>
          <w:b/>
          <w:bCs/>
          <w:sz w:val="24"/>
          <w:szCs w:val="24"/>
          <w:lang w:val="pl"/>
        </w:rPr>
        <w:t>Cele krótkoterminowe:</w:t>
      </w:r>
    </w:p>
    <w:p w14:paraId="7CC7745C" w14:textId="042DBF9E" w:rsidR="6DFA8150" w:rsidRPr="00D37BB0" w:rsidRDefault="3B8B98C6" w:rsidP="0039465E">
      <w:pPr>
        <w:pStyle w:val="Akapitzlist"/>
        <w:numPr>
          <w:ilvl w:val="0"/>
          <w:numId w:val="43"/>
        </w:numPr>
        <w:rPr>
          <w:rFonts w:eastAsiaTheme="minorEastAsia"/>
          <w:sz w:val="24"/>
          <w:szCs w:val="24"/>
        </w:rPr>
      </w:pPr>
      <w:r w:rsidRPr="00D37BB0">
        <w:rPr>
          <w:rFonts w:eastAsiaTheme="minorEastAsia"/>
          <w:sz w:val="24"/>
          <w:szCs w:val="24"/>
          <w:lang w:val="pl"/>
        </w:rPr>
        <w:t xml:space="preserve">W ciągu najbliższych 2 lat utrzymanie dotychczasowej rentowności grupy kapitałowej, poprzez zwiększenie skali działalności w realizację inwestycji, mierzone przez wynik rocznego zysku operacyjnego, czyli zysku przed odliczeniem podatków i odsetek. </w:t>
      </w:r>
    </w:p>
    <w:p w14:paraId="3A017608" w14:textId="6AABF2F2" w:rsidR="6DFA8150" w:rsidRPr="00D37BB0" w:rsidRDefault="3B8B98C6" w:rsidP="0039465E">
      <w:pPr>
        <w:pStyle w:val="Akapitzlist"/>
        <w:numPr>
          <w:ilvl w:val="0"/>
          <w:numId w:val="43"/>
        </w:numPr>
        <w:rPr>
          <w:rFonts w:eastAsiaTheme="minorEastAsia"/>
          <w:sz w:val="24"/>
          <w:szCs w:val="24"/>
        </w:rPr>
      </w:pPr>
      <w:r w:rsidRPr="00D37BB0">
        <w:rPr>
          <w:rFonts w:eastAsiaTheme="minorEastAsia"/>
          <w:sz w:val="24"/>
          <w:szCs w:val="24"/>
          <w:lang w:val="pl"/>
        </w:rPr>
        <w:t>W ciągu najbliższych 3 lat umacnianie pozycji na rynkach, na których jest obecna – tj. wrocławskim i krakowskim, mierzone przez udział gotowych mieszkań Lokum Deweloper w rynku krakowskim i wrocławskim.</w:t>
      </w:r>
    </w:p>
    <w:p w14:paraId="784837CA" w14:textId="299EB24B" w:rsidR="6DFA8150" w:rsidRPr="00D37BB0" w:rsidRDefault="3B8B98C6" w:rsidP="0039465E">
      <w:pPr>
        <w:pStyle w:val="Akapitzlist"/>
        <w:numPr>
          <w:ilvl w:val="0"/>
          <w:numId w:val="43"/>
        </w:numPr>
        <w:rPr>
          <w:rFonts w:eastAsiaTheme="minorEastAsia"/>
          <w:sz w:val="24"/>
          <w:szCs w:val="24"/>
        </w:rPr>
      </w:pPr>
      <w:r w:rsidRPr="00D37BB0">
        <w:rPr>
          <w:rFonts w:eastAsiaTheme="minorEastAsia"/>
          <w:sz w:val="24"/>
          <w:szCs w:val="24"/>
          <w:lang w:val="pl"/>
        </w:rPr>
        <w:t>W ciągu najbliższych 2 lat rozwój poprzez dalszą rozbudowę banku ziemi o nieruchomości położone w preferowanych przez klientów lokalizacjach i wyposażone w odpowiednią infrastrukturę, w oparciu o doświadczoną kadrę zarządzającą procesem inwestycyjnym, mierzone poprzez sumę wycenianych wartości posiadanych nieruchomości;</w:t>
      </w:r>
    </w:p>
    <w:p w14:paraId="17354D0B" w14:textId="6BAE56B2" w:rsidR="6DFA8150" w:rsidRPr="00D37BB0" w:rsidRDefault="3B8B98C6" w:rsidP="0039465E">
      <w:pPr>
        <w:pStyle w:val="Akapitzlist"/>
        <w:numPr>
          <w:ilvl w:val="0"/>
          <w:numId w:val="43"/>
        </w:numPr>
        <w:rPr>
          <w:rFonts w:eastAsiaTheme="minorEastAsia"/>
          <w:sz w:val="24"/>
          <w:szCs w:val="24"/>
        </w:rPr>
      </w:pPr>
      <w:r w:rsidRPr="00D37BB0">
        <w:rPr>
          <w:rFonts w:eastAsiaTheme="minorEastAsia"/>
          <w:sz w:val="24"/>
          <w:szCs w:val="24"/>
          <w:lang w:val="pl"/>
        </w:rPr>
        <w:t>Przy najbliższych inwestycjach uzyskanie wysokiej jakości produkcji przy optymalnych kosztach realizacji, mierzone poprzez wskaźnik postrzeganej względnej jakości – odnosząc wskaźnik satysfakcji z produktu do średniego poziomu zadowolenia na rynku, który określa przewagę lub jej brak w aspekcie dopasowania produktu do oczekiwań klientów w odniesieniu kosztów jakie spółka poniosła na wykonanie danej inwestycji.</w:t>
      </w:r>
    </w:p>
    <w:p w14:paraId="7A5E4221" w14:textId="3C5B0F6B" w:rsidR="6DFA8150" w:rsidRPr="00D37BB0" w:rsidRDefault="3B8B98C6" w:rsidP="3B8B98C6">
      <w:pPr>
        <w:spacing w:line="257" w:lineRule="auto"/>
        <w:rPr>
          <w:rFonts w:eastAsiaTheme="minorEastAsia"/>
          <w:b/>
          <w:bCs/>
          <w:sz w:val="24"/>
          <w:szCs w:val="24"/>
          <w:lang w:val="pl"/>
        </w:rPr>
      </w:pPr>
      <w:r w:rsidRPr="00D37BB0">
        <w:rPr>
          <w:rFonts w:eastAsiaTheme="minorEastAsia"/>
          <w:b/>
          <w:bCs/>
          <w:sz w:val="24"/>
          <w:szCs w:val="24"/>
          <w:lang w:val="pl"/>
        </w:rPr>
        <w:t>Cele długoterminowe:</w:t>
      </w:r>
    </w:p>
    <w:p w14:paraId="66F0BDEF" w14:textId="38A08F31" w:rsidR="6DFA8150" w:rsidRPr="00D37BB0" w:rsidRDefault="3B8B98C6" w:rsidP="0039465E">
      <w:pPr>
        <w:pStyle w:val="Akapitzlist"/>
        <w:numPr>
          <w:ilvl w:val="0"/>
          <w:numId w:val="42"/>
        </w:numPr>
        <w:rPr>
          <w:rFonts w:eastAsiaTheme="minorEastAsia"/>
          <w:sz w:val="24"/>
          <w:szCs w:val="24"/>
        </w:rPr>
      </w:pPr>
      <w:r w:rsidRPr="00D37BB0">
        <w:rPr>
          <w:rFonts w:eastAsiaTheme="minorEastAsia"/>
          <w:sz w:val="24"/>
          <w:szCs w:val="24"/>
          <w:lang w:val="pl"/>
        </w:rPr>
        <w:t>Ciągłe zwiększanie udziału w rynku deweloperskim, mierzone poprzez udział zawartych umów sprzedaży lokali w rynku pierwotnym na obszarach, na których Grupa prowadzi działalność przy niepogorszonej rentowności sprzedaży.</w:t>
      </w:r>
    </w:p>
    <w:p w14:paraId="30A3E73D" w14:textId="5D5DDA77" w:rsidR="6DFA8150" w:rsidRPr="00D37BB0" w:rsidRDefault="3B8B98C6" w:rsidP="0039465E">
      <w:pPr>
        <w:pStyle w:val="Akapitzlist"/>
        <w:numPr>
          <w:ilvl w:val="0"/>
          <w:numId w:val="42"/>
        </w:numPr>
        <w:rPr>
          <w:rFonts w:eastAsiaTheme="minorEastAsia"/>
          <w:sz w:val="24"/>
          <w:szCs w:val="24"/>
        </w:rPr>
      </w:pPr>
      <w:r w:rsidRPr="00D37BB0">
        <w:rPr>
          <w:rFonts w:eastAsiaTheme="minorEastAsia"/>
          <w:sz w:val="24"/>
          <w:szCs w:val="24"/>
          <w:lang w:val="pl"/>
        </w:rPr>
        <w:t>Ekspansja inwestycji firmy na inne polskie rynki, mierzone przez ilość inwestycji oraz udział gotowych mieszkań wprowadzanych na rynki inne niż wrocławski i krakowski</w:t>
      </w:r>
    </w:p>
    <w:p w14:paraId="52FECDC1" w14:textId="7CB38A25" w:rsidR="6DFA8150" w:rsidRPr="00D37BB0" w:rsidRDefault="3B8B98C6" w:rsidP="0039465E">
      <w:pPr>
        <w:pStyle w:val="Akapitzlist"/>
        <w:numPr>
          <w:ilvl w:val="0"/>
          <w:numId w:val="42"/>
        </w:numPr>
        <w:rPr>
          <w:rFonts w:eastAsiaTheme="minorEastAsia"/>
          <w:sz w:val="24"/>
          <w:szCs w:val="24"/>
        </w:rPr>
      </w:pPr>
      <w:r w:rsidRPr="00D37BB0">
        <w:rPr>
          <w:rFonts w:eastAsiaTheme="minorEastAsia"/>
          <w:sz w:val="24"/>
          <w:szCs w:val="24"/>
          <w:lang w:val="pl"/>
        </w:rPr>
        <w:t>Kontynuacja sprawdzonego modelu biznesowego koncentrującego się na realizacji dużych, wielorodzinnych projektów deweloperskich o podwyższonym standardzie, mierzona poprzez analizę wyników finansowych oraz zmian marży brutto ze sprzedaży, obrazującej zysk ze sprzedaży mieszkań po uwzględnieniu kosztów związanych bezpośrednio z ich realizacją (w tym przede wszystkim koszt zakupu gruntu, koszt budowy, koszt finansowania realizacji inwestycji).</w:t>
      </w:r>
    </w:p>
    <w:p w14:paraId="6C2EC4E5" w14:textId="77777777" w:rsidR="00D37BB0" w:rsidRDefault="00D37BB0" w:rsidP="3B8B98C6">
      <w:pPr>
        <w:spacing w:line="257" w:lineRule="auto"/>
        <w:rPr>
          <w:rFonts w:eastAsiaTheme="minorEastAsia"/>
          <w:b/>
          <w:bCs/>
          <w:sz w:val="24"/>
          <w:szCs w:val="24"/>
          <w:lang w:val="pl"/>
        </w:rPr>
      </w:pPr>
    </w:p>
    <w:p w14:paraId="32AD5D3C" w14:textId="77777777" w:rsidR="00D37BB0" w:rsidRDefault="00D37BB0" w:rsidP="3B8B98C6">
      <w:pPr>
        <w:spacing w:line="257" w:lineRule="auto"/>
        <w:rPr>
          <w:rFonts w:eastAsiaTheme="minorEastAsia"/>
          <w:b/>
          <w:bCs/>
          <w:sz w:val="24"/>
          <w:szCs w:val="24"/>
          <w:lang w:val="pl"/>
        </w:rPr>
      </w:pPr>
    </w:p>
    <w:p w14:paraId="5A668327" w14:textId="1193B889" w:rsidR="00D37BB0" w:rsidRDefault="00D37BB0" w:rsidP="3B8B98C6">
      <w:pPr>
        <w:spacing w:line="257" w:lineRule="auto"/>
        <w:rPr>
          <w:rFonts w:eastAsiaTheme="minorEastAsia"/>
          <w:b/>
          <w:bCs/>
          <w:sz w:val="24"/>
          <w:szCs w:val="24"/>
          <w:lang w:val="pl"/>
        </w:rPr>
      </w:pPr>
    </w:p>
    <w:p w14:paraId="6B1B2BD2" w14:textId="77777777" w:rsidR="003367BD" w:rsidRDefault="003367BD" w:rsidP="3B8B98C6">
      <w:pPr>
        <w:spacing w:line="257" w:lineRule="auto"/>
        <w:rPr>
          <w:rFonts w:eastAsiaTheme="minorEastAsia"/>
          <w:b/>
          <w:bCs/>
          <w:sz w:val="24"/>
          <w:szCs w:val="24"/>
          <w:lang w:val="pl"/>
        </w:rPr>
      </w:pPr>
    </w:p>
    <w:p w14:paraId="2B359874" w14:textId="3FDE9E2A" w:rsidR="6DFA8150" w:rsidRPr="00D37BB0" w:rsidRDefault="3B8B98C6" w:rsidP="3B8B98C6">
      <w:pPr>
        <w:spacing w:line="257" w:lineRule="auto"/>
        <w:rPr>
          <w:rFonts w:eastAsiaTheme="minorEastAsia"/>
          <w:b/>
          <w:bCs/>
          <w:sz w:val="24"/>
          <w:szCs w:val="24"/>
          <w:lang w:val="pl"/>
        </w:rPr>
      </w:pPr>
      <w:r w:rsidRPr="00D37BB0">
        <w:rPr>
          <w:rFonts w:eastAsiaTheme="minorEastAsia"/>
          <w:b/>
          <w:bCs/>
          <w:sz w:val="24"/>
          <w:szCs w:val="24"/>
          <w:lang w:val="pl"/>
        </w:rPr>
        <w:lastRenderedPageBreak/>
        <w:t>Zadania:</w:t>
      </w:r>
    </w:p>
    <w:p w14:paraId="52D91B6E" w14:textId="2E4C1800"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Pozytywne oddziaływanie również na środowisko naturalne i społeczne:</w:t>
      </w:r>
    </w:p>
    <w:p w14:paraId="27102996" w14:textId="0654966F" w:rsidR="6DFA8150" w:rsidRPr="00D37BB0" w:rsidRDefault="3B8B98C6" w:rsidP="0039465E">
      <w:pPr>
        <w:pStyle w:val="Akapitzlist"/>
        <w:numPr>
          <w:ilvl w:val="0"/>
          <w:numId w:val="41"/>
        </w:numPr>
        <w:rPr>
          <w:rFonts w:eastAsiaTheme="minorEastAsia"/>
          <w:sz w:val="24"/>
          <w:szCs w:val="24"/>
        </w:rPr>
      </w:pPr>
      <w:r w:rsidRPr="00D37BB0">
        <w:rPr>
          <w:rFonts w:eastAsiaTheme="minorEastAsia"/>
          <w:sz w:val="24"/>
          <w:szCs w:val="24"/>
          <w:lang w:val="pl"/>
        </w:rPr>
        <w:t xml:space="preserve">Najwyższe standardy oraz wymogi w zakresie parametrów energetycznych budynków; </w:t>
      </w:r>
    </w:p>
    <w:p w14:paraId="63349A3C" w14:textId="400165CC" w:rsidR="6DFA8150" w:rsidRPr="00D37BB0" w:rsidRDefault="3B8B98C6" w:rsidP="0039465E">
      <w:pPr>
        <w:pStyle w:val="Akapitzlist"/>
        <w:numPr>
          <w:ilvl w:val="0"/>
          <w:numId w:val="41"/>
        </w:numPr>
        <w:rPr>
          <w:rFonts w:eastAsiaTheme="minorEastAsia"/>
          <w:sz w:val="24"/>
          <w:szCs w:val="24"/>
        </w:rPr>
      </w:pPr>
      <w:r w:rsidRPr="00D37BB0">
        <w:rPr>
          <w:rFonts w:eastAsiaTheme="minorEastAsia"/>
          <w:sz w:val="24"/>
          <w:szCs w:val="24"/>
          <w:lang w:val="pl"/>
        </w:rPr>
        <w:t>Nasadzenie dużej ilości zieleni wielogatunkowej;</w:t>
      </w:r>
    </w:p>
    <w:p w14:paraId="5498C934" w14:textId="11DCD955" w:rsidR="6DFA8150" w:rsidRPr="00D37BB0" w:rsidRDefault="3B8B98C6" w:rsidP="0039465E">
      <w:pPr>
        <w:pStyle w:val="Akapitzlist"/>
        <w:numPr>
          <w:ilvl w:val="0"/>
          <w:numId w:val="41"/>
        </w:numPr>
        <w:rPr>
          <w:rFonts w:eastAsiaTheme="minorEastAsia"/>
          <w:sz w:val="24"/>
          <w:szCs w:val="24"/>
        </w:rPr>
      </w:pPr>
      <w:r w:rsidRPr="00D37BB0">
        <w:rPr>
          <w:rFonts w:eastAsiaTheme="minorEastAsia"/>
          <w:sz w:val="24"/>
          <w:szCs w:val="24"/>
          <w:lang w:val="pl"/>
        </w:rPr>
        <w:t>Współpraca z odpowiednimi instytucjami w zakresie modernizacji infrastruktury miejskiej.</w:t>
      </w:r>
    </w:p>
    <w:p w14:paraId="10D99058" w14:textId="66A601FB" w:rsidR="6DFA8150" w:rsidRDefault="3B8B98C6" w:rsidP="3B8B98C6">
      <w:pPr>
        <w:spacing w:line="257" w:lineRule="auto"/>
        <w:rPr>
          <w:rFonts w:eastAsiaTheme="minorEastAsia"/>
          <w:lang w:val="pl"/>
        </w:rPr>
      </w:pPr>
      <w:r w:rsidRPr="3B8B98C6">
        <w:rPr>
          <w:rFonts w:eastAsiaTheme="minorEastAsia"/>
          <w:lang w:val="pl"/>
        </w:rPr>
        <w:t xml:space="preserve"> </w:t>
      </w:r>
    </w:p>
    <w:p w14:paraId="552FFAAA" w14:textId="1AFF7E09" w:rsidR="6DFA8150" w:rsidRDefault="12C0F31C" w:rsidP="0039465E">
      <w:pPr>
        <w:pStyle w:val="Nagwek3"/>
        <w:numPr>
          <w:ilvl w:val="2"/>
          <w:numId w:val="52"/>
        </w:numPr>
        <w:rPr>
          <w:rFonts w:asciiTheme="minorHAnsi" w:eastAsiaTheme="minorEastAsia" w:hAnsiTheme="minorHAnsi" w:cstheme="minorBidi"/>
          <w:color w:val="1F3763"/>
          <w:lang w:val="pl"/>
        </w:rPr>
      </w:pPr>
      <w:bookmarkStart w:id="9" w:name="_Toc393434664"/>
      <w:bookmarkStart w:id="10" w:name="_Toc93846100"/>
      <w:r w:rsidRPr="0D0F2C57">
        <w:rPr>
          <w:rFonts w:asciiTheme="minorHAnsi" w:eastAsiaTheme="minorEastAsia" w:hAnsiTheme="minorHAnsi" w:cstheme="minorBidi"/>
          <w:color w:val="1F3763"/>
          <w:lang w:val="pl"/>
        </w:rPr>
        <w:t>Struktura</w:t>
      </w:r>
      <w:bookmarkEnd w:id="9"/>
      <w:bookmarkEnd w:id="10"/>
    </w:p>
    <w:p w14:paraId="0B80AB94" w14:textId="196BC64B"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Struktura firmy składa się z Zarządu, który nadzoruje pracę sześciu pozostałych działów, jest to:</w:t>
      </w:r>
    </w:p>
    <w:p w14:paraId="66EDF83E" w14:textId="3DA5C66D"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Dział Sprzedaży;</w:t>
      </w:r>
    </w:p>
    <w:p w14:paraId="1DA3C7EE" w14:textId="7F78A7A3"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Dział Finansowy;</w:t>
      </w:r>
    </w:p>
    <w:p w14:paraId="3274DD56" w14:textId="5802CEF6"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Dział Marketingu i Public Relations;</w:t>
      </w:r>
    </w:p>
    <w:p w14:paraId="45FD989A" w14:textId="2EA70F3A"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Dział Obsługi posprzedażowej i komercjalizacji usług;</w:t>
      </w:r>
    </w:p>
    <w:p w14:paraId="05BF7936" w14:textId="73985F02"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Dział Prawny;</w:t>
      </w:r>
    </w:p>
    <w:p w14:paraId="687CC9F6" w14:textId="41EA3849"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Dział Realizacji Inwestycji.</w:t>
      </w:r>
    </w:p>
    <w:p w14:paraId="517E24C1" w14:textId="77777777" w:rsidR="00D37BB0" w:rsidRPr="00D37BB0" w:rsidRDefault="00D37BB0" w:rsidP="00D37BB0">
      <w:pPr>
        <w:rPr>
          <w:rFonts w:eastAsiaTheme="minorEastAsia"/>
          <w:sz w:val="24"/>
          <w:szCs w:val="24"/>
        </w:rPr>
      </w:pPr>
    </w:p>
    <w:p w14:paraId="1071C969" w14:textId="6F1E6F8A" w:rsidR="00D37BB0" w:rsidRPr="00D37BB0" w:rsidRDefault="00D37BB0" w:rsidP="00D37BB0">
      <w:pPr>
        <w:pStyle w:val="Legenda"/>
        <w:jc w:val="center"/>
        <w:rPr>
          <w:rFonts w:eastAsiaTheme="minorEastAsia"/>
          <w:sz w:val="28"/>
          <w:szCs w:val="28"/>
        </w:rPr>
      </w:pPr>
      <w:bookmarkStart w:id="11" w:name="_Toc93844820"/>
      <w:r w:rsidRPr="00D37BB0">
        <w:rPr>
          <w:sz w:val="20"/>
          <w:szCs w:val="20"/>
        </w:rPr>
        <w:t xml:space="preserve">Rys. </w:t>
      </w:r>
      <w:r w:rsidRPr="00D37BB0">
        <w:rPr>
          <w:sz w:val="20"/>
          <w:szCs w:val="20"/>
        </w:rPr>
        <w:fldChar w:fldCharType="begin"/>
      </w:r>
      <w:r w:rsidRPr="00D37BB0">
        <w:rPr>
          <w:sz w:val="20"/>
          <w:szCs w:val="20"/>
        </w:rPr>
        <w:instrText xml:space="preserve"> SEQ Rys. \* ARABIC </w:instrText>
      </w:r>
      <w:r w:rsidRPr="00D37BB0">
        <w:rPr>
          <w:sz w:val="20"/>
          <w:szCs w:val="20"/>
        </w:rPr>
        <w:fldChar w:fldCharType="separate"/>
      </w:r>
      <w:r w:rsidR="00F967CC">
        <w:rPr>
          <w:noProof/>
          <w:sz w:val="20"/>
          <w:szCs w:val="20"/>
        </w:rPr>
        <w:t>2</w:t>
      </w:r>
      <w:r w:rsidRPr="00D37BB0">
        <w:rPr>
          <w:sz w:val="20"/>
          <w:szCs w:val="20"/>
        </w:rPr>
        <w:fldChar w:fldCharType="end"/>
      </w:r>
      <w:r w:rsidRPr="00D37BB0">
        <w:rPr>
          <w:sz w:val="20"/>
          <w:szCs w:val="20"/>
        </w:rPr>
        <w:t>. Struktura Lokum Deweloper (ze strony firmy)</w:t>
      </w:r>
      <w:bookmarkEnd w:id="11"/>
    </w:p>
    <w:p w14:paraId="73EA9B8D" w14:textId="732BCA00" w:rsidR="4101476E" w:rsidRDefault="4101476E" w:rsidP="00D37BB0">
      <w:pPr>
        <w:jc w:val="center"/>
        <w:rPr>
          <w:rFonts w:eastAsiaTheme="minorEastAsia"/>
        </w:rPr>
      </w:pPr>
      <w:r>
        <w:rPr>
          <w:noProof/>
        </w:rPr>
        <w:drawing>
          <wp:inline distT="0" distB="0" distL="0" distR="0" wp14:anchorId="182D6A64" wp14:editId="414B05A6">
            <wp:extent cx="5127780" cy="1719943"/>
            <wp:effectExtent l="0" t="0" r="0" b="0"/>
            <wp:docPr id="1487869574" name="Obraz 148786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87869574"/>
                    <pic:cNvPicPr/>
                  </pic:nvPicPr>
                  <pic:blipFill>
                    <a:blip r:embed="rId9">
                      <a:extLst>
                        <a:ext uri="{28A0092B-C50C-407E-A947-70E740481C1C}">
                          <a14:useLocalDpi xmlns:a14="http://schemas.microsoft.com/office/drawing/2010/main" val="0"/>
                        </a:ext>
                      </a:extLst>
                    </a:blip>
                    <a:stretch>
                      <a:fillRect/>
                    </a:stretch>
                  </pic:blipFill>
                  <pic:spPr>
                    <a:xfrm>
                      <a:off x="0" y="0"/>
                      <a:ext cx="5147536" cy="1726569"/>
                    </a:xfrm>
                    <a:prstGeom prst="rect">
                      <a:avLst/>
                    </a:prstGeom>
                  </pic:spPr>
                </pic:pic>
              </a:graphicData>
            </a:graphic>
          </wp:inline>
        </w:drawing>
      </w:r>
    </w:p>
    <w:p w14:paraId="71F153F7" w14:textId="522F0F35" w:rsidR="00D37BB0" w:rsidRDefault="00D37BB0" w:rsidP="00D37BB0">
      <w:pPr>
        <w:jc w:val="center"/>
        <w:rPr>
          <w:rFonts w:eastAsiaTheme="minorEastAsia"/>
        </w:rPr>
      </w:pPr>
    </w:p>
    <w:p w14:paraId="7267546B" w14:textId="011E89DB" w:rsidR="00D37BB0" w:rsidRDefault="00D37BB0" w:rsidP="00D37BB0">
      <w:pPr>
        <w:jc w:val="center"/>
        <w:rPr>
          <w:rFonts w:eastAsiaTheme="minorEastAsia"/>
        </w:rPr>
      </w:pPr>
    </w:p>
    <w:p w14:paraId="0B9B4924" w14:textId="6F84B39A" w:rsidR="00D37BB0" w:rsidRDefault="00D37BB0" w:rsidP="00D37BB0">
      <w:pPr>
        <w:jc w:val="center"/>
        <w:rPr>
          <w:rFonts w:eastAsiaTheme="minorEastAsia"/>
        </w:rPr>
      </w:pPr>
    </w:p>
    <w:p w14:paraId="50EB1527" w14:textId="77777777" w:rsidR="00D37BB0" w:rsidRDefault="00D37BB0" w:rsidP="00D37BB0">
      <w:pPr>
        <w:jc w:val="center"/>
        <w:rPr>
          <w:rFonts w:eastAsiaTheme="minorEastAsia"/>
        </w:rPr>
      </w:pPr>
    </w:p>
    <w:p w14:paraId="56D467C1" w14:textId="2D9D2F88" w:rsidR="00D37BB0" w:rsidRDefault="00D37BB0" w:rsidP="00D37BB0">
      <w:pPr>
        <w:jc w:val="center"/>
        <w:rPr>
          <w:rFonts w:eastAsiaTheme="minorEastAsia"/>
        </w:rPr>
      </w:pPr>
    </w:p>
    <w:p w14:paraId="023534C6" w14:textId="4E364487" w:rsidR="00D37BB0" w:rsidRDefault="00D37BB0" w:rsidP="00D37BB0">
      <w:pPr>
        <w:jc w:val="center"/>
        <w:rPr>
          <w:rFonts w:eastAsiaTheme="minorEastAsia"/>
        </w:rPr>
      </w:pPr>
    </w:p>
    <w:p w14:paraId="12EFDC85" w14:textId="16EB8CE5" w:rsidR="00D37BB0" w:rsidRDefault="00D37BB0" w:rsidP="00D37BB0">
      <w:pPr>
        <w:jc w:val="center"/>
        <w:rPr>
          <w:rFonts w:eastAsiaTheme="minorEastAsia"/>
        </w:rPr>
      </w:pPr>
    </w:p>
    <w:p w14:paraId="6588F7F8" w14:textId="529DC992" w:rsidR="00D37BB0" w:rsidRDefault="00D37BB0" w:rsidP="00D37BB0">
      <w:pPr>
        <w:jc w:val="center"/>
        <w:rPr>
          <w:rFonts w:eastAsiaTheme="minorEastAsia"/>
        </w:rPr>
      </w:pPr>
    </w:p>
    <w:p w14:paraId="0A4AD623" w14:textId="7405A5FF" w:rsidR="00D37BB0" w:rsidRDefault="00D37BB0" w:rsidP="00D37BB0">
      <w:pPr>
        <w:jc w:val="center"/>
        <w:rPr>
          <w:rFonts w:eastAsiaTheme="minorEastAsia"/>
        </w:rPr>
      </w:pPr>
    </w:p>
    <w:p w14:paraId="17BE2B10" w14:textId="7586CF5D" w:rsidR="00D37BB0" w:rsidRDefault="00D37BB0" w:rsidP="00D37BB0">
      <w:pPr>
        <w:jc w:val="center"/>
        <w:rPr>
          <w:rFonts w:eastAsiaTheme="minorEastAsia"/>
        </w:rPr>
      </w:pPr>
    </w:p>
    <w:p w14:paraId="4FCE18B9" w14:textId="77777777" w:rsidR="00D37BB0" w:rsidRDefault="00D37BB0" w:rsidP="00D37BB0">
      <w:pPr>
        <w:jc w:val="center"/>
        <w:rPr>
          <w:rFonts w:eastAsiaTheme="minorEastAsia"/>
        </w:rPr>
      </w:pPr>
    </w:p>
    <w:p w14:paraId="182B136C" w14:textId="0D6B1D1B" w:rsidR="7758C095" w:rsidRPr="00D37BB0" w:rsidRDefault="00D37BB0" w:rsidP="00D37BB0">
      <w:pPr>
        <w:pStyle w:val="Legenda"/>
        <w:jc w:val="center"/>
        <w:rPr>
          <w:rFonts w:eastAsiaTheme="minorEastAsia"/>
          <w:sz w:val="20"/>
          <w:szCs w:val="20"/>
        </w:rPr>
      </w:pPr>
      <w:bookmarkStart w:id="12" w:name="_Toc93844821"/>
      <w:r w:rsidRPr="00D37BB0">
        <w:rPr>
          <w:sz w:val="20"/>
          <w:szCs w:val="20"/>
        </w:rPr>
        <w:t xml:space="preserve">Rys. </w:t>
      </w:r>
      <w:r w:rsidRPr="00D37BB0">
        <w:rPr>
          <w:sz w:val="20"/>
          <w:szCs w:val="20"/>
        </w:rPr>
        <w:fldChar w:fldCharType="begin"/>
      </w:r>
      <w:r w:rsidRPr="00D37BB0">
        <w:rPr>
          <w:sz w:val="20"/>
          <w:szCs w:val="20"/>
        </w:rPr>
        <w:instrText xml:space="preserve"> SEQ Rys. \* ARABIC </w:instrText>
      </w:r>
      <w:r w:rsidRPr="00D37BB0">
        <w:rPr>
          <w:sz w:val="20"/>
          <w:szCs w:val="20"/>
        </w:rPr>
        <w:fldChar w:fldCharType="separate"/>
      </w:r>
      <w:r w:rsidR="00F967CC">
        <w:rPr>
          <w:noProof/>
          <w:sz w:val="20"/>
          <w:szCs w:val="20"/>
        </w:rPr>
        <w:t>3</w:t>
      </w:r>
      <w:r w:rsidRPr="00D37BB0">
        <w:rPr>
          <w:sz w:val="20"/>
          <w:szCs w:val="20"/>
        </w:rPr>
        <w:fldChar w:fldCharType="end"/>
      </w:r>
      <w:r w:rsidRPr="00D37BB0">
        <w:rPr>
          <w:sz w:val="20"/>
          <w:szCs w:val="20"/>
        </w:rPr>
        <w:t>. Struktura organizacyjna Lokum Deweloper</w:t>
      </w:r>
      <w:bookmarkEnd w:id="12"/>
    </w:p>
    <w:p w14:paraId="0E9E0AF8" w14:textId="77777777" w:rsidR="00D37BB0" w:rsidRDefault="20CF66A3" w:rsidP="00D37BB0">
      <w:pPr>
        <w:jc w:val="center"/>
        <w:rPr>
          <w:rFonts w:eastAsiaTheme="minorEastAsia"/>
        </w:rPr>
      </w:pPr>
      <w:r>
        <w:rPr>
          <w:noProof/>
        </w:rPr>
        <w:drawing>
          <wp:inline distT="0" distB="0" distL="0" distR="0" wp14:anchorId="7CDFC5CA" wp14:editId="0910F6CA">
            <wp:extent cx="6502823" cy="3712029"/>
            <wp:effectExtent l="0" t="0" r="0" b="3175"/>
            <wp:docPr id="254195957" name="Obraz 25419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4195957"/>
                    <pic:cNvPicPr/>
                  </pic:nvPicPr>
                  <pic:blipFill>
                    <a:blip r:embed="rId10">
                      <a:extLst>
                        <a:ext uri="{28A0092B-C50C-407E-A947-70E740481C1C}">
                          <a14:useLocalDpi xmlns:a14="http://schemas.microsoft.com/office/drawing/2010/main" val="0"/>
                        </a:ext>
                      </a:extLst>
                    </a:blip>
                    <a:stretch>
                      <a:fillRect/>
                    </a:stretch>
                  </pic:blipFill>
                  <pic:spPr>
                    <a:xfrm>
                      <a:off x="0" y="0"/>
                      <a:ext cx="6542964" cy="3734943"/>
                    </a:xfrm>
                    <a:prstGeom prst="rect">
                      <a:avLst/>
                    </a:prstGeom>
                  </pic:spPr>
                </pic:pic>
              </a:graphicData>
            </a:graphic>
          </wp:inline>
        </w:drawing>
      </w:r>
    </w:p>
    <w:p w14:paraId="46E6F3B5" w14:textId="5FA583A6" w:rsidR="6DFA8150" w:rsidRDefault="3B8B98C6" w:rsidP="00D37BB0">
      <w:pPr>
        <w:rPr>
          <w:rFonts w:eastAsiaTheme="minorEastAsia"/>
          <w:sz w:val="24"/>
          <w:szCs w:val="24"/>
          <w:lang w:val="pl"/>
        </w:rPr>
      </w:pPr>
      <w:r w:rsidRPr="00D37BB0">
        <w:rPr>
          <w:rFonts w:eastAsiaTheme="minorEastAsia"/>
          <w:sz w:val="24"/>
          <w:szCs w:val="24"/>
          <w:lang w:val="pl"/>
        </w:rPr>
        <w:t>Struktura organizacyjna ma charakter liniowy, spłaszczony. Ścieżka awansu jest pionowa – co oznacza możliwość rozwijania kariery. Pięcie się w hierarchii organizacji jest możliwe poprzez wzbogacenie umiejętności oraz podwyższenie kwalifikacji. Awans pionowy np. W dziale sprzedaży dzieje się poprzez awans ze stanowiska podstawowego na stanowisko koordynujące, a następnie menedżerskie.</w:t>
      </w:r>
    </w:p>
    <w:p w14:paraId="6BB8733C" w14:textId="18A1125B" w:rsidR="00D37BB0" w:rsidRPr="00D37BB0" w:rsidRDefault="00D37BB0" w:rsidP="00D37BB0">
      <w:pPr>
        <w:pStyle w:val="Legenda"/>
        <w:jc w:val="center"/>
        <w:rPr>
          <w:rFonts w:eastAsiaTheme="minorEastAsia"/>
          <w:sz w:val="28"/>
          <w:szCs w:val="28"/>
        </w:rPr>
      </w:pPr>
      <w:bookmarkStart w:id="13" w:name="_Toc93844822"/>
      <w:r w:rsidRPr="00D37BB0">
        <w:rPr>
          <w:sz w:val="20"/>
          <w:szCs w:val="20"/>
        </w:rPr>
        <w:t xml:space="preserve">Rys. </w:t>
      </w:r>
      <w:r w:rsidRPr="00D37BB0">
        <w:rPr>
          <w:sz w:val="20"/>
          <w:szCs w:val="20"/>
        </w:rPr>
        <w:fldChar w:fldCharType="begin"/>
      </w:r>
      <w:r w:rsidRPr="00D37BB0">
        <w:rPr>
          <w:sz w:val="20"/>
          <w:szCs w:val="20"/>
        </w:rPr>
        <w:instrText xml:space="preserve"> SEQ Rys. \* ARABIC </w:instrText>
      </w:r>
      <w:r w:rsidRPr="00D37BB0">
        <w:rPr>
          <w:sz w:val="20"/>
          <w:szCs w:val="20"/>
        </w:rPr>
        <w:fldChar w:fldCharType="separate"/>
      </w:r>
      <w:r w:rsidR="00F967CC">
        <w:rPr>
          <w:noProof/>
          <w:sz w:val="20"/>
          <w:szCs w:val="20"/>
        </w:rPr>
        <w:t>4</w:t>
      </w:r>
      <w:r w:rsidRPr="00D37BB0">
        <w:rPr>
          <w:sz w:val="20"/>
          <w:szCs w:val="20"/>
        </w:rPr>
        <w:fldChar w:fldCharType="end"/>
      </w:r>
      <w:r w:rsidRPr="00D37BB0">
        <w:rPr>
          <w:sz w:val="20"/>
          <w:szCs w:val="20"/>
        </w:rPr>
        <w:t>. Przykład awansu na stanowiskach menadżerskich w Lokum Deweloper</w:t>
      </w:r>
      <w:bookmarkEnd w:id="13"/>
    </w:p>
    <w:p w14:paraId="22C4FF31" w14:textId="5A737666" w:rsidR="330E8A35" w:rsidRDefault="330E8A35" w:rsidP="3B8B98C6">
      <w:pPr>
        <w:spacing w:line="257" w:lineRule="auto"/>
        <w:jc w:val="center"/>
        <w:rPr>
          <w:rFonts w:eastAsiaTheme="minorEastAsia"/>
        </w:rPr>
      </w:pPr>
      <w:r>
        <w:rPr>
          <w:noProof/>
        </w:rPr>
        <w:drawing>
          <wp:inline distT="0" distB="0" distL="0" distR="0" wp14:anchorId="4DD93711" wp14:editId="7A83EA4C">
            <wp:extent cx="4873901" cy="2079171"/>
            <wp:effectExtent l="0" t="0" r="3175" b="0"/>
            <wp:docPr id="1983804411" name="Obraz 198380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83804411"/>
                    <pic:cNvPicPr/>
                  </pic:nvPicPr>
                  <pic:blipFill>
                    <a:blip r:embed="rId11">
                      <a:extLst>
                        <a:ext uri="{28A0092B-C50C-407E-A947-70E740481C1C}">
                          <a14:useLocalDpi xmlns:a14="http://schemas.microsoft.com/office/drawing/2010/main" val="0"/>
                        </a:ext>
                      </a:extLst>
                    </a:blip>
                    <a:stretch>
                      <a:fillRect/>
                    </a:stretch>
                  </pic:blipFill>
                  <pic:spPr>
                    <a:xfrm>
                      <a:off x="0" y="0"/>
                      <a:ext cx="4899501" cy="2090092"/>
                    </a:xfrm>
                    <a:prstGeom prst="rect">
                      <a:avLst/>
                    </a:prstGeom>
                  </pic:spPr>
                </pic:pic>
              </a:graphicData>
            </a:graphic>
          </wp:inline>
        </w:drawing>
      </w:r>
    </w:p>
    <w:p w14:paraId="1A92088A" w14:textId="0C6D0AA5" w:rsidR="00D37BB0" w:rsidRDefault="00D37BB0" w:rsidP="3B8B98C6">
      <w:pPr>
        <w:spacing w:line="257" w:lineRule="auto"/>
        <w:jc w:val="center"/>
        <w:rPr>
          <w:rFonts w:eastAsiaTheme="minorEastAsia"/>
        </w:rPr>
      </w:pPr>
    </w:p>
    <w:p w14:paraId="4E3E14A9" w14:textId="77777777" w:rsidR="003367BD" w:rsidRDefault="003367BD" w:rsidP="3B8B98C6">
      <w:pPr>
        <w:spacing w:line="257" w:lineRule="auto"/>
        <w:jc w:val="center"/>
        <w:rPr>
          <w:rFonts w:eastAsiaTheme="minorEastAsia"/>
        </w:rPr>
      </w:pPr>
    </w:p>
    <w:p w14:paraId="11098287" w14:textId="77777777" w:rsidR="00D37BB0" w:rsidRDefault="00D37BB0" w:rsidP="3B8B98C6">
      <w:pPr>
        <w:spacing w:line="257" w:lineRule="auto"/>
        <w:jc w:val="center"/>
        <w:rPr>
          <w:rFonts w:eastAsiaTheme="minorEastAsia"/>
        </w:rPr>
      </w:pPr>
    </w:p>
    <w:p w14:paraId="08F9228E" w14:textId="0C55F8B3" w:rsidR="00D37BB0" w:rsidRPr="00D37BB0" w:rsidRDefault="12C0F31C" w:rsidP="0039465E">
      <w:pPr>
        <w:pStyle w:val="Nagwek3"/>
        <w:numPr>
          <w:ilvl w:val="2"/>
          <w:numId w:val="52"/>
        </w:numPr>
        <w:rPr>
          <w:rFonts w:asciiTheme="minorHAnsi" w:eastAsiaTheme="minorEastAsia" w:hAnsiTheme="minorHAnsi" w:cstheme="minorBidi"/>
          <w:color w:val="1F3763"/>
          <w:lang w:val="pl"/>
        </w:rPr>
      </w:pPr>
      <w:bookmarkStart w:id="14" w:name="_Toc488599355"/>
      <w:bookmarkStart w:id="15" w:name="_Toc93846101"/>
      <w:r w:rsidRPr="0D0F2C57">
        <w:rPr>
          <w:rFonts w:asciiTheme="minorHAnsi" w:eastAsiaTheme="minorEastAsia" w:hAnsiTheme="minorHAnsi" w:cstheme="minorBidi"/>
          <w:color w:val="1F3763"/>
          <w:lang w:val="pl"/>
        </w:rPr>
        <w:lastRenderedPageBreak/>
        <w:t>Ludzie</w:t>
      </w:r>
      <w:bookmarkEnd w:id="14"/>
      <w:bookmarkEnd w:id="15"/>
    </w:p>
    <w:p w14:paraId="3C4E30EC" w14:textId="55D95C39" w:rsidR="6DFA8150" w:rsidRPr="00D37BB0" w:rsidRDefault="3B8B98C6" w:rsidP="3B8B98C6">
      <w:pPr>
        <w:spacing w:line="257" w:lineRule="auto"/>
        <w:rPr>
          <w:rFonts w:eastAsiaTheme="minorEastAsia"/>
          <w:b/>
          <w:bCs/>
          <w:sz w:val="24"/>
          <w:szCs w:val="24"/>
          <w:lang w:val="pl"/>
        </w:rPr>
      </w:pPr>
      <w:r w:rsidRPr="00D37BB0">
        <w:rPr>
          <w:rFonts w:eastAsiaTheme="minorEastAsia"/>
          <w:b/>
          <w:bCs/>
          <w:sz w:val="24"/>
          <w:szCs w:val="24"/>
          <w:lang w:val="pl"/>
        </w:rPr>
        <w:t>Zarząd:</w:t>
      </w:r>
    </w:p>
    <w:p w14:paraId="117A5FEA" w14:textId="34FB7129" w:rsidR="6DFA8150" w:rsidRPr="00D37BB0" w:rsidRDefault="3B8B98C6" w:rsidP="0039465E">
      <w:pPr>
        <w:pStyle w:val="Akapitzlist"/>
        <w:numPr>
          <w:ilvl w:val="0"/>
          <w:numId w:val="40"/>
        </w:numPr>
        <w:rPr>
          <w:rFonts w:eastAsiaTheme="minorEastAsia"/>
          <w:sz w:val="24"/>
          <w:szCs w:val="24"/>
        </w:rPr>
      </w:pPr>
      <w:r w:rsidRPr="00D37BB0">
        <w:rPr>
          <w:rFonts w:eastAsiaTheme="minorEastAsia"/>
          <w:b/>
          <w:bCs/>
          <w:sz w:val="24"/>
          <w:szCs w:val="24"/>
          <w:lang w:val="pl"/>
        </w:rPr>
        <w:t>Bartosz Kuźniar</w:t>
      </w:r>
      <w:r w:rsidRPr="00D37BB0">
        <w:rPr>
          <w:rFonts w:eastAsiaTheme="minorEastAsia"/>
          <w:sz w:val="24"/>
          <w:szCs w:val="24"/>
          <w:lang w:val="pl"/>
        </w:rPr>
        <w:t xml:space="preserve"> - Prezes Zarządu Lokum Deweloper S.A.</w:t>
      </w:r>
    </w:p>
    <w:p w14:paraId="3A2E13EE" w14:textId="3D862370"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 xml:space="preserve">Absolwent Politechniki Wrocławskiej na Wydziale Elektroniki i Telekomunikacji. Posiada 15-letnie doświadczenie na rynku deweloperskim. Z Grupą Lokum Deweloper związany jest od początku jej działalności. Od 2005 r. sprawuje funkcję Prezesa Zarządu. </w:t>
      </w:r>
    </w:p>
    <w:p w14:paraId="60C66444" w14:textId="25B4C988" w:rsidR="0F3EC328"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Jest odpowiedzialny za wyznaczanie kierunku rozwoju Spółki oraz nadzór nad realizacją przyjętych założeń i działań. W 2015 r. wprowadził Spółkę na Giełdę Papierów Wartościowych w Warszawie, w 2016 r. doprowadził do poszerzenia działalności Grupy o rynek krakowski.</w:t>
      </w:r>
    </w:p>
    <w:p w14:paraId="79039AB3" w14:textId="23A4383B" w:rsidR="6DFA8150" w:rsidRPr="00D37BB0" w:rsidRDefault="3B8B98C6" w:rsidP="0039465E">
      <w:pPr>
        <w:pStyle w:val="Akapitzlist"/>
        <w:numPr>
          <w:ilvl w:val="0"/>
          <w:numId w:val="40"/>
        </w:numPr>
        <w:rPr>
          <w:rFonts w:eastAsiaTheme="minorEastAsia"/>
          <w:sz w:val="24"/>
          <w:szCs w:val="24"/>
        </w:rPr>
      </w:pPr>
      <w:r w:rsidRPr="00D37BB0">
        <w:rPr>
          <w:rFonts w:eastAsiaTheme="minorEastAsia"/>
          <w:b/>
          <w:bCs/>
          <w:sz w:val="24"/>
          <w:szCs w:val="24"/>
          <w:lang w:val="pl"/>
        </w:rPr>
        <w:t xml:space="preserve">Tomasz </w:t>
      </w:r>
      <w:proofErr w:type="spellStart"/>
      <w:r w:rsidRPr="00D37BB0">
        <w:rPr>
          <w:rFonts w:eastAsiaTheme="minorEastAsia"/>
          <w:b/>
          <w:bCs/>
          <w:sz w:val="24"/>
          <w:szCs w:val="24"/>
          <w:lang w:val="pl"/>
        </w:rPr>
        <w:t>Dotkuś</w:t>
      </w:r>
      <w:proofErr w:type="spellEnd"/>
      <w:r w:rsidRPr="00D37BB0">
        <w:rPr>
          <w:rFonts w:eastAsiaTheme="minorEastAsia"/>
          <w:sz w:val="24"/>
          <w:szCs w:val="24"/>
          <w:lang w:val="pl"/>
        </w:rPr>
        <w:t xml:space="preserve"> - Wiceprezes Zarządu</w:t>
      </w:r>
      <w:r w:rsidR="00D37BB0">
        <w:rPr>
          <w:rFonts w:eastAsiaTheme="minorEastAsia"/>
          <w:sz w:val="24"/>
          <w:szCs w:val="24"/>
          <w:lang w:val="pl"/>
        </w:rPr>
        <w:t>.</w:t>
      </w:r>
      <w:r w:rsidRPr="00D37BB0">
        <w:rPr>
          <w:rFonts w:eastAsiaTheme="minorEastAsia"/>
          <w:sz w:val="24"/>
          <w:szCs w:val="24"/>
          <w:lang w:val="pl"/>
        </w:rPr>
        <w:t xml:space="preserve"> </w:t>
      </w:r>
    </w:p>
    <w:p w14:paraId="290E4525" w14:textId="60B43556"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Absolwent Uniwersytetu Ekonomicznego we Wrocławiu na kierunku Zarządzanie i Informatyka. Posiada uprawnienia biegłego rewidenta. Ze Spółką związany jest od 2015 r., od kwietnia 2015 r. do sierpnia 2017 r. pełnił funkcję Członka Rady Nadzorczej Spółki, obecnie stoi na czele pionu finansowego jako Dyrektor Finansowy. Dysponuje wieloletnim doświadczeniem w zakresie finansów i księgowości.</w:t>
      </w:r>
    </w:p>
    <w:p w14:paraId="164933A0" w14:textId="5EBB2E10" w:rsidR="6DFA8150" w:rsidRPr="00D37BB0" w:rsidRDefault="3B8B98C6" w:rsidP="3B8B98C6">
      <w:pPr>
        <w:spacing w:line="257" w:lineRule="auto"/>
        <w:rPr>
          <w:rFonts w:eastAsiaTheme="minorEastAsia"/>
          <w:b/>
          <w:bCs/>
          <w:sz w:val="24"/>
          <w:szCs w:val="24"/>
          <w:lang w:val="pl"/>
        </w:rPr>
      </w:pPr>
      <w:r w:rsidRPr="00D37BB0">
        <w:rPr>
          <w:rFonts w:eastAsiaTheme="minorEastAsia"/>
          <w:b/>
          <w:bCs/>
          <w:sz w:val="24"/>
          <w:szCs w:val="24"/>
          <w:lang w:val="pl"/>
        </w:rPr>
        <w:t>Pracownicy:</w:t>
      </w:r>
    </w:p>
    <w:p w14:paraId="0D2FDE22" w14:textId="5F04E275"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Na rok 2020 liczba zatrudnionych pracowników w firmie wynosiła ok</w:t>
      </w:r>
      <w:r w:rsidRPr="00D37BB0">
        <w:rPr>
          <w:rFonts w:eastAsiaTheme="minorEastAsia"/>
          <w:b/>
          <w:bCs/>
          <w:sz w:val="24"/>
          <w:szCs w:val="24"/>
          <w:lang w:val="pl"/>
        </w:rPr>
        <w:t>. 95 pracowników</w:t>
      </w:r>
      <w:r w:rsidRPr="00D37BB0">
        <w:rPr>
          <w:rFonts w:eastAsiaTheme="minorEastAsia"/>
          <w:sz w:val="24"/>
          <w:szCs w:val="24"/>
          <w:lang w:val="pl"/>
        </w:rPr>
        <w:t>.</w:t>
      </w:r>
    </w:p>
    <w:p w14:paraId="4C6CCEB1" w14:textId="11CD953A" w:rsidR="6DFA8150" w:rsidRPr="00D37BB0" w:rsidRDefault="3B8B98C6" w:rsidP="3B8B98C6">
      <w:pPr>
        <w:spacing w:line="257" w:lineRule="auto"/>
        <w:rPr>
          <w:rFonts w:eastAsiaTheme="minorEastAsia"/>
          <w:color w:val="000000" w:themeColor="text1"/>
          <w:sz w:val="24"/>
          <w:szCs w:val="24"/>
          <w:lang w:val="pl"/>
        </w:rPr>
      </w:pPr>
      <w:r w:rsidRPr="00D37BB0">
        <w:rPr>
          <w:rFonts w:eastAsiaTheme="minorEastAsia"/>
          <w:color w:val="000000" w:themeColor="text1"/>
          <w:sz w:val="24"/>
          <w:szCs w:val="24"/>
          <w:lang w:val="pl"/>
        </w:rPr>
        <w:t>Poniżej wymieniłyśmy najważniejsze położenia związane z budowaniem stosunków międzyludzkich w firmie.</w:t>
      </w:r>
    </w:p>
    <w:p w14:paraId="5B924A40" w14:textId="52C4DF7E" w:rsidR="6DFA8150" w:rsidRPr="00D37BB0" w:rsidRDefault="3B8B98C6" w:rsidP="0039465E">
      <w:pPr>
        <w:pStyle w:val="Akapitzlist"/>
        <w:numPr>
          <w:ilvl w:val="0"/>
          <w:numId w:val="40"/>
        </w:numPr>
        <w:rPr>
          <w:rFonts w:eastAsiaTheme="minorEastAsia"/>
          <w:color w:val="000000" w:themeColor="text1"/>
          <w:sz w:val="24"/>
          <w:szCs w:val="24"/>
        </w:rPr>
      </w:pPr>
      <w:r w:rsidRPr="00D37BB0">
        <w:rPr>
          <w:rFonts w:eastAsiaTheme="minorEastAsia"/>
          <w:color w:val="000000" w:themeColor="text1"/>
          <w:sz w:val="24"/>
          <w:szCs w:val="24"/>
          <w:lang w:val="pl"/>
        </w:rPr>
        <w:t xml:space="preserve">Wszyscy pracownicy Spółki mają </w:t>
      </w:r>
      <w:r w:rsidRPr="00D37BB0">
        <w:rPr>
          <w:rFonts w:eastAsiaTheme="minorEastAsia"/>
          <w:b/>
          <w:bCs/>
          <w:color w:val="000000" w:themeColor="text1"/>
          <w:sz w:val="24"/>
          <w:szCs w:val="24"/>
          <w:lang w:val="pl"/>
        </w:rPr>
        <w:t>możliwość ciągłego doskonalenia</w:t>
      </w:r>
      <w:r w:rsidRPr="00D37BB0">
        <w:rPr>
          <w:rFonts w:eastAsiaTheme="minorEastAsia"/>
          <w:color w:val="000000" w:themeColor="text1"/>
          <w:sz w:val="24"/>
          <w:szCs w:val="24"/>
          <w:lang w:val="pl"/>
        </w:rPr>
        <w:t xml:space="preserve"> swojej wiedzy oraz umiejętności poprzez cyklicznie </w:t>
      </w:r>
      <w:r w:rsidRPr="00D37BB0">
        <w:rPr>
          <w:rFonts w:eastAsiaTheme="minorEastAsia"/>
          <w:b/>
          <w:bCs/>
          <w:color w:val="000000" w:themeColor="text1"/>
          <w:sz w:val="24"/>
          <w:szCs w:val="24"/>
          <w:lang w:val="pl"/>
        </w:rPr>
        <w:t>uczestniczenie w szkoleniach oraz konferencjach</w:t>
      </w:r>
      <w:r w:rsidRPr="00D37BB0">
        <w:rPr>
          <w:rFonts w:eastAsiaTheme="minorEastAsia"/>
          <w:color w:val="000000" w:themeColor="text1"/>
          <w:sz w:val="24"/>
          <w:szCs w:val="24"/>
          <w:lang w:val="pl"/>
        </w:rPr>
        <w:t xml:space="preserve"> z zakresu realizacji projektów deweloperskich oraz dotyczących prawa budowlanego, podatków, rachunkowości, a także sprzedaży, komercjalizacji i marketingu. </w:t>
      </w:r>
      <w:r w:rsidRPr="00D37BB0">
        <w:rPr>
          <w:rFonts w:eastAsiaTheme="minorEastAsia"/>
          <w:sz w:val="24"/>
          <w:szCs w:val="24"/>
          <w:lang w:val="pl"/>
        </w:rPr>
        <w:t xml:space="preserve"> </w:t>
      </w:r>
    </w:p>
    <w:p w14:paraId="5EAC04D4" w14:textId="3529351C"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 xml:space="preserve">Pracownicy Lokum Deweloper mają </w:t>
      </w:r>
      <w:r w:rsidRPr="00D37BB0">
        <w:rPr>
          <w:rFonts w:eastAsiaTheme="minorEastAsia"/>
          <w:b/>
          <w:bCs/>
          <w:sz w:val="24"/>
          <w:szCs w:val="24"/>
          <w:lang w:val="pl"/>
        </w:rPr>
        <w:t>zagwarantowane wszelkie niezbędne narzędzia</w:t>
      </w:r>
      <w:r w:rsidRPr="00D37BB0">
        <w:rPr>
          <w:rFonts w:eastAsiaTheme="minorEastAsia"/>
          <w:sz w:val="24"/>
          <w:szCs w:val="24"/>
          <w:lang w:val="pl"/>
        </w:rPr>
        <w:t xml:space="preserve"> oraz warunki wykonywania pracy w pełni dostosowane do funkcji, jaką pełnią w organizacji, zarówno, jeśli wykonują pracę biurową (o</w:t>
      </w:r>
      <w:r w:rsidRPr="00D37BB0">
        <w:rPr>
          <w:rFonts w:eastAsiaTheme="minorEastAsia"/>
          <w:b/>
          <w:bCs/>
          <w:sz w:val="24"/>
          <w:szCs w:val="24"/>
          <w:lang w:val="pl"/>
        </w:rPr>
        <w:t>dpowiednie zaplecze socjalne, biurowe, sprzęt dostosowany do ergonomii pracy</w:t>
      </w:r>
      <w:r w:rsidRPr="00D37BB0">
        <w:rPr>
          <w:rFonts w:eastAsiaTheme="minorEastAsia"/>
          <w:sz w:val="24"/>
          <w:szCs w:val="24"/>
          <w:lang w:val="pl"/>
        </w:rPr>
        <w:t xml:space="preserve">), jak i pracę na budowach. </w:t>
      </w:r>
    </w:p>
    <w:p w14:paraId="77291994" w14:textId="6B4A12CA"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 xml:space="preserve">Kierownicy budów, kierownicy robót oraz inżynierowie pracujący na co dzień na terenach inwestycji mają zapewnione pełne zaplecze socjalne w celu komfortowego wykonywania powierzonych zadań. Spółka zapewnia </w:t>
      </w:r>
      <w:r w:rsidRPr="00D37BB0">
        <w:rPr>
          <w:rFonts w:eastAsiaTheme="minorEastAsia"/>
          <w:b/>
          <w:bCs/>
          <w:sz w:val="24"/>
          <w:szCs w:val="24"/>
          <w:lang w:val="pl"/>
        </w:rPr>
        <w:t>im warunki pracy zgodne z wymogami BHP</w:t>
      </w:r>
      <w:r w:rsidRPr="00D37BB0">
        <w:rPr>
          <w:rFonts w:eastAsiaTheme="minorEastAsia"/>
          <w:sz w:val="24"/>
          <w:szCs w:val="24"/>
          <w:lang w:val="pl"/>
        </w:rPr>
        <w:t xml:space="preserve"> oraz innymi przepisami i normami dotyczącymi warunków pracy. </w:t>
      </w:r>
    </w:p>
    <w:p w14:paraId="4005AF3C" w14:textId="599A3BBF"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W Grupie Kapitałowej funkcjonuje</w:t>
      </w:r>
      <w:r w:rsidRPr="00D37BB0">
        <w:rPr>
          <w:rFonts w:eastAsiaTheme="minorEastAsia"/>
          <w:b/>
          <w:bCs/>
          <w:sz w:val="24"/>
          <w:szCs w:val="24"/>
          <w:lang w:val="pl"/>
        </w:rPr>
        <w:t xml:space="preserve"> procedura anonimowego zgłaszania naruszeń prawa oraz obowiązujących procedur i standardów etycznych</w:t>
      </w:r>
      <w:r w:rsidRPr="00D37BB0">
        <w:rPr>
          <w:rFonts w:eastAsiaTheme="minorEastAsia"/>
          <w:sz w:val="24"/>
          <w:szCs w:val="24"/>
          <w:lang w:val="pl"/>
        </w:rPr>
        <w:t xml:space="preserve">, która umożliwia możliwość sygnalizowania nieprawidłowości. </w:t>
      </w:r>
    </w:p>
    <w:p w14:paraId="40A9586F" w14:textId="6EF3AD5F"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t xml:space="preserve">Zarząd na bieżąco </w:t>
      </w:r>
      <w:r w:rsidRPr="00D37BB0">
        <w:rPr>
          <w:rFonts w:eastAsiaTheme="minorEastAsia"/>
          <w:b/>
          <w:bCs/>
          <w:sz w:val="24"/>
          <w:szCs w:val="24"/>
          <w:lang w:val="pl"/>
        </w:rPr>
        <w:t>monitoruje kwestie równouprawnienia płci</w:t>
      </w:r>
      <w:r w:rsidRPr="00D37BB0">
        <w:rPr>
          <w:rFonts w:eastAsiaTheme="minorEastAsia"/>
          <w:sz w:val="24"/>
          <w:szCs w:val="24"/>
          <w:lang w:val="pl"/>
        </w:rPr>
        <w:t xml:space="preserve"> oraz prowadzi działania mające na celu przeciwdziałanie nierównościom w tym zakresie. W polityce </w:t>
      </w:r>
      <w:r w:rsidRPr="00D37BB0">
        <w:rPr>
          <w:rFonts w:eastAsiaTheme="minorEastAsia"/>
          <w:b/>
          <w:bCs/>
          <w:sz w:val="24"/>
          <w:szCs w:val="24"/>
          <w:lang w:val="pl"/>
        </w:rPr>
        <w:t>zatrudniania</w:t>
      </w:r>
      <w:r w:rsidRPr="00D37BB0">
        <w:rPr>
          <w:rFonts w:eastAsiaTheme="minorEastAsia"/>
          <w:sz w:val="24"/>
          <w:szCs w:val="24"/>
          <w:lang w:val="pl"/>
        </w:rPr>
        <w:t xml:space="preserve"> nowych pracowników w Grupie Kapitałowej </w:t>
      </w:r>
      <w:r w:rsidRPr="00D37BB0">
        <w:rPr>
          <w:rFonts w:eastAsiaTheme="minorEastAsia"/>
          <w:b/>
          <w:bCs/>
          <w:sz w:val="24"/>
          <w:szCs w:val="24"/>
          <w:lang w:val="pl"/>
        </w:rPr>
        <w:t>płeć nie jest brana pod uwagę</w:t>
      </w:r>
      <w:r w:rsidRPr="00D37BB0">
        <w:rPr>
          <w:rFonts w:eastAsiaTheme="minorEastAsia"/>
          <w:sz w:val="24"/>
          <w:szCs w:val="24"/>
          <w:lang w:val="pl"/>
        </w:rPr>
        <w:t xml:space="preserve"> na żadnym etapie procesu rekrutacji, a także w zakresie ustalania ścieżek rozwoju i awansów, za decydujące uznawane są umiejętności oraz kompetencje.</w:t>
      </w:r>
    </w:p>
    <w:p w14:paraId="458DC699" w14:textId="517E1E98" w:rsidR="6DFA8150" w:rsidRPr="00D37BB0" w:rsidRDefault="3B8B98C6" w:rsidP="0039465E">
      <w:pPr>
        <w:pStyle w:val="Akapitzlist"/>
        <w:numPr>
          <w:ilvl w:val="0"/>
          <w:numId w:val="40"/>
        </w:numPr>
        <w:rPr>
          <w:rFonts w:eastAsiaTheme="minorEastAsia"/>
          <w:sz w:val="24"/>
          <w:szCs w:val="24"/>
        </w:rPr>
      </w:pPr>
      <w:r w:rsidRPr="00D37BB0">
        <w:rPr>
          <w:rFonts w:eastAsiaTheme="minorEastAsia"/>
          <w:sz w:val="24"/>
          <w:szCs w:val="24"/>
          <w:lang w:val="pl"/>
        </w:rPr>
        <w:lastRenderedPageBreak/>
        <w:t xml:space="preserve">Polityka </w:t>
      </w:r>
      <w:r w:rsidRPr="00D37BB0">
        <w:rPr>
          <w:rFonts w:eastAsiaTheme="minorEastAsia"/>
          <w:b/>
          <w:bCs/>
          <w:sz w:val="24"/>
          <w:szCs w:val="24"/>
          <w:lang w:val="pl"/>
        </w:rPr>
        <w:t>wynagradzania</w:t>
      </w:r>
      <w:r w:rsidRPr="00D37BB0">
        <w:rPr>
          <w:rFonts w:eastAsiaTheme="minorEastAsia"/>
          <w:sz w:val="24"/>
          <w:szCs w:val="24"/>
          <w:lang w:val="pl"/>
        </w:rPr>
        <w:t xml:space="preserve"> pracowników przewiduje </w:t>
      </w:r>
      <w:r w:rsidRPr="00D37BB0">
        <w:rPr>
          <w:rFonts w:eastAsiaTheme="minorEastAsia"/>
          <w:b/>
          <w:bCs/>
          <w:sz w:val="24"/>
          <w:szCs w:val="24"/>
          <w:lang w:val="pl"/>
        </w:rPr>
        <w:t>uwzględnianie</w:t>
      </w:r>
      <w:r w:rsidRPr="00D37BB0">
        <w:rPr>
          <w:rFonts w:eastAsiaTheme="minorEastAsia"/>
          <w:sz w:val="24"/>
          <w:szCs w:val="24"/>
          <w:lang w:val="pl"/>
        </w:rPr>
        <w:t xml:space="preserve"> przede wszystkim </w:t>
      </w:r>
      <w:r w:rsidRPr="00D37BB0">
        <w:rPr>
          <w:rFonts w:eastAsiaTheme="minorEastAsia"/>
          <w:b/>
          <w:bCs/>
          <w:sz w:val="24"/>
          <w:szCs w:val="24"/>
          <w:lang w:val="pl"/>
        </w:rPr>
        <w:t>kompetencji</w:t>
      </w:r>
      <w:r w:rsidRPr="00D37BB0">
        <w:rPr>
          <w:rFonts w:eastAsiaTheme="minorEastAsia"/>
          <w:sz w:val="24"/>
          <w:szCs w:val="24"/>
          <w:lang w:val="pl"/>
        </w:rPr>
        <w:t xml:space="preserve"> danego pracownika oraz </w:t>
      </w:r>
      <w:r w:rsidRPr="00D37BB0">
        <w:rPr>
          <w:rFonts w:eastAsiaTheme="minorEastAsia"/>
          <w:b/>
          <w:bCs/>
          <w:sz w:val="24"/>
          <w:szCs w:val="24"/>
          <w:lang w:val="pl"/>
        </w:rPr>
        <w:t>osiąganych</w:t>
      </w:r>
      <w:r w:rsidRPr="00D37BB0">
        <w:rPr>
          <w:rFonts w:eastAsiaTheme="minorEastAsia"/>
          <w:sz w:val="24"/>
          <w:szCs w:val="24"/>
          <w:lang w:val="pl"/>
        </w:rPr>
        <w:t xml:space="preserve"> przez niego </w:t>
      </w:r>
      <w:r w:rsidRPr="00D37BB0">
        <w:rPr>
          <w:rFonts w:eastAsiaTheme="minorEastAsia"/>
          <w:b/>
          <w:bCs/>
          <w:sz w:val="24"/>
          <w:szCs w:val="24"/>
          <w:lang w:val="pl"/>
        </w:rPr>
        <w:t>wyników</w:t>
      </w:r>
      <w:r w:rsidRPr="00D37BB0">
        <w:rPr>
          <w:rFonts w:eastAsiaTheme="minorEastAsia"/>
          <w:sz w:val="24"/>
          <w:szCs w:val="24"/>
          <w:lang w:val="pl"/>
        </w:rPr>
        <w:t xml:space="preserve">. </w:t>
      </w:r>
    </w:p>
    <w:p w14:paraId="15E88E6A" w14:textId="49324DD2" w:rsidR="6DFA8150" w:rsidRPr="00D37BB0" w:rsidRDefault="3B8B98C6" w:rsidP="0039465E">
      <w:pPr>
        <w:pStyle w:val="Akapitzlist"/>
        <w:numPr>
          <w:ilvl w:val="0"/>
          <w:numId w:val="40"/>
        </w:numPr>
        <w:rPr>
          <w:rFonts w:eastAsiaTheme="minorEastAsia"/>
          <w:b/>
          <w:bCs/>
          <w:sz w:val="24"/>
          <w:szCs w:val="24"/>
        </w:rPr>
      </w:pPr>
      <w:r w:rsidRPr="00D37BB0">
        <w:rPr>
          <w:rFonts w:eastAsiaTheme="minorEastAsia"/>
          <w:b/>
          <w:bCs/>
          <w:sz w:val="24"/>
          <w:szCs w:val="24"/>
          <w:lang w:val="pl"/>
        </w:rPr>
        <w:t>Wskaźnik równości wynagrodzeń</w:t>
      </w:r>
      <w:r w:rsidRPr="00D37BB0">
        <w:rPr>
          <w:rFonts w:eastAsiaTheme="minorEastAsia"/>
          <w:sz w:val="24"/>
          <w:szCs w:val="24"/>
          <w:lang w:val="pl"/>
        </w:rPr>
        <w:t xml:space="preserve"> wypłacanych pracownikom Spółki (kobietom i mężczyznom) określa </w:t>
      </w:r>
      <w:r w:rsidRPr="00D37BB0">
        <w:rPr>
          <w:rFonts w:eastAsiaTheme="minorEastAsia"/>
          <w:b/>
          <w:bCs/>
          <w:sz w:val="24"/>
          <w:szCs w:val="24"/>
          <w:lang w:val="pl"/>
        </w:rPr>
        <w:t>nieznaczną dysproporcję na korzyść mężczyzn</w:t>
      </w:r>
      <w:r w:rsidRPr="00D37BB0">
        <w:rPr>
          <w:rFonts w:eastAsiaTheme="minorEastAsia"/>
          <w:sz w:val="24"/>
          <w:szCs w:val="24"/>
          <w:lang w:val="pl"/>
        </w:rPr>
        <w:t xml:space="preserve">. Zaznaczyć należy, że zdecydowaną </w:t>
      </w:r>
      <w:r w:rsidRPr="00D37BB0">
        <w:rPr>
          <w:rFonts w:eastAsiaTheme="minorEastAsia"/>
          <w:b/>
          <w:bCs/>
          <w:sz w:val="24"/>
          <w:szCs w:val="24"/>
          <w:lang w:val="pl"/>
        </w:rPr>
        <w:t>większość pracowników</w:t>
      </w:r>
      <w:r w:rsidRPr="00D37BB0">
        <w:rPr>
          <w:rFonts w:eastAsiaTheme="minorEastAsia"/>
          <w:sz w:val="24"/>
          <w:szCs w:val="24"/>
          <w:lang w:val="pl"/>
        </w:rPr>
        <w:t xml:space="preserve"> Spółki stanowią </w:t>
      </w:r>
      <w:r w:rsidRPr="00D37BB0">
        <w:rPr>
          <w:rFonts w:eastAsiaTheme="minorEastAsia"/>
          <w:b/>
          <w:bCs/>
          <w:sz w:val="24"/>
          <w:szCs w:val="24"/>
          <w:lang w:val="pl"/>
        </w:rPr>
        <w:t>mężczyźni</w:t>
      </w:r>
      <w:r w:rsidRPr="00D37BB0">
        <w:rPr>
          <w:rFonts w:eastAsiaTheme="minorEastAsia"/>
          <w:sz w:val="24"/>
          <w:szCs w:val="24"/>
          <w:lang w:val="pl"/>
        </w:rPr>
        <w:t xml:space="preserve">. Spółka nie ma możliwości zapewnienia równości wynagrodzeń z uwagi na specyfikę branży deweloperskiej, w której główną siłę roboczą ze względu na rodzaj wykonywanej pracy, stanowią mężczyźni.  </w:t>
      </w:r>
    </w:p>
    <w:p w14:paraId="6B441755" w14:textId="1B02E4EF" w:rsidR="6DFA8150" w:rsidRPr="00D37BB0" w:rsidRDefault="3B8B98C6" w:rsidP="3B8B98C6">
      <w:pPr>
        <w:spacing w:line="257" w:lineRule="auto"/>
        <w:rPr>
          <w:rFonts w:eastAsiaTheme="minorEastAsia"/>
          <w:b/>
          <w:bCs/>
          <w:sz w:val="24"/>
          <w:szCs w:val="24"/>
          <w:lang w:val="pl"/>
        </w:rPr>
      </w:pPr>
      <w:r w:rsidRPr="00D37BB0">
        <w:rPr>
          <w:rFonts w:eastAsiaTheme="minorEastAsia"/>
          <w:b/>
          <w:bCs/>
          <w:sz w:val="24"/>
          <w:szCs w:val="24"/>
          <w:lang w:val="pl"/>
        </w:rPr>
        <w:t>System motywacyjny i polityka wynagrodzeń.</w:t>
      </w:r>
    </w:p>
    <w:p w14:paraId="643887B3" w14:textId="43584FBE" w:rsidR="6DFA8150"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Grupa Lokum Deweloper posiada system motywacyjny oparty na premiach i dodatkach do pensji uzależnionych od sukcesu wykonywanych projektów i przepracowanych godzin.</w:t>
      </w:r>
    </w:p>
    <w:p w14:paraId="25D09ACC" w14:textId="17F3F2D4" w:rsidR="20136901" w:rsidRPr="00D37BB0" w:rsidRDefault="3B8B98C6" w:rsidP="3B8B98C6">
      <w:pPr>
        <w:spacing w:line="257" w:lineRule="auto"/>
        <w:rPr>
          <w:rFonts w:eastAsiaTheme="minorEastAsia"/>
          <w:sz w:val="24"/>
          <w:szCs w:val="24"/>
          <w:lang w:val="pl"/>
        </w:rPr>
      </w:pPr>
      <w:r w:rsidRPr="00D37BB0">
        <w:rPr>
          <w:rFonts w:eastAsiaTheme="minorEastAsia"/>
          <w:sz w:val="24"/>
          <w:szCs w:val="24"/>
          <w:lang w:val="pl"/>
        </w:rPr>
        <w:t>Doświadczeni pracownicy fizyczni deklarują zarobki w wysokości 3 000 - 4 000 zł, zaś początkujący robotnicy budowlani ok. 2 950 zł. Wynagrodzenia na stanowiskach kadrowych i finansowych oscylują między 4 000 – 6 000 zł, w zależności od stanowiska. Menadżer odpowiedzialny za nabywanie gruntów otrzymuje wynagrodzenie na poziomie ok. 15 000 – 20 000 zł. zaś menadżer ds. przygotowania i realizacji inwestycji zarabia między 12 000 a 18 000 zł. Wynagrodzenie specjalisty ds. zarządzania umowami najmu plasuje na poziomie 6.000 – 9.000 zł.</w:t>
      </w:r>
    </w:p>
    <w:p w14:paraId="6B53E441" w14:textId="15CA290B" w:rsidR="6DFA8150" w:rsidRPr="00D37BB0" w:rsidRDefault="00D37BB0" w:rsidP="00D37BB0">
      <w:pPr>
        <w:pStyle w:val="Legenda"/>
        <w:jc w:val="center"/>
        <w:rPr>
          <w:rFonts w:eastAsiaTheme="minorEastAsia"/>
          <w:i w:val="0"/>
          <w:iCs w:val="0"/>
          <w:sz w:val="22"/>
          <w:szCs w:val="22"/>
          <w:lang w:val="pl"/>
        </w:rPr>
      </w:pPr>
      <w:bookmarkStart w:id="16" w:name="_Toc93844823"/>
      <w:r w:rsidRPr="00D37BB0">
        <w:rPr>
          <w:sz w:val="20"/>
          <w:szCs w:val="20"/>
        </w:rPr>
        <w:t xml:space="preserve">Rys. </w:t>
      </w:r>
      <w:r w:rsidRPr="00D37BB0">
        <w:rPr>
          <w:sz w:val="20"/>
          <w:szCs w:val="20"/>
        </w:rPr>
        <w:fldChar w:fldCharType="begin"/>
      </w:r>
      <w:r w:rsidRPr="00D37BB0">
        <w:rPr>
          <w:sz w:val="20"/>
          <w:szCs w:val="20"/>
        </w:rPr>
        <w:instrText xml:space="preserve"> SEQ Rys. \* ARABIC </w:instrText>
      </w:r>
      <w:r w:rsidRPr="00D37BB0">
        <w:rPr>
          <w:sz w:val="20"/>
          <w:szCs w:val="20"/>
        </w:rPr>
        <w:fldChar w:fldCharType="separate"/>
      </w:r>
      <w:r w:rsidR="00F967CC">
        <w:rPr>
          <w:noProof/>
          <w:sz w:val="20"/>
          <w:szCs w:val="20"/>
        </w:rPr>
        <w:t>5</w:t>
      </w:r>
      <w:r w:rsidRPr="00D37BB0">
        <w:rPr>
          <w:sz w:val="20"/>
          <w:szCs w:val="20"/>
        </w:rPr>
        <w:fldChar w:fldCharType="end"/>
      </w:r>
      <w:r w:rsidRPr="00D37BB0">
        <w:rPr>
          <w:sz w:val="20"/>
          <w:szCs w:val="20"/>
        </w:rPr>
        <w:t>. Pracownicy Lokum Deweloper. Staż pracy</w:t>
      </w:r>
      <w:bookmarkEnd w:id="16"/>
    </w:p>
    <w:p w14:paraId="5BC5E2CA" w14:textId="21149D5C" w:rsidR="11C4DBCC" w:rsidRDefault="11C4DBCC" w:rsidP="3B8B98C6">
      <w:pPr>
        <w:jc w:val="center"/>
        <w:rPr>
          <w:rFonts w:eastAsiaTheme="minorEastAsia"/>
        </w:rPr>
      </w:pPr>
      <w:r>
        <w:rPr>
          <w:noProof/>
        </w:rPr>
        <w:drawing>
          <wp:inline distT="0" distB="0" distL="0" distR="0" wp14:anchorId="5F6F17A0" wp14:editId="27357AF0">
            <wp:extent cx="4528457" cy="2512499"/>
            <wp:effectExtent l="0" t="0" r="5715" b="2540"/>
            <wp:docPr id="1573316384" name="Obraz 157331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73316384"/>
                    <pic:cNvPicPr/>
                  </pic:nvPicPr>
                  <pic:blipFill>
                    <a:blip r:embed="rId12">
                      <a:extLst>
                        <a:ext uri="{28A0092B-C50C-407E-A947-70E740481C1C}">
                          <a14:useLocalDpi xmlns:a14="http://schemas.microsoft.com/office/drawing/2010/main" val="0"/>
                        </a:ext>
                      </a:extLst>
                    </a:blip>
                    <a:stretch>
                      <a:fillRect/>
                    </a:stretch>
                  </pic:blipFill>
                  <pic:spPr>
                    <a:xfrm>
                      <a:off x="0" y="0"/>
                      <a:ext cx="4530090" cy="2513405"/>
                    </a:xfrm>
                    <a:prstGeom prst="rect">
                      <a:avLst/>
                    </a:prstGeom>
                  </pic:spPr>
                </pic:pic>
              </a:graphicData>
            </a:graphic>
          </wp:inline>
        </w:drawing>
      </w:r>
    </w:p>
    <w:p w14:paraId="33AA362B" w14:textId="2A81D679" w:rsidR="6DFA8150" w:rsidRPr="0007662E" w:rsidRDefault="12C0F31C" w:rsidP="0039465E">
      <w:pPr>
        <w:pStyle w:val="Nagwek3"/>
        <w:numPr>
          <w:ilvl w:val="2"/>
          <w:numId w:val="52"/>
        </w:numPr>
        <w:rPr>
          <w:rFonts w:asciiTheme="minorHAnsi" w:eastAsiaTheme="minorEastAsia" w:hAnsiTheme="minorHAnsi" w:cstheme="minorBidi"/>
          <w:color w:val="1F3763"/>
          <w:lang w:val="pl"/>
        </w:rPr>
      </w:pPr>
      <w:bookmarkStart w:id="17" w:name="_Toc93846102"/>
      <w:bookmarkStart w:id="18" w:name="_Toc425692991"/>
      <w:r w:rsidRPr="0007662E">
        <w:rPr>
          <w:rFonts w:asciiTheme="minorHAnsi" w:eastAsiaTheme="minorEastAsia" w:hAnsiTheme="minorHAnsi" w:cstheme="minorBidi"/>
          <w:color w:val="1F3763"/>
          <w:lang w:val="pl"/>
        </w:rPr>
        <w:t>Technologie</w:t>
      </w:r>
      <w:bookmarkEnd w:id="17"/>
      <w:r w:rsidRPr="0007662E">
        <w:rPr>
          <w:rFonts w:asciiTheme="minorHAnsi" w:eastAsiaTheme="minorEastAsia" w:hAnsiTheme="minorHAnsi" w:cstheme="minorBidi"/>
          <w:color w:val="1F3763"/>
          <w:lang w:val="pl"/>
        </w:rPr>
        <w:t xml:space="preserve"> </w:t>
      </w:r>
      <w:bookmarkEnd w:id="18"/>
    </w:p>
    <w:p w14:paraId="74167B6F" w14:textId="3203D47B" w:rsidR="7A13EB5B" w:rsidRPr="00D37BB0" w:rsidRDefault="3B8B98C6" w:rsidP="3B8B98C6">
      <w:pPr>
        <w:rPr>
          <w:rFonts w:eastAsiaTheme="minorEastAsia"/>
          <w:color w:val="000000" w:themeColor="text1"/>
          <w:sz w:val="24"/>
          <w:szCs w:val="24"/>
          <w:lang w:val="pl"/>
        </w:rPr>
      </w:pPr>
      <w:r w:rsidRPr="00D37BB0">
        <w:rPr>
          <w:rFonts w:eastAsiaTheme="minorEastAsia"/>
          <w:sz w:val="24"/>
          <w:szCs w:val="24"/>
          <w:lang w:val="pl"/>
        </w:rPr>
        <w:t xml:space="preserve">Firma wykorzystuje głównie </w:t>
      </w:r>
      <w:r w:rsidRPr="00D37BB0">
        <w:rPr>
          <w:rFonts w:eastAsiaTheme="minorEastAsia"/>
          <w:b/>
          <w:bCs/>
          <w:sz w:val="24"/>
          <w:szCs w:val="24"/>
          <w:lang w:val="pl"/>
        </w:rPr>
        <w:t>technologię prostą</w:t>
      </w:r>
      <w:r w:rsidRPr="00D37BB0">
        <w:rPr>
          <w:rFonts w:eastAsiaTheme="minorEastAsia"/>
          <w:sz w:val="24"/>
          <w:szCs w:val="24"/>
          <w:lang w:val="pl"/>
        </w:rPr>
        <w:t>. Z</w:t>
      </w:r>
      <w:r w:rsidRPr="00D37BB0">
        <w:rPr>
          <w:rFonts w:eastAsiaTheme="minorEastAsia"/>
          <w:color w:val="000000" w:themeColor="text1"/>
          <w:sz w:val="24"/>
          <w:szCs w:val="24"/>
          <w:lang w:val="pl"/>
        </w:rPr>
        <w:t>godnie z regułą, produkcja prosta, to taka „wytworzenie produktów gotowych odbywa się w toku jednego nieprzerwanego procesu technologicznego” - takim procesem są inwestycje przeprowadzane przez Lokum Deweloper, w ciągu jednego cyklu procesowego zostają zakupione ziemie, zdobyte pozwolenia, zbudowane budynki, montowana instalacja, wykończone wnętrza, zagospodarowana zieleń i w tym momencie inwestycja jest już ukończona i może trafić na rynek.</w:t>
      </w:r>
    </w:p>
    <w:p w14:paraId="4DC77251" w14:textId="2EFBD668" w:rsidR="6DFA8150" w:rsidRPr="00D37BB0" w:rsidRDefault="3B8B98C6" w:rsidP="3B8B98C6">
      <w:pPr>
        <w:spacing w:line="257" w:lineRule="auto"/>
        <w:rPr>
          <w:rFonts w:eastAsiaTheme="minorEastAsia"/>
          <w:b/>
          <w:bCs/>
          <w:color w:val="231F20"/>
          <w:sz w:val="24"/>
          <w:szCs w:val="24"/>
          <w:lang w:val="pl"/>
        </w:rPr>
      </w:pPr>
      <w:r w:rsidRPr="00D37BB0">
        <w:rPr>
          <w:rFonts w:eastAsiaTheme="minorEastAsia"/>
          <w:color w:val="231F20"/>
          <w:sz w:val="24"/>
          <w:szCs w:val="24"/>
          <w:lang w:val="pl"/>
        </w:rPr>
        <w:t xml:space="preserve">Spółka korzysta z zaplecza </w:t>
      </w:r>
      <w:r w:rsidRPr="00D37BB0">
        <w:rPr>
          <w:rFonts w:eastAsiaTheme="minorEastAsia"/>
          <w:b/>
          <w:bCs/>
          <w:color w:val="231F20"/>
          <w:sz w:val="24"/>
          <w:szCs w:val="24"/>
          <w:lang w:val="pl"/>
        </w:rPr>
        <w:t>najnowocześniejszych technologii, maszyn i materiałów budowlanych.</w:t>
      </w:r>
    </w:p>
    <w:p w14:paraId="0471F1C7" w14:textId="4DFBDACB" w:rsidR="6DFA8150" w:rsidRPr="00D37BB0" w:rsidRDefault="3B8B98C6" w:rsidP="3B8B98C6">
      <w:pPr>
        <w:spacing w:line="257" w:lineRule="auto"/>
        <w:rPr>
          <w:rFonts w:eastAsiaTheme="minorEastAsia"/>
          <w:color w:val="231F20"/>
          <w:sz w:val="24"/>
          <w:szCs w:val="24"/>
          <w:lang w:val="pl"/>
        </w:rPr>
      </w:pPr>
      <w:r w:rsidRPr="00D37BB0">
        <w:rPr>
          <w:rFonts w:eastAsiaTheme="minorEastAsia"/>
          <w:color w:val="231F20"/>
          <w:sz w:val="24"/>
          <w:szCs w:val="24"/>
          <w:lang w:val="pl"/>
        </w:rPr>
        <w:t xml:space="preserve">Wszystkie tworzone przez Lokum Deweloper osiedla spełniają </w:t>
      </w:r>
      <w:r w:rsidRPr="00D37BB0">
        <w:rPr>
          <w:rFonts w:eastAsiaTheme="minorEastAsia"/>
          <w:b/>
          <w:bCs/>
          <w:color w:val="231F20"/>
          <w:sz w:val="24"/>
          <w:szCs w:val="24"/>
          <w:lang w:val="pl"/>
        </w:rPr>
        <w:t>najwyższe standardy oraz wymogi w zakresie parametrów energetycznych budynków</w:t>
      </w:r>
      <w:r w:rsidRPr="00D37BB0">
        <w:rPr>
          <w:rFonts w:eastAsiaTheme="minorEastAsia"/>
          <w:color w:val="231F20"/>
          <w:sz w:val="24"/>
          <w:szCs w:val="24"/>
          <w:lang w:val="pl"/>
        </w:rPr>
        <w:t xml:space="preserve"> (tak, aby współczynnik straty ciepła był jak najniższy), </w:t>
      </w:r>
      <w:r w:rsidRPr="00D37BB0">
        <w:rPr>
          <w:rFonts w:eastAsiaTheme="minorEastAsia"/>
          <w:color w:val="231F20"/>
          <w:sz w:val="24"/>
          <w:szCs w:val="24"/>
          <w:lang w:val="pl"/>
        </w:rPr>
        <w:lastRenderedPageBreak/>
        <w:t xml:space="preserve">dzięki stosowaniu najwyższej jakości standardów i materiałów, co zmniejsza późniejsze zużycie energii koniecznej do utrzymania i ogrzania budynków. </w:t>
      </w:r>
    </w:p>
    <w:p w14:paraId="7DEA36B0" w14:textId="51D1F04D" w:rsidR="6DFA8150" w:rsidRPr="00D37BB0" w:rsidRDefault="3B8B98C6" w:rsidP="3B8B98C6">
      <w:pPr>
        <w:spacing w:line="257" w:lineRule="auto"/>
        <w:rPr>
          <w:rFonts w:eastAsiaTheme="minorEastAsia"/>
          <w:color w:val="231F20"/>
          <w:sz w:val="24"/>
          <w:szCs w:val="24"/>
          <w:lang w:val="pl"/>
        </w:rPr>
      </w:pPr>
      <w:r w:rsidRPr="00D37BB0">
        <w:rPr>
          <w:rFonts w:eastAsiaTheme="minorEastAsia"/>
          <w:color w:val="231F20"/>
          <w:sz w:val="24"/>
          <w:szCs w:val="24"/>
          <w:lang w:val="pl"/>
        </w:rPr>
        <w:t xml:space="preserve">Jeśli to tylko możliwe, firma korzysta z </w:t>
      </w:r>
      <w:r w:rsidRPr="00D37BB0">
        <w:rPr>
          <w:rFonts w:eastAsiaTheme="minorEastAsia"/>
          <w:b/>
          <w:bCs/>
          <w:color w:val="231F20"/>
          <w:sz w:val="24"/>
          <w:szCs w:val="24"/>
          <w:lang w:val="pl"/>
        </w:rPr>
        <w:t>infrastruktury miejskiej w zakresie doprowadzania ciepła</w:t>
      </w:r>
      <w:r w:rsidRPr="00D37BB0">
        <w:rPr>
          <w:rFonts w:eastAsiaTheme="minorEastAsia"/>
          <w:color w:val="231F20"/>
          <w:sz w:val="24"/>
          <w:szCs w:val="24"/>
          <w:lang w:val="pl"/>
        </w:rPr>
        <w:t xml:space="preserve"> do budynków (gdyż jest to najbardziej efektywny sposób dostarczania energii) oraz współpracuje z odpowiednimi instytucjami w zakresie modernizacji infrastruktury miejskiej, co bezpośrednio wpływa nie tylko na nowo powstające osiedle, ale również na okoliczne budynki. </w:t>
      </w:r>
    </w:p>
    <w:p w14:paraId="57CFC731" w14:textId="329FE2AD" w:rsidR="6DFA8150" w:rsidRPr="00D37BB0" w:rsidRDefault="3B8B98C6" w:rsidP="3B8B98C6">
      <w:pPr>
        <w:spacing w:line="257" w:lineRule="auto"/>
        <w:rPr>
          <w:rFonts w:eastAsiaTheme="minorEastAsia"/>
          <w:color w:val="231F20"/>
          <w:sz w:val="24"/>
          <w:szCs w:val="24"/>
          <w:lang w:val="pl"/>
        </w:rPr>
      </w:pPr>
      <w:r w:rsidRPr="00D37BB0">
        <w:rPr>
          <w:rFonts w:eastAsiaTheme="minorEastAsia"/>
          <w:color w:val="231F20"/>
          <w:sz w:val="24"/>
          <w:szCs w:val="24"/>
          <w:lang w:val="pl"/>
        </w:rPr>
        <w:t xml:space="preserve">Spółka wprowadziła dla swoich pracowników </w:t>
      </w:r>
      <w:r w:rsidRPr="00D37BB0">
        <w:rPr>
          <w:rFonts w:eastAsiaTheme="minorEastAsia"/>
          <w:b/>
          <w:bCs/>
          <w:color w:val="231F20"/>
          <w:sz w:val="24"/>
          <w:szCs w:val="24"/>
          <w:lang w:val="pl"/>
        </w:rPr>
        <w:t>flotę samochodów hybrydowych</w:t>
      </w:r>
      <w:r w:rsidRPr="00D37BB0">
        <w:rPr>
          <w:rFonts w:eastAsiaTheme="minorEastAsia"/>
          <w:color w:val="231F20"/>
          <w:sz w:val="24"/>
          <w:szCs w:val="24"/>
          <w:lang w:val="pl"/>
        </w:rPr>
        <w:t xml:space="preserve">, które </w:t>
      </w:r>
      <w:r w:rsidRPr="00D37BB0">
        <w:rPr>
          <w:rFonts w:eastAsiaTheme="minorEastAsia"/>
          <w:b/>
          <w:bCs/>
          <w:color w:val="231F20"/>
          <w:sz w:val="24"/>
          <w:szCs w:val="24"/>
          <w:lang w:val="pl"/>
        </w:rPr>
        <w:t xml:space="preserve">ograniczają emisję </w:t>
      </w:r>
      <w:r w:rsidRPr="00D37BB0">
        <w:rPr>
          <w:rFonts w:eastAsiaTheme="minorEastAsia"/>
          <w:color w:val="231F20"/>
          <w:sz w:val="24"/>
          <w:szCs w:val="24"/>
          <w:lang w:val="pl"/>
        </w:rPr>
        <w:t xml:space="preserve">szkodliwego dla środowiska CO2 oraz związków azotu, są wysokowydajne i ekologiczne. Lokum Deweloper dba także o jakość urządzeń i instalacji w samochodach flotowych, min. poprzez regularne serwisowanie aut, zapewniając tym samym mniejsze straty energii oraz wyższą efektywność pojazdów. </w:t>
      </w:r>
    </w:p>
    <w:p w14:paraId="0CC847C0" w14:textId="67B20F35" w:rsidR="6DFA8150" w:rsidRPr="00D37BB0" w:rsidRDefault="3B8B98C6" w:rsidP="3B8B98C6">
      <w:pPr>
        <w:spacing w:line="257" w:lineRule="auto"/>
        <w:rPr>
          <w:rFonts w:eastAsiaTheme="minorEastAsia"/>
          <w:color w:val="231F20"/>
          <w:sz w:val="24"/>
          <w:szCs w:val="24"/>
          <w:lang w:val="pl"/>
        </w:rPr>
      </w:pPr>
      <w:r w:rsidRPr="00D37BB0">
        <w:rPr>
          <w:rFonts w:eastAsiaTheme="minorEastAsia"/>
          <w:color w:val="231F20"/>
          <w:sz w:val="24"/>
          <w:szCs w:val="24"/>
          <w:lang w:val="pl"/>
        </w:rPr>
        <w:t xml:space="preserve">Dodatkowym czynnikiem zmniejszającym oddziaływanie na środowisko jest </w:t>
      </w:r>
      <w:r w:rsidRPr="00D37BB0">
        <w:rPr>
          <w:rFonts w:eastAsiaTheme="minorEastAsia"/>
          <w:b/>
          <w:bCs/>
          <w:color w:val="231F20"/>
          <w:sz w:val="24"/>
          <w:szCs w:val="24"/>
          <w:lang w:val="pl"/>
        </w:rPr>
        <w:t>system przesyłania dokumentów</w:t>
      </w:r>
      <w:r w:rsidRPr="00D37BB0">
        <w:rPr>
          <w:rFonts w:eastAsiaTheme="minorEastAsia"/>
          <w:color w:val="231F20"/>
          <w:sz w:val="24"/>
          <w:szCs w:val="24"/>
          <w:lang w:val="pl"/>
        </w:rPr>
        <w:t xml:space="preserve"> w Spółce. Dzięki </w:t>
      </w:r>
      <w:r w:rsidRPr="00D37BB0">
        <w:rPr>
          <w:rFonts w:eastAsiaTheme="minorEastAsia"/>
          <w:b/>
          <w:bCs/>
          <w:color w:val="231F20"/>
          <w:sz w:val="24"/>
          <w:szCs w:val="24"/>
          <w:lang w:val="pl"/>
        </w:rPr>
        <w:t>elektronicznemu obiegowi wszelkich pism</w:t>
      </w:r>
      <w:r w:rsidRPr="00D37BB0">
        <w:rPr>
          <w:rFonts w:eastAsiaTheme="minorEastAsia"/>
          <w:color w:val="231F20"/>
          <w:sz w:val="24"/>
          <w:szCs w:val="24"/>
          <w:lang w:val="pl"/>
        </w:rPr>
        <w:t xml:space="preserve"> zapewniona została </w:t>
      </w:r>
      <w:r w:rsidRPr="00D37BB0">
        <w:rPr>
          <w:rFonts w:eastAsiaTheme="minorEastAsia"/>
          <w:b/>
          <w:bCs/>
          <w:color w:val="231F20"/>
          <w:sz w:val="24"/>
          <w:szCs w:val="24"/>
          <w:lang w:val="pl"/>
        </w:rPr>
        <w:t>oszczędność papieru i energii</w:t>
      </w:r>
      <w:r w:rsidRPr="00D37BB0">
        <w:rPr>
          <w:rFonts w:eastAsiaTheme="minorEastAsia"/>
          <w:color w:val="231F20"/>
          <w:sz w:val="24"/>
          <w:szCs w:val="24"/>
          <w:lang w:val="pl"/>
        </w:rPr>
        <w:t>. Spółka dąży do wprowadzania nowych rozwiązań w zakresie ekologii i ochrony ekosystemu, przez co na bieżąco wprowadza konieczne w tym celu środki.</w:t>
      </w:r>
    </w:p>
    <w:p w14:paraId="101CE71F" w14:textId="3A112FDE" w:rsidR="6DFA8150" w:rsidRPr="00D37BB0" w:rsidRDefault="3B8B98C6" w:rsidP="3B8B98C6">
      <w:pPr>
        <w:spacing w:line="257" w:lineRule="auto"/>
        <w:rPr>
          <w:rFonts w:eastAsiaTheme="minorEastAsia"/>
          <w:color w:val="231F20"/>
          <w:sz w:val="24"/>
          <w:szCs w:val="24"/>
          <w:lang w:val="pl"/>
        </w:rPr>
      </w:pPr>
      <w:r w:rsidRPr="00D37BB0">
        <w:rPr>
          <w:rFonts w:eastAsiaTheme="minorEastAsia"/>
          <w:color w:val="231F20"/>
          <w:sz w:val="24"/>
          <w:szCs w:val="24"/>
          <w:lang w:val="pl"/>
        </w:rPr>
        <w:t xml:space="preserve">Grupa, wspólnie z władzami miasta oraz instytucjami zarządzającymi przestrzenią miejską, prowadzi wiele </w:t>
      </w:r>
      <w:r w:rsidRPr="00D37BB0">
        <w:rPr>
          <w:rFonts w:eastAsiaTheme="minorEastAsia"/>
          <w:b/>
          <w:bCs/>
          <w:color w:val="231F20"/>
          <w:sz w:val="24"/>
          <w:szCs w:val="24"/>
          <w:lang w:val="pl"/>
        </w:rPr>
        <w:t>projektów</w:t>
      </w:r>
      <w:r w:rsidRPr="00D37BB0">
        <w:rPr>
          <w:rFonts w:eastAsiaTheme="minorEastAsia"/>
          <w:color w:val="231F20"/>
          <w:sz w:val="24"/>
          <w:szCs w:val="24"/>
          <w:lang w:val="pl"/>
        </w:rPr>
        <w:t xml:space="preserve"> mających na celu </w:t>
      </w:r>
      <w:r w:rsidRPr="00D37BB0">
        <w:rPr>
          <w:rFonts w:eastAsiaTheme="minorEastAsia"/>
          <w:b/>
          <w:bCs/>
          <w:color w:val="231F20"/>
          <w:sz w:val="24"/>
          <w:szCs w:val="24"/>
          <w:lang w:val="pl"/>
        </w:rPr>
        <w:t>zminimalizowanie wpływu realizowanych inwestycji na infrastrukturę</w:t>
      </w:r>
      <w:r w:rsidRPr="00D37BB0">
        <w:rPr>
          <w:rFonts w:eastAsiaTheme="minorEastAsia"/>
          <w:color w:val="231F20"/>
          <w:sz w:val="24"/>
          <w:szCs w:val="24"/>
          <w:lang w:val="pl"/>
        </w:rPr>
        <w:t xml:space="preserve"> miejską. Wśród takich działań można wyróżnić przebudowę infrastruktury drogowej w rejonie inwestycji, rozbudowę komunikacji miejskiej, a także dofinansowanie podobnych projektów wykonywanych przez władze miasta i różne podmioty.</w:t>
      </w:r>
    </w:p>
    <w:p w14:paraId="4CB4BFDC" w14:textId="46AB1226" w:rsidR="6DFA8150" w:rsidRDefault="3B8B98C6" w:rsidP="3B8B98C6">
      <w:pPr>
        <w:spacing w:line="257" w:lineRule="auto"/>
        <w:rPr>
          <w:rFonts w:eastAsiaTheme="minorEastAsia"/>
          <w:color w:val="231F20"/>
          <w:sz w:val="21"/>
          <w:szCs w:val="21"/>
          <w:lang w:val="pl"/>
        </w:rPr>
      </w:pPr>
      <w:r w:rsidRPr="3B8B98C6">
        <w:rPr>
          <w:rFonts w:eastAsiaTheme="minorEastAsia"/>
          <w:color w:val="231F20"/>
          <w:sz w:val="21"/>
          <w:szCs w:val="21"/>
          <w:lang w:val="pl"/>
        </w:rPr>
        <w:t xml:space="preserve"> </w:t>
      </w:r>
    </w:p>
    <w:p w14:paraId="142F348A" w14:textId="189DC6C5" w:rsidR="6DFA8150" w:rsidRDefault="12C0F31C" w:rsidP="0039465E">
      <w:pPr>
        <w:pStyle w:val="Nagwek2"/>
        <w:numPr>
          <w:ilvl w:val="1"/>
          <w:numId w:val="52"/>
        </w:numPr>
        <w:rPr>
          <w:rFonts w:asciiTheme="minorHAnsi" w:eastAsiaTheme="minorEastAsia" w:hAnsiTheme="minorHAnsi" w:cstheme="minorBidi"/>
          <w:lang w:val="pl"/>
        </w:rPr>
      </w:pPr>
      <w:bookmarkStart w:id="19" w:name="_Toc1875431395"/>
      <w:bookmarkStart w:id="20" w:name="_Toc93846103"/>
      <w:r w:rsidRPr="0D0F2C57">
        <w:rPr>
          <w:rFonts w:asciiTheme="minorHAnsi" w:eastAsiaTheme="minorEastAsia" w:hAnsiTheme="minorHAnsi" w:cstheme="minorBidi"/>
          <w:lang w:val="pl"/>
        </w:rPr>
        <w:t>Otoczenie przedsiębiorstwa</w:t>
      </w:r>
      <w:bookmarkEnd w:id="19"/>
      <w:bookmarkEnd w:id="20"/>
    </w:p>
    <w:p w14:paraId="2D64EDB5" w14:textId="468FE759" w:rsidR="6DFA8150" w:rsidRDefault="12C0F31C" w:rsidP="0039465E">
      <w:pPr>
        <w:pStyle w:val="Nagwek3"/>
        <w:numPr>
          <w:ilvl w:val="2"/>
          <w:numId w:val="52"/>
        </w:numPr>
        <w:rPr>
          <w:rFonts w:asciiTheme="minorHAnsi" w:eastAsiaTheme="minorEastAsia" w:hAnsiTheme="minorHAnsi" w:cstheme="minorBidi"/>
          <w:color w:val="1F3763"/>
          <w:lang w:val="pl"/>
        </w:rPr>
      </w:pPr>
      <w:bookmarkStart w:id="21" w:name="_Toc469257973"/>
      <w:r w:rsidRPr="0D0F2C57">
        <w:rPr>
          <w:rFonts w:asciiTheme="minorHAnsi" w:eastAsiaTheme="minorEastAsia" w:hAnsiTheme="minorHAnsi" w:cstheme="minorBidi"/>
          <w:color w:val="1F3763"/>
          <w:sz w:val="14"/>
          <w:szCs w:val="14"/>
          <w:lang w:val="pl"/>
        </w:rPr>
        <w:t xml:space="preserve">       </w:t>
      </w:r>
      <w:bookmarkStart w:id="22" w:name="_Toc93846104"/>
      <w:r w:rsidRPr="0D0F2C57">
        <w:rPr>
          <w:rFonts w:asciiTheme="minorHAnsi" w:eastAsiaTheme="minorEastAsia" w:hAnsiTheme="minorHAnsi" w:cstheme="minorBidi"/>
          <w:color w:val="1F3763"/>
          <w:lang w:val="pl"/>
        </w:rPr>
        <w:t>Otoczenie dalsze (PEST)</w:t>
      </w:r>
      <w:bookmarkEnd w:id="21"/>
      <w:bookmarkEnd w:id="22"/>
    </w:p>
    <w:p w14:paraId="6B562EB5" w14:textId="6DA7E0C9" w:rsidR="6DFA8150" w:rsidRPr="00336AFC" w:rsidRDefault="12C0F31C" w:rsidP="00D37BB0">
      <w:pPr>
        <w:rPr>
          <w:b/>
          <w:bCs/>
          <w:sz w:val="24"/>
          <w:szCs w:val="24"/>
          <w:lang w:val="pl"/>
        </w:rPr>
      </w:pPr>
      <w:bookmarkStart w:id="23" w:name="_Toc820560187"/>
      <w:r w:rsidRPr="00336AFC">
        <w:rPr>
          <w:b/>
          <w:bCs/>
          <w:sz w:val="24"/>
          <w:szCs w:val="24"/>
          <w:lang w:val="pl"/>
        </w:rPr>
        <w:t xml:space="preserve">Polityczne. </w:t>
      </w:r>
      <w:bookmarkEnd w:id="23"/>
    </w:p>
    <w:p w14:paraId="1E1981AF" w14:textId="2E10D55A"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Działalność Grupy uzależniona jest od sytuacji Polski. Bezpośredni i pośredni wpływ na wyniki uzyskane przez Grupę mają m.in.:</w:t>
      </w:r>
    </w:p>
    <w:p w14:paraId="680E2253" w14:textId="64995110" w:rsidR="6DFA8150" w:rsidRPr="00336AFC" w:rsidRDefault="3B8B98C6" w:rsidP="0039465E">
      <w:pPr>
        <w:pStyle w:val="Akapitzlist"/>
        <w:numPr>
          <w:ilvl w:val="0"/>
          <w:numId w:val="39"/>
        </w:numPr>
        <w:rPr>
          <w:rFonts w:eastAsiaTheme="minorEastAsia"/>
          <w:sz w:val="24"/>
          <w:szCs w:val="24"/>
        </w:rPr>
      </w:pPr>
      <w:r w:rsidRPr="00336AFC">
        <w:rPr>
          <w:rFonts w:eastAsiaTheme="minorEastAsia"/>
          <w:sz w:val="24"/>
          <w:szCs w:val="24"/>
          <w:lang w:val="pl"/>
        </w:rPr>
        <w:t>Polityka monetarna i fiskalna Państwa;</w:t>
      </w:r>
    </w:p>
    <w:p w14:paraId="716D6FC8" w14:textId="34355F6B" w:rsidR="6DFA8150" w:rsidRPr="00336AFC" w:rsidRDefault="3B8B98C6" w:rsidP="0039465E">
      <w:pPr>
        <w:pStyle w:val="Akapitzlist"/>
        <w:numPr>
          <w:ilvl w:val="0"/>
          <w:numId w:val="39"/>
        </w:numPr>
        <w:rPr>
          <w:rFonts w:eastAsiaTheme="minorEastAsia"/>
          <w:sz w:val="24"/>
          <w:szCs w:val="24"/>
        </w:rPr>
      </w:pPr>
      <w:r w:rsidRPr="00336AFC">
        <w:rPr>
          <w:rFonts w:eastAsiaTheme="minorEastAsia"/>
          <w:sz w:val="24"/>
          <w:szCs w:val="24"/>
          <w:lang w:val="pl"/>
        </w:rPr>
        <w:t>Częste zmiany przepisów oraz niejednolite orzecznictwo sądowe;</w:t>
      </w:r>
    </w:p>
    <w:p w14:paraId="0476FD9F" w14:textId="50C55E96" w:rsidR="6DFA8150" w:rsidRPr="00336AFC" w:rsidRDefault="3B8B98C6" w:rsidP="0039465E">
      <w:pPr>
        <w:pStyle w:val="Akapitzlist"/>
        <w:numPr>
          <w:ilvl w:val="0"/>
          <w:numId w:val="39"/>
        </w:numPr>
        <w:rPr>
          <w:rFonts w:eastAsiaTheme="minorEastAsia"/>
          <w:sz w:val="24"/>
          <w:szCs w:val="24"/>
        </w:rPr>
      </w:pPr>
      <w:r w:rsidRPr="00336AFC">
        <w:rPr>
          <w:rFonts w:eastAsiaTheme="minorEastAsia"/>
          <w:sz w:val="24"/>
          <w:szCs w:val="24"/>
          <w:lang w:val="pl"/>
        </w:rPr>
        <w:t>Proces dostosowywania polskiego prawa do wymogów Unii Europejskiej oraz oddziaływanie orzecznictwa europejskiego na rozstrzygnięcia w indywidualnych sprawach.</w:t>
      </w:r>
    </w:p>
    <w:p w14:paraId="0B71F4CF" w14:textId="17CD812A" w:rsidR="6DFA8150" w:rsidRPr="00336AFC" w:rsidRDefault="3B8B98C6" w:rsidP="0039465E">
      <w:pPr>
        <w:pStyle w:val="Akapitzlist"/>
        <w:numPr>
          <w:ilvl w:val="0"/>
          <w:numId w:val="39"/>
        </w:numPr>
        <w:rPr>
          <w:rFonts w:eastAsiaTheme="minorEastAsia"/>
          <w:sz w:val="24"/>
          <w:szCs w:val="24"/>
        </w:rPr>
      </w:pPr>
      <w:r w:rsidRPr="00336AFC">
        <w:rPr>
          <w:rFonts w:eastAsiaTheme="minorEastAsia"/>
          <w:sz w:val="24"/>
          <w:szCs w:val="24"/>
          <w:lang w:val="pl"/>
        </w:rPr>
        <w:t>Kontrola organów administracyjnych, które uprawnione są do nakładania wysokich kar i sankcji;</w:t>
      </w:r>
    </w:p>
    <w:p w14:paraId="3DD7BBFA" w14:textId="215D1669" w:rsidR="6DFA8150" w:rsidRPr="00336AFC" w:rsidRDefault="3B8B98C6" w:rsidP="0039465E">
      <w:pPr>
        <w:pStyle w:val="Akapitzlist"/>
        <w:numPr>
          <w:ilvl w:val="0"/>
          <w:numId w:val="39"/>
        </w:numPr>
        <w:rPr>
          <w:rFonts w:eastAsiaTheme="minorEastAsia"/>
          <w:sz w:val="24"/>
          <w:szCs w:val="24"/>
        </w:rPr>
      </w:pPr>
      <w:r w:rsidRPr="00336AFC">
        <w:rPr>
          <w:rFonts w:eastAsiaTheme="minorEastAsia"/>
          <w:sz w:val="24"/>
          <w:szCs w:val="24"/>
          <w:lang w:val="pl"/>
        </w:rPr>
        <w:t>Zmiana przepisów regulujących rynek deweloperski, rynek papierów wartościowych;</w:t>
      </w:r>
    </w:p>
    <w:p w14:paraId="6D0A4728" w14:textId="3E1C675F" w:rsidR="6DFA8150" w:rsidRPr="00336AFC" w:rsidRDefault="3B8B98C6" w:rsidP="0039465E">
      <w:pPr>
        <w:pStyle w:val="Akapitzlist"/>
        <w:numPr>
          <w:ilvl w:val="0"/>
          <w:numId w:val="39"/>
        </w:numPr>
        <w:rPr>
          <w:rFonts w:eastAsiaTheme="minorEastAsia"/>
          <w:sz w:val="24"/>
          <w:szCs w:val="24"/>
        </w:rPr>
      </w:pPr>
      <w:r w:rsidRPr="00336AFC">
        <w:rPr>
          <w:rFonts w:eastAsiaTheme="minorEastAsia"/>
          <w:sz w:val="24"/>
          <w:szCs w:val="24"/>
          <w:lang w:val="pl"/>
        </w:rPr>
        <w:t>Modyfikacja przepisów prawa podatkowego;</w:t>
      </w:r>
    </w:p>
    <w:p w14:paraId="33DC0017" w14:textId="22E1E8A7" w:rsidR="6DFA8150" w:rsidRPr="00336AFC" w:rsidRDefault="3B8B98C6" w:rsidP="0039465E">
      <w:pPr>
        <w:pStyle w:val="Akapitzlist"/>
        <w:numPr>
          <w:ilvl w:val="0"/>
          <w:numId w:val="39"/>
        </w:numPr>
        <w:spacing w:line="257" w:lineRule="auto"/>
        <w:rPr>
          <w:rFonts w:eastAsiaTheme="minorEastAsia"/>
          <w:sz w:val="24"/>
          <w:szCs w:val="24"/>
        </w:rPr>
      </w:pPr>
      <w:r w:rsidRPr="00336AFC">
        <w:rPr>
          <w:rFonts w:eastAsiaTheme="minorEastAsia"/>
          <w:sz w:val="24"/>
          <w:szCs w:val="24"/>
          <w:lang w:val="pl"/>
        </w:rPr>
        <w:t>Sytuacja związana z epidemią wirusa SARS-CoV-2.</w:t>
      </w:r>
    </w:p>
    <w:p w14:paraId="6F8B96EC" w14:textId="77777777" w:rsidR="00E04252" w:rsidRDefault="00E04252" w:rsidP="00D37BB0">
      <w:pPr>
        <w:rPr>
          <w:b/>
          <w:bCs/>
          <w:sz w:val="24"/>
          <w:szCs w:val="24"/>
          <w:lang w:val="pl"/>
        </w:rPr>
      </w:pPr>
      <w:bookmarkStart w:id="24" w:name="_Toc1588465475"/>
    </w:p>
    <w:p w14:paraId="348E6774" w14:textId="77777777" w:rsidR="00E04252" w:rsidRDefault="00E04252" w:rsidP="00D37BB0">
      <w:pPr>
        <w:rPr>
          <w:b/>
          <w:bCs/>
          <w:sz w:val="24"/>
          <w:szCs w:val="24"/>
          <w:lang w:val="pl"/>
        </w:rPr>
      </w:pPr>
    </w:p>
    <w:p w14:paraId="3122D8D9" w14:textId="77777777" w:rsidR="00E04252" w:rsidRDefault="00E04252" w:rsidP="00D37BB0">
      <w:pPr>
        <w:rPr>
          <w:b/>
          <w:bCs/>
          <w:sz w:val="24"/>
          <w:szCs w:val="24"/>
          <w:lang w:val="pl"/>
        </w:rPr>
      </w:pPr>
    </w:p>
    <w:p w14:paraId="2A724CCA" w14:textId="77777777" w:rsidR="00E04252" w:rsidRDefault="00E04252" w:rsidP="00D37BB0">
      <w:pPr>
        <w:rPr>
          <w:b/>
          <w:bCs/>
          <w:sz w:val="24"/>
          <w:szCs w:val="24"/>
          <w:lang w:val="pl"/>
        </w:rPr>
      </w:pPr>
    </w:p>
    <w:p w14:paraId="6A0A80C8" w14:textId="20E5C990" w:rsidR="6DFA8150" w:rsidRPr="00336AFC" w:rsidRDefault="12C0F31C" w:rsidP="00D37BB0">
      <w:pPr>
        <w:rPr>
          <w:b/>
          <w:bCs/>
          <w:sz w:val="24"/>
          <w:szCs w:val="24"/>
          <w:lang w:val="pl"/>
        </w:rPr>
      </w:pPr>
      <w:r w:rsidRPr="00336AFC">
        <w:rPr>
          <w:b/>
          <w:bCs/>
          <w:sz w:val="24"/>
          <w:szCs w:val="24"/>
          <w:lang w:val="pl"/>
        </w:rPr>
        <w:lastRenderedPageBreak/>
        <w:t>Ekonomiczne.</w:t>
      </w:r>
      <w:bookmarkEnd w:id="24"/>
    </w:p>
    <w:p w14:paraId="39F7BBD4" w14:textId="7138292C"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 xml:space="preserve">Do czynników ekonomicznych wpływających na działalność spółki można zaliczyć: </w:t>
      </w:r>
    </w:p>
    <w:p w14:paraId="1FBE0828" w14:textId="691F65E9"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Stopy procentowe;</w:t>
      </w:r>
    </w:p>
    <w:p w14:paraId="44021110" w14:textId="28C63258"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Dynamika wzrostu PKB;</w:t>
      </w:r>
    </w:p>
    <w:p w14:paraId="370599F6" w14:textId="5E2A1715"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Stopa bezrobocia;</w:t>
      </w:r>
    </w:p>
    <w:p w14:paraId="6E237513" w14:textId="72063490"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Inflacja;</w:t>
      </w:r>
    </w:p>
    <w:p w14:paraId="7F408E93" w14:textId="62105147"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 xml:space="preserve">Popyt konsumpcyjny; </w:t>
      </w:r>
    </w:p>
    <w:p w14:paraId="52252017" w14:textId="7C7856F8"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Poziom dochodów rozporządzalnych gospodarstw domowych w Polsce;</w:t>
      </w:r>
    </w:p>
    <w:p w14:paraId="1AC4CC8C" w14:textId="420FFCF2"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Dostępność kredytów;</w:t>
      </w:r>
    </w:p>
    <w:p w14:paraId="4F819EC5" w14:textId="57347336"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Sytuacja w branży budowlanej i deweloperskiej;</w:t>
      </w:r>
    </w:p>
    <w:p w14:paraId="4370AD4F" w14:textId="24AA0CB7" w:rsidR="6DFA8150" w:rsidRPr="00336AFC" w:rsidRDefault="3B8B98C6" w:rsidP="0039465E">
      <w:pPr>
        <w:pStyle w:val="Akapitzlist"/>
        <w:numPr>
          <w:ilvl w:val="0"/>
          <w:numId w:val="38"/>
        </w:numPr>
        <w:spacing w:line="257" w:lineRule="auto"/>
        <w:rPr>
          <w:rFonts w:eastAsiaTheme="minorEastAsia"/>
          <w:sz w:val="24"/>
          <w:szCs w:val="24"/>
        </w:rPr>
      </w:pPr>
      <w:r w:rsidRPr="00336AFC">
        <w:rPr>
          <w:rFonts w:eastAsiaTheme="minorEastAsia"/>
          <w:sz w:val="24"/>
          <w:szCs w:val="24"/>
          <w:lang w:val="pl"/>
        </w:rPr>
        <w:t>Sytuacja związana z epidemią wirusa SARS-CoV-2.</w:t>
      </w:r>
    </w:p>
    <w:p w14:paraId="2EE93991" w14:textId="44D69FEF" w:rsidR="6DFA8150" w:rsidRPr="00336AFC" w:rsidRDefault="12C0F31C" w:rsidP="00D37BB0">
      <w:pPr>
        <w:rPr>
          <w:b/>
          <w:bCs/>
          <w:sz w:val="24"/>
          <w:szCs w:val="24"/>
          <w:lang w:val="pl"/>
        </w:rPr>
      </w:pPr>
      <w:bookmarkStart w:id="25" w:name="_Toc382666189"/>
      <w:r w:rsidRPr="00336AFC">
        <w:rPr>
          <w:b/>
          <w:bCs/>
          <w:sz w:val="24"/>
          <w:szCs w:val="24"/>
          <w:lang w:val="pl"/>
        </w:rPr>
        <w:t>Społeczno-kulturowe</w:t>
      </w:r>
      <w:bookmarkEnd w:id="25"/>
      <w:r w:rsidR="00336AFC" w:rsidRPr="00336AFC">
        <w:rPr>
          <w:b/>
          <w:bCs/>
          <w:sz w:val="24"/>
          <w:szCs w:val="24"/>
          <w:lang w:val="pl"/>
        </w:rPr>
        <w:t>.</w:t>
      </w:r>
    </w:p>
    <w:p w14:paraId="58CAB390" w14:textId="088BE1EA"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Czynniki społeczno-kulturowe dla spółki działającej w sferze wznoszenia budynków można opisać następująco:</w:t>
      </w:r>
    </w:p>
    <w:p w14:paraId="594F3C67" w14:textId="2A09618E"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Charakterystyka demograficzna populacji;</w:t>
      </w:r>
    </w:p>
    <w:p w14:paraId="725BEB94" w14:textId="4A9D6C47"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Reakcje społeczeństwa na obciążenie infrastruktury miejskiej;</w:t>
      </w:r>
    </w:p>
    <w:p w14:paraId="08C25D26" w14:textId="4D2322D1"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Polityka proekologiczna;</w:t>
      </w:r>
    </w:p>
    <w:p w14:paraId="4BEC6389" w14:textId="3CBB0F3A"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Stosunki z władzami miasta oraz instytucjami zarządzającymi przestrzenią miejską;</w:t>
      </w:r>
    </w:p>
    <w:p w14:paraId="6F0FBB44" w14:textId="505BEE30" w:rsidR="6DFA8150" w:rsidRPr="00336AFC" w:rsidRDefault="3B8B98C6" w:rsidP="0039465E">
      <w:pPr>
        <w:pStyle w:val="Akapitzlist"/>
        <w:numPr>
          <w:ilvl w:val="0"/>
          <w:numId w:val="38"/>
        </w:numPr>
        <w:rPr>
          <w:rFonts w:eastAsiaTheme="minorEastAsia"/>
          <w:sz w:val="24"/>
          <w:szCs w:val="24"/>
        </w:rPr>
      </w:pPr>
      <w:r w:rsidRPr="00336AFC">
        <w:rPr>
          <w:rFonts w:eastAsiaTheme="minorEastAsia"/>
          <w:sz w:val="24"/>
          <w:szCs w:val="24"/>
          <w:lang w:val="pl"/>
        </w:rPr>
        <w:t xml:space="preserve">Stosunki z lokalnymi społecznościami (w szczególności z sąsiednimi wspólnotami mieszkaniowymi i spółdzielniami) w celu wypracowania wspólnego stanowiska w zakresie integracji istniejącej społeczności z planowanym założeniem budowlanym.  </w:t>
      </w:r>
    </w:p>
    <w:p w14:paraId="76954CCD" w14:textId="54F60FF0" w:rsidR="6DFA8150" w:rsidRPr="00336AFC" w:rsidRDefault="12C0F31C" w:rsidP="00D37BB0">
      <w:pPr>
        <w:rPr>
          <w:b/>
          <w:bCs/>
          <w:sz w:val="24"/>
          <w:szCs w:val="24"/>
          <w:lang w:val="pl"/>
        </w:rPr>
      </w:pPr>
      <w:bookmarkStart w:id="26" w:name="_Toc1110701701"/>
      <w:r w:rsidRPr="00336AFC">
        <w:rPr>
          <w:b/>
          <w:bCs/>
          <w:sz w:val="24"/>
          <w:szCs w:val="24"/>
          <w:lang w:val="pl"/>
        </w:rPr>
        <w:t>Technologiczne</w:t>
      </w:r>
      <w:r w:rsidR="00336AFC">
        <w:rPr>
          <w:b/>
          <w:bCs/>
          <w:sz w:val="24"/>
          <w:szCs w:val="24"/>
          <w:lang w:val="pl"/>
        </w:rPr>
        <w:t>.</w:t>
      </w:r>
      <w:r w:rsidRPr="00336AFC">
        <w:rPr>
          <w:b/>
          <w:bCs/>
          <w:sz w:val="24"/>
          <w:szCs w:val="24"/>
          <w:lang w:val="pl"/>
        </w:rPr>
        <w:t xml:space="preserve"> </w:t>
      </w:r>
      <w:bookmarkEnd w:id="26"/>
    </w:p>
    <w:p w14:paraId="5E824379" w14:textId="75BEA98D"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 xml:space="preserve">Na danym etapie rozwoju do czynników technologicznych zaliczamy: </w:t>
      </w:r>
    </w:p>
    <w:p w14:paraId="5EE52694" w14:textId="1C317B12" w:rsidR="6DFA8150" w:rsidRPr="00336AFC" w:rsidRDefault="3B8B98C6" w:rsidP="0039465E">
      <w:pPr>
        <w:pStyle w:val="Akapitzlist"/>
        <w:numPr>
          <w:ilvl w:val="0"/>
          <w:numId w:val="37"/>
        </w:numPr>
        <w:rPr>
          <w:rFonts w:eastAsiaTheme="minorEastAsia"/>
          <w:sz w:val="24"/>
          <w:szCs w:val="24"/>
        </w:rPr>
      </w:pPr>
      <w:r w:rsidRPr="00336AFC">
        <w:rPr>
          <w:rFonts w:eastAsiaTheme="minorEastAsia"/>
          <w:sz w:val="24"/>
          <w:szCs w:val="24"/>
          <w:lang w:val="pl"/>
        </w:rPr>
        <w:t xml:space="preserve">Korzystanie z ekologicznych rozwiązań np. aut hybrydowych; </w:t>
      </w:r>
    </w:p>
    <w:p w14:paraId="31777B71" w14:textId="1FACA2AF" w:rsidR="6DFA8150" w:rsidRPr="00336AFC" w:rsidRDefault="3B8B98C6" w:rsidP="0039465E">
      <w:pPr>
        <w:pStyle w:val="Akapitzlist"/>
        <w:numPr>
          <w:ilvl w:val="0"/>
          <w:numId w:val="37"/>
        </w:numPr>
        <w:rPr>
          <w:rFonts w:eastAsiaTheme="minorEastAsia"/>
          <w:sz w:val="24"/>
          <w:szCs w:val="24"/>
        </w:rPr>
      </w:pPr>
      <w:r w:rsidRPr="00336AFC">
        <w:rPr>
          <w:rFonts w:eastAsiaTheme="minorEastAsia"/>
          <w:sz w:val="24"/>
          <w:szCs w:val="24"/>
          <w:lang w:val="pl"/>
        </w:rPr>
        <w:t>Wysoki standard w zakresie parametrów energetycznych budynków;</w:t>
      </w:r>
    </w:p>
    <w:p w14:paraId="59571B54" w14:textId="0E5B3CB9" w:rsidR="6DFA8150" w:rsidRPr="00336AFC" w:rsidRDefault="3B8B98C6" w:rsidP="0039465E">
      <w:pPr>
        <w:pStyle w:val="Akapitzlist"/>
        <w:numPr>
          <w:ilvl w:val="0"/>
          <w:numId w:val="37"/>
        </w:numPr>
        <w:rPr>
          <w:rFonts w:eastAsiaTheme="minorEastAsia"/>
          <w:sz w:val="24"/>
          <w:szCs w:val="24"/>
        </w:rPr>
      </w:pPr>
      <w:r w:rsidRPr="00336AFC">
        <w:rPr>
          <w:rFonts w:eastAsiaTheme="minorEastAsia"/>
          <w:sz w:val="24"/>
          <w:szCs w:val="24"/>
          <w:lang w:val="pl"/>
        </w:rPr>
        <w:t>Wykorzystywanie technologii służących dla modernizacji infrastruktury miejskiej w celu znalezienia najbardziej efektywnego sposobu dostarczania energii;</w:t>
      </w:r>
    </w:p>
    <w:p w14:paraId="0BDFF320" w14:textId="1CA49018" w:rsidR="6DFA8150" w:rsidRPr="00336AFC" w:rsidRDefault="3B8B98C6" w:rsidP="0039465E">
      <w:pPr>
        <w:pStyle w:val="Akapitzlist"/>
        <w:numPr>
          <w:ilvl w:val="0"/>
          <w:numId w:val="37"/>
        </w:numPr>
        <w:rPr>
          <w:rFonts w:eastAsiaTheme="minorEastAsia"/>
          <w:sz w:val="24"/>
          <w:szCs w:val="24"/>
        </w:rPr>
      </w:pPr>
      <w:r w:rsidRPr="00336AFC">
        <w:rPr>
          <w:rFonts w:eastAsiaTheme="minorEastAsia"/>
          <w:sz w:val="24"/>
          <w:szCs w:val="24"/>
          <w:lang w:val="pl"/>
        </w:rPr>
        <w:t>Szybkość transferu nowoczesnych technologii w pracach inwestycyjnych;</w:t>
      </w:r>
    </w:p>
    <w:p w14:paraId="1BBFEBEB" w14:textId="40CB0196" w:rsidR="6DFA8150" w:rsidRPr="00336AFC" w:rsidRDefault="3B8B98C6" w:rsidP="0039465E">
      <w:pPr>
        <w:pStyle w:val="Akapitzlist"/>
        <w:numPr>
          <w:ilvl w:val="0"/>
          <w:numId w:val="37"/>
        </w:numPr>
        <w:rPr>
          <w:rFonts w:eastAsiaTheme="minorEastAsia"/>
          <w:sz w:val="24"/>
          <w:szCs w:val="24"/>
        </w:rPr>
      </w:pPr>
      <w:r w:rsidRPr="00336AFC">
        <w:rPr>
          <w:rFonts w:eastAsiaTheme="minorEastAsia"/>
          <w:sz w:val="24"/>
          <w:szCs w:val="24"/>
          <w:lang w:val="pl"/>
        </w:rPr>
        <w:t>Funkcjonowanie standardów jakościowych, dotyczących bezpieczeństwa, ekologii, bhp i ochrony zdrowia.</w:t>
      </w:r>
    </w:p>
    <w:p w14:paraId="52E2FA5D" w14:textId="2626B688" w:rsidR="6BDD4633" w:rsidRPr="00336AFC" w:rsidRDefault="12C0F31C" w:rsidP="00D37BB0">
      <w:pPr>
        <w:rPr>
          <w:b/>
          <w:bCs/>
          <w:sz w:val="24"/>
          <w:szCs w:val="24"/>
          <w:lang w:val="pl"/>
        </w:rPr>
      </w:pPr>
      <w:bookmarkStart w:id="27" w:name="_Toc183056090"/>
      <w:r w:rsidRPr="00336AFC">
        <w:rPr>
          <w:b/>
          <w:bCs/>
          <w:sz w:val="24"/>
          <w:szCs w:val="24"/>
          <w:lang w:val="pl"/>
        </w:rPr>
        <w:t>Podsumowanie:</w:t>
      </w:r>
      <w:bookmarkEnd w:id="27"/>
    </w:p>
    <w:p w14:paraId="4D3F2DBF" w14:textId="7DF8B30D" w:rsidR="00336AFC" w:rsidRDefault="3B8B98C6" w:rsidP="3B8B98C6">
      <w:pPr>
        <w:rPr>
          <w:rFonts w:eastAsiaTheme="minorEastAsia"/>
          <w:lang w:val="pl"/>
        </w:rPr>
      </w:pPr>
      <w:r w:rsidRPr="00336AFC">
        <w:rPr>
          <w:rFonts w:eastAsiaTheme="minorEastAsia"/>
          <w:sz w:val="24"/>
          <w:szCs w:val="24"/>
          <w:lang w:val="pl"/>
        </w:rPr>
        <w:t>Najważniejszymi obszarem otoczenia jest otoczenie polityczne i ekonomiczne, ponieważ to one najbardziej wpływają na stan spółki poprzez zmiany jakie w nich zachodzą, co mogliśmy zauważyć podczas pandemii koronawirusa, gdy restrykcje i idące za nią, jaki i konsekwencje ekonomiczne wyraźnie odbiły się negatywnie na sytuacji finansowej oraz notowaniach giełdowych spółki. Najmniej ważnym obszarem jest otoczenie społeczno-kulturowe, bo wywiera najmniejszy nacisk na firmę</w:t>
      </w:r>
      <w:r w:rsidRPr="3B8B98C6">
        <w:rPr>
          <w:rFonts w:eastAsiaTheme="minorEastAsia"/>
          <w:lang w:val="pl"/>
        </w:rPr>
        <w:t>.</w:t>
      </w:r>
    </w:p>
    <w:p w14:paraId="7D2F60EA" w14:textId="25BEE85C" w:rsidR="00336AFC" w:rsidRDefault="00336AFC" w:rsidP="3B8B98C6">
      <w:pPr>
        <w:rPr>
          <w:rFonts w:eastAsiaTheme="minorEastAsia"/>
          <w:lang w:val="pl"/>
        </w:rPr>
      </w:pPr>
    </w:p>
    <w:p w14:paraId="25F9E9B2" w14:textId="2EADE4E8" w:rsidR="6DFA8150" w:rsidRDefault="12C0F31C" w:rsidP="0039465E">
      <w:pPr>
        <w:pStyle w:val="Nagwek3"/>
        <w:numPr>
          <w:ilvl w:val="2"/>
          <w:numId w:val="52"/>
        </w:numPr>
        <w:rPr>
          <w:rFonts w:asciiTheme="minorHAnsi" w:eastAsiaTheme="minorEastAsia" w:hAnsiTheme="minorHAnsi" w:cstheme="minorBidi"/>
          <w:color w:val="1F3763"/>
          <w:lang w:val="pl"/>
        </w:rPr>
      </w:pPr>
      <w:bookmarkStart w:id="28" w:name="_Toc2078921383"/>
      <w:bookmarkStart w:id="29" w:name="_Toc93846105"/>
      <w:r w:rsidRPr="0D0F2C57">
        <w:rPr>
          <w:rFonts w:asciiTheme="minorHAnsi" w:eastAsiaTheme="minorEastAsia" w:hAnsiTheme="minorHAnsi" w:cstheme="minorBidi"/>
          <w:color w:val="1F3763"/>
          <w:lang w:val="pl"/>
        </w:rPr>
        <w:lastRenderedPageBreak/>
        <w:t>Otoczenie celowe:</w:t>
      </w:r>
      <w:bookmarkEnd w:id="28"/>
      <w:bookmarkEnd w:id="29"/>
    </w:p>
    <w:p w14:paraId="3F8B752C" w14:textId="3261FB44" w:rsidR="6DFA8150" w:rsidRPr="00336AFC" w:rsidRDefault="12C0F31C" w:rsidP="00336AFC">
      <w:pPr>
        <w:rPr>
          <w:b/>
          <w:bCs/>
          <w:sz w:val="24"/>
          <w:szCs w:val="24"/>
          <w:lang w:val="pl"/>
        </w:rPr>
      </w:pPr>
      <w:bookmarkStart w:id="30" w:name="_Toc1488860604"/>
      <w:r w:rsidRPr="00336AFC">
        <w:rPr>
          <w:b/>
          <w:bCs/>
          <w:sz w:val="24"/>
          <w:szCs w:val="24"/>
          <w:lang w:val="pl"/>
        </w:rPr>
        <w:t>Konkurenci</w:t>
      </w:r>
      <w:r w:rsidR="00336AFC">
        <w:rPr>
          <w:b/>
          <w:bCs/>
          <w:sz w:val="24"/>
          <w:szCs w:val="24"/>
          <w:lang w:val="pl"/>
        </w:rPr>
        <w:t>.</w:t>
      </w:r>
      <w:r w:rsidRPr="00336AFC">
        <w:rPr>
          <w:b/>
          <w:bCs/>
          <w:sz w:val="24"/>
          <w:szCs w:val="24"/>
          <w:lang w:val="pl"/>
        </w:rPr>
        <w:t xml:space="preserve"> </w:t>
      </w:r>
      <w:bookmarkEnd w:id="30"/>
    </w:p>
    <w:p w14:paraId="7F28CAF1" w14:textId="09045225"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Branża deweloperska określa się silną konkurencją na rynku. Głównymi kryteriami w rywalizacji są często:</w:t>
      </w:r>
    </w:p>
    <w:p w14:paraId="559D9F8F" w14:textId="5DE82CB4" w:rsidR="6DFA8150" w:rsidRPr="00336AFC" w:rsidRDefault="3B8B98C6" w:rsidP="0039465E">
      <w:pPr>
        <w:pStyle w:val="Akapitzlist"/>
        <w:numPr>
          <w:ilvl w:val="0"/>
          <w:numId w:val="36"/>
        </w:numPr>
        <w:rPr>
          <w:rFonts w:eastAsiaTheme="minorEastAsia"/>
          <w:sz w:val="24"/>
          <w:szCs w:val="24"/>
        </w:rPr>
      </w:pPr>
      <w:r w:rsidRPr="00336AFC">
        <w:rPr>
          <w:rFonts w:eastAsiaTheme="minorEastAsia"/>
          <w:sz w:val="24"/>
          <w:szCs w:val="24"/>
          <w:lang w:val="pl"/>
        </w:rPr>
        <w:t>Wygodność lokalizacji oferowanych osiedli;</w:t>
      </w:r>
    </w:p>
    <w:p w14:paraId="739E9690" w14:textId="6AD1DB22" w:rsidR="6DFA8150" w:rsidRPr="00336AFC" w:rsidRDefault="3B8B98C6" w:rsidP="0039465E">
      <w:pPr>
        <w:pStyle w:val="Akapitzlist"/>
        <w:numPr>
          <w:ilvl w:val="0"/>
          <w:numId w:val="36"/>
        </w:numPr>
        <w:rPr>
          <w:rFonts w:eastAsiaTheme="minorEastAsia"/>
          <w:sz w:val="24"/>
          <w:szCs w:val="24"/>
        </w:rPr>
      </w:pPr>
      <w:r w:rsidRPr="00336AFC">
        <w:rPr>
          <w:rFonts w:eastAsiaTheme="minorEastAsia"/>
          <w:sz w:val="24"/>
          <w:szCs w:val="24"/>
          <w:lang w:val="pl"/>
        </w:rPr>
        <w:t>Atrakcyjność cenowa oferowana przez inne firmy;</w:t>
      </w:r>
    </w:p>
    <w:p w14:paraId="0829938D" w14:textId="1629BD96" w:rsidR="6DFA8150" w:rsidRPr="00336AFC" w:rsidRDefault="3B8B98C6" w:rsidP="0039465E">
      <w:pPr>
        <w:pStyle w:val="Akapitzlist"/>
        <w:numPr>
          <w:ilvl w:val="0"/>
          <w:numId w:val="36"/>
        </w:numPr>
        <w:rPr>
          <w:rFonts w:eastAsiaTheme="minorEastAsia"/>
          <w:sz w:val="24"/>
          <w:szCs w:val="24"/>
        </w:rPr>
      </w:pPr>
      <w:r w:rsidRPr="00336AFC">
        <w:rPr>
          <w:rFonts w:eastAsiaTheme="minorEastAsia"/>
          <w:sz w:val="24"/>
          <w:szCs w:val="24"/>
          <w:lang w:val="pl"/>
        </w:rPr>
        <w:t>Wykończenie wnętrz.</w:t>
      </w:r>
    </w:p>
    <w:p w14:paraId="213AE03C" w14:textId="2ADCF7BD"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Inni deweloperzy prowadzący działalność na podobnych rynkach:</w:t>
      </w:r>
    </w:p>
    <w:p w14:paraId="7C8C5FEB" w14:textId="1A3EFE23" w:rsidR="6DFA8150" w:rsidRPr="00ED0985" w:rsidRDefault="3B8B98C6" w:rsidP="0039465E">
      <w:pPr>
        <w:pStyle w:val="Akapitzlist"/>
        <w:numPr>
          <w:ilvl w:val="0"/>
          <w:numId w:val="36"/>
        </w:numPr>
        <w:rPr>
          <w:rFonts w:eastAsiaTheme="minorEastAsia"/>
          <w:sz w:val="24"/>
          <w:szCs w:val="24"/>
          <w:lang w:val="en-GB"/>
        </w:rPr>
      </w:pPr>
      <w:r w:rsidRPr="00ED0985">
        <w:rPr>
          <w:rFonts w:eastAsiaTheme="minorEastAsia"/>
          <w:sz w:val="24"/>
          <w:szCs w:val="24"/>
          <w:lang w:val="en-GB"/>
        </w:rPr>
        <w:t>Vantage Development SA (</w:t>
      </w:r>
      <w:proofErr w:type="spellStart"/>
      <w:r w:rsidRPr="00ED0985">
        <w:rPr>
          <w:rFonts w:eastAsiaTheme="minorEastAsia"/>
          <w:sz w:val="24"/>
          <w:szCs w:val="24"/>
          <w:lang w:val="en-GB"/>
        </w:rPr>
        <w:t>rynek</w:t>
      </w:r>
      <w:proofErr w:type="spellEnd"/>
      <w:r w:rsidRPr="00ED0985">
        <w:rPr>
          <w:rFonts w:eastAsiaTheme="minorEastAsia"/>
          <w:sz w:val="24"/>
          <w:szCs w:val="24"/>
          <w:lang w:val="en-GB"/>
        </w:rPr>
        <w:t xml:space="preserve"> </w:t>
      </w:r>
      <w:proofErr w:type="spellStart"/>
      <w:r w:rsidRPr="00ED0985">
        <w:rPr>
          <w:rFonts w:eastAsiaTheme="minorEastAsia"/>
          <w:sz w:val="24"/>
          <w:szCs w:val="24"/>
          <w:lang w:val="en-GB"/>
        </w:rPr>
        <w:t>wrocławski</w:t>
      </w:r>
      <w:proofErr w:type="spellEnd"/>
      <w:r w:rsidRPr="00ED0985">
        <w:rPr>
          <w:rFonts w:eastAsiaTheme="minorEastAsia"/>
          <w:sz w:val="24"/>
          <w:szCs w:val="24"/>
          <w:lang w:val="en-GB"/>
        </w:rPr>
        <w:t>);</w:t>
      </w:r>
    </w:p>
    <w:p w14:paraId="483F2C5A" w14:textId="1BB638A8" w:rsidR="6DFA8150" w:rsidRPr="00336AFC" w:rsidRDefault="3B8B98C6" w:rsidP="0039465E">
      <w:pPr>
        <w:pStyle w:val="Akapitzlist"/>
        <w:numPr>
          <w:ilvl w:val="0"/>
          <w:numId w:val="36"/>
        </w:numPr>
        <w:rPr>
          <w:rFonts w:eastAsiaTheme="minorEastAsia"/>
          <w:sz w:val="24"/>
          <w:szCs w:val="24"/>
        </w:rPr>
      </w:pPr>
      <w:proofErr w:type="spellStart"/>
      <w:r w:rsidRPr="00336AFC">
        <w:rPr>
          <w:rFonts w:eastAsiaTheme="minorEastAsia"/>
          <w:sz w:val="24"/>
          <w:szCs w:val="24"/>
          <w:lang w:val="pl"/>
        </w:rPr>
        <w:t>DewelopART</w:t>
      </w:r>
      <w:proofErr w:type="spellEnd"/>
      <w:r w:rsidRPr="00336AFC">
        <w:rPr>
          <w:rFonts w:eastAsiaTheme="minorEastAsia"/>
          <w:sz w:val="24"/>
          <w:szCs w:val="24"/>
          <w:lang w:val="pl"/>
        </w:rPr>
        <w:t xml:space="preserve"> SEMPRE (rynek wrocławski);</w:t>
      </w:r>
    </w:p>
    <w:p w14:paraId="48883FC8" w14:textId="314CD96D" w:rsidR="6DFA8150" w:rsidRPr="00336AFC" w:rsidRDefault="3B8B98C6" w:rsidP="0039465E">
      <w:pPr>
        <w:pStyle w:val="Akapitzlist"/>
        <w:numPr>
          <w:ilvl w:val="0"/>
          <w:numId w:val="36"/>
        </w:numPr>
        <w:rPr>
          <w:rFonts w:eastAsiaTheme="minorEastAsia"/>
          <w:sz w:val="24"/>
          <w:szCs w:val="24"/>
        </w:rPr>
      </w:pPr>
      <w:proofErr w:type="spellStart"/>
      <w:r w:rsidRPr="00336AFC">
        <w:rPr>
          <w:rFonts w:eastAsiaTheme="minorEastAsia"/>
          <w:sz w:val="24"/>
          <w:szCs w:val="24"/>
          <w:lang w:val="pl"/>
        </w:rPr>
        <w:t>Atal</w:t>
      </w:r>
      <w:proofErr w:type="spellEnd"/>
      <w:r w:rsidRPr="00336AFC">
        <w:rPr>
          <w:rFonts w:eastAsiaTheme="minorEastAsia"/>
          <w:sz w:val="24"/>
          <w:szCs w:val="24"/>
          <w:lang w:val="pl"/>
        </w:rPr>
        <w:t xml:space="preserve"> S.A. (rynek wrocławski, krakowski, a także inne polskie rynki nieruchomości);</w:t>
      </w:r>
    </w:p>
    <w:p w14:paraId="6F8CE045" w14:textId="697947AC" w:rsidR="6DFA8150" w:rsidRPr="00336AFC" w:rsidRDefault="3B8B98C6" w:rsidP="0039465E">
      <w:pPr>
        <w:pStyle w:val="Akapitzlist"/>
        <w:numPr>
          <w:ilvl w:val="0"/>
          <w:numId w:val="36"/>
        </w:numPr>
        <w:rPr>
          <w:rFonts w:eastAsiaTheme="minorEastAsia"/>
          <w:sz w:val="24"/>
          <w:szCs w:val="24"/>
        </w:rPr>
      </w:pPr>
      <w:r w:rsidRPr="00336AFC">
        <w:rPr>
          <w:rFonts w:eastAsiaTheme="minorEastAsia"/>
          <w:sz w:val="24"/>
          <w:szCs w:val="24"/>
          <w:lang w:val="pl"/>
        </w:rPr>
        <w:t>INKOM S.A. (rynek wrocławski);</w:t>
      </w:r>
    </w:p>
    <w:p w14:paraId="4A3052A6" w14:textId="174F6505" w:rsidR="6DFA8150" w:rsidRPr="00336AFC" w:rsidRDefault="3B8B98C6" w:rsidP="0039465E">
      <w:pPr>
        <w:pStyle w:val="Akapitzlist"/>
        <w:numPr>
          <w:ilvl w:val="0"/>
          <w:numId w:val="36"/>
        </w:numPr>
        <w:spacing w:line="257" w:lineRule="auto"/>
        <w:rPr>
          <w:rFonts w:eastAsiaTheme="minorEastAsia"/>
          <w:sz w:val="24"/>
          <w:szCs w:val="24"/>
        </w:rPr>
      </w:pPr>
      <w:proofErr w:type="spellStart"/>
      <w:r w:rsidRPr="00336AFC">
        <w:rPr>
          <w:rFonts w:eastAsiaTheme="minorEastAsia"/>
          <w:sz w:val="24"/>
          <w:szCs w:val="24"/>
          <w:lang w:val="pl"/>
        </w:rPr>
        <w:t>Archicom</w:t>
      </w:r>
      <w:proofErr w:type="spellEnd"/>
      <w:r w:rsidRPr="00336AFC">
        <w:rPr>
          <w:rFonts w:eastAsiaTheme="minorEastAsia"/>
          <w:sz w:val="24"/>
          <w:szCs w:val="24"/>
          <w:lang w:val="pl"/>
        </w:rPr>
        <w:t xml:space="preserve"> S.A. (rynek wrocławski).</w:t>
      </w:r>
    </w:p>
    <w:p w14:paraId="04950699" w14:textId="73F13B0A" w:rsidR="6DFA8150" w:rsidRPr="00336AFC" w:rsidRDefault="12C0F31C" w:rsidP="00336AFC">
      <w:pPr>
        <w:rPr>
          <w:b/>
          <w:bCs/>
          <w:sz w:val="24"/>
          <w:szCs w:val="24"/>
          <w:lang w:val="pl"/>
        </w:rPr>
      </w:pPr>
      <w:bookmarkStart w:id="31" w:name="_Toc1115043528"/>
      <w:r w:rsidRPr="00336AFC">
        <w:rPr>
          <w:b/>
          <w:bCs/>
          <w:sz w:val="24"/>
          <w:szCs w:val="24"/>
          <w:lang w:val="pl"/>
        </w:rPr>
        <w:t>Klienci</w:t>
      </w:r>
      <w:bookmarkEnd w:id="31"/>
      <w:r w:rsidR="00336AFC">
        <w:rPr>
          <w:b/>
          <w:bCs/>
          <w:sz w:val="24"/>
          <w:szCs w:val="24"/>
          <w:lang w:val="pl"/>
        </w:rPr>
        <w:t>.</w:t>
      </w:r>
    </w:p>
    <w:p w14:paraId="215F66C1" w14:textId="2CB853DD"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Bazę kliencką spółki możemy podzielić na trzy rodzaje:</w:t>
      </w:r>
    </w:p>
    <w:p w14:paraId="14C324B5" w14:textId="1860FB9E" w:rsidR="6DFA8150" w:rsidRPr="00336AFC" w:rsidRDefault="3B8B98C6" w:rsidP="0039465E">
      <w:pPr>
        <w:pStyle w:val="Akapitzlist"/>
        <w:numPr>
          <w:ilvl w:val="0"/>
          <w:numId w:val="44"/>
        </w:numPr>
        <w:spacing w:line="257" w:lineRule="auto"/>
        <w:rPr>
          <w:rFonts w:eastAsiaTheme="minorEastAsia"/>
          <w:sz w:val="24"/>
          <w:szCs w:val="24"/>
        </w:rPr>
      </w:pPr>
      <w:r w:rsidRPr="00336AFC">
        <w:rPr>
          <w:rFonts w:eastAsiaTheme="minorEastAsia"/>
          <w:sz w:val="24"/>
          <w:szCs w:val="24"/>
          <w:lang w:val="pl"/>
        </w:rPr>
        <w:t>Klienci indywidualni – chcący zakupić mieszkanie;</w:t>
      </w:r>
    </w:p>
    <w:p w14:paraId="6A294479" w14:textId="1911C896" w:rsidR="6DFA8150" w:rsidRPr="00336AFC" w:rsidRDefault="3B8B98C6" w:rsidP="0039465E">
      <w:pPr>
        <w:pStyle w:val="Akapitzlist"/>
        <w:numPr>
          <w:ilvl w:val="0"/>
          <w:numId w:val="44"/>
        </w:numPr>
        <w:spacing w:line="257" w:lineRule="auto"/>
        <w:rPr>
          <w:rFonts w:eastAsiaTheme="minorEastAsia"/>
          <w:sz w:val="24"/>
          <w:szCs w:val="24"/>
        </w:rPr>
      </w:pPr>
      <w:r w:rsidRPr="00336AFC">
        <w:rPr>
          <w:rFonts w:eastAsiaTheme="minorEastAsia"/>
          <w:sz w:val="24"/>
          <w:szCs w:val="24"/>
          <w:lang w:val="pl"/>
        </w:rPr>
        <w:t>Małe biznesy – wynajmujące lub zakupujące lokale usługowe;</w:t>
      </w:r>
    </w:p>
    <w:p w14:paraId="21E93929" w14:textId="46A182E9" w:rsidR="6DFA8150" w:rsidRPr="00336AFC" w:rsidRDefault="3B8B98C6" w:rsidP="0039465E">
      <w:pPr>
        <w:pStyle w:val="Akapitzlist"/>
        <w:numPr>
          <w:ilvl w:val="0"/>
          <w:numId w:val="44"/>
        </w:numPr>
        <w:spacing w:line="257" w:lineRule="auto"/>
        <w:rPr>
          <w:rFonts w:eastAsiaTheme="minorEastAsia"/>
          <w:sz w:val="24"/>
          <w:szCs w:val="24"/>
          <w:lang w:val="pl"/>
        </w:rPr>
      </w:pPr>
      <w:r w:rsidRPr="00336AFC">
        <w:rPr>
          <w:rFonts w:eastAsiaTheme="minorEastAsia"/>
          <w:sz w:val="24"/>
          <w:szCs w:val="24"/>
          <w:lang w:val="pl"/>
        </w:rPr>
        <w:t>Franczyzy i sieci partnerskie – np. Żabka, Empik, Rossman, które zakupują lokale pod swoje sklepy.</w:t>
      </w:r>
    </w:p>
    <w:p w14:paraId="133E02DB" w14:textId="32EFAFC7" w:rsidR="6DFA8150" w:rsidRPr="00336AFC" w:rsidRDefault="12C0F31C" w:rsidP="00336AFC">
      <w:pPr>
        <w:rPr>
          <w:lang w:val="pl"/>
        </w:rPr>
      </w:pPr>
      <w:bookmarkStart w:id="32" w:name="_Toc1451444502"/>
      <w:r w:rsidRPr="00336AFC">
        <w:rPr>
          <w:lang w:val="pl"/>
        </w:rPr>
        <w:t xml:space="preserve">·       Partnerzy strategiczni </w:t>
      </w:r>
      <w:bookmarkEnd w:id="32"/>
    </w:p>
    <w:p w14:paraId="76E8216B" w14:textId="1177EF7A"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 xml:space="preserve">Główne partnerzy strategiczni grupy Lokum Deweloper to: </w:t>
      </w:r>
    </w:p>
    <w:p w14:paraId="67ED5B94" w14:textId="1BD6ABD4" w:rsidR="6DFA8150" w:rsidRPr="00336AFC" w:rsidRDefault="3B8B98C6" w:rsidP="0039465E">
      <w:pPr>
        <w:pStyle w:val="Akapitzlist"/>
        <w:numPr>
          <w:ilvl w:val="0"/>
          <w:numId w:val="35"/>
        </w:numPr>
        <w:rPr>
          <w:rFonts w:eastAsiaTheme="minorEastAsia"/>
          <w:sz w:val="24"/>
          <w:szCs w:val="24"/>
        </w:rPr>
      </w:pPr>
      <w:r w:rsidRPr="00336AFC">
        <w:rPr>
          <w:rFonts w:eastAsiaTheme="minorEastAsia"/>
          <w:sz w:val="24"/>
          <w:szCs w:val="24"/>
          <w:lang w:val="pl"/>
        </w:rPr>
        <w:t>Władze miasta;</w:t>
      </w:r>
    </w:p>
    <w:p w14:paraId="709C2143" w14:textId="28B4857B" w:rsidR="6DFA8150" w:rsidRPr="00336AFC" w:rsidRDefault="3B8B98C6" w:rsidP="0039465E">
      <w:pPr>
        <w:pStyle w:val="Akapitzlist"/>
        <w:numPr>
          <w:ilvl w:val="0"/>
          <w:numId w:val="35"/>
        </w:numPr>
        <w:rPr>
          <w:rFonts w:eastAsiaTheme="minorEastAsia"/>
          <w:sz w:val="24"/>
          <w:szCs w:val="24"/>
        </w:rPr>
      </w:pPr>
      <w:r w:rsidRPr="00336AFC">
        <w:rPr>
          <w:rFonts w:eastAsiaTheme="minorEastAsia"/>
          <w:sz w:val="24"/>
          <w:szCs w:val="24"/>
          <w:lang w:val="pl"/>
        </w:rPr>
        <w:t>Instytucje zarządzające przestrzenią miejską.</w:t>
      </w:r>
    </w:p>
    <w:p w14:paraId="466B5711" w14:textId="0872D896" w:rsidR="6DFA8150" w:rsidRPr="00336AFC" w:rsidRDefault="12C0F31C" w:rsidP="00336AFC">
      <w:pPr>
        <w:rPr>
          <w:b/>
          <w:bCs/>
          <w:sz w:val="24"/>
          <w:szCs w:val="24"/>
          <w:lang w:val="pl"/>
        </w:rPr>
      </w:pPr>
      <w:bookmarkStart w:id="33" w:name="_Toc2042562021"/>
      <w:r w:rsidRPr="00336AFC">
        <w:rPr>
          <w:b/>
          <w:bCs/>
          <w:sz w:val="24"/>
          <w:szCs w:val="24"/>
          <w:lang w:val="pl"/>
        </w:rPr>
        <w:t>Dostawcy</w:t>
      </w:r>
      <w:r w:rsidR="00336AFC">
        <w:rPr>
          <w:b/>
          <w:bCs/>
          <w:sz w:val="24"/>
          <w:szCs w:val="24"/>
          <w:lang w:val="pl"/>
        </w:rPr>
        <w:t>.</w:t>
      </w:r>
      <w:r w:rsidRPr="00336AFC">
        <w:rPr>
          <w:b/>
          <w:bCs/>
          <w:sz w:val="24"/>
          <w:szCs w:val="24"/>
          <w:lang w:val="pl"/>
        </w:rPr>
        <w:t xml:space="preserve"> </w:t>
      </w:r>
      <w:bookmarkEnd w:id="33"/>
    </w:p>
    <w:p w14:paraId="6DA7FFD0" w14:textId="04C78C28" w:rsidR="6DFA8150" w:rsidRPr="00336AFC" w:rsidRDefault="3B8B98C6" w:rsidP="0039465E">
      <w:pPr>
        <w:pStyle w:val="Akapitzlist"/>
        <w:numPr>
          <w:ilvl w:val="0"/>
          <w:numId w:val="34"/>
        </w:numPr>
        <w:rPr>
          <w:rFonts w:eastAsiaTheme="minorEastAsia"/>
          <w:sz w:val="24"/>
          <w:szCs w:val="24"/>
        </w:rPr>
      </w:pPr>
      <w:r w:rsidRPr="00336AFC">
        <w:rPr>
          <w:rFonts w:eastAsiaTheme="minorEastAsia"/>
          <w:sz w:val="24"/>
          <w:szCs w:val="24"/>
          <w:lang w:val="pl"/>
        </w:rPr>
        <w:t>Przedsiębiorstwa budowlane;</w:t>
      </w:r>
    </w:p>
    <w:p w14:paraId="532FD182" w14:textId="1669E6DC" w:rsidR="6DFA8150" w:rsidRPr="00336AFC" w:rsidRDefault="3B8B98C6" w:rsidP="0039465E">
      <w:pPr>
        <w:pStyle w:val="Akapitzlist"/>
        <w:numPr>
          <w:ilvl w:val="0"/>
          <w:numId w:val="34"/>
        </w:numPr>
        <w:rPr>
          <w:rFonts w:eastAsiaTheme="minorEastAsia"/>
          <w:sz w:val="24"/>
          <w:szCs w:val="24"/>
        </w:rPr>
      </w:pPr>
      <w:r w:rsidRPr="00336AFC">
        <w:rPr>
          <w:rFonts w:eastAsiaTheme="minorEastAsia"/>
          <w:sz w:val="24"/>
          <w:szCs w:val="24"/>
          <w:lang w:val="pl"/>
        </w:rPr>
        <w:t>Firmy inżynieryjne;</w:t>
      </w:r>
    </w:p>
    <w:p w14:paraId="12D4D991" w14:textId="34DE9F7E" w:rsidR="6DFA8150" w:rsidRPr="00336AFC" w:rsidRDefault="3B8B98C6" w:rsidP="0039465E">
      <w:pPr>
        <w:pStyle w:val="Akapitzlist"/>
        <w:numPr>
          <w:ilvl w:val="0"/>
          <w:numId w:val="34"/>
        </w:numPr>
        <w:rPr>
          <w:rFonts w:eastAsiaTheme="minorEastAsia"/>
          <w:sz w:val="24"/>
          <w:szCs w:val="24"/>
        </w:rPr>
      </w:pPr>
      <w:r w:rsidRPr="00336AFC">
        <w:rPr>
          <w:rFonts w:eastAsiaTheme="minorEastAsia"/>
          <w:sz w:val="24"/>
          <w:szCs w:val="24"/>
          <w:lang w:val="pl"/>
        </w:rPr>
        <w:t xml:space="preserve">Pracownie architektoniczne; </w:t>
      </w:r>
    </w:p>
    <w:p w14:paraId="53D2F163" w14:textId="4E3A460C" w:rsidR="6DFA8150" w:rsidRPr="00336AFC" w:rsidRDefault="3B8B98C6" w:rsidP="0039465E">
      <w:pPr>
        <w:pStyle w:val="Akapitzlist"/>
        <w:numPr>
          <w:ilvl w:val="0"/>
          <w:numId w:val="34"/>
        </w:numPr>
        <w:rPr>
          <w:rFonts w:eastAsiaTheme="minorEastAsia"/>
          <w:sz w:val="24"/>
          <w:szCs w:val="24"/>
        </w:rPr>
      </w:pPr>
      <w:r w:rsidRPr="00336AFC">
        <w:rPr>
          <w:rFonts w:eastAsiaTheme="minorEastAsia"/>
          <w:sz w:val="24"/>
          <w:szCs w:val="24"/>
          <w:lang w:val="pl"/>
        </w:rPr>
        <w:t>Firmy zarządzające nieruchomościami;</w:t>
      </w:r>
    </w:p>
    <w:p w14:paraId="5886F929" w14:textId="3C8FFED4" w:rsidR="6DFA8150" w:rsidRPr="00336AFC" w:rsidRDefault="3B8B98C6" w:rsidP="0039465E">
      <w:pPr>
        <w:pStyle w:val="Akapitzlist"/>
        <w:numPr>
          <w:ilvl w:val="0"/>
          <w:numId w:val="34"/>
        </w:numPr>
        <w:rPr>
          <w:rFonts w:eastAsiaTheme="minorEastAsia"/>
          <w:sz w:val="24"/>
          <w:szCs w:val="24"/>
        </w:rPr>
      </w:pPr>
      <w:r w:rsidRPr="00336AFC">
        <w:rPr>
          <w:rFonts w:eastAsiaTheme="minorEastAsia"/>
          <w:sz w:val="24"/>
          <w:szCs w:val="24"/>
          <w:lang w:val="pl"/>
        </w:rPr>
        <w:t xml:space="preserve">Biura pośrednictwa nieruchomości; </w:t>
      </w:r>
    </w:p>
    <w:p w14:paraId="29766BC3" w14:textId="22DF8431" w:rsidR="6DFA8150" w:rsidRPr="00336AFC" w:rsidRDefault="3B8B98C6" w:rsidP="0039465E">
      <w:pPr>
        <w:pStyle w:val="Akapitzlist"/>
        <w:numPr>
          <w:ilvl w:val="0"/>
          <w:numId w:val="34"/>
        </w:numPr>
        <w:rPr>
          <w:rFonts w:eastAsiaTheme="minorEastAsia"/>
          <w:sz w:val="24"/>
          <w:szCs w:val="24"/>
        </w:rPr>
      </w:pPr>
      <w:r w:rsidRPr="00336AFC">
        <w:rPr>
          <w:rFonts w:eastAsiaTheme="minorEastAsia"/>
          <w:sz w:val="24"/>
          <w:szCs w:val="24"/>
          <w:lang w:val="pl"/>
        </w:rPr>
        <w:t>Kancelarie prawne oraz inne podmioty zewnętrzne będące zaangażowane w proces przygotowywania i realizacji procesu deweloperskiego.</w:t>
      </w:r>
    </w:p>
    <w:p w14:paraId="4F23E1B6" w14:textId="38EB9FF9" w:rsidR="6DFA8150" w:rsidRPr="00336AFC" w:rsidRDefault="12C0F31C" w:rsidP="00336AFC">
      <w:pPr>
        <w:rPr>
          <w:b/>
          <w:bCs/>
          <w:sz w:val="24"/>
          <w:szCs w:val="24"/>
          <w:lang w:val="pl"/>
        </w:rPr>
      </w:pPr>
      <w:bookmarkStart w:id="34" w:name="_Toc1984738598"/>
      <w:r w:rsidRPr="00336AFC">
        <w:rPr>
          <w:b/>
          <w:bCs/>
          <w:sz w:val="24"/>
          <w:szCs w:val="24"/>
          <w:lang w:val="pl"/>
        </w:rPr>
        <w:t>Regulator</w:t>
      </w:r>
      <w:r w:rsidR="00336AFC">
        <w:rPr>
          <w:b/>
          <w:bCs/>
          <w:sz w:val="24"/>
          <w:szCs w:val="24"/>
          <w:lang w:val="pl"/>
        </w:rPr>
        <w:t>.</w:t>
      </w:r>
      <w:r w:rsidRPr="00336AFC">
        <w:rPr>
          <w:b/>
          <w:bCs/>
          <w:sz w:val="24"/>
          <w:szCs w:val="24"/>
          <w:lang w:val="pl"/>
        </w:rPr>
        <w:t xml:space="preserve"> </w:t>
      </w:r>
      <w:bookmarkEnd w:id="34"/>
    </w:p>
    <w:p w14:paraId="67EB0BA8" w14:textId="1B5484B9" w:rsidR="6DFA8150" w:rsidRPr="00336AFC" w:rsidRDefault="3B8B98C6" w:rsidP="3B8B98C6">
      <w:pPr>
        <w:spacing w:line="257" w:lineRule="auto"/>
        <w:rPr>
          <w:rFonts w:eastAsiaTheme="minorEastAsia"/>
          <w:sz w:val="24"/>
          <w:szCs w:val="24"/>
          <w:lang w:val="pl"/>
        </w:rPr>
      </w:pPr>
      <w:r w:rsidRPr="00336AFC">
        <w:rPr>
          <w:rFonts w:eastAsiaTheme="minorEastAsia"/>
          <w:sz w:val="24"/>
          <w:szCs w:val="24"/>
          <w:lang w:val="pl"/>
        </w:rPr>
        <w:t>Do jednostek, które mogą kontrolować działanie firmy oraz oddziaływać na nią, możemy zaliczyć:</w:t>
      </w:r>
    </w:p>
    <w:p w14:paraId="4DB84C90" w14:textId="2A941C47" w:rsidR="6DFA8150" w:rsidRPr="00336AFC" w:rsidRDefault="3B8B98C6" w:rsidP="0039465E">
      <w:pPr>
        <w:pStyle w:val="Akapitzlist"/>
        <w:numPr>
          <w:ilvl w:val="0"/>
          <w:numId w:val="33"/>
        </w:numPr>
        <w:rPr>
          <w:rFonts w:eastAsiaTheme="minorEastAsia"/>
          <w:sz w:val="24"/>
          <w:szCs w:val="24"/>
        </w:rPr>
      </w:pPr>
      <w:r w:rsidRPr="00336AFC">
        <w:rPr>
          <w:rFonts w:eastAsiaTheme="minorEastAsia"/>
          <w:sz w:val="24"/>
          <w:szCs w:val="24"/>
          <w:lang w:val="pl"/>
        </w:rPr>
        <w:t>Władze miasta;</w:t>
      </w:r>
    </w:p>
    <w:p w14:paraId="28C5DD71" w14:textId="5B52AE20" w:rsidR="00336AFC" w:rsidRPr="00336AFC" w:rsidRDefault="3B8B98C6" w:rsidP="0039465E">
      <w:pPr>
        <w:pStyle w:val="Akapitzlist"/>
        <w:numPr>
          <w:ilvl w:val="0"/>
          <w:numId w:val="33"/>
        </w:numPr>
        <w:rPr>
          <w:rFonts w:eastAsiaTheme="minorEastAsia"/>
          <w:sz w:val="24"/>
          <w:szCs w:val="24"/>
        </w:rPr>
      </w:pPr>
      <w:r w:rsidRPr="00336AFC">
        <w:rPr>
          <w:rFonts w:eastAsiaTheme="minorEastAsia"/>
          <w:sz w:val="24"/>
          <w:szCs w:val="24"/>
          <w:lang w:val="pl"/>
        </w:rPr>
        <w:t>Instytucje zarządzające przestrzenią miejską</w:t>
      </w:r>
    </w:p>
    <w:p w14:paraId="35BB1D41" w14:textId="28A09A47" w:rsidR="4BCC4E49" w:rsidRDefault="12C0F31C" w:rsidP="0039465E">
      <w:pPr>
        <w:pStyle w:val="Nagwek1"/>
        <w:numPr>
          <w:ilvl w:val="0"/>
          <w:numId w:val="29"/>
        </w:numPr>
        <w:rPr>
          <w:rFonts w:asciiTheme="minorHAnsi" w:eastAsiaTheme="minorEastAsia" w:hAnsiTheme="minorHAnsi" w:cstheme="minorBidi"/>
          <w:lang w:val="pl"/>
        </w:rPr>
      </w:pPr>
      <w:bookmarkStart w:id="35" w:name="_Toc1181715872"/>
      <w:bookmarkStart w:id="36" w:name="_Toc93846106"/>
      <w:r w:rsidRPr="0D0F2C57">
        <w:rPr>
          <w:rFonts w:asciiTheme="minorHAnsi" w:eastAsiaTheme="minorEastAsia" w:hAnsiTheme="minorHAnsi" w:cstheme="minorBidi"/>
          <w:lang w:val="pl"/>
        </w:rPr>
        <w:lastRenderedPageBreak/>
        <w:t>Model biznesowy</w:t>
      </w:r>
      <w:bookmarkEnd w:id="35"/>
      <w:bookmarkEnd w:id="36"/>
    </w:p>
    <w:p w14:paraId="2D203952" w14:textId="03785125" w:rsidR="5055C5DE" w:rsidRDefault="3B8B98C6" w:rsidP="00336AFC">
      <w:pPr>
        <w:jc w:val="right"/>
        <w:rPr>
          <w:rFonts w:eastAsiaTheme="minorEastAsia"/>
          <w:lang w:val="pl"/>
        </w:rPr>
      </w:pPr>
      <w:r w:rsidRPr="3B8B98C6">
        <w:rPr>
          <w:rFonts w:eastAsiaTheme="minorEastAsia"/>
          <w:lang w:val="pl"/>
        </w:rPr>
        <w:t>*wszystkie kwoty wyrażone są w tys. PLN</w:t>
      </w:r>
    </w:p>
    <w:p w14:paraId="25F72951" w14:textId="77777777" w:rsidR="00336AFC" w:rsidRPr="00336AFC" w:rsidRDefault="00336AFC" w:rsidP="00336AFC">
      <w:pPr>
        <w:rPr>
          <w:rFonts w:eastAsiaTheme="minorEastAsia"/>
          <w:sz w:val="24"/>
          <w:szCs w:val="24"/>
          <w:lang w:val="pl"/>
        </w:rPr>
      </w:pPr>
      <w:r w:rsidRPr="00336AFC">
        <w:rPr>
          <w:rFonts w:eastAsiaTheme="minorEastAsia"/>
          <w:sz w:val="24"/>
          <w:szCs w:val="24"/>
          <w:lang w:val="pl"/>
        </w:rPr>
        <w:t>Model biznesowy spółki Lokum Deweloper można określić połączeniem dwóch znanych modeli biznesowych – B2C i B2B. To wynika z tego, że spółka, prowadzając swoją działalność, aktywnie współpracuje z różnego rodzaju firmami oraz instytucjami, jednak również posiada klientów indywidualnych.</w:t>
      </w:r>
    </w:p>
    <w:p w14:paraId="15F8C3B2" w14:textId="77777777" w:rsidR="00336AFC" w:rsidRPr="00336AFC" w:rsidRDefault="00336AFC" w:rsidP="00336AFC">
      <w:pPr>
        <w:rPr>
          <w:rFonts w:eastAsiaTheme="minorEastAsia"/>
          <w:sz w:val="24"/>
          <w:szCs w:val="24"/>
          <w:lang w:val="pl"/>
        </w:rPr>
      </w:pPr>
      <w:r w:rsidRPr="00336AFC">
        <w:rPr>
          <w:rFonts w:eastAsiaTheme="minorEastAsia"/>
          <w:sz w:val="24"/>
          <w:szCs w:val="24"/>
          <w:lang w:val="pl"/>
        </w:rPr>
        <w:t>Poniżej omówimy szczegółowy rozkład każdego z elementów modelu.</w:t>
      </w:r>
    </w:p>
    <w:p w14:paraId="57D9CD64" w14:textId="133A8861" w:rsidR="00336AFC" w:rsidRDefault="00336AFC" w:rsidP="3B8B98C6">
      <w:pPr>
        <w:rPr>
          <w:rFonts w:eastAsiaTheme="minorEastAsia"/>
          <w:lang w:val="pl"/>
        </w:rPr>
      </w:pPr>
    </w:p>
    <w:p w14:paraId="478EB14D" w14:textId="4834BC6D" w:rsidR="00336AFC" w:rsidRDefault="00336AFC" w:rsidP="3B8B98C6">
      <w:pPr>
        <w:rPr>
          <w:rFonts w:eastAsiaTheme="minorEastAsia"/>
          <w:lang w:val="pl"/>
        </w:rPr>
      </w:pPr>
    </w:p>
    <w:p w14:paraId="2A2D7931" w14:textId="2D8F0D3E" w:rsidR="00336AFC" w:rsidRDefault="00336AFC" w:rsidP="3B8B98C6">
      <w:pPr>
        <w:rPr>
          <w:rFonts w:eastAsiaTheme="minorEastAsia"/>
          <w:lang w:val="pl"/>
        </w:rPr>
      </w:pPr>
    </w:p>
    <w:p w14:paraId="63FBBF17" w14:textId="4BDEBEB4" w:rsidR="00336AFC" w:rsidRDefault="00336AFC" w:rsidP="3B8B98C6">
      <w:pPr>
        <w:rPr>
          <w:rFonts w:eastAsiaTheme="minorEastAsia"/>
          <w:lang w:val="pl"/>
        </w:rPr>
      </w:pPr>
    </w:p>
    <w:p w14:paraId="3B46E811" w14:textId="2A41A480" w:rsidR="00336AFC" w:rsidRDefault="00336AFC" w:rsidP="3B8B98C6">
      <w:pPr>
        <w:rPr>
          <w:rFonts w:eastAsiaTheme="minorEastAsia"/>
          <w:lang w:val="pl"/>
        </w:rPr>
      </w:pPr>
    </w:p>
    <w:p w14:paraId="3350918D" w14:textId="34EC99E7" w:rsidR="00336AFC" w:rsidRDefault="00336AFC" w:rsidP="3B8B98C6">
      <w:pPr>
        <w:rPr>
          <w:rFonts w:eastAsiaTheme="minorEastAsia"/>
          <w:lang w:val="pl"/>
        </w:rPr>
      </w:pPr>
    </w:p>
    <w:p w14:paraId="73D8F7ED" w14:textId="65AC2419" w:rsidR="00336AFC" w:rsidRDefault="00336AFC" w:rsidP="3B8B98C6">
      <w:pPr>
        <w:rPr>
          <w:rFonts w:eastAsiaTheme="minorEastAsia"/>
          <w:lang w:val="pl"/>
        </w:rPr>
      </w:pPr>
    </w:p>
    <w:p w14:paraId="17F1CD98" w14:textId="3268F305" w:rsidR="00336AFC" w:rsidRDefault="00336AFC" w:rsidP="3B8B98C6">
      <w:pPr>
        <w:rPr>
          <w:rFonts w:eastAsiaTheme="minorEastAsia"/>
          <w:lang w:val="pl"/>
        </w:rPr>
      </w:pPr>
    </w:p>
    <w:p w14:paraId="7F3FE67F" w14:textId="517A949D" w:rsidR="00336AFC" w:rsidRDefault="00336AFC" w:rsidP="3B8B98C6">
      <w:pPr>
        <w:rPr>
          <w:rFonts w:eastAsiaTheme="minorEastAsia"/>
          <w:lang w:val="pl"/>
        </w:rPr>
      </w:pPr>
    </w:p>
    <w:p w14:paraId="66A43C40" w14:textId="45A84EB2" w:rsidR="00336AFC" w:rsidRDefault="00336AFC" w:rsidP="3B8B98C6">
      <w:pPr>
        <w:rPr>
          <w:rFonts w:eastAsiaTheme="minorEastAsia"/>
          <w:lang w:val="pl"/>
        </w:rPr>
      </w:pPr>
    </w:p>
    <w:p w14:paraId="64DFEEA2" w14:textId="7DD2B33C" w:rsidR="00336AFC" w:rsidRDefault="00336AFC" w:rsidP="3B8B98C6">
      <w:pPr>
        <w:rPr>
          <w:rFonts w:eastAsiaTheme="minorEastAsia"/>
          <w:lang w:val="pl"/>
        </w:rPr>
      </w:pPr>
    </w:p>
    <w:p w14:paraId="173304B4" w14:textId="1B482344" w:rsidR="00336AFC" w:rsidRDefault="00336AFC" w:rsidP="3B8B98C6">
      <w:pPr>
        <w:rPr>
          <w:rFonts w:eastAsiaTheme="minorEastAsia"/>
          <w:lang w:val="pl"/>
        </w:rPr>
      </w:pPr>
    </w:p>
    <w:p w14:paraId="397DB22F" w14:textId="26297DAE" w:rsidR="00336AFC" w:rsidRDefault="00336AFC" w:rsidP="3B8B98C6">
      <w:pPr>
        <w:rPr>
          <w:rFonts w:eastAsiaTheme="minorEastAsia"/>
          <w:lang w:val="pl"/>
        </w:rPr>
      </w:pPr>
    </w:p>
    <w:p w14:paraId="20C7566D" w14:textId="1A4B61C0" w:rsidR="00336AFC" w:rsidRDefault="00336AFC" w:rsidP="3B8B98C6">
      <w:pPr>
        <w:rPr>
          <w:rFonts w:eastAsiaTheme="minorEastAsia"/>
          <w:lang w:val="pl"/>
        </w:rPr>
      </w:pPr>
    </w:p>
    <w:p w14:paraId="26540669" w14:textId="77777777" w:rsidR="00336AFC" w:rsidRDefault="00336AFC" w:rsidP="00B71448">
      <w:pPr>
        <w:spacing w:after="0" w:line="240" w:lineRule="auto"/>
        <w:jc w:val="center"/>
        <w:rPr>
          <w:rFonts w:ascii="Arial" w:hAnsi="Arial" w:cs="Arial"/>
          <w:bCs/>
          <w:sz w:val="44"/>
          <w:szCs w:val="44"/>
        </w:rPr>
      </w:pPr>
    </w:p>
    <w:p w14:paraId="2107DD01" w14:textId="29F36049" w:rsidR="00795D95" w:rsidRDefault="00795D95" w:rsidP="00B71448">
      <w:pPr>
        <w:spacing w:after="0" w:line="240" w:lineRule="auto"/>
        <w:jc w:val="center"/>
        <w:rPr>
          <w:rFonts w:ascii="Arial" w:hAnsi="Arial" w:cs="Arial"/>
          <w:bCs/>
          <w:sz w:val="44"/>
          <w:szCs w:val="44"/>
        </w:rPr>
        <w:sectPr w:rsidR="00795D95" w:rsidSect="004A3046">
          <w:headerReference w:type="default" r:id="rId13"/>
          <w:footerReference w:type="default" r:id="rId14"/>
          <w:headerReference w:type="first" r:id="rId15"/>
          <w:footerReference w:type="first" r:id="rId16"/>
          <w:pgSz w:w="11906" w:h="16838"/>
          <w:pgMar w:top="720" w:right="720" w:bottom="720" w:left="720" w:header="708" w:footer="708" w:gutter="0"/>
          <w:cols w:space="708"/>
          <w:titlePg/>
          <w:docGrid w:linePitch="360"/>
        </w:sectPr>
      </w:pPr>
    </w:p>
    <w:tbl>
      <w:tblPr>
        <w:tblW w:w="15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55"/>
        <w:gridCol w:w="3240"/>
        <w:gridCol w:w="1438"/>
        <w:gridCol w:w="1559"/>
        <w:gridCol w:w="3402"/>
        <w:gridCol w:w="2977"/>
      </w:tblGrid>
      <w:tr w:rsidR="00336AFC" w:rsidRPr="00672292" w14:paraId="07A7E47E" w14:textId="77777777" w:rsidTr="00B71448">
        <w:trPr>
          <w:trHeight w:val="582"/>
        </w:trPr>
        <w:tc>
          <w:tcPr>
            <w:tcW w:w="15671" w:type="dxa"/>
            <w:gridSpan w:val="6"/>
            <w:shd w:val="clear" w:color="auto" w:fill="auto"/>
            <w:tcMar>
              <w:top w:w="12" w:type="dxa"/>
              <w:left w:w="78" w:type="dxa"/>
              <w:bottom w:w="0" w:type="dxa"/>
              <w:right w:w="78" w:type="dxa"/>
            </w:tcMar>
            <w:hideMark/>
          </w:tcPr>
          <w:p w14:paraId="6B145FB0" w14:textId="53F2B49D" w:rsidR="00336AFC" w:rsidRPr="0013249B" w:rsidRDefault="00336AFC" w:rsidP="00B71448">
            <w:pPr>
              <w:spacing w:after="0" w:line="240" w:lineRule="auto"/>
              <w:jc w:val="center"/>
              <w:rPr>
                <w:rFonts w:ascii="Arial" w:hAnsi="Arial" w:cs="Arial"/>
                <w:sz w:val="44"/>
                <w:szCs w:val="44"/>
              </w:rPr>
            </w:pPr>
            <w:r>
              <w:rPr>
                <w:rFonts w:ascii="Arial" w:hAnsi="Arial" w:cs="Arial"/>
                <w:bCs/>
                <w:sz w:val="44"/>
                <w:szCs w:val="44"/>
              </w:rPr>
              <w:lastRenderedPageBreak/>
              <w:t>Model biznesowy Lokum Deweloper S.A.</w:t>
            </w:r>
          </w:p>
        </w:tc>
      </w:tr>
      <w:tr w:rsidR="00336AFC" w:rsidRPr="00672292" w14:paraId="3638D8D8" w14:textId="77777777" w:rsidTr="00B71448">
        <w:trPr>
          <w:trHeight w:val="740"/>
        </w:trPr>
        <w:tc>
          <w:tcPr>
            <w:tcW w:w="15671" w:type="dxa"/>
            <w:gridSpan w:val="6"/>
            <w:shd w:val="clear" w:color="auto" w:fill="auto"/>
            <w:tcMar>
              <w:top w:w="12" w:type="dxa"/>
              <w:left w:w="78" w:type="dxa"/>
              <w:bottom w:w="0" w:type="dxa"/>
              <w:right w:w="78" w:type="dxa"/>
            </w:tcMar>
            <w:hideMark/>
          </w:tcPr>
          <w:p w14:paraId="4EF56B7F" w14:textId="77777777" w:rsidR="00336AFC" w:rsidRPr="00672292" w:rsidRDefault="00336AFC" w:rsidP="00B71448">
            <w:pPr>
              <w:spacing w:after="0" w:line="240" w:lineRule="auto"/>
              <w:rPr>
                <w:rFonts w:ascii="Arial" w:hAnsi="Arial" w:cs="Arial"/>
                <w:b/>
                <w:bCs/>
                <w:sz w:val="24"/>
                <w:szCs w:val="24"/>
              </w:rPr>
            </w:pPr>
          </w:p>
          <w:p w14:paraId="3829CA0B" w14:textId="77777777" w:rsidR="00336AFC" w:rsidRPr="00672292" w:rsidRDefault="00336AFC" w:rsidP="00B71448">
            <w:pPr>
              <w:spacing w:after="0" w:line="240" w:lineRule="auto"/>
              <w:rPr>
                <w:rFonts w:ascii="Arial" w:hAnsi="Arial" w:cs="Arial"/>
                <w:sz w:val="24"/>
                <w:szCs w:val="24"/>
              </w:rPr>
            </w:pPr>
            <w:r w:rsidRPr="00E82643">
              <w:rPr>
                <w:rFonts w:eastAsia="Times New Roman" w:cs="Calibri"/>
                <w:b/>
                <w:bCs/>
                <w:sz w:val="28"/>
                <w:szCs w:val="28"/>
              </w:rPr>
              <w:t>Nazwa projektu: Budowa kompleksu usługowo mieszkalnego o wysokim standardzie</w:t>
            </w:r>
            <w:r w:rsidRPr="00E82643">
              <w:rPr>
                <w:rFonts w:eastAsia="Times New Roman" w:cs="Calibri"/>
                <w:sz w:val="28"/>
                <w:szCs w:val="28"/>
              </w:rPr>
              <w:t> </w:t>
            </w:r>
          </w:p>
        </w:tc>
      </w:tr>
      <w:tr w:rsidR="00336AFC" w:rsidRPr="00672292" w14:paraId="0001E4C9" w14:textId="77777777" w:rsidTr="0007484B">
        <w:trPr>
          <w:trHeight w:val="2792"/>
        </w:trPr>
        <w:tc>
          <w:tcPr>
            <w:tcW w:w="3055" w:type="dxa"/>
            <w:vMerge w:val="restart"/>
            <w:shd w:val="clear" w:color="auto" w:fill="auto"/>
            <w:tcMar>
              <w:top w:w="12" w:type="dxa"/>
              <w:left w:w="78" w:type="dxa"/>
              <w:bottom w:w="0" w:type="dxa"/>
              <w:right w:w="78" w:type="dxa"/>
            </w:tcMar>
            <w:hideMark/>
          </w:tcPr>
          <w:p w14:paraId="3DE3AFEF" w14:textId="77777777" w:rsidR="00336AFC" w:rsidRDefault="00336AFC" w:rsidP="00B71448">
            <w:pPr>
              <w:spacing w:after="0" w:line="240" w:lineRule="auto"/>
              <w:rPr>
                <w:rFonts w:ascii="Arial" w:hAnsi="Arial" w:cs="Arial"/>
                <w:b/>
                <w:bCs/>
                <w:sz w:val="24"/>
                <w:szCs w:val="24"/>
              </w:rPr>
            </w:pPr>
          </w:p>
          <w:p w14:paraId="62E13904"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 xml:space="preserve">8. Kluczowi </w:t>
            </w:r>
            <w:r w:rsidRPr="00672292">
              <w:rPr>
                <w:rFonts w:ascii="Arial" w:hAnsi="Arial" w:cs="Arial"/>
                <w:b/>
                <w:bCs/>
                <w:sz w:val="24"/>
                <w:szCs w:val="24"/>
              </w:rPr>
              <w:br/>
              <w:t>partnerzy</w:t>
            </w:r>
          </w:p>
          <w:p w14:paraId="75553C72" w14:textId="77777777" w:rsidR="00336AFC" w:rsidRPr="00672292" w:rsidRDefault="00336AFC" w:rsidP="00B71448">
            <w:pPr>
              <w:spacing w:after="0" w:line="240" w:lineRule="auto"/>
              <w:rPr>
                <w:rFonts w:ascii="Arial" w:hAnsi="Arial" w:cs="Arial"/>
                <w:sz w:val="20"/>
                <w:szCs w:val="20"/>
              </w:rPr>
            </w:pPr>
          </w:p>
          <w:p w14:paraId="304B2E57" w14:textId="77777777" w:rsidR="00336AFC" w:rsidRPr="00336AFC" w:rsidRDefault="00336AFC" w:rsidP="00336AFC">
            <w:pPr>
              <w:rPr>
                <w:rFonts w:eastAsiaTheme="minorEastAsia"/>
                <w:b/>
                <w:bCs/>
                <w:sz w:val="20"/>
                <w:szCs w:val="20"/>
              </w:rPr>
            </w:pPr>
            <w:r w:rsidRPr="00336AFC">
              <w:rPr>
                <w:rFonts w:eastAsiaTheme="minorEastAsia"/>
                <w:b/>
                <w:bCs/>
                <w:sz w:val="20"/>
                <w:szCs w:val="20"/>
              </w:rPr>
              <w:t>Partnerzy:</w:t>
            </w:r>
          </w:p>
          <w:p w14:paraId="4F3D82E4" w14:textId="1F57DDB2" w:rsidR="00336AFC" w:rsidRPr="0007484B" w:rsidRDefault="00336AFC" w:rsidP="0039465E">
            <w:pPr>
              <w:pStyle w:val="Akapitzlist"/>
              <w:numPr>
                <w:ilvl w:val="0"/>
                <w:numId w:val="46"/>
              </w:numPr>
              <w:rPr>
                <w:rFonts w:eastAsiaTheme="minorEastAsia"/>
                <w:sz w:val="18"/>
                <w:szCs w:val="18"/>
              </w:rPr>
            </w:pPr>
            <w:r w:rsidRPr="0007484B">
              <w:rPr>
                <w:rFonts w:eastAsiaTheme="minorEastAsia"/>
                <w:sz w:val="20"/>
                <w:szCs w:val="20"/>
              </w:rPr>
              <w:t xml:space="preserve">Władze miasta;  </w:t>
            </w:r>
          </w:p>
          <w:p w14:paraId="14BEB04C" w14:textId="213AF434" w:rsidR="00336AFC" w:rsidRPr="0007484B" w:rsidRDefault="00336AFC" w:rsidP="0039465E">
            <w:pPr>
              <w:pStyle w:val="Akapitzlist"/>
              <w:numPr>
                <w:ilvl w:val="0"/>
                <w:numId w:val="46"/>
              </w:numPr>
              <w:rPr>
                <w:rFonts w:eastAsiaTheme="minorEastAsia"/>
                <w:sz w:val="20"/>
                <w:szCs w:val="20"/>
              </w:rPr>
            </w:pPr>
            <w:r w:rsidRPr="0007484B">
              <w:rPr>
                <w:rFonts w:eastAsiaTheme="minorEastAsia"/>
                <w:sz w:val="20"/>
                <w:szCs w:val="20"/>
              </w:rPr>
              <w:t>Instytucje zarządzające przestrzenią miejską.</w:t>
            </w:r>
          </w:p>
          <w:p w14:paraId="6DB725A9" w14:textId="77777777" w:rsidR="00336AFC" w:rsidRPr="00336AFC" w:rsidRDefault="00336AFC" w:rsidP="00336AFC">
            <w:pPr>
              <w:rPr>
                <w:rFonts w:eastAsiaTheme="minorEastAsia"/>
                <w:sz w:val="20"/>
                <w:szCs w:val="20"/>
              </w:rPr>
            </w:pPr>
          </w:p>
          <w:p w14:paraId="727DFDCB" w14:textId="77777777" w:rsidR="00336AFC" w:rsidRPr="00336AFC" w:rsidRDefault="00336AFC" w:rsidP="00336AFC">
            <w:pPr>
              <w:rPr>
                <w:rFonts w:eastAsiaTheme="minorEastAsia"/>
                <w:b/>
                <w:bCs/>
                <w:sz w:val="20"/>
                <w:szCs w:val="20"/>
              </w:rPr>
            </w:pPr>
            <w:r w:rsidRPr="00336AFC">
              <w:rPr>
                <w:rFonts w:eastAsiaTheme="minorEastAsia"/>
                <w:b/>
                <w:bCs/>
                <w:sz w:val="20"/>
                <w:szCs w:val="20"/>
              </w:rPr>
              <w:t>Kluczowi dostawcy:</w:t>
            </w:r>
          </w:p>
          <w:p w14:paraId="667E38B3" w14:textId="0EC025CE" w:rsidR="00336AFC" w:rsidRPr="0007484B" w:rsidRDefault="00336AFC" w:rsidP="0039465E">
            <w:pPr>
              <w:pStyle w:val="Akapitzlist"/>
              <w:numPr>
                <w:ilvl w:val="0"/>
                <w:numId w:val="47"/>
              </w:numPr>
              <w:rPr>
                <w:rFonts w:eastAsiaTheme="minorEastAsia"/>
                <w:sz w:val="20"/>
                <w:szCs w:val="20"/>
              </w:rPr>
            </w:pPr>
            <w:r w:rsidRPr="0007484B">
              <w:rPr>
                <w:rFonts w:eastAsiaTheme="minorEastAsia"/>
                <w:sz w:val="20"/>
                <w:szCs w:val="20"/>
              </w:rPr>
              <w:t>Przedsiębiorstwa budowlane;</w:t>
            </w:r>
          </w:p>
          <w:p w14:paraId="135210DC" w14:textId="437F8939" w:rsidR="00336AFC" w:rsidRPr="0007484B" w:rsidRDefault="00336AFC" w:rsidP="0039465E">
            <w:pPr>
              <w:pStyle w:val="Akapitzlist"/>
              <w:numPr>
                <w:ilvl w:val="0"/>
                <w:numId w:val="47"/>
              </w:numPr>
              <w:rPr>
                <w:rFonts w:eastAsiaTheme="minorEastAsia"/>
                <w:sz w:val="20"/>
                <w:szCs w:val="20"/>
              </w:rPr>
            </w:pPr>
            <w:r w:rsidRPr="0007484B">
              <w:rPr>
                <w:rFonts w:eastAsiaTheme="minorEastAsia"/>
                <w:sz w:val="20"/>
                <w:szCs w:val="20"/>
              </w:rPr>
              <w:t xml:space="preserve">Firmy inżynieryjne, pomagające w tworzeniu i montowaniu instalacji; </w:t>
            </w:r>
          </w:p>
          <w:p w14:paraId="4E5D75A1" w14:textId="3CF5F9DE" w:rsidR="00336AFC" w:rsidRPr="0007484B" w:rsidRDefault="00336AFC" w:rsidP="0039465E">
            <w:pPr>
              <w:pStyle w:val="Akapitzlist"/>
              <w:numPr>
                <w:ilvl w:val="0"/>
                <w:numId w:val="47"/>
              </w:numPr>
              <w:rPr>
                <w:rFonts w:eastAsiaTheme="minorEastAsia"/>
                <w:sz w:val="20"/>
                <w:szCs w:val="20"/>
              </w:rPr>
            </w:pPr>
            <w:r w:rsidRPr="0007484B">
              <w:rPr>
                <w:rFonts w:eastAsiaTheme="minorEastAsia"/>
                <w:sz w:val="20"/>
                <w:szCs w:val="20"/>
              </w:rPr>
              <w:t>Pracownie architektoniczne;</w:t>
            </w:r>
          </w:p>
          <w:p w14:paraId="727673AF" w14:textId="47525790" w:rsidR="00336AFC" w:rsidRPr="0007484B" w:rsidRDefault="00336AFC" w:rsidP="0039465E">
            <w:pPr>
              <w:pStyle w:val="Akapitzlist"/>
              <w:numPr>
                <w:ilvl w:val="0"/>
                <w:numId w:val="47"/>
              </w:numPr>
              <w:rPr>
                <w:rFonts w:eastAsiaTheme="minorEastAsia"/>
                <w:sz w:val="20"/>
                <w:szCs w:val="20"/>
              </w:rPr>
            </w:pPr>
            <w:r w:rsidRPr="0007484B">
              <w:rPr>
                <w:rFonts w:eastAsiaTheme="minorEastAsia"/>
                <w:sz w:val="20"/>
                <w:szCs w:val="20"/>
              </w:rPr>
              <w:lastRenderedPageBreak/>
              <w:t>Biura pośrednictwa nieruchomości;</w:t>
            </w:r>
          </w:p>
          <w:p w14:paraId="4A391914" w14:textId="4A129E5E" w:rsidR="00336AFC" w:rsidRPr="0007484B" w:rsidRDefault="00336AFC" w:rsidP="0039465E">
            <w:pPr>
              <w:pStyle w:val="Akapitzlist"/>
              <w:numPr>
                <w:ilvl w:val="0"/>
                <w:numId w:val="47"/>
              </w:numPr>
              <w:spacing w:after="0" w:line="240" w:lineRule="auto"/>
              <w:rPr>
                <w:rFonts w:ascii="Arial" w:hAnsi="Arial" w:cs="Arial"/>
                <w:sz w:val="20"/>
                <w:szCs w:val="20"/>
              </w:rPr>
            </w:pPr>
            <w:r w:rsidRPr="0007484B">
              <w:rPr>
                <w:rFonts w:eastAsiaTheme="minorEastAsia"/>
                <w:sz w:val="20"/>
                <w:szCs w:val="20"/>
              </w:rPr>
              <w:t>Kancelarie prawne oraz inne podmioty zewnętrzne</w:t>
            </w:r>
          </w:p>
        </w:tc>
        <w:tc>
          <w:tcPr>
            <w:tcW w:w="3240" w:type="dxa"/>
            <w:shd w:val="clear" w:color="auto" w:fill="auto"/>
            <w:tcMar>
              <w:top w:w="12" w:type="dxa"/>
              <w:left w:w="78" w:type="dxa"/>
              <w:bottom w:w="0" w:type="dxa"/>
              <w:right w:w="78" w:type="dxa"/>
            </w:tcMar>
            <w:hideMark/>
          </w:tcPr>
          <w:p w14:paraId="0B83F47A" w14:textId="77777777" w:rsidR="00336AFC" w:rsidRDefault="00336AFC" w:rsidP="00B71448">
            <w:pPr>
              <w:spacing w:after="0" w:line="240" w:lineRule="auto"/>
              <w:rPr>
                <w:rFonts w:ascii="Arial" w:hAnsi="Arial" w:cs="Arial"/>
                <w:b/>
                <w:bCs/>
                <w:sz w:val="24"/>
                <w:szCs w:val="24"/>
              </w:rPr>
            </w:pPr>
          </w:p>
          <w:p w14:paraId="6046A87C"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 xml:space="preserve">7. Główne działania/procesy </w:t>
            </w:r>
          </w:p>
          <w:p w14:paraId="11BA97C8" w14:textId="77777777" w:rsidR="00336AFC" w:rsidRPr="00672292" w:rsidRDefault="00336AFC" w:rsidP="00B71448">
            <w:pPr>
              <w:spacing w:after="0" w:line="240" w:lineRule="auto"/>
              <w:rPr>
                <w:rFonts w:ascii="Arial" w:hAnsi="Arial" w:cs="Arial"/>
                <w:sz w:val="20"/>
                <w:szCs w:val="20"/>
              </w:rPr>
            </w:pPr>
          </w:p>
          <w:p w14:paraId="6E2EC92A" w14:textId="77777777" w:rsidR="00336AFC" w:rsidRPr="0007484B" w:rsidRDefault="00336AFC" w:rsidP="0039465E">
            <w:pPr>
              <w:pStyle w:val="Akapitzlist"/>
              <w:numPr>
                <w:ilvl w:val="0"/>
                <w:numId w:val="45"/>
              </w:numPr>
              <w:rPr>
                <w:rFonts w:eastAsiaTheme="minorEastAsia"/>
                <w:b/>
                <w:bCs/>
                <w:color w:val="000000" w:themeColor="text1"/>
                <w:sz w:val="20"/>
                <w:szCs w:val="20"/>
              </w:rPr>
            </w:pPr>
            <w:r w:rsidRPr="0007484B">
              <w:rPr>
                <w:rFonts w:eastAsiaTheme="minorEastAsia"/>
                <w:b/>
                <w:bCs/>
                <w:color w:val="000000" w:themeColor="text1"/>
                <w:sz w:val="20"/>
                <w:szCs w:val="20"/>
              </w:rPr>
              <w:t>Budowa osiedli mieszkalnych o podwyższonym standardzie</w:t>
            </w:r>
          </w:p>
          <w:p w14:paraId="0DDC84AF" w14:textId="77777777" w:rsidR="0007484B" w:rsidRPr="0007484B" w:rsidRDefault="00336AFC" w:rsidP="0039465E">
            <w:pPr>
              <w:pStyle w:val="Akapitzlist"/>
              <w:numPr>
                <w:ilvl w:val="0"/>
                <w:numId w:val="45"/>
              </w:numPr>
              <w:rPr>
                <w:rFonts w:eastAsiaTheme="minorEastAsia"/>
                <w:b/>
                <w:bCs/>
                <w:color w:val="000000" w:themeColor="text1"/>
                <w:sz w:val="20"/>
                <w:szCs w:val="20"/>
              </w:rPr>
            </w:pPr>
            <w:r w:rsidRPr="0007484B">
              <w:rPr>
                <w:rFonts w:eastAsiaTheme="minorEastAsia"/>
                <w:color w:val="000000" w:themeColor="text1"/>
                <w:sz w:val="20"/>
                <w:szCs w:val="20"/>
              </w:rPr>
              <w:t xml:space="preserve">Rozwój i doskonalenie materiałów przeznaczonych dla budowy. </w:t>
            </w:r>
          </w:p>
          <w:p w14:paraId="64A063CD" w14:textId="77777777" w:rsidR="0007484B" w:rsidRPr="0007484B" w:rsidRDefault="00336AFC" w:rsidP="0039465E">
            <w:pPr>
              <w:pStyle w:val="Akapitzlist"/>
              <w:numPr>
                <w:ilvl w:val="0"/>
                <w:numId w:val="45"/>
              </w:numPr>
              <w:rPr>
                <w:rFonts w:eastAsiaTheme="minorEastAsia"/>
                <w:b/>
                <w:bCs/>
                <w:color w:val="000000" w:themeColor="text1"/>
                <w:sz w:val="20"/>
                <w:szCs w:val="20"/>
              </w:rPr>
            </w:pPr>
            <w:r w:rsidRPr="0007484B">
              <w:rPr>
                <w:rFonts w:eastAsiaTheme="minorEastAsia"/>
                <w:color w:val="000000" w:themeColor="text1"/>
                <w:sz w:val="20"/>
                <w:szCs w:val="20"/>
              </w:rPr>
              <w:t xml:space="preserve">Utrzymywanie i dalszy rozwój wartości długoterminowej oferowanej klientom na rynkach B2C i B2B </w:t>
            </w:r>
          </w:p>
          <w:p w14:paraId="78118E74" w14:textId="77777777" w:rsidR="0007484B" w:rsidRPr="0007484B" w:rsidRDefault="00336AFC" w:rsidP="0039465E">
            <w:pPr>
              <w:pStyle w:val="Akapitzlist"/>
              <w:numPr>
                <w:ilvl w:val="0"/>
                <w:numId w:val="45"/>
              </w:numPr>
              <w:rPr>
                <w:rFonts w:eastAsiaTheme="minorEastAsia"/>
                <w:b/>
                <w:bCs/>
                <w:color w:val="000000" w:themeColor="text1"/>
                <w:sz w:val="20"/>
                <w:szCs w:val="20"/>
              </w:rPr>
            </w:pPr>
            <w:r w:rsidRPr="0007484B">
              <w:rPr>
                <w:rFonts w:eastAsiaTheme="minorEastAsia"/>
                <w:color w:val="000000" w:themeColor="text1"/>
                <w:sz w:val="20"/>
                <w:szCs w:val="20"/>
              </w:rPr>
              <w:t xml:space="preserve">Utrzymywanie pozycji na rynkach wrocławskim i krakowskim </w:t>
            </w:r>
          </w:p>
          <w:p w14:paraId="3E5D9B5D" w14:textId="22176F32" w:rsidR="00336AFC" w:rsidRPr="0007484B" w:rsidRDefault="00336AFC" w:rsidP="0039465E">
            <w:pPr>
              <w:pStyle w:val="Akapitzlist"/>
              <w:numPr>
                <w:ilvl w:val="0"/>
                <w:numId w:val="45"/>
              </w:numPr>
              <w:rPr>
                <w:rFonts w:eastAsiaTheme="minorEastAsia"/>
                <w:b/>
                <w:bCs/>
                <w:color w:val="000000" w:themeColor="text1"/>
                <w:sz w:val="18"/>
                <w:szCs w:val="18"/>
              </w:rPr>
            </w:pPr>
            <w:r w:rsidRPr="0007484B">
              <w:rPr>
                <w:rFonts w:eastAsiaTheme="minorEastAsia"/>
                <w:color w:val="000000" w:themeColor="text1"/>
                <w:sz w:val="20"/>
                <w:szCs w:val="20"/>
              </w:rPr>
              <w:t>Wdrażanie nowych inwestycji na rynek</w:t>
            </w:r>
          </w:p>
        </w:tc>
        <w:tc>
          <w:tcPr>
            <w:tcW w:w="2997" w:type="dxa"/>
            <w:gridSpan w:val="2"/>
            <w:vMerge w:val="restart"/>
            <w:shd w:val="clear" w:color="auto" w:fill="auto"/>
            <w:tcMar>
              <w:top w:w="12" w:type="dxa"/>
              <w:left w:w="78" w:type="dxa"/>
              <w:bottom w:w="0" w:type="dxa"/>
              <w:right w:w="78" w:type="dxa"/>
            </w:tcMar>
            <w:hideMark/>
          </w:tcPr>
          <w:p w14:paraId="281E121B" w14:textId="77777777" w:rsidR="00336AFC" w:rsidRDefault="00336AFC" w:rsidP="00B71448">
            <w:pPr>
              <w:spacing w:after="0" w:line="240" w:lineRule="auto"/>
              <w:rPr>
                <w:rFonts w:ascii="Arial" w:hAnsi="Arial" w:cs="Arial"/>
                <w:b/>
                <w:bCs/>
                <w:sz w:val="24"/>
                <w:szCs w:val="24"/>
              </w:rPr>
            </w:pPr>
          </w:p>
          <w:p w14:paraId="24A96F0D"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2. Unikalna propozycja wartości</w:t>
            </w:r>
          </w:p>
          <w:p w14:paraId="13160604" w14:textId="77777777" w:rsidR="00336AFC" w:rsidRPr="00672292" w:rsidRDefault="00336AFC" w:rsidP="00B71448">
            <w:pPr>
              <w:spacing w:after="0" w:line="240" w:lineRule="auto"/>
              <w:rPr>
                <w:rFonts w:ascii="Arial" w:hAnsi="Arial" w:cs="Arial"/>
                <w:sz w:val="20"/>
                <w:szCs w:val="20"/>
              </w:rPr>
            </w:pPr>
          </w:p>
          <w:p w14:paraId="7657033D" w14:textId="77777777" w:rsidR="00336AFC" w:rsidRPr="0007484B" w:rsidRDefault="00336AFC" w:rsidP="0039465E">
            <w:pPr>
              <w:pStyle w:val="Akapitzlist"/>
              <w:numPr>
                <w:ilvl w:val="0"/>
                <w:numId w:val="14"/>
              </w:numPr>
              <w:spacing w:line="257" w:lineRule="auto"/>
              <w:rPr>
                <w:rFonts w:eastAsiaTheme="minorEastAsia"/>
                <w:sz w:val="20"/>
                <w:szCs w:val="20"/>
                <w:lang w:val="pl"/>
              </w:rPr>
            </w:pPr>
            <w:r w:rsidRPr="0007484B">
              <w:rPr>
                <w:rFonts w:ascii="Calibri" w:eastAsia="Calibri" w:hAnsi="Calibri" w:cs="Calibri"/>
                <w:sz w:val="20"/>
                <w:szCs w:val="20"/>
                <w:lang w:val="pl"/>
              </w:rPr>
              <w:t>Nowoczesne i ekologiczne materiały</w:t>
            </w:r>
          </w:p>
          <w:p w14:paraId="03242184" w14:textId="77777777" w:rsidR="00336AFC" w:rsidRPr="0007484B" w:rsidRDefault="00336AFC" w:rsidP="0039465E">
            <w:pPr>
              <w:pStyle w:val="Akapitzlist"/>
              <w:numPr>
                <w:ilvl w:val="0"/>
                <w:numId w:val="14"/>
              </w:numPr>
              <w:spacing w:line="257" w:lineRule="auto"/>
              <w:rPr>
                <w:sz w:val="20"/>
                <w:szCs w:val="20"/>
                <w:lang w:val="pl"/>
              </w:rPr>
            </w:pPr>
            <w:r w:rsidRPr="0007484B">
              <w:rPr>
                <w:rFonts w:ascii="Calibri" w:eastAsia="Calibri" w:hAnsi="Calibri" w:cs="Calibri"/>
                <w:sz w:val="20"/>
                <w:szCs w:val="20"/>
                <w:lang w:val="pl"/>
              </w:rPr>
              <w:t>Wysokie parametry energetyczne</w:t>
            </w:r>
          </w:p>
          <w:p w14:paraId="1C267D3A" w14:textId="77777777" w:rsidR="00336AFC" w:rsidRPr="0007484B" w:rsidRDefault="00336AFC" w:rsidP="0039465E">
            <w:pPr>
              <w:pStyle w:val="Akapitzlist"/>
              <w:numPr>
                <w:ilvl w:val="0"/>
                <w:numId w:val="14"/>
              </w:numPr>
              <w:spacing w:line="257" w:lineRule="auto"/>
              <w:rPr>
                <w:sz w:val="20"/>
                <w:szCs w:val="20"/>
                <w:lang w:val="pl"/>
              </w:rPr>
            </w:pPr>
            <w:r w:rsidRPr="0007484B">
              <w:rPr>
                <w:rFonts w:ascii="Calibri" w:eastAsia="Calibri" w:hAnsi="Calibri" w:cs="Calibri"/>
                <w:sz w:val="20"/>
                <w:szCs w:val="20"/>
                <w:lang w:val="pl"/>
              </w:rPr>
              <w:t xml:space="preserve">Wysoki standard wykończenia wnętrz </w:t>
            </w:r>
          </w:p>
          <w:p w14:paraId="0B9EDD5D" w14:textId="77777777" w:rsidR="00336AFC" w:rsidRPr="0007484B" w:rsidRDefault="00336AFC" w:rsidP="0039465E">
            <w:pPr>
              <w:pStyle w:val="Akapitzlist"/>
              <w:numPr>
                <w:ilvl w:val="0"/>
                <w:numId w:val="14"/>
              </w:numPr>
              <w:spacing w:line="257" w:lineRule="auto"/>
              <w:rPr>
                <w:sz w:val="20"/>
                <w:szCs w:val="20"/>
                <w:lang w:val="pl"/>
              </w:rPr>
            </w:pPr>
            <w:r w:rsidRPr="0007484B">
              <w:rPr>
                <w:rFonts w:ascii="Calibri" w:eastAsia="Calibri" w:hAnsi="Calibri" w:cs="Calibri"/>
                <w:sz w:val="20"/>
                <w:szCs w:val="20"/>
                <w:lang w:val="pl"/>
              </w:rPr>
              <w:t xml:space="preserve">Możliwość dostosowania do indywidualnych preferencji </w:t>
            </w:r>
          </w:p>
          <w:p w14:paraId="689EE13F" w14:textId="77777777" w:rsidR="00336AFC" w:rsidRPr="0007484B" w:rsidRDefault="00336AFC" w:rsidP="0039465E">
            <w:pPr>
              <w:pStyle w:val="Akapitzlist"/>
              <w:numPr>
                <w:ilvl w:val="0"/>
                <w:numId w:val="14"/>
              </w:numPr>
              <w:spacing w:line="257" w:lineRule="auto"/>
              <w:rPr>
                <w:sz w:val="20"/>
                <w:szCs w:val="20"/>
                <w:lang w:val="pl"/>
              </w:rPr>
            </w:pPr>
            <w:r w:rsidRPr="0007484B">
              <w:rPr>
                <w:rFonts w:ascii="Calibri" w:eastAsia="Calibri" w:hAnsi="Calibri" w:cs="Calibri"/>
                <w:sz w:val="20"/>
                <w:szCs w:val="20"/>
                <w:lang w:val="pl"/>
              </w:rPr>
              <w:t>Okolica osiedli zagospodarowana wielogatunkową roślinnością, parkami, placami zabaw dla dzieci</w:t>
            </w:r>
          </w:p>
          <w:p w14:paraId="32340B06" w14:textId="77777777" w:rsidR="00336AFC" w:rsidRPr="0007484B" w:rsidRDefault="00336AFC" w:rsidP="0039465E">
            <w:pPr>
              <w:pStyle w:val="Akapitzlist"/>
              <w:numPr>
                <w:ilvl w:val="0"/>
                <w:numId w:val="14"/>
              </w:numPr>
              <w:spacing w:line="257" w:lineRule="auto"/>
              <w:rPr>
                <w:sz w:val="20"/>
                <w:szCs w:val="20"/>
                <w:lang w:val="pl"/>
              </w:rPr>
            </w:pPr>
            <w:r w:rsidRPr="0007484B">
              <w:rPr>
                <w:rFonts w:ascii="Calibri" w:eastAsia="Calibri" w:hAnsi="Calibri" w:cs="Calibri"/>
                <w:sz w:val="20"/>
                <w:szCs w:val="20"/>
                <w:lang w:val="pl"/>
              </w:rPr>
              <w:lastRenderedPageBreak/>
              <w:t>Zapewnienie dostępu do środków komunikacji miejskiej</w:t>
            </w:r>
          </w:p>
          <w:p w14:paraId="1197B68E" w14:textId="77777777" w:rsidR="00336AFC" w:rsidRPr="0007484B" w:rsidRDefault="00336AFC" w:rsidP="00336AFC">
            <w:pPr>
              <w:spacing w:line="257" w:lineRule="auto"/>
              <w:rPr>
                <w:rFonts w:ascii="Calibri" w:eastAsia="Calibri" w:hAnsi="Calibri" w:cs="Calibri"/>
                <w:sz w:val="18"/>
                <w:szCs w:val="18"/>
                <w:lang w:val="pl"/>
              </w:rPr>
            </w:pPr>
            <w:r w:rsidRPr="0007484B">
              <w:rPr>
                <w:rFonts w:ascii="Calibri" w:eastAsia="Calibri" w:hAnsi="Calibri" w:cs="Calibri"/>
                <w:sz w:val="20"/>
                <w:szCs w:val="20"/>
                <w:lang w:val="pl"/>
              </w:rPr>
              <w:t xml:space="preserve"> </w:t>
            </w:r>
          </w:p>
          <w:p w14:paraId="0443231B" w14:textId="77777777" w:rsidR="00336AFC" w:rsidRPr="0007484B" w:rsidRDefault="00336AFC" w:rsidP="00336AFC">
            <w:pPr>
              <w:spacing w:line="257" w:lineRule="auto"/>
              <w:rPr>
                <w:rFonts w:ascii="Calibri" w:eastAsia="Calibri" w:hAnsi="Calibri" w:cs="Calibri"/>
                <w:b/>
                <w:bCs/>
                <w:sz w:val="20"/>
                <w:szCs w:val="20"/>
                <w:lang w:val="pl"/>
              </w:rPr>
            </w:pPr>
            <w:r w:rsidRPr="0007484B">
              <w:rPr>
                <w:rFonts w:ascii="Calibri" w:eastAsia="Calibri" w:hAnsi="Calibri" w:cs="Calibri"/>
                <w:b/>
                <w:bCs/>
                <w:sz w:val="20"/>
                <w:szCs w:val="20"/>
                <w:lang w:val="pl"/>
              </w:rPr>
              <w:t>Dla biznesów:</w:t>
            </w:r>
          </w:p>
          <w:p w14:paraId="1EA67B28" w14:textId="77777777" w:rsidR="00336AFC" w:rsidRPr="0007484B" w:rsidRDefault="00336AFC" w:rsidP="0039465E">
            <w:pPr>
              <w:pStyle w:val="Akapitzlist"/>
              <w:numPr>
                <w:ilvl w:val="0"/>
                <w:numId w:val="13"/>
              </w:numPr>
              <w:spacing w:line="257" w:lineRule="auto"/>
              <w:rPr>
                <w:rFonts w:eastAsiaTheme="minorEastAsia"/>
                <w:sz w:val="20"/>
                <w:szCs w:val="20"/>
                <w:lang w:val="pl"/>
              </w:rPr>
            </w:pPr>
            <w:r w:rsidRPr="0007484B">
              <w:rPr>
                <w:rFonts w:ascii="Calibri" w:eastAsia="Calibri" w:hAnsi="Calibri" w:cs="Calibri"/>
                <w:sz w:val="20"/>
                <w:szCs w:val="20"/>
                <w:lang w:val="pl"/>
              </w:rPr>
              <w:t>Program lokum+</w:t>
            </w:r>
          </w:p>
          <w:p w14:paraId="73CF77C8" w14:textId="77777777" w:rsidR="00336AFC" w:rsidRPr="0007484B" w:rsidRDefault="00336AFC" w:rsidP="00336AFC">
            <w:pPr>
              <w:spacing w:line="257" w:lineRule="auto"/>
              <w:rPr>
                <w:rFonts w:ascii="Calibri" w:eastAsia="Calibri" w:hAnsi="Calibri" w:cs="Calibri"/>
                <w:b/>
                <w:bCs/>
                <w:sz w:val="20"/>
                <w:szCs w:val="20"/>
                <w:lang w:val="pl"/>
              </w:rPr>
            </w:pPr>
            <w:r w:rsidRPr="0007484B">
              <w:rPr>
                <w:rFonts w:ascii="Calibri" w:eastAsia="Calibri" w:hAnsi="Calibri" w:cs="Calibri"/>
                <w:b/>
                <w:bCs/>
                <w:sz w:val="20"/>
                <w:szCs w:val="20"/>
                <w:lang w:val="pl"/>
              </w:rPr>
              <w:t>Dla klientów indywidualnych:</w:t>
            </w:r>
          </w:p>
          <w:p w14:paraId="79333415" w14:textId="77777777" w:rsidR="00336AFC" w:rsidRPr="0007484B" w:rsidRDefault="00336AFC" w:rsidP="0039465E">
            <w:pPr>
              <w:pStyle w:val="Akapitzlist"/>
              <w:numPr>
                <w:ilvl w:val="0"/>
                <w:numId w:val="12"/>
              </w:numPr>
              <w:spacing w:line="257" w:lineRule="auto"/>
              <w:rPr>
                <w:rFonts w:eastAsiaTheme="minorEastAsia"/>
                <w:sz w:val="20"/>
                <w:szCs w:val="20"/>
                <w:lang w:val="pl"/>
              </w:rPr>
            </w:pPr>
            <w:r w:rsidRPr="0007484B">
              <w:rPr>
                <w:rFonts w:ascii="Calibri" w:eastAsia="Calibri" w:hAnsi="Calibri" w:cs="Calibri"/>
                <w:sz w:val="20"/>
                <w:szCs w:val="20"/>
                <w:lang w:val="pl"/>
              </w:rPr>
              <w:t xml:space="preserve">Program aranżacji wnętrz, rekomendacji i promocji; </w:t>
            </w:r>
          </w:p>
          <w:p w14:paraId="3C61F05B" w14:textId="77777777" w:rsidR="00336AFC" w:rsidRPr="0007484B" w:rsidRDefault="00336AFC" w:rsidP="0039465E">
            <w:pPr>
              <w:pStyle w:val="Akapitzlist"/>
              <w:numPr>
                <w:ilvl w:val="0"/>
                <w:numId w:val="11"/>
              </w:numPr>
              <w:spacing w:line="257" w:lineRule="auto"/>
              <w:rPr>
                <w:rFonts w:eastAsiaTheme="minorEastAsia"/>
                <w:sz w:val="20"/>
                <w:szCs w:val="20"/>
                <w:lang w:val="pl"/>
              </w:rPr>
            </w:pPr>
            <w:r w:rsidRPr="0007484B">
              <w:rPr>
                <w:rFonts w:ascii="Calibri" w:eastAsia="Calibri" w:hAnsi="Calibri" w:cs="Calibri"/>
                <w:sz w:val="20"/>
                <w:szCs w:val="20"/>
                <w:lang w:val="pl"/>
              </w:rPr>
              <w:t>Programy rabatowe i doradztwa ekspertów finansowych.</w:t>
            </w:r>
          </w:p>
          <w:p w14:paraId="5BADCE38" w14:textId="77777777" w:rsidR="00336AFC" w:rsidRPr="00336AFC" w:rsidRDefault="00336AFC" w:rsidP="00B71448">
            <w:pPr>
              <w:spacing w:after="0" w:line="240" w:lineRule="auto"/>
              <w:rPr>
                <w:rFonts w:ascii="Arial" w:hAnsi="Arial" w:cs="Arial"/>
                <w:sz w:val="20"/>
                <w:szCs w:val="20"/>
                <w:lang w:val="pl"/>
              </w:rPr>
            </w:pPr>
          </w:p>
        </w:tc>
        <w:tc>
          <w:tcPr>
            <w:tcW w:w="3402" w:type="dxa"/>
            <w:shd w:val="clear" w:color="auto" w:fill="auto"/>
            <w:tcMar>
              <w:top w:w="12" w:type="dxa"/>
              <w:left w:w="78" w:type="dxa"/>
              <w:bottom w:w="0" w:type="dxa"/>
              <w:right w:w="78" w:type="dxa"/>
            </w:tcMar>
            <w:hideMark/>
          </w:tcPr>
          <w:p w14:paraId="35CD28A4" w14:textId="77777777" w:rsidR="00336AFC" w:rsidRDefault="00336AFC" w:rsidP="00B71448">
            <w:pPr>
              <w:spacing w:after="0" w:line="240" w:lineRule="auto"/>
              <w:rPr>
                <w:rFonts w:ascii="Arial" w:hAnsi="Arial" w:cs="Arial"/>
                <w:b/>
                <w:bCs/>
                <w:sz w:val="24"/>
                <w:szCs w:val="24"/>
              </w:rPr>
            </w:pPr>
          </w:p>
          <w:p w14:paraId="1A9CF472" w14:textId="77777777" w:rsidR="00336AFC" w:rsidRPr="00672292" w:rsidRDefault="00336AFC" w:rsidP="00B71448">
            <w:pPr>
              <w:spacing w:after="0" w:line="240" w:lineRule="auto"/>
              <w:rPr>
                <w:rFonts w:ascii="Arial" w:hAnsi="Arial" w:cs="Arial"/>
                <w:b/>
                <w:bCs/>
                <w:sz w:val="24"/>
                <w:szCs w:val="24"/>
              </w:rPr>
            </w:pPr>
            <w:r w:rsidRPr="00672292">
              <w:rPr>
                <w:rFonts w:ascii="Arial" w:hAnsi="Arial" w:cs="Arial"/>
                <w:b/>
                <w:bCs/>
                <w:sz w:val="24"/>
                <w:szCs w:val="24"/>
              </w:rPr>
              <w:t xml:space="preserve">4. Sposób obsługi </w:t>
            </w:r>
          </w:p>
          <w:p w14:paraId="125A7D3A"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klientów</w:t>
            </w:r>
          </w:p>
          <w:p w14:paraId="3482DC4F" w14:textId="77777777" w:rsidR="00336AFC" w:rsidRPr="00672292" w:rsidRDefault="00336AFC" w:rsidP="00B71448">
            <w:pPr>
              <w:spacing w:after="0" w:line="240" w:lineRule="auto"/>
              <w:rPr>
                <w:rFonts w:ascii="Arial" w:hAnsi="Arial" w:cs="Arial"/>
                <w:sz w:val="20"/>
                <w:szCs w:val="20"/>
              </w:rPr>
            </w:pPr>
          </w:p>
          <w:p w14:paraId="522CFABF" w14:textId="0008E33D" w:rsidR="00336AFC" w:rsidRDefault="00336AFC" w:rsidP="00336AFC">
            <w:pPr>
              <w:spacing w:after="0"/>
              <w:rPr>
                <w:rFonts w:eastAsiaTheme="minorEastAsia"/>
                <w:b/>
                <w:bCs/>
                <w:color w:val="000000" w:themeColor="text1"/>
                <w:sz w:val="20"/>
                <w:szCs w:val="20"/>
              </w:rPr>
            </w:pPr>
            <w:r w:rsidRPr="0007484B">
              <w:rPr>
                <w:rFonts w:eastAsiaTheme="minorEastAsia"/>
                <w:b/>
                <w:bCs/>
                <w:color w:val="000000" w:themeColor="text1"/>
                <w:sz w:val="20"/>
                <w:szCs w:val="20"/>
              </w:rPr>
              <w:t>Sposób obsługi klienta – zautomatyzowany w kierunku indywidualizacji.</w:t>
            </w:r>
          </w:p>
          <w:p w14:paraId="7002415F" w14:textId="77777777" w:rsidR="0007484B" w:rsidRPr="0007484B" w:rsidRDefault="0007484B" w:rsidP="00336AFC">
            <w:pPr>
              <w:spacing w:after="0"/>
              <w:rPr>
                <w:rFonts w:eastAsiaTheme="minorEastAsia"/>
                <w:b/>
                <w:bCs/>
                <w:color w:val="000000" w:themeColor="text1"/>
                <w:sz w:val="20"/>
                <w:szCs w:val="20"/>
              </w:rPr>
            </w:pPr>
          </w:p>
          <w:p w14:paraId="229C5BA3" w14:textId="77777777" w:rsidR="00336AFC" w:rsidRPr="0007484B" w:rsidRDefault="00336AFC" w:rsidP="00336AFC">
            <w:pPr>
              <w:spacing w:after="0"/>
              <w:rPr>
                <w:rFonts w:eastAsiaTheme="minorEastAsia"/>
                <w:b/>
                <w:bCs/>
                <w:color w:val="000000" w:themeColor="text1"/>
                <w:sz w:val="20"/>
                <w:szCs w:val="20"/>
              </w:rPr>
            </w:pPr>
            <w:r w:rsidRPr="0007484B">
              <w:rPr>
                <w:rFonts w:eastAsiaTheme="minorEastAsia"/>
                <w:b/>
                <w:bCs/>
                <w:color w:val="000000" w:themeColor="text1"/>
                <w:sz w:val="20"/>
                <w:szCs w:val="20"/>
              </w:rPr>
              <w:t>Firma zapewnia:</w:t>
            </w:r>
          </w:p>
          <w:p w14:paraId="6374456B" w14:textId="21ABB19D" w:rsidR="00336AFC" w:rsidRPr="0007484B" w:rsidRDefault="00336AFC" w:rsidP="0039465E">
            <w:pPr>
              <w:pStyle w:val="Akapitzlist"/>
              <w:numPr>
                <w:ilvl w:val="0"/>
                <w:numId w:val="48"/>
              </w:numPr>
              <w:spacing w:after="0"/>
              <w:rPr>
                <w:rFonts w:eastAsiaTheme="minorEastAsia"/>
                <w:color w:val="000000" w:themeColor="text1"/>
                <w:sz w:val="20"/>
                <w:szCs w:val="20"/>
              </w:rPr>
            </w:pPr>
            <w:r w:rsidRPr="0007484B">
              <w:rPr>
                <w:rFonts w:eastAsiaTheme="minorEastAsia"/>
                <w:color w:val="000000" w:themeColor="text1"/>
                <w:sz w:val="20"/>
                <w:szCs w:val="20"/>
              </w:rPr>
              <w:t>Obsługę przedsprzedażową</w:t>
            </w:r>
          </w:p>
          <w:p w14:paraId="7E980577" w14:textId="78ECAB17" w:rsidR="00336AFC" w:rsidRPr="0007484B" w:rsidRDefault="00336AFC" w:rsidP="0039465E">
            <w:pPr>
              <w:pStyle w:val="Akapitzlist"/>
              <w:numPr>
                <w:ilvl w:val="0"/>
                <w:numId w:val="48"/>
              </w:numPr>
              <w:spacing w:after="0"/>
              <w:rPr>
                <w:rFonts w:eastAsiaTheme="minorEastAsia"/>
                <w:color w:val="000000" w:themeColor="text1"/>
                <w:sz w:val="20"/>
                <w:szCs w:val="20"/>
              </w:rPr>
            </w:pPr>
            <w:r w:rsidRPr="0007484B">
              <w:rPr>
                <w:rFonts w:eastAsiaTheme="minorEastAsia"/>
                <w:color w:val="000000" w:themeColor="text1"/>
                <w:sz w:val="20"/>
                <w:szCs w:val="20"/>
              </w:rPr>
              <w:t>Obsługę posprzedażową</w:t>
            </w:r>
          </w:p>
          <w:p w14:paraId="2916A024" w14:textId="52C9912D" w:rsidR="00336AFC" w:rsidRPr="0007484B" w:rsidRDefault="00336AFC" w:rsidP="0039465E">
            <w:pPr>
              <w:pStyle w:val="Akapitzlist"/>
              <w:numPr>
                <w:ilvl w:val="0"/>
                <w:numId w:val="48"/>
              </w:numPr>
              <w:spacing w:after="0"/>
              <w:rPr>
                <w:rFonts w:eastAsiaTheme="minorEastAsia"/>
                <w:color w:val="000000" w:themeColor="text1"/>
                <w:sz w:val="20"/>
                <w:szCs w:val="20"/>
              </w:rPr>
            </w:pPr>
            <w:r w:rsidRPr="0007484B">
              <w:rPr>
                <w:rFonts w:eastAsiaTheme="minorEastAsia"/>
                <w:color w:val="000000" w:themeColor="text1"/>
                <w:sz w:val="20"/>
                <w:szCs w:val="20"/>
              </w:rPr>
              <w:t>Specjalne działy oraz zespoły doradców</w:t>
            </w:r>
          </w:p>
          <w:p w14:paraId="15EBC842" w14:textId="2FCC7839" w:rsidR="00336AFC" w:rsidRPr="00672292" w:rsidRDefault="00336AFC" w:rsidP="00B71448">
            <w:pPr>
              <w:spacing w:after="0" w:line="240" w:lineRule="auto"/>
              <w:rPr>
                <w:rFonts w:ascii="Arial" w:hAnsi="Arial" w:cs="Arial"/>
                <w:sz w:val="20"/>
                <w:szCs w:val="20"/>
              </w:rPr>
            </w:pPr>
          </w:p>
        </w:tc>
        <w:tc>
          <w:tcPr>
            <w:tcW w:w="2977" w:type="dxa"/>
            <w:vMerge w:val="restart"/>
            <w:shd w:val="clear" w:color="auto" w:fill="auto"/>
            <w:tcMar>
              <w:top w:w="12" w:type="dxa"/>
              <w:left w:w="78" w:type="dxa"/>
              <w:bottom w:w="0" w:type="dxa"/>
              <w:right w:w="78" w:type="dxa"/>
            </w:tcMar>
            <w:hideMark/>
          </w:tcPr>
          <w:p w14:paraId="116E5748" w14:textId="77777777" w:rsidR="00336AFC" w:rsidRDefault="00336AFC" w:rsidP="00B71448">
            <w:pPr>
              <w:spacing w:after="0" w:line="240" w:lineRule="auto"/>
              <w:rPr>
                <w:rFonts w:ascii="Arial" w:hAnsi="Arial" w:cs="Arial"/>
                <w:b/>
                <w:bCs/>
                <w:sz w:val="24"/>
                <w:szCs w:val="24"/>
              </w:rPr>
            </w:pPr>
          </w:p>
          <w:p w14:paraId="51172DB0"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1. Docelowe grupy klientów</w:t>
            </w:r>
          </w:p>
          <w:p w14:paraId="01408C30" w14:textId="77777777" w:rsidR="00336AFC" w:rsidRPr="00672292" w:rsidRDefault="00336AFC" w:rsidP="00B71448">
            <w:pPr>
              <w:spacing w:after="0" w:line="240" w:lineRule="auto"/>
              <w:rPr>
                <w:rFonts w:ascii="Arial" w:hAnsi="Arial" w:cs="Arial"/>
                <w:sz w:val="20"/>
                <w:szCs w:val="20"/>
              </w:rPr>
            </w:pPr>
          </w:p>
          <w:p w14:paraId="244EB959" w14:textId="77777777" w:rsidR="00336AFC" w:rsidRPr="0007484B" w:rsidRDefault="00336AFC" w:rsidP="00B71448">
            <w:pPr>
              <w:spacing w:after="0" w:line="240" w:lineRule="auto"/>
              <w:textAlignment w:val="baseline"/>
              <w:rPr>
                <w:rFonts w:eastAsia="Times New Roman" w:cs="Calibri"/>
                <w:b/>
                <w:bCs/>
                <w:sz w:val="20"/>
                <w:szCs w:val="20"/>
              </w:rPr>
            </w:pPr>
            <w:r w:rsidRPr="0007484B">
              <w:rPr>
                <w:rFonts w:eastAsia="Times New Roman" w:cs="Calibri"/>
                <w:b/>
                <w:bCs/>
                <w:sz w:val="20"/>
                <w:szCs w:val="20"/>
              </w:rPr>
              <w:t>Osoby indywidualne:</w:t>
            </w:r>
          </w:p>
          <w:p w14:paraId="7B294FBD" w14:textId="77777777" w:rsidR="00336AFC" w:rsidRPr="0007484B" w:rsidRDefault="00336AFC" w:rsidP="0039465E">
            <w:pPr>
              <w:pStyle w:val="Akapitzlist"/>
              <w:numPr>
                <w:ilvl w:val="0"/>
                <w:numId w:val="49"/>
              </w:numPr>
              <w:spacing w:after="0" w:line="240" w:lineRule="auto"/>
              <w:textAlignment w:val="baseline"/>
              <w:rPr>
                <w:rFonts w:eastAsia="Times New Roman" w:cs="Calibri"/>
                <w:sz w:val="20"/>
                <w:szCs w:val="20"/>
              </w:rPr>
            </w:pPr>
            <w:r w:rsidRPr="0007484B">
              <w:rPr>
                <w:rFonts w:eastAsia="Times New Roman" w:cs="Calibri"/>
                <w:sz w:val="20"/>
                <w:szCs w:val="20"/>
              </w:rPr>
              <w:t>Młode pary i rodziny z dziećmi poszukujące nowoczesnych mieszkań o wysokim standardzie, w atrakcyjnej lokalizacji.</w:t>
            </w:r>
          </w:p>
          <w:p w14:paraId="7AE50B24" w14:textId="775AA118" w:rsidR="00336AFC" w:rsidRDefault="00336AFC" w:rsidP="0039465E">
            <w:pPr>
              <w:pStyle w:val="Akapitzlist"/>
              <w:numPr>
                <w:ilvl w:val="0"/>
                <w:numId w:val="49"/>
              </w:numPr>
              <w:spacing w:after="0" w:line="240" w:lineRule="auto"/>
              <w:textAlignment w:val="baseline"/>
              <w:rPr>
                <w:rFonts w:eastAsia="Times New Roman" w:cs="Calibri"/>
                <w:sz w:val="20"/>
                <w:szCs w:val="20"/>
              </w:rPr>
            </w:pPr>
            <w:r w:rsidRPr="0007484B">
              <w:rPr>
                <w:rFonts w:eastAsia="Times New Roman" w:cs="Calibri"/>
                <w:b/>
                <w:bCs/>
                <w:sz w:val="20"/>
                <w:szCs w:val="20"/>
              </w:rPr>
              <w:t>Największa grupa wiekowa</w:t>
            </w:r>
            <w:r w:rsidRPr="0007484B">
              <w:rPr>
                <w:rFonts w:eastAsia="Times New Roman" w:cs="Calibri"/>
                <w:sz w:val="20"/>
                <w:szCs w:val="20"/>
              </w:rPr>
              <w:t>: 25-40 lat. </w:t>
            </w:r>
          </w:p>
          <w:p w14:paraId="6AE31C4A" w14:textId="77777777" w:rsidR="0007484B" w:rsidRPr="0007484B" w:rsidRDefault="0007484B" w:rsidP="0007484B">
            <w:pPr>
              <w:spacing w:after="0" w:line="240" w:lineRule="auto"/>
              <w:textAlignment w:val="baseline"/>
              <w:rPr>
                <w:rFonts w:eastAsia="Times New Roman" w:cs="Calibri"/>
                <w:sz w:val="20"/>
                <w:szCs w:val="20"/>
              </w:rPr>
            </w:pPr>
          </w:p>
          <w:p w14:paraId="3FE967E1" w14:textId="77777777" w:rsidR="00336AFC" w:rsidRPr="0007484B" w:rsidRDefault="00336AFC" w:rsidP="00B71448">
            <w:pPr>
              <w:spacing w:after="0" w:line="240" w:lineRule="auto"/>
              <w:rPr>
                <w:rFonts w:eastAsia="Times New Roman" w:cs="Calibri"/>
                <w:b/>
                <w:bCs/>
                <w:sz w:val="20"/>
                <w:szCs w:val="20"/>
              </w:rPr>
            </w:pPr>
            <w:r w:rsidRPr="0007484B">
              <w:rPr>
                <w:rFonts w:eastAsia="Times New Roman" w:cs="Calibri"/>
                <w:b/>
                <w:bCs/>
                <w:sz w:val="20"/>
                <w:szCs w:val="20"/>
              </w:rPr>
              <w:t>Małe biznesy.</w:t>
            </w:r>
          </w:p>
          <w:p w14:paraId="7842E9B1" w14:textId="77777777" w:rsidR="00336AFC" w:rsidRPr="0007484B" w:rsidRDefault="00336AFC" w:rsidP="00B71448">
            <w:pPr>
              <w:spacing w:after="0" w:line="240" w:lineRule="auto"/>
              <w:rPr>
                <w:rFonts w:eastAsia="Times New Roman" w:cs="Calibri"/>
                <w:b/>
                <w:bCs/>
                <w:sz w:val="20"/>
                <w:szCs w:val="20"/>
              </w:rPr>
            </w:pPr>
          </w:p>
          <w:p w14:paraId="3A0C2C07" w14:textId="77777777" w:rsidR="00336AFC" w:rsidRPr="00672292" w:rsidRDefault="00336AFC" w:rsidP="00B71448">
            <w:pPr>
              <w:spacing w:after="0" w:line="240" w:lineRule="auto"/>
              <w:rPr>
                <w:rFonts w:ascii="Arial" w:hAnsi="Arial" w:cs="Arial"/>
                <w:sz w:val="20"/>
                <w:szCs w:val="20"/>
              </w:rPr>
            </w:pPr>
            <w:r w:rsidRPr="0007484B">
              <w:rPr>
                <w:rFonts w:eastAsia="Times New Roman" w:cs="Calibri"/>
                <w:b/>
                <w:bCs/>
                <w:sz w:val="20"/>
                <w:szCs w:val="20"/>
              </w:rPr>
              <w:t>Duże sieci partnerskie i franczyzy</w:t>
            </w:r>
            <w:r w:rsidRPr="0007484B">
              <w:rPr>
                <w:rFonts w:eastAsia="Times New Roman" w:cs="Calibri"/>
                <w:sz w:val="20"/>
                <w:szCs w:val="20"/>
              </w:rPr>
              <w:t xml:space="preserve"> np. Żabka, Rossman, Empik.</w:t>
            </w:r>
          </w:p>
        </w:tc>
      </w:tr>
      <w:tr w:rsidR="00336AFC" w:rsidRPr="00672292" w14:paraId="41D7C43E" w14:textId="77777777" w:rsidTr="0007484B">
        <w:trPr>
          <w:trHeight w:val="3215"/>
        </w:trPr>
        <w:tc>
          <w:tcPr>
            <w:tcW w:w="3055" w:type="dxa"/>
            <w:vMerge/>
            <w:vAlign w:val="center"/>
            <w:hideMark/>
          </w:tcPr>
          <w:p w14:paraId="63B29722" w14:textId="77777777" w:rsidR="00336AFC" w:rsidRPr="00672292" w:rsidRDefault="00336AFC" w:rsidP="00B71448">
            <w:pPr>
              <w:spacing w:after="0" w:line="240" w:lineRule="auto"/>
              <w:rPr>
                <w:rFonts w:ascii="Arial" w:hAnsi="Arial" w:cs="Arial"/>
                <w:sz w:val="20"/>
                <w:szCs w:val="20"/>
              </w:rPr>
            </w:pPr>
          </w:p>
        </w:tc>
        <w:tc>
          <w:tcPr>
            <w:tcW w:w="3240" w:type="dxa"/>
            <w:shd w:val="clear" w:color="auto" w:fill="auto"/>
            <w:tcMar>
              <w:top w:w="12" w:type="dxa"/>
              <w:left w:w="78" w:type="dxa"/>
              <w:bottom w:w="0" w:type="dxa"/>
              <w:right w:w="78" w:type="dxa"/>
            </w:tcMar>
            <w:hideMark/>
          </w:tcPr>
          <w:p w14:paraId="555CE252" w14:textId="77777777" w:rsidR="00336AFC" w:rsidRDefault="00336AFC" w:rsidP="00B71448">
            <w:pPr>
              <w:spacing w:after="0" w:line="240" w:lineRule="auto"/>
              <w:rPr>
                <w:rFonts w:ascii="Arial" w:hAnsi="Arial" w:cs="Arial"/>
                <w:b/>
                <w:bCs/>
                <w:sz w:val="24"/>
                <w:szCs w:val="24"/>
              </w:rPr>
            </w:pPr>
          </w:p>
          <w:p w14:paraId="67634BDD"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6. Zasoby potrzebne do prowadzenia biznesu</w:t>
            </w:r>
          </w:p>
          <w:p w14:paraId="67624296" w14:textId="77777777" w:rsidR="00336AFC" w:rsidRPr="00672292" w:rsidRDefault="00336AFC" w:rsidP="00B71448">
            <w:pPr>
              <w:spacing w:after="0" w:line="240" w:lineRule="auto"/>
              <w:rPr>
                <w:rFonts w:ascii="Arial" w:hAnsi="Arial" w:cs="Arial"/>
                <w:sz w:val="20"/>
                <w:szCs w:val="20"/>
              </w:rPr>
            </w:pPr>
          </w:p>
          <w:p w14:paraId="1C22A258" w14:textId="77777777" w:rsidR="00336AFC" w:rsidRPr="0007484B" w:rsidRDefault="00336AFC" w:rsidP="00336AFC">
            <w:pPr>
              <w:rPr>
                <w:rFonts w:eastAsiaTheme="minorEastAsia"/>
                <w:b/>
                <w:bCs/>
                <w:color w:val="000000" w:themeColor="text1"/>
                <w:sz w:val="20"/>
                <w:szCs w:val="20"/>
              </w:rPr>
            </w:pPr>
            <w:r w:rsidRPr="0007484B">
              <w:rPr>
                <w:rFonts w:eastAsiaTheme="minorEastAsia"/>
                <w:b/>
                <w:bCs/>
                <w:color w:val="000000" w:themeColor="text1"/>
                <w:sz w:val="20"/>
                <w:szCs w:val="20"/>
              </w:rPr>
              <w:t xml:space="preserve">Zasoby niematerialne: </w:t>
            </w:r>
          </w:p>
          <w:p w14:paraId="77BAC323" w14:textId="77777777" w:rsidR="00336AFC" w:rsidRPr="0007484B" w:rsidRDefault="00336AFC" w:rsidP="00336AFC">
            <w:pPr>
              <w:rPr>
                <w:rFonts w:eastAsiaTheme="minorEastAsia"/>
                <w:color w:val="000000" w:themeColor="text1"/>
                <w:sz w:val="20"/>
                <w:szCs w:val="20"/>
              </w:rPr>
            </w:pPr>
            <w:r w:rsidRPr="0007484B">
              <w:rPr>
                <w:rFonts w:eastAsiaTheme="minorEastAsia"/>
                <w:color w:val="000000" w:themeColor="text1"/>
                <w:sz w:val="20"/>
                <w:szCs w:val="20"/>
              </w:rPr>
              <w:t xml:space="preserve">Specjalne uprawnienia, koncesje, licencje/zezwolenia. Pracownicy z uprawnieniami do wykonywania funkcji technicznych (umowa zatrudniania pracowników). </w:t>
            </w:r>
          </w:p>
          <w:p w14:paraId="52DD0642" w14:textId="77777777" w:rsidR="00336AFC" w:rsidRPr="0007484B" w:rsidRDefault="00336AFC" w:rsidP="00336AFC">
            <w:pPr>
              <w:rPr>
                <w:rFonts w:eastAsiaTheme="minorEastAsia"/>
                <w:color w:val="000000" w:themeColor="text1"/>
                <w:sz w:val="20"/>
                <w:szCs w:val="20"/>
              </w:rPr>
            </w:pPr>
            <w:r w:rsidRPr="0007484B">
              <w:rPr>
                <w:rFonts w:eastAsiaTheme="minorEastAsia"/>
                <w:color w:val="000000" w:themeColor="text1"/>
                <w:sz w:val="20"/>
                <w:szCs w:val="20"/>
              </w:rPr>
              <w:t xml:space="preserve"> </w:t>
            </w:r>
          </w:p>
          <w:p w14:paraId="0445E53A" w14:textId="77777777" w:rsidR="00336AFC" w:rsidRPr="0007484B" w:rsidRDefault="00336AFC" w:rsidP="00336AFC">
            <w:pPr>
              <w:rPr>
                <w:rFonts w:eastAsiaTheme="minorEastAsia"/>
                <w:color w:val="000000" w:themeColor="text1"/>
                <w:sz w:val="20"/>
                <w:szCs w:val="20"/>
              </w:rPr>
            </w:pPr>
            <w:r w:rsidRPr="0007484B">
              <w:rPr>
                <w:rFonts w:eastAsiaTheme="minorEastAsia"/>
                <w:b/>
                <w:bCs/>
                <w:color w:val="000000" w:themeColor="text1"/>
                <w:sz w:val="20"/>
                <w:szCs w:val="20"/>
              </w:rPr>
              <w:t xml:space="preserve">Zasoby materialne: </w:t>
            </w:r>
          </w:p>
          <w:p w14:paraId="3FA16483" w14:textId="212BC1BA" w:rsidR="00336AFC" w:rsidRPr="00524D34" w:rsidRDefault="00336AFC" w:rsidP="00336AFC">
            <w:pPr>
              <w:spacing w:after="0" w:line="240" w:lineRule="auto"/>
              <w:rPr>
                <w:rFonts w:ascii="Arial" w:hAnsi="Arial" w:cs="Arial"/>
                <w:color w:val="7F7F7F"/>
                <w:sz w:val="20"/>
                <w:szCs w:val="20"/>
              </w:rPr>
            </w:pPr>
            <w:r w:rsidRPr="0007484B">
              <w:rPr>
                <w:rFonts w:eastAsiaTheme="minorEastAsia"/>
                <w:color w:val="000000" w:themeColor="text1"/>
                <w:sz w:val="20"/>
                <w:szCs w:val="20"/>
              </w:rPr>
              <w:t xml:space="preserve">Maszyny budowlane i materiały m.in. koparki, żurawie, dźwigi itp. Flota samochodów dostawczych. Przestrzeń biurowa, oprogramowanie i komputery dla pracowników umysłowych zajmujących się kadrami, marketingiem czy sprzedażą.  </w:t>
            </w:r>
          </w:p>
        </w:tc>
        <w:tc>
          <w:tcPr>
            <w:tcW w:w="2997" w:type="dxa"/>
            <w:gridSpan w:val="2"/>
            <w:vMerge/>
            <w:vAlign w:val="center"/>
            <w:hideMark/>
          </w:tcPr>
          <w:p w14:paraId="2D99BE46" w14:textId="77777777" w:rsidR="00336AFC" w:rsidRPr="00672292" w:rsidRDefault="00336AFC" w:rsidP="00B71448">
            <w:pPr>
              <w:spacing w:after="0" w:line="240" w:lineRule="auto"/>
              <w:rPr>
                <w:rFonts w:ascii="Arial" w:hAnsi="Arial" w:cs="Arial"/>
                <w:sz w:val="20"/>
                <w:szCs w:val="20"/>
              </w:rPr>
            </w:pPr>
          </w:p>
        </w:tc>
        <w:tc>
          <w:tcPr>
            <w:tcW w:w="3402" w:type="dxa"/>
            <w:shd w:val="clear" w:color="auto" w:fill="auto"/>
            <w:tcMar>
              <w:top w:w="12" w:type="dxa"/>
              <w:left w:w="78" w:type="dxa"/>
              <w:bottom w:w="0" w:type="dxa"/>
              <w:right w:w="78" w:type="dxa"/>
            </w:tcMar>
            <w:hideMark/>
          </w:tcPr>
          <w:p w14:paraId="7E253E3F" w14:textId="77777777" w:rsidR="00336AFC" w:rsidRDefault="00336AFC" w:rsidP="00B71448">
            <w:pPr>
              <w:spacing w:after="0" w:line="240" w:lineRule="auto"/>
              <w:rPr>
                <w:rFonts w:ascii="Arial" w:hAnsi="Arial" w:cs="Arial"/>
                <w:b/>
                <w:bCs/>
                <w:sz w:val="24"/>
                <w:szCs w:val="24"/>
              </w:rPr>
            </w:pPr>
          </w:p>
          <w:p w14:paraId="75D1E747"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3. Kanały dotarcia do klientów (kanały sprzedaży)</w:t>
            </w:r>
          </w:p>
          <w:p w14:paraId="10A27A51" w14:textId="77777777" w:rsidR="00336AFC" w:rsidRPr="00672292" w:rsidRDefault="00336AFC" w:rsidP="00B71448">
            <w:pPr>
              <w:spacing w:after="0" w:line="240" w:lineRule="auto"/>
              <w:rPr>
                <w:rFonts w:ascii="Arial" w:hAnsi="Arial" w:cs="Arial"/>
                <w:sz w:val="20"/>
                <w:szCs w:val="20"/>
              </w:rPr>
            </w:pPr>
          </w:p>
          <w:p w14:paraId="112BEDD7" w14:textId="77777777" w:rsidR="00336AFC" w:rsidRPr="0007484B" w:rsidRDefault="00336AFC" w:rsidP="00336AFC">
            <w:pPr>
              <w:rPr>
                <w:rFonts w:ascii="Calibri" w:eastAsia="Calibri" w:hAnsi="Calibri" w:cs="Calibri"/>
                <w:b/>
                <w:bCs/>
                <w:sz w:val="20"/>
                <w:szCs w:val="20"/>
                <w:lang w:val="pl"/>
              </w:rPr>
            </w:pPr>
            <w:r w:rsidRPr="0007484B">
              <w:rPr>
                <w:rFonts w:ascii="Calibri" w:eastAsia="Calibri" w:hAnsi="Calibri" w:cs="Calibri"/>
                <w:b/>
                <w:bCs/>
                <w:sz w:val="20"/>
                <w:szCs w:val="20"/>
                <w:lang w:val="pl"/>
              </w:rPr>
              <w:t>Kanały sprzedaży:</w:t>
            </w:r>
          </w:p>
          <w:p w14:paraId="5D501896" w14:textId="77777777" w:rsidR="00336AFC" w:rsidRPr="0007484B" w:rsidRDefault="00336AFC" w:rsidP="0039465E">
            <w:pPr>
              <w:pStyle w:val="Akapitzlist"/>
              <w:numPr>
                <w:ilvl w:val="0"/>
                <w:numId w:val="2"/>
              </w:numPr>
              <w:rPr>
                <w:rFonts w:eastAsiaTheme="minorEastAsia"/>
                <w:sz w:val="20"/>
                <w:szCs w:val="20"/>
                <w:lang w:val="pl"/>
              </w:rPr>
            </w:pPr>
            <w:r w:rsidRPr="0007484B">
              <w:rPr>
                <w:rFonts w:ascii="Calibri" w:eastAsia="Calibri" w:hAnsi="Calibri" w:cs="Calibri"/>
                <w:sz w:val="20"/>
                <w:szCs w:val="20"/>
                <w:lang w:val="pl"/>
              </w:rPr>
              <w:t>strona internetowa</w:t>
            </w:r>
          </w:p>
          <w:p w14:paraId="64CC1745" w14:textId="2192CBC8" w:rsidR="00336AFC" w:rsidRPr="0007484B" w:rsidRDefault="00336AFC" w:rsidP="0039465E">
            <w:pPr>
              <w:pStyle w:val="Akapitzlist"/>
              <w:numPr>
                <w:ilvl w:val="0"/>
                <w:numId w:val="2"/>
              </w:numPr>
              <w:rPr>
                <w:sz w:val="20"/>
                <w:szCs w:val="20"/>
                <w:lang w:val="pl"/>
              </w:rPr>
            </w:pPr>
            <w:r w:rsidRPr="0007484B">
              <w:rPr>
                <w:rFonts w:ascii="Calibri" w:eastAsia="Calibri" w:hAnsi="Calibri" w:cs="Calibri"/>
                <w:sz w:val="20"/>
                <w:szCs w:val="20"/>
                <w:lang w:val="pl"/>
              </w:rPr>
              <w:t>Infolinia</w:t>
            </w:r>
          </w:p>
          <w:p w14:paraId="17A078EC" w14:textId="478E376B" w:rsidR="0007484B" w:rsidRDefault="0007484B" w:rsidP="0007484B">
            <w:pPr>
              <w:rPr>
                <w:sz w:val="20"/>
                <w:szCs w:val="20"/>
                <w:lang w:val="pl"/>
              </w:rPr>
            </w:pPr>
          </w:p>
          <w:p w14:paraId="35F0ED4C" w14:textId="76CC45E3" w:rsidR="0007484B" w:rsidRDefault="0007484B" w:rsidP="0007484B">
            <w:pPr>
              <w:rPr>
                <w:sz w:val="20"/>
                <w:szCs w:val="20"/>
                <w:lang w:val="pl"/>
              </w:rPr>
            </w:pPr>
          </w:p>
          <w:p w14:paraId="15A20808" w14:textId="77777777" w:rsidR="0007484B" w:rsidRPr="0007484B" w:rsidRDefault="0007484B" w:rsidP="0007484B">
            <w:pPr>
              <w:rPr>
                <w:sz w:val="20"/>
                <w:szCs w:val="20"/>
                <w:lang w:val="pl"/>
              </w:rPr>
            </w:pPr>
          </w:p>
          <w:p w14:paraId="04A597AC" w14:textId="77777777" w:rsidR="00336AFC" w:rsidRPr="0007484B" w:rsidRDefault="00336AFC" w:rsidP="00336AFC">
            <w:pPr>
              <w:rPr>
                <w:rFonts w:ascii="Calibri" w:eastAsia="Calibri" w:hAnsi="Calibri" w:cs="Calibri"/>
                <w:b/>
                <w:bCs/>
                <w:sz w:val="20"/>
                <w:szCs w:val="20"/>
                <w:lang w:val="pl"/>
              </w:rPr>
            </w:pPr>
            <w:r w:rsidRPr="0007484B">
              <w:rPr>
                <w:rFonts w:ascii="Calibri" w:eastAsia="Calibri" w:hAnsi="Calibri" w:cs="Calibri"/>
                <w:b/>
                <w:bCs/>
                <w:sz w:val="20"/>
                <w:szCs w:val="20"/>
                <w:lang w:val="pl"/>
              </w:rPr>
              <w:t>Kanały komunikacji z klientem:</w:t>
            </w:r>
          </w:p>
          <w:p w14:paraId="5FB860A6" w14:textId="77777777" w:rsidR="00336AFC" w:rsidRPr="0007484B" w:rsidRDefault="00336AFC" w:rsidP="0039465E">
            <w:pPr>
              <w:pStyle w:val="Akapitzlist"/>
              <w:numPr>
                <w:ilvl w:val="0"/>
                <w:numId w:val="1"/>
              </w:numPr>
              <w:rPr>
                <w:rFonts w:eastAsiaTheme="minorEastAsia"/>
                <w:sz w:val="20"/>
                <w:szCs w:val="20"/>
                <w:lang w:val="pl"/>
              </w:rPr>
            </w:pPr>
            <w:proofErr w:type="spellStart"/>
            <w:r w:rsidRPr="0007484B">
              <w:rPr>
                <w:rFonts w:ascii="Calibri" w:eastAsia="Calibri" w:hAnsi="Calibri" w:cs="Calibri"/>
                <w:sz w:val="20"/>
                <w:szCs w:val="20"/>
                <w:lang w:val="pl"/>
              </w:rPr>
              <w:t>social</w:t>
            </w:r>
            <w:proofErr w:type="spellEnd"/>
            <w:r w:rsidRPr="0007484B">
              <w:rPr>
                <w:rFonts w:ascii="Calibri" w:eastAsia="Calibri" w:hAnsi="Calibri" w:cs="Calibri"/>
                <w:sz w:val="20"/>
                <w:szCs w:val="20"/>
                <w:lang w:val="pl"/>
              </w:rPr>
              <w:t>-media (działania marketingowe</w:t>
            </w:r>
          </w:p>
          <w:p w14:paraId="3F609EDD" w14:textId="77777777" w:rsidR="00336AFC" w:rsidRPr="0007484B" w:rsidRDefault="00336AFC" w:rsidP="0039465E">
            <w:pPr>
              <w:pStyle w:val="Akapitzlist"/>
              <w:numPr>
                <w:ilvl w:val="0"/>
                <w:numId w:val="1"/>
              </w:numPr>
              <w:rPr>
                <w:sz w:val="20"/>
                <w:szCs w:val="20"/>
                <w:lang w:val="pl"/>
              </w:rPr>
            </w:pPr>
            <w:proofErr w:type="spellStart"/>
            <w:r w:rsidRPr="0007484B">
              <w:rPr>
                <w:rFonts w:ascii="Calibri" w:eastAsia="Calibri" w:hAnsi="Calibri" w:cs="Calibri"/>
                <w:sz w:val="20"/>
                <w:szCs w:val="20"/>
                <w:lang w:val="pl"/>
              </w:rPr>
              <w:t>google</w:t>
            </w:r>
            <w:proofErr w:type="spellEnd"/>
            <w:r w:rsidRPr="0007484B">
              <w:rPr>
                <w:rFonts w:ascii="Calibri" w:eastAsia="Calibri" w:hAnsi="Calibri" w:cs="Calibri"/>
                <w:sz w:val="20"/>
                <w:szCs w:val="20"/>
                <w:lang w:val="pl"/>
              </w:rPr>
              <w:t xml:space="preserve"> </w:t>
            </w:r>
            <w:proofErr w:type="spellStart"/>
            <w:r w:rsidRPr="0007484B">
              <w:rPr>
                <w:rFonts w:ascii="Calibri" w:eastAsia="Calibri" w:hAnsi="Calibri" w:cs="Calibri"/>
                <w:sz w:val="20"/>
                <w:szCs w:val="20"/>
                <w:lang w:val="pl"/>
              </w:rPr>
              <w:t>adds</w:t>
            </w:r>
            <w:proofErr w:type="spellEnd"/>
            <w:r w:rsidRPr="0007484B">
              <w:rPr>
                <w:rFonts w:ascii="Calibri" w:eastAsia="Calibri" w:hAnsi="Calibri" w:cs="Calibri"/>
                <w:sz w:val="20"/>
                <w:szCs w:val="20"/>
                <w:lang w:val="pl"/>
              </w:rPr>
              <w:t>.</w:t>
            </w:r>
          </w:p>
          <w:p w14:paraId="78BB66F6" w14:textId="77777777" w:rsidR="00336AFC" w:rsidRPr="0007484B" w:rsidRDefault="00336AFC" w:rsidP="0039465E">
            <w:pPr>
              <w:pStyle w:val="Akapitzlist"/>
              <w:numPr>
                <w:ilvl w:val="0"/>
                <w:numId w:val="1"/>
              </w:numPr>
              <w:rPr>
                <w:sz w:val="20"/>
                <w:szCs w:val="20"/>
                <w:lang w:val="pl"/>
              </w:rPr>
            </w:pPr>
            <w:r w:rsidRPr="0007484B">
              <w:rPr>
                <w:rFonts w:ascii="Calibri" w:eastAsia="Calibri" w:hAnsi="Calibri" w:cs="Calibri"/>
                <w:sz w:val="20"/>
                <w:szCs w:val="20"/>
                <w:lang w:val="pl"/>
              </w:rPr>
              <w:t>współpraca z lokalnymi biurami nieruchomości.</w:t>
            </w:r>
          </w:p>
          <w:p w14:paraId="3062CC23" w14:textId="45BA250B" w:rsidR="00336AFC" w:rsidRPr="00336AFC" w:rsidRDefault="00336AFC" w:rsidP="00B71448">
            <w:pPr>
              <w:spacing w:after="0" w:line="240" w:lineRule="auto"/>
              <w:rPr>
                <w:rFonts w:ascii="Arial" w:hAnsi="Arial" w:cs="Arial"/>
                <w:sz w:val="20"/>
                <w:szCs w:val="20"/>
                <w:lang w:val="pl"/>
              </w:rPr>
            </w:pPr>
          </w:p>
        </w:tc>
        <w:tc>
          <w:tcPr>
            <w:tcW w:w="2977" w:type="dxa"/>
            <w:vMerge/>
            <w:vAlign w:val="center"/>
            <w:hideMark/>
          </w:tcPr>
          <w:p w14:paraId="593E3082" w14:textId="77777777" w:rsidR="00336AFC" w:rsidRPr="00672292" w:rsidRDefault="00336AFC" w:rsidP="00B71448">
            <w:pPr>
              <w:spacing w:after="0" w:line="240" w:lineRule="auto"/>
              <w:rPr>
                <w:rFonts w:ascii="Arial" w:hAnsi="Arial" w:cs="Arial"/>
                <w:sz w:val="20"/>
                <w:szCs w:val="20"/>
              </w:rPr>
            </w:pPr>
          </w:p>
        </w:tc>
      </w:tr>
      <w:tr w:rsidR="00336AFC" w:rsidRPr="00672292" w14:paraId="0D46BF6E" w14:textId="77777777" w:rsidTr="00B71448">
        <w:trPr>
          <w:trHeight w:val="2510"/>
        </w:trPr>
        <w:tc>
          <w:tcPr>
            <w:tcW w:w="7733" w:type="dxa"/>
            <w:gridSpan w:val="3"/>
            <w:shd w:val="clear" w:color="auto" w:fill="auto"/>
            <w:tcMar>
              <w:top w:w="12" w:type="dxa"/>
              <w:left w:w="78" w:type="dxa"/>
              <w:bottom w:w="0" w:type="dxa"/>
              <w:right w:w="78" w:type="dxa"/>
            </w:tcMar>
            <w:hideMark/>
          </w:tcPr>
          <w:p w14:paraId="0D905046" w14:textId="77777777" w:rsidR="00336AFC" w:rsidRDefault="00336AFC" w:rsidP="00B71448">
            <w:pPr>
              <w:spacing w:after="0" w:line="240" w:lineRule="auto"/>
              <w:rPr>
                <w:rFonts w:ascii="Arial" w:hAnsi="Arial" w:cs="Arial"/>
                <w:b/>
                <w:bCs/>
                <w:sz w:val="24"/>
                <w:szCs w:val="24"/>
              </w:rPr>
            </w:pPr>
          </w:p>
          <w:p w14:paraId="7464476C"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9. Struktura kosztów</w:t>
            </w:r>
          </w:p>
          <w:p w14:paraId="4614EAB4" w14:textId="77777777" w:rsidR="00336AFC" w:rsidRPr="00672292" w:rsidRDefault="00336AFC" w:rsidP="00B71448">
            <w:pPr>
              <w:spacing w:after="0" w:line="240" w:lineRule="auto"/>
              <w:rPr>
                <w:rFonts w:ascii="Arial" w:hAnsi="Arial" w:cs="Arial"/>
                <w:sz w:val="20"/>
                <w:szCs w:val="20"/>
              </w:rPr>
            </w:pPr>
          </w:p>
          <w:p w14:paraId="1BF3561C" w14:textId="77777777" w:rsidR="00336AFC" w:rsidRPr="0007484B" w:rsidRDefault="00336AFC" w:rsidP="0039465E">
            <w:pPr>
              <w:pStyle w:val="Akapitzlist"/>
              <w:numPr>
                <w:ilvl w:val="0"/>
                <w:numId w:val="10"/>
              </w:numPr>
              <w:spacing w:line="257" w:lineRule="auto"/>
              <w:rPr>
                <w:rFonts w:eastAsiaTheme="minorEastAsia"/>
                <w:sz w:val="20"/>
                <w:szCs w:val="20"/>
                <w:lang w:val="pl"/>
              </w:rPr>
            </w:pPr>
            <w:r w:rsidRPr="0007484B">
              <w:rPr>
                <w:rFonts w:ascii="Calibri" w:eastAsia="Calibri" w:hAnsi="Calibri" w:cs="Calibri"/>
                <w:sz w:val="20"/>
                <w:szCs w:val="20"/>
                <w:lang w:val="pl"/>
              </w:rPr>
              <w:t xml:space="preserve">Koszt sprzedanych produktów (87,9% wszystkich kosztów); </w:t>
            </w:r>
          </w:p>
          <w:p w14:paraId="613B21C6" w14:textId="77777777" w:rsidR="00336AFC" w:rsidRPr="0007484B" w:rsidRDefault="00336AFC" w:rsidP="0039465E">
            <w:pPr>
              <w:pStyle w:val="Akapitzlist"/>
              <w:numPr>
                <w:ilvl w:val="0"/>
                <w:numId w:val="9"/>
              </w:numPr>
              <w:spacing w:line="257" w:lineRule="auto"/>
              <w:rPr>
                <w:rFonts w:eastAsiaTheme="minorEastAsia"/>
                <w:sz w:val="20"/>
                <w:szCs w:val="20"/>
                <w:lang w:val="pl"/>
              </w:rPr>
            </w:pPr>
            <w:r w:rsidRPr="0007484B">
              <w:rPr>
                <w:rFonts w:ascii="Calibri" w:eastAsia="Calibri" w:hAnsi="Calibri" w:cs="Calibri"/>
                <w:sz w:val="20"/>
                <w:szCs w:val="20"/>
                <w:lang w:val="pl"/>
              </w:rPr>
              <w:t>Koszty sprzedaży;</w:t>
            </w:r>
          </w:p>
          <w:p w14:paraId="348B8C36" w14:textId="77777777" w:rsidR="00336AFC" w:rsidRPr="0007484B" w:rsidRDefault="00336AFC" w:rsidP="0039465E">
            <w:pPr>
              <w:pStyle w:val="Akapitzlist"/>
              <w:numPr>
                <w:ilvl w:val="0"/>
                <w:numId w:val="8"/>
              </w:numPr>
              <w:spacing w:line="257" w:lineRule="auto"/>
              <w:rPr>
                <w:rFonts w:eastAsiaTheme="minorEastAsia"/>
                <w:sz w:val="20"/>
                <w:szCs w:val="20"/>
                <w:lang w:val="pl"/>
              </w:rPr>
            </w:pPr>
            <w:r w:rsidRPr="0007484B">
              <w:rPr>
                <w:rFonts w:ascii="Calibri" w:eastAsia="Calibri" w:hAnsi="Calibri" w:cs="Calibri"/>
                <w:sz w:val="20"/>
                <w:szCs w:val="20"/>
                <w:lang w:val="pl"/>
              </w:rPr>
              <w:t xml:space="preserve"> Koszty ogólnego zarządu; </w:t>
            </w:r>
          </w:p>
          <w:p w14:paraId="688EC0F1" w14:textId="77777777" w:rsidR="00336AFC" w:rsidRPr="0007484B" w:rsidRDefault="00336AFC" w:rsidP="0039465E">
            <w:pPr>
              <w:pStyle w:val="Akapitzlist"/>
              <w:numPr>
                <w:ilvl w:val="0"/>
                <w:numId w:val="7"/>
              </w:numPr>
              <w:spacing w:line="257" w:lineRule="auto"/>
              <w:rPr>
                <w:rFonts w:eastAsiaTheme="minorEastAsia"/>
                <w:sz w:val="20"/>
                <w:szCs w:val="20"/>
                <w:lang w:val="pl"/>
              </w:rPr>
            </w:pPr>
            <w:r w:rsidRPr="0007484B">
              <w:rPr>
                <w:rFonts w:ascii="Calibri" w:eastAsia="Calibri" w:hAnsi="Calibri" w:cs="Calibri"/>
                <w:sz w:val="20"/>
                <w:szCs w:val="20"/>
                <w:lang w:val="pl"/>
              </w:rPr>
              <w:t xml:space="preserve">Koszty świadczeń pracowniczych </w:t>
            </w:r>
          </w:p>
          <w:p w14:paraId="478CC8C6" w14:textId="77777777" w:rsidR="00336AFC" w:rsidRPr="0007484B" w:rsidRDefault="00336AFC" w:rsidP="0039465E">
            <w:pPr>
              <w:pStyle w:val="Akapitzlist"/>
              <w:numPr>
                <w:ilvl w:val="0"/>
                <w:numId w:val="6"/>
              </w:numPr>
              <w:spacing w:line="257" w:lineRule="auto"/>
              <w:rPr>
                <w:rFonts w:eastAsiaTheme="minorEastAsia"/>
                <w:sz w:val="20"/>
                <w:szCs w:val="20"/>
                <w:lang w:val="pl"/>
              </w:rPr>
            </w:pPr>
            <w:r w:rsidRPr="0007484B">
              <w:rPr>
                <w:rFonts w:ascii="Calibri" w:eastAsia="Calibri" w:hAnsi="Calibri" w:cs="Calibri"/>
                <w:sz w:val="20"/>
                <w:szCs w:val="20"/>
                <w:lang w:val="pl"/>
              </w:rPr>
              <w:t>Wynagrodzenia (4,7% wszystkich kosztów);</w:t>
            </w:r>
          </w:p>
          <w:p w14:paraId="7EFF2AFE" w14:textId="77777777" w:rsidR="00336AFC" w:rsidRPr="0007484B" w:rsidRDefault="00336AFC" w:rsidP="0039465E">
            <w:pPr>
              <w:pStyle w:val="Akapitzlist"/>
              <w:numPr>
                <w:ilvl w:val="0"/>
                <w:numId w:val="5"/>
              </w:numPr>
              <w:spacing w:line="257" w:lineRule="auto"/>
              <w:rPr>
                <w:rFonts w:eastAsiaTheme="minorEastAsia"/>
                <w:sz w:val="20"/>
                <w:szCs w:val="20"/>
                <w:lang w:val="pl"/>
              </w:rPr>
            </w:pPr>
            <w:r w:rsidRPr="0007484B">
              <w:rPr>
                <w:rFonts w:ascii="Calibri" w:eastAsia="Calibri" w:hAnsi="Calibri" w:cs="Calibri"/>
                <w:sz w:val="20"/>
                <w:szCs w:val="20"/>
                <w:lang w:val="pl"/>
              </w:rPr>
              <w:t>Koszty finansowe (odsetki od obligacji, zobowiązań z tytułu leasingu, kredytów bankowych).</w:t>
            </w:r>
          </w:p>
          <w:p w14:paraId="7C3A3F18" w14:textId="2362AF7F" w:rsidR="00336AFC" w:rsidRPr="00336AFC" w:rsidRDefault="00336AFC" w:rsidP="00B71448">
            <w:pPr>
              <w:spacing w:after="0" w:line="240" w:lineRule="auto"/>
              <w:rPr>
                <w:rFonts w:ascii="Arial" w:hAnsi="Arial" w:cs="Arial"/>
                <w:sz w:val="20"/>
                <w:szCs w:val="20"/>
                <w:lang w:val="pl"/>
              </w:rPr>
            </w:pPr>
          </w:p>
        </w:tc>
        <w:tc>
          <w:tcPr>
            <w:tcW w:w="7938" w:type="dxa"/>
            <w:gridSpan w:val="3"/>
            <w:shd w:val="clear" w:color="auto" w:fill="auto"/>
            <w:tcMar>
              <w:top w:w="12" w:type="dxa"/>
              <w:left w:w="78" w:type="dxa"/>
              <w:bottom w:w="0" w:type="dxa"/>
              <w:right w:w="78" w:type="dxa"/>
            </w:tcMar>
            <w:hideMark/>
          </w:tcPr>
          <w:p w14:paraId="619378EC" w14:textId="77777777" w:rsidR="00336AFC" w:rsidRDefault="00336AFC" w:rsidP="00B71448">
            <w:pPr>
              <w:spacing w:after="0" w:line="240" w:lineRule="auto"/>
              <w:rPr>
                <w:rFonts w:ascii="Arial" w:hAnsi="Arial" w:cs="Arial"/>
                <w:b/>
                <w:bCs/>
                <w:sz w:val="24"/>
                <w:szCs w:val="24"/>
              </w:rPr>
            </w:pPr>
          </w:p>
          <w:p w14:paraId="7192E3A7" w14:textId="77777777" w:rsidR="00336AFC" w:rsidRPr="00672292" w:rsidRDefault="00336AFC" w:rsidP="00B71448">
            <w:pPr>
              <w:spacing w:after="0" w:line="240" w:lineRule="auto"/>
              <w:rPr>
                <w:rFonts w:ascii="Arial" w:hAnsi="Arial" w:cs="Arial"/>
                <w:sz w:val="24"/>
                <w:szCs w:val="24"/>
              </w:rPr>
            </w:pPr>
            <w:r w:rsidRPr="00672292">
              <w:rPr>
                <w:rFonts w:ascii="Arial" w:hAnsi="Arial" w:cs="Arial"/>
                <w:b/>
                <w:bCs/>
                <w:sz w:val="24"/>
                <w:szCs w:val="24"/>
              </w:rPr>
              <w:t>5. Źródła przychodów</w:t>
            </w:r>
          </w:p>
          <w:p w14:paraId="2B34696B" w14:textId="77777777" w:rsidR="00336AFC" w:rsidRPr="00672292" w:rsidRDefault="00336AFC" w:rsidP="00B71448">
            <w:pPr>
              <w:spacing w:after="0" w:line="240" w:lineRule="auto"/>
              <w:rPr>
                <w:rFonts w:ascii="Arial" w:hAnsi="Arial" w:cs="Arial"/>
                <w:sz w:val="20"/>
                <w:szCs w:val="20"/>
              </w:rPr>
            </w:pPr>
          </w:p>
          <w:p w14:paraId="62A0FE51" w14:textId="77777777" w:rsidR="00336AFC" w:rsidRPr="0007484B" w:rsidRDefault="00336AFC" w:rsidP="00336AFC">
            <w:pPr>
              <w:rPr>
                <w:rFonts w:ascii="Calibri" w:eastAsia="Calibri" w:hAnsi="Calibri" w:cs="Calibri"/>
                <w:b/>
                <w:bCs/>
                <w:color w:val="000000" w:themeColor="text1"/>
                <w:sz w:val="20"/>
                <w:szCs w:val="20"/>
              </w:rPr>
            </w:pPr>
            <w:r w:rsidRPr="0007484B">
              <w:rPr>
                <w:rFonts w:ascii="Calibri" w:eastAsia="Calibri" w:hAnsi="Calibri" w:cs="Calibri"/>
                <w:b/>
                <w:bCs/>
                <w:color w:val="000000" w:themeColor="text1"/>
                <w:sz w:val="20"/>
                <w:szCs w:val="20"/>
              </w:rPr>
              <w:t>Sprzedaż:</w:t>
            </w:r>
          </w:p>
          <w:p w14:paraId="554965F5" w14:textId="77777777" w:rsidR="00336AFC" w:rsidRPr="0007484B" w:rsidRDefault="00336AFC" w:rsidP="0039465E">
            <w:pPr>
              <w:pStyle w:val="Akapitzlist"/>
              <w:numPr>
                <w:ilvl w:val="0"/>
                <w:numId w:val="4"/>
              </w:numPr>
              <w:rPr>
                <w:rFonts w:eastAsiaTheme="minorEastAsia"/>
                <w:color w:val="000000" w:themeColor="text1"/>
                <w:sz w:val="20"/>
                <w:szCs w:val="20"/>
              </w:rPr>
            </w:pPr>
            <w:r w:rsidRPr="0007484B">
              <w:rPr>
                <w:rFonts w:ascii="Calibri" w:eastAsia="Calibri" w:hAnsi="Calibri" w:cs="Calibri"/>
                <w:color w:val="000000" w:themeColor="text1"/>
                <w:sz w:val="20"/>
                <w:szCs w:val="20"/>
              </w:rPr>
              <w:t>mieszkań i lokali wraz z miejscami postojowymi i komórkami (99% wartości przychodów ogółem);</w:t>
            </w:r>
          </w:p>
          <w:p w14:paraId="7BD93D7E" w14:textId="77777777" w:rsidR="00336AFC" w:rsidRPr="0007484B" w:rsidRDefault="00336AFC" w:rsidP="0039465E">
            <w:pPr>
              <w:pStyle w:val="Akapitzlist"/>
              <w:numPr>
                <w:ilvl w:val="0"/>
                <w:numId w:val="3"/>
              </w:numPr>
              <w:rPr>
                <w:rFonts w:eastAsiaTheme="minorEastAsia"/>
                <w:color w:val="000000" w:themeColor="text1"/>
                <w:sz w:val="20"/>
                <w:szCs w:val="20"/>
                <w:lang w:val="pl"/>
              </w:rPr>
            </w:pPr>
            <w:r w:rsidRPr="0007484B">
              <w:rPr>
                <w:color w:val="000000" w:themeColor="text1"/>
                <w:sz w:val="20"/>
                <w:szCs w:val="20"/>
                <w:lang w:val="pl"/>
              </w:rPr>
              <w:t>usług dodatkowych - wykańczanie lokali pod klucz.</w:t>
            </w:r>
          </w:p>
          <w:p w14:paraId="581914A4" w14:textId="77777777" w:rsidR="00336AFC" w:rsidRPr="0007484B" w:rsidRDefault="00336AFC" w:rsidP="00336AFC">
            <w:pPr>
              <w:rPr>
                <w:b/>
                <w:bCs/>
                <w:sz w:val="20"/>
                <w:szCs w:val="20"/>
                <w:lang w:val="pl"/>
              </w:rPr>
            </w:pPr>
            <w:r w:rsidRPr="0007484B">
              <w:rPr>
                <w:b/>
                <w:bCs/>
                <w:color w:val="000000" w:themeColor="text1"/>
                <w:sz w:val="20"/>
                <w:szCs w:val="20"/>
                <w:lang w:val="pl"/>
              </w:rPr>
              <w:t>Inne:</w:t>
            </w:r>
          </w:p>
          <w:p w14:paraId="3B823562" w14:textId="5539B9CF" w:rsidR="00336AFC" w:rsidRPr="00672292" w:rsidRDefault="00336AFC" w:rsidP="00336AFC">
            <w:pPr>
              <w:spacing w:after="0" w:line="240" w:lineRule="auto"/>
              <w:rPr>
                <w:rFonts w:ascii="Arial" w:hAnsi="Arial" w:cs="Arial"/>
                <w:sz w:val="20"/>
                <w:szCs w:val="20"/>
              </w:rPr>
            </w:pPr>
            <w:r w:rsidRPr="0007484B">
              <w:rPr>
                <w:color w:val="000000" w:themeColor="text1"/>
                <w:sz w:val="20"/>
                <w:szCs w:val="20"/>
                <w:lang w:val="pl"/>
              </w:rPr>
              <w:t xml:space="preserve">odsetki od </w:t>
            </w:r>
            <w:r w:rsidRPr="0007484B">
              <w:rPr>
                <w:sz w:val="20"/>
                <w:szCs w:val="20"/>
                <w:lang w:val="pl"/>
              </w:rPr>
              <w:t>jednostek uczestnictwa w funduszach inwestycyjnych, środków pieniężnych, udzielonych pożyczek.</w:t>
            </w:r>
          </w:p>
        </w:tc>
      </w:tr>
    </w:tbl>
    <w:p w14:paraId="78F8B18A" w14:textId="77777777" w:rsidR="00336AFC" w:rsidRDefault="00336AFC" w:rsidP="3B8B98C6">
      <w:pPr>
        <w:rPr>
          <w:rFonts w:eastAsiaTheme="minorEastAsia"/>
        </w:rPr>
        <w:sectPr w:rsidR="00336AFC" w:rsidSect="00336AFC">
          <w:pgSz w:w="16838" w:h="11906" w:orient="landscape"/>
          <w:pgMar w:top="720" w:right="720" w:bottom="720" w:left="720" w:header="706" w:footer="706" w:gutter="0"/>
          <w:cols w:space="708"/>
          <w:titlePg/>
          <w:docGrid w:linePitch="360"/>
        </w:sectPr>
      </w:pPr>
    </w:p>
    <w:p w14:paraId="25772F95" w14:textId="794ED9F4" w:rsidR="6F2E6EDC" w:rsidRPr="003367BD" w:rsidRDefault="6F2E6EDC" w:rsidP="0039465E">
      <w:pPr>
        <w:pStyle w:val="Nagwek2"/>
        <w:numPr>
          <w:ilvl w:val="1"/>
          <w:numId w:val="50"/>
        </w:numPr>
      </w:pPr>
      <w:bookmarkStart w:id="37" w:name="_Toc726955858"/>
      <w:bookmarkStart w:id="38" w:name="_Toc93846107"/>
      <w:r w:rsidRPr="003367BD">
        <w:lastRenderedPageBreak/>
        <w:t>Docelowe grupy klientów</w:t>
      </w:r>
      <w:bookmarkEnd w:id="37"/>
      <w:bookmarkEnd w:id="38"/>
    </w:p>
    <w:p w14:paraId="65FFA411" w14:textId="306D29C2" w:rsidR="6F2E6EDC" w:rsidRPr="003367BD" w:rsidRDefault="6F2E6EDC" w:rsidP="0D0F2C57">
      <w:pPr>
        <w:spacing w:line="257" w:lineRule="auto"/>
        <w:rPr>
          <w:rFonts w:ascii="Calibri" w:eastAsia="Calibri" w:hAnsi="Calibri" w:cs="Calibri"/>
          <w:sz w:val="28"/>
          <w:szCs w:val="28"/>
          <w:lang w:val="pl"/>
        </w:rPr>
      </w:pPr>
      <w:r w:rsidRPr="003367BD">
        <w:rPr>
          <w:rFonts w:ascii="Calibri" w:eastAsia="Calibri" w:hAnsi="Calibri" w:cs="Calibri"/>
          <w:sz w:val="24"/>
          <w:szCs w:val="24"/>
          <w:lang w:val="pl"/>
        </w:rPr>
        <w:t>Klientami spółki są głównie osoby indywidualne, w tym młode pary i rodziny z dziećmi poszukujące nowoczesnych mieszkań o wysokim standardzie, w atrakcyjnej lokalizacji. Największa grupa wiekowa klientów mieści się w przedziale od 25-40 lat.</w:t>
      </w:r>
    </w:p>
    <w:p w14:paraId="4241977A" w14:textId="77777777" w:rsidR="003367BD" w:rsidRPr="003367BD" w:rsidRDefault="6F2E6EDC" w:rsidP="003367BD">
      <w:pPr>
        <w:spacing w:line="257" w:lineRule="auto"/>
        <w:rPr>
          <w:rFonts w:ascii="Calibri" w:eastAsia="Calibri" w:hAnsi="Calibri" w:cs="Calibri"/>
          <w:sz w:val="24"/>
          <w:szCs w:val="24"/>
          <w:lang w:val="pl"/>
        </w:rPr>
      </w:pPr>
      <w:r w:rsidRPr="003367BD">
        <w:rPr>
          <w:rFonts w:ascii="Calibri" w:eastAsia="Calibri" w:hAnsi="Calibri" w:cs="Calibri"/>
          <w:sz w:val="24"/>
          <w:szCs w:val="24"/>
          <w:lang w:val="pl"/>
        </w:rPr>
        <w:t>Dodatkowo spółka wynajmuje i sprzedaje lokale usługowe małym biznesom oraz dużym siecią partnerskimi i franczyzą np. Żabka, Rossman, Empik.</w:t>
      </w:r>
      <w:bookmarkStart w:id="39" w:name="_Toc427574256"/>
    </w:p>
    <w:p w14:paraId="02820BC2" w14:textId="19EB3DB4" w:rsidR="6F2E6EDC" w:rsidRPr="003367BD" w:rsidRDefault="6F2E6EDC" w:rsidP="0039465E">
      <w:pPr>
        <w:pStyle w:val="Nagwek2"/>
        <w:numPr>
          <w:ilvl w:val="1"/>
          <w:numId w:val="50"/>
        </w:numPr>
        <w:rPr>
          <w:rFonts w:ascii="Calibri" w:eastAsia="Calibri" w:hAnsi="Calibri" w:cs="Calibri"/>
          <w:sz w:val="24"/>
          <w:szCs w:val="24"/>
          <w:lang w:val="pl"/>
        </w:rPr>
      </w:pPr>
      <w:bookmarkStart w:id="40" w:name="_Toc93846108"/>
      <w:r w:rsidRPr="003367BD">
        <w:t>Unikalna propozycja wartości</w:t>
      </w:r>
      <w:bookmarkEnd w:id="39"/>
      <w:bookmarkEnd w:id="40"/>
    </w:p>
    <w:p w14:paraId="24C161C6" w14:textId="60424FA6" w:rsidR="6F2E6EDC" w:rsidRPr="003367BD" w:rsidRDefault="6F2E6EDC">
      <w:pPr>
        <w:rPr>
          <w:sz w:val="24"/>
          <w:szCs w:val="24"/>
        </w:rPr>
      </w:pPr>
      <w:r w:rsidRPr="003367BD">
        <w:rPr>
          <w:rFonts w:ascii="Calibri" w:eastAsia="Calibri" w:hAnsi="Calibri" w:cs="Calibri"/>
          <w:sz w:val="24"/>
          <w:szCs w:val="24"/>
          <w:lang w:val="pl"/>
        </w:rPr>
        <w:t xml:space="preserve">Osiedla zbudowane przez lokum deweloper cechują się wykorzystaniem nowoczesnych i ekologicznych materiałów, zapewniających wysokie parametry energetyczne. Wnętrza wykańczane są w wysokim standardzie i mogą zostać dostosowane do indywidualnych preferencji klientów. Okolica osiedli również zostaje zagospodarowana wielogatunkową roślinnością, parkami czy placami zabaw dla dzieci, tak by uatrakcyjnić teren inwestycji. Deweloper wraz z instytucjami miejskimi tworzą nowe połączenia i przystanki zapewniając dostęp do środków komunikacji miejskiej. </w:t>
      </w:r>
    </w:p>
    <w:p w14:paraId="6F29E1F8" w14:textId="183196A4" w:rsidR="6F2E6EDC" w:rsidRPr="003367BD" w:rsidRDefault="6F2E6EDC">
      <w:pPr>
        <w:rPr>
          <w:sz w:val="24"/>
          <w:szCs w:val="24"/>
        </w:rPr>
      </w:pPr>
      <w:r w:rsidRPr="003367BD">
        <w:rPr>
          <w:rFonts w:ascii="Calibri" w:eastAsia="Calibri" w:hAnsi="Calibri" w:cs="Calibri"/>
          <w:sz w:val="24"/>
          <w:szCs w:val="24"/>
          <w:lang w:val="pl"/>
        </w:rPr>
        <w:t xml:space="preserve">Dzięki temu firma zapewnia klientom ekologiczne i energooszczędne lokale o wysokim standardzie w interesującej okolicy wraz z dobrą komunikacją miejską. </w:t>
      </w:r>
    </w:p>
    <w:p w14:paraId="20E13882" w14:textId="4C760AAF" w:rsidR="6F2E6EDC" w:rsidRPr="003367BD" w:rsidRDefault="6F2E6EDC">
      <w:pPr>
        <w:rPr>
          <w:sz w:val="24"/>
          <w:szCs w:val="24"/>
        </w:rPr>
      </w:pPr>
      <w:r w:rsidRPr="003367BD">
        <w:rPr>
          <w:rFonts w:ascii="Calibri" w:eastAsia="Calibri" w:hAnsi="Calibri" w:cs="Calibri"/>
          <w:sz w:val="24"/>
          <w:szCs w:val="24"/>
          <w:lang w:val="pl"/>
        </w:rPr>
        <w:t xml:space="preserve">Dla biznesów firma oferuje wynajem lub kupno najróżniejszych lokali: biur, sklepów, lokali usługowych i gastronomicznych, o metrażu od 30 m2 do 230 m2 wraz z ofertami partnerskimi w ramach programu lokum+. </w:t>
      </w:r>
    </w:p>
    <w:p w14:paraId="54134148" w14:textId="45851030" w:rsidR="6F2E6EDC" w:rsidRPr="003367BD" w:rsidRDefault="6F2E6EDC">
      <w:pPr>
        <w:rPr>
          <w:sz w:val="24"/>
          <w:szCs w:val="24"/>
        </w:rPr>
      </w:pPr>
      <w:r w:rsidRPr="003367BD">
        <w:rPr>
          <w:rFonts w:ascii="Calibri" w:eastAsia="Calibri" w:hAnsi="Calibri" w:cs="Calibri"/>
          <w:sz w:val="24"/>
          <w:szCs w:val="24"/>
          <w:lang w:val="pl"/>
        </w:rPr>
        <w:t>Dla klientów indywidualnych spółka oferuje mieszkania i apartamenty od 30 m</w:t>
      </w:r>
      <w:r w:rsidRPr="003367BD">
        <w:rPr>
          <w:rFonts w:ascii="Calibri" w:eastAsia="Calibri" w:hAnsi="Calibri" w:cs="Calibri"/>
          <w:sz w:val="24"/>
          <w:szCs w:val="24"/>
          <w:vertAlign w:val="superscript"/>
          <w:lang w:val="pl"/>
        </w:rPr>
        <w:t>2</w:t>
      </w:r>
      <w:r w:rsidRPr="003367BD">
        <w:rPr>
          <w:rFonts w:ascii="Calibri" w:eastAsia="Calibri" w:hAnsi="Calibri" w:cs="Calibri"/>
          <w:sz w:val="24"/>
          <w:szCs w:val="24"/>
          <w:lang w:val="pl"/>
        </w:rPr>
        <w:t xml:space="preserve"> do 100 m</w:t>
      </w:r>
      <w:r w:rsidRPr="003367BD">
        <w:rPr>
          <w:rFonts w:ascii="Calibri" w:eastAsia="Calibri" w:hAnsi="Calibri" w:cs="Calibri"/>
          <w:sz w:val="24"/>
          <w:szCs w:val="24"/>
          <w:vertAlign w:val="superscript"/>
          <w:lang w:val="pl"/>
        </w:rPr>
        <w:t>2</w:t>
      </w:r>
      <w:r w:rsidRPr="003367BD">
        <w:rPr>
          <w:rFonts w:ascii="Calibri" w:eastAsia="Calibri" w:hAnsi="Calibri" w:cs="Calibri"/>
          <w:sz w:val="24"/>
          <w:szCs w:val="24"/>
          <w:lang w:val="pl"/>
        </w:rPr>
        <w:t xml:space="preserve"> wraz z dodatkowymi atutami takimi jak: miejsca postojowe w garażu podziemnym, podwójne łazienki, prywatne ogrody, balkony i tarasy. Klienci mogą również korzystać z programu aranżacji wnętrz, rekomendacji i promocji, programów rabatowych i doradztwa ekspertów finansowych. </w:t>
      </w:r>
    </w:p>
    <w:p w14:paraId="76E1F38C" w14:textId="44C1F2BE" w:rsidR="6F2E6EDC" w:rsidRPr="003367BD" w:rsidRDefault="6F2E6EDC">
      <w:pPr>
        <w:rPr>
          <w:sz w:val="24"/>
          <w:szCs w:val="24"/>
        </w:rPr>
      </w:pPr>
      <w:r w:rsidRPr="003367BD">
        <w:rPr>
          <w:rFonts w:ascii="Calibri" w:eastAsia="Calibri" w:hAnsi="Calibri" w:cs="Calibri"/>
          <w:sz w:val="24"/>
          <w:szCs w:val="24"/>
          <w:lang w:val="pl"/>
        </w:rPr>
        <w:t>Lokum Deweloper również kształtuje silną markę, która jest dobrze rozpoznawalna na rynku klienckim.</w:t>
      </w:r>
    </w:p>
    <w:p w14:paraId="5AB3AB8F" w14:textId="436FEE62" w:rsidR="6F2E6EDC" w:rsidRDefault="6F2E6EDC" w:rsidP="0039465E">
      <w:pPr>
        <w:pStyle w:val="Nagwek2"/>
        <w:numPr>
          <w:ilvl w:val="1"/>
          <w:numId w:val="50"/>
        </w:numPr>
        <w:rPr>
          <w:lang w:val="pl"/>
        </w:rPr>
      </w:pPr>
      <w:bookmarkStart w:id="41" w:name="_Toc1616365065"/>
      <w:bookmarkStart w:id="42" w:name="_Toc93846109"/>
      <w:r w:rsidRPr="0D0F2C57">
        <w:rPr>
          <w:lang w:val="pl"/>
        </w:rPr>
        <w:t>Kanały dotarcia do klientów</w:t>
      </w:r>
      <w:bookmarkEnd w:id="41"/>
      <w:bookmarkEnd w:id="42"/>
    </w:p>
    <w:p w14:paraId="274E6B8F" w14:textId="4E39D357" w:rsidR="6F2E6EDC" w:rsidRPr="003367BD" w:rsidRDefault="6F2E6EDC">
      <w:pPr>
        <w:rPr>
          <w:sz w:val="24"/>
          <w:szCs w:val="24"/>
        </w:rPr>
      </w:pPr>
      <w:r w:rsidRPr="003367BD">
        <w:rPr>
          <w:rFonts w:ascii="Calibri" w:eastAsia="Calibri" w:hAnsi="Calibri" w:cs="Calibri"/>
          <w:sz w:val="24"/>
          <w:szCs w:val="24"/>
          <w:lang w:val="pl"/>
        </w:rPr>
        <w:t xml:space="preserve">Do kanałów </w:t>
      </w:r>
      <w:r w:rsidRPr="003367BD">
        <w:rPr>
          <w:rFonts w:ascii="Calibri" w:eastAsia="Calibri" w:hAnsi="Calibri" w:cs="Calibri"/>
          <w:b/>
          <w:bCs/>
          <w:sz w:val="24"/>
          <w:szCs w:val="24"/>
          <w:lang w:val="pl"/>
        </w:rPr>
        <w:t>sprzedaży</w:t>
      </w:r>
      <w:r w:rsidRPr="003367BD">
        <w:rPr>
          <w:rFonts w:ascii="Calibri" w:eastAsia="Calibri" w:hAnsi="Calibri" w:cs="Calibri"/>
          <w:sz w:val="24"/>
          <w:szCs w:val="24"/>
          <w:lang w:val="pl"/>
        </w:rPr>
        <w:t xml:space="preserve"> Lokum Developer zaliczamy własną stronę internetową firmy, na której znajdują się jej ogłoszenia, oferty i promocje, a również infolinie na którą zainteresowane osoby mogą dzwonić. </w:t>
      </w:r>
    </w:p>
    <w:p w14:paraId="77FF75D0" w14:textId="14D00FD6" w:rsidR="6F2E6EDC" w:rsidRPr="003367BD" w:rsidRDefault="6F2E6EDC">
      <w:pPr>
        <w:rPr>
          <w:sz w:val="24"/>
          <w:szCs w:val="24"/>
        </w:rPr>
      </w:pPr>
      <w:r w:rsidRPr="003367BD">
        <w:rPr>
          <w:rFonts w:ascii="Calibri" w:eastAsia="Calibri" w:hAnsi="Calibri" w:cs="Calibri"/>
          <w:sz w:val="24"/>
          <w:szCs w:val="24"/>
          <w:lang w:val="pl"/>
        </w:rPr>
        <w:t xml:space="preserve">Głównymi kanałami </w:t>
      </w:r>
      <w:r w:rsidRPr="003367BD">
        <w:rPr>
          <w:rFonts w:ascii="Calibri" w:eastAsia="Calibri" w:hAnsi="Calibri" w:cs="Calibri"/>
          <w:b/>
          <w:bCs/>
          <w:sz w:val="24"/>
          <w:szCs w:val="24"/>
          <w:lang w:val="pl"/>
        </w:rPr>
        <w:t>komunikacji</w:t>
      </w:r>
      <w:r w:rsidRPr="003367BD">
        <w:rPr>
          <w:rFonts w:ascii="Calibri" w:eastAsia="Calibri" w:hAnsi="Calibri" w:cs="Calibri"/>
          <w:sz w:val="24"/>
          <w:szCs w:val="24"/>
          <w:lang w:val="pl"/>
        </w:rPr>
        <w:t xml:space="preserve"> z klientem są </w:t>
      </w:r>
      <w:proofErr w:type="spellStart"/>
      <w:r w:rsidRPr="003367BD">
        <w:rPr>
          <w:rFonts w:ascii="Calibri" w:eastAsia="Calibri" w:hAnsi="Calibri" w:cs="Calibri"/>
          <w:sz w:val="24"/>
          <w:szCs w:val="24"/>
          <w:lang w:val="pl"/>
        </w:rPr>
        <w:t>social</w:t>
      </w:r>
      <w:proofErr w:type="spellEnd"/>
      <w:r w:rsidRPr="003367BD">
        <w:rPr>
          <w:rFonts w:ascii="Calibri" w:eastAsia="Calibri" w:hAnsi="Calibri" w:cs="Calibri"/>
          <w:sz w:val="24"/>
          <w:szCs w:val="24"/>
          <w:lang w:val="pl"/>
        </w:rPr>
        <w:t xml:space="preserve">-media (działania marketingowe) oraz </w:t>
      </w:r>
      <w:proofErr w:type="spellStart"/>
      <w:r w:rsidRPr="003367BD">
        <w:rPr>
          <w:rFonts w:ascii="Calibri" w:eastAsia="Calibri" w:hAnsi="Calibri" w:cs="Calibri"/>
          <w:sz w:val="24"/>
          <w:szCs w:val="24"/>
          <w:lang w:val="pl"/>
        </w:rPr>
        <w:t>google</w:t>
      </w:r>
      <w:proofErr w:type="spellEnd"/>
      <w:r w:rsidRPr="003367BD">
        <w:rPr>
          <w:rFonts w:ascii="Calibri" w:eastAsia="Calibri" w:hAnsi="Calibri" w:cs="Calibri"/>
          <w:sz w:val="24"/>
          <w:szCs w:val="24"/>
          <w:lang w:val="pl"/>
        </w:rPr>
        <w:t xml:space="preserve"> </w:t>
      </w:r>
      <w:proofErr w:type="spellStart"/>
      <w:r w:rsidRPr="003367BD">
        <w:rPr>
          <w:rFonts w:ascii="Calibri" w:eastAsia="Calibri" w:hAnsi="Calibri" w:cs="Calibri"/>
          <w:sz w:val="24"/>
          <w:szCs w:val="24"/>
          <w:lang w:val="pl"/>
        </w:rPr>
        <w:t>adds</w:t>
      </w:r>
      <w:proofErr w:type="spellEnd"/>
      <w:r w:rsidRPr="003367BD">
        <w:rPr>
          <w:rFonts w:ascii="Calibri" w:eastAsia="Calibri" w:hAnsi="Calibri" w:cs="Calibri"/>
          <w:sz w:val="24"/>
          <w:szCs w:val="24"/>
          <w:lang w:val="pl"/>
        </w:rPr>
        <w:t xml:space="preserve">. Także spółka nawiązuje współprace z lokalnymi biurami nieruchomości. </w:t>
      </w:r>
    </w:p>
    <w:p w14:paraId="56A146B8" w14:textId="2186D55C" w:rsidR="6F2E6EDC" w:rsidRDefault="6F2E6EDC" w:rsidP="0039465E">
      <w:pPr>
        <w:pStyle w:val="Nagwek2"/>
        <w:numPr>
          <w:ilvl w:val="1"/>
          <w:numId w:val="50"/>
        </w:numPr>
        <w:rPr>
          <w:lang w:val="pl"/>
        </w:rPr>
      </w:pPr>
      <w:bookmarkStart w:id="43" w:name="_Toc1642259383"/>
      <w:bookmarkStart w:id="44" w:name="_Toc93846110"/>
      <w:r w:rsidRPr="0D0F2C57">
        <w:rPr>
          <w:lang w:val="pl"/>
        </w:rPr>
        <w:t>Sposób obsługi klientów</w:t>
      </w:r>
      <w:bookmarkEnd w:id="43"/>
      <w:bookmarkEnd w:id="44"/>
    </w:p>
    <w:p w14:paraId="664D0E7F" w14:textId="5492824A" w:rsidR="6F2E6EDC" w:rsidRPr="00795D95" w:rsidRDefault="6F2E6EDC">
      <w:pPr>
        <w:rPr>
          <w:sz w:val="24"/>
          <w:szCs w:val="24"/>
        </w:rPr>
      </w:pPr>
      <w:r w:rsidRPr="00795D95">
        <w:rPr>
          <w:rFonts w:ascii="Calibri" w:eastAsia="Calibri" w:hAnsi="Calibri" w:cs="Calibri"/>
          <w:sz w:val="24"/>
          <w:szCs w:val="24"/>
          <w:lang w:val="pl"/>
        </w:rPr>
        <w:t xml:space="preserve">Sposób obsługi klienta jest </w:t>
      </w:r>
      <w:r w:rsidRPr="00795D95">
        <w:rPr>
          <w:rFonts w:ascii="Calibri" w:eastAsia="Calibri" w:hAnsi="Calibri" w:cs="Calibri"/>
          <w:b/>
          <w:bCs/>
          <w:sz w:val="24"/>
          <w:szCs w:val="24"/>
          <w:lang w:val="pl"/>
        </w:rPr>
        <w:t>zautomatyzowany w kierunku indywidualizacji</w:t>
      </w:r>
      <w:r w:rsidRPr="00795D95">
        <w:rPr>
          <w:rFonts w:ascii="Calibri" w:eastAsia="Calibri" w:hAnsi="Calibri" w:cs="Calibri"/>
          <w:sz w:val="24"/>
          <w:szCs w:val="24"/>
          <w:lang w:val="pl"/>
        </w:rPr>
        <w:t>.</w:t>
      </w:r>
    </w:p>
    <w:p w14:paraId="591D418D" w14:textId="35053345" w:rsidR="6F2E6EDC" w:rsidRPr="00795D95" w:rsidRDefault="6F2E6EDC">
      <w:pPr>
        <w:rPr>
          <w:sz w:val="24"/>
          <w:szCs w:val="24"/>
        </w:rPr>
      </w:pPr>
      <w:r w:rsidRPr="00795D95">
        <w:rPr>
          <w:rFonts w:ascii="Calibri" w:eastAsia="Calibri" w:hAnsi="Calibri" w:cs="Calibri"/>
          <w:sz w:val="24"/>
          <w:szCs w:val="24"/>
          <w:lang w:val="pl"/>
        </w:rPr>
        <w:t xml:space="preserve">Klienci oczekują kompleksowej obsługi o tak samo wysokim standardzie jak zakupione przez nich mieszkania.  Dlatego firma zapewnia obsługę przedsprzedażową i posprzedażową, dedykowane są do tego specjalne działy, oraz zespoły doradców np. Finansowych, do których można się zwrócić poprzez maila lub infolinie. </w:t>
      </w:r>
    </w:p>
    <w:p w14:paraId="20FAB9ED" w14:textId="12B4C6DA" w:rsidR="6F2E6EDC" w:rsidRDefault="6F2E6EDC">
      <w:pPr>
        <w:rPr>
          <w:rFonts w:ascii="Calibri" w:eastAsia="Calibri" w:hAnsi="Calibri" w:cs="Calibri"/>
          <w:sz w:val="24"/>
          <w:szCs w:val="24"/>
          <w:lang w:val="pl"/>
        </w:rPr>
      </w:pPr>
      <w:r w:rsidRPr="00795D95">
        <w:rPr>
          <w:rFonts w:ascii="Calibri" w:eastAsia="Calibri" w:hAnsi="Calibri" w:cs="Calibri"/>
          <w:sz w:val="24"/>
          <w:szCs w:val="24"/>
          <w:lang w:val="pl"/>
        </w:rPr>
        <w:t xml:space="preserve">Utrzymanie dobrej relacji z klientem jest niezbędne, dlatego firma nie oszczędza na tym aspekcie. </w:t>
      </w:r>
    </w:p>
    <w:p w14:paraId="3C3D50B8" w14:textId="77777777" w:rsidR="00795D95" w:rsidRPr="00795D95" w:rsidRDefault="00795D95">
      <w:pPr>
        <w:rPr>
          <w:sz w:val="24"/>
          <w:szCs w:val="24"/>
        </w:rPr>
      </w:pPr>
    </w:p>
    <w:p w14:paraId="76E49D48" w14:textId="60F13E0B" w:rsidR="6F2E6EDC" w:rsidRPr="003367BD" w:rsidRDefault="6F2E6EDC" w:rsidP="0039465E">
      <w:pPr>
        <w:pStyle w:val="Nagwek2"/>
        <w:numPr>
          <w:ilvl w:val="1"/>
          <w:numId w:val="50"/>
        </w:numPr>
      </w:pPr>
      <w:bookmarkStart w:id="45" w:name="_Toc1708378521"/>
      <w:bookmarkStart w:id="46" w:name="_Toc93846111"/>
      <w:r w:rsidRPr="003367BD">
        <w:lastRenderedPageBreak/>
        <w:t>Źródła przychodów</w:t>
      </w:r>
      <w:bookmarkEnd w:id="45"/>
      <w:bookmarkEnd w:id="46"/>
    </w:p>
    <w:p w14:paraId="2B2D13BA" w14:textId="2A1D20C4" w:rsidR="6F2E6EDC" w:rsidRPr="00795D95" w:rsidRDefault="6F2E6EDC" w:rsidP="0D0F2C57">
      <w:pPr>
        <w:spacing w:line="276" w:lineRule="auto"/>
        <w:rPr>
          <w:sz w:val="24"/>
          <w:szCs w:val="24"/>
        </w:rPr>
      </w:pPr>
      <w:r w:rsidRPr="00795D95">
        <w:rPr>
          <w:rFonts w:ascii="Calibri" w:eastAsia="Calibri" w:hAnsi="Calibri" w:cs="Calibri"/>
          <w:color w:val="000000" w:themeColor="text1"/>
          <w:sz w:val="24"/>
          <w:szCs w:val="24"/>
          <w:lang w:val="pl"/>
        </w:rPr>
        <w:t>Podstawowa działalność spółki nie podlega zjawiskom sezonowości, co oznacza, iż popyt i przychody zależą w większym stopniu od bazy klienckiej.</w:t>
      </w:r>
    </w:p>
    <w:p w14:paraId="55CB6ECF" w14:textId="34E45D30" w:rsidR="6F2E6EDC" w:rsidRPr="00795D95" w:rsidRDefault="6F2E6EDC" w:rsidP="00795D95">
      <w:pPr>
        <w:spacing w:line="276" w:lineRule="auto"/>
        <w:rPr>
          <w:rFonts w:ascii="Calibri" w:eastAsia="Calibri" w:hAnsi="Calibri" w:cs="Calibri"/>
          <w:color w:val="000000" w:themeColor="text1"/>
          <w:sz w:val="24"/>
          <w:szCs w:val="24"/>
          <w:lang w:val="pl"/>
        </w:rPr>
      </w:pPr>
      <w:r w:rsidRPr="00795D95">
        <w:rPr>
          <w:rFonts w:ascii="Calibri" w:eastAsia="Calibri" w:hAnsi="Calibri" w:cs="Calibri"/>
          <w:color w:val="000000" w:themeColor="text1"/>
          <w:sz w:val="24"/>
          <w:szCs w:val="24"/>
          <w:lang w:val="pl"/>
        </w:rPr>
        <w:t>Poniżej przedstawiamy tabelę opisującą przykładowy rozkład przychodów Lokum Deweloper na rok 2019.</w:t>
      </w:r>
    </w:p>
    <w:tbl>
      <w:tblPr>
        <w:tblStyle w:val="Zwykatabela1"/>
        <w:tblW w:w="0" w:type="auto"/>
        <w:jc w:val="center"/>
        <w:tblLayout w:type="fixed"/>
        <w:tblLook w:val="04A0" w:firstRow="1" w:lastRow="0" w:firstColumn="1" w:lastColumn="0" w:noHBand="0" w:noVBand="1"/>
      </w:tblPr>
      <w:tblGrid>
        <w:gridCol w:w="4560"/>
        <w:gridCol w:w="4560"/>
      </w:tblGrid>
      <w:tr w:rsidR="0D0F2C57" w14:paraId="1BAAD70F" w14:textId="77777777" w:rsidTr="00795D9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EA6364" w14:textId="274F7A2E" w:rsidR="0D0F2C57" w:rsidRDefault="0D0F2C57" w:rsidP="0039465E">
            <w:pPr>
              <w:pStyle w:val="Akapitzlist"/>
              <w:numPr>
                <w:ilvl w:val="0"/>
                <w:numId w:val="24"/>
              </w:numPr>
              <w:rPr>
                <w:rFonts w:eastAsiaTheme="minorEastAsia"/>
                <w:color w:val="000000" w:themeColor="text1"/>
                <w:lang w:val="pl"/>
              </w:rPr>
            </w:pPr>
            <w:r w:rsidRPr="0D0F2C57">
              <w:rPr>
                <w:color w:val="000000" w:themeColor="text1"/>
                <w:lang w:val="pl"/>
              </w:rPr>
              <w:t xml:space="preserve">Przychody operacyjne razem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6EB327" w14:textId="40E78C6C" w:rsidR="0D0F2C57" w:rsidRDefault="0D0F2C57">
            <w:pPr>
              <w:cnfStyle w:val="100000000000" w:firstRow="1" w:lastRow="0" w:firstColumn="0" w:lastColumn="0" w:oddVBand="0" w:evenVBand="0" w:oddHBand="0" w:evenHBand="0" w:firstRowFirstColumn="0" w:firstRowLastColumn="0" w:lastRowFirstColumn="0" w:lastRowLastColumn="0"/>
            </w:pPr>
            <w:r w:rsidRPr="0D0F2C57">
              <w:rPr>
                <w:rFonts w:ascii="Calibri" w:eastAsia="Calibri" w:hAnsi="Calibri" w:cs="Calibri"/>
                <w:color w:val="000000" w:themeColor="text1"/>
                <w:lang w:val="pl"/>
              </w:rPr>
              <w:t xml:space="preserve">286 381 </w:t>
            </w:r>
          </w:p>
        </w:tc>
      </w:tr>
      <w:tr w:rsidR="0D0F2C57" w14:paraId="032EFD27" w14:textId="77777777" w:rsidTr="00795D95">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766C85" w14:textId="2D8C1EF5" w:rsidR="0D0F2C57" w:rsidRDefault="0D0F2C57" w:rsidP="0039465E">
            <w:pPr>
              <w:pStyle w:val="Akapitzlist"/>
              <w:numPr>
                <w:ilvl w:val="0"/>
                <w:numId w:val="23"/>
              </w:numPr>
              <w:rPr>
                <w:rFonts w:eastAsiaTheme="minorEastAsia"/>
                <w:color w:val="000000" w:themeColor="text1"/>
                <w:lang w:val="pl"/>
              </w:rPr>
            </w:pPr>
            <w:r w:rsidRPr="0D0F2C57">
              <w:rPr>
                <w:color w:val="000000" w:themeColor="text1"/>
                <w:lang w:val="pl"/>
              </w:rPr>
              <w:t xml:space="preserve">Przychody ze sprzedaży usług, towarów i materiałów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6404DE" w14:textId="384D80BA"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 xml:space="preserve">285 859 </w:t>
            </w:r>
          </w:p>
        </w:tc>
      </w:tr>
      <w:tr w:rsidR="0D0F2C57" w14:paraId="56DFB19D" w14:textId="77777777" w:rsidTr="00795D95">
        <w:trPr>
          <w:trHeight w:val="615"/>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00B434" w14:textId="081CBF12" w:rsidR="0D0F2C57" w:rsidRDefault="0D0F2C57" w:rsidP="0039465E">
            <w:pPr>
              <w:pStyle w:val="Akapitzlist"/>
              <w:numPr>
                <w:ilvl w:val="1"/>
                <w:numId w:val="23"/>
              </w:numPr>
              <w:rPr>
                <w:rFonts w:eastAsiaTheme="minorEastAsia"/>
                <w:i/>
                <w:iCs/>
                <w:lang w:val="pl"/>
              </w:rPr>
            </w:pPr>
            <w:r w:rsidRPr="0D0F2C57">
              <w:rPr>
                <w:i/>
                <w:iCs/>
                <w:lang w:val="pl"/>
              </w:rPr>
              <w:t xml:space="preserve">mieszkań i lokali wraz z miejscami postojowymi i komórkami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11257F" w14:textId="17C8DA78" w:rsidR="0D0F2C57" w:rsidRDefault="0D0F2C57">
            <w:pPr>
              <w:cnfStyle w:val="000000000000" w:firstRow="0" w:lastRow="0" w:firstColumn="0" w:lastColumn="0" w:oddVBand="0" w:evenVBand="0" w:oddHBand="0" w:evenHBand="0" w:firstRowFirstColumn="0" w:firstRowLastColumn="0" w:lastRowFirstColumn="0" w:lastRowLastColumn="0"/>
            </w:pPr>
            <w:r w:rsidRPr="0D0F2C57">
              <w:rPr>
                <w:rFonts w:ascii="Calibri" w:eastAsia="Calibri" w:hAnsi="Calibri" w:cs="Calibri"/>
                <w:lang w:val="pl"/>
              </w:rPr>
              <w:t xml:space="preserve">278 512 </w:t>
            </w:r>
          </w:p>
        </w:tc>
      </w:tr>
      <w:tr w:rsidR="0D0F2C57" w14:paraId="6AEFB77E" w14:textId="77777777" w:rsidTr="00795D95">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CED7C6" w14:textId="5E6664F9" w:rsidR="0D0F2C57" w:rsidRDefault="0D0F2C57" w:rsidP="0039465E">
            <w:pPr>
              <w:pStyle w:val="Akapitzlist"/>
              <w:numPr>
                <w:ilvl w:val="1"/>
                <w:numId w:val="23"/>
              </w:numPr>
              <w:rPr>
                <w:rFonts w:eastAsiaTheme="minorEastAsia"/>
                <w:i/>
                <w:iCs/>
                <w:color w:val="000000" w:themeColor="text1"/>
                <w:lang w:val="pl"/>
              </w:rPr>
            </w:pPr>
            <w:r w:rsidRPr="0D0F2C57">
              <w:rPr>
                <w:i/>
                <w:iCs/>
                <w:color w:val="000000" w:themeColor="text1"/>
                <w:lang w:val="pl"/>
              </w:rPr>
              <w:t xml:space="preserve">usług dodatkowych - wykańczanie lokali pod klucz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516248" w14:textId="27D67537"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3 653</w:t>
            </w:r>
          </w:p>
        </w:tc>
      </w:tr>
      <w:tr w:rsidR="0D0F2C57" w14:paraId="531590DE" w14:textId="77777777" w:rsidTr="00795D95">
        <w:trPr>
          <w:trHeight w:val="315"/>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8F3BF8" w14:textId="217AFAC5" w:rsidR="0D0F2C57" w:rsidRDefault="0D0F2C57" w:rsidP="0039465E">
            <w:pPr>
              <w:pStyle w:val="Akapitzlist"/>
              <w:numPr>
                <w:ilvl w:val="1"/>
                <w:numId w:val="23"/>
              </w:numPr>
              <w:rPr>
                <w:rFonts w:eastAsiaTheme="minorEastAsia"/>
                <w:i/>
                <w:iCs/>
                <w:lang w:val="pl"/>
              </w:rPr>
            </w:pPr>
            <w:r w:rsidRPr="0D0F2C57">
              <w:rPr>
                <w:i/>
                <w:iCs/>
                <w:lang w:val="pl"/>
              </w:rPr>
              <w:t xml:space="preserve">pozostałe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30CACD" w14:textId="575C8591" w:rsidR="0D0F2C57" w:rsidRDefault="0D0F2C57">
            <w:pPr>
              <w:cnfStyle w:val="000000000000" w:firstRow="0" w:lastRow="0" w:firstColumn="0" w:lastColumn="0" w:oddVBand="0" w:evenVBand="0" w:oddHBand="0" w:evenHBand="0" w:firstRowFirstColumn="0" w:firstRowLastColumn="0" w:lastRowFirstColumn="0" w:lastRowLastColumn="0"/>
            </w:pPr>
            <w:r w:rsidRPr="0D0F2C57">
              <w:rPr>
                <w:rFonts w:ascii="Calibri" w:eastAsia="Calibri" w:hAnsi="Calibri" w:cs="Calibri"/>
                <w:lang w:val="pl"/>
              </w:rPr>
              <w:t xml:space="preserve">3 694 </w:t>
            </w:r>
          </w:p>
        </w:tc>
      </w:tr>
      <w:tr w:rsidR="0D0F2C57" w14:paraId="2EE0422E" w14:textId="77777777" w:rsidTr="00795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1476B5" w14:textId="40D66B54" w:rsidR="0D0F2C57" w:rsidRDefault="0D0F2C57" w:rsidP="0039465E">
            <w:pPr>
              <w:pStyle w:val="Akapitzlist"/>
              <w:numPr>
                <w:ilvl w:val="0"/>
                <w:numId w:val="24"/>
              </w:numPr>
              <w:rPr>
                <w:rFonts w:eastAsiaTheme="minorEastAsia"/>
                <w:color w:val="000000" w:themeColor="text1"/>
                <w:lang w:val="pl"/>
              </w:rPr>
            </w:pPr>
            <w:r w:rsidRPr="0D0F2C57">
              <w:rPr>
                <w:color w:val="000000" w:themeColor="text1"/>
                <w:lang w:val="pl"/>
              </w:rPr>
              <w:t xml:space="preserve">Przychody finansowe razem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7F9BA6" w14:textId="1EF23B85"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 xml:space="preserve">1 866 </w:t>
            </w:r>
          </w:p>
        </w:tc>
      </w:tr>
      <w:tr w:rsidR="0D0F2C57" w14:paraId="55465551" w14:textId="77777777" w:rsidTr="00795D95">
        <w:trPr>
          <w:trHeight w:val="915"/>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8AE30A" w14:textId="70EA290E" w:rsidR="0D0F2C57" w:rsidRDefault="0D0F2C57" w:rsidP="0039465E">
            <w:pPr>
              <w:pStyle w:val="Akapitzlist"/>
              <w:numPr>
                <w:ilvl w:val="0"/>
                <w:numId w:val="22"/>
              </w:numPr>
              <w:rPr>
                <w:rFonts w:eastAsiaTheme="minorEastAsia"/>
                <w:lang w:val="pl"/>
              </w:rPr>
            </w:pPr>
            <w:r w:rsidRPr="0D0F2C57">
              <w:rPr>
                <w:color w:val="000000" w:themeColor="text1"/>
                <w:lang w:val="pl"/>
              </w:rPr>
              <w:t xml:space="preserve">Odsetki od </w:t>
            </w:r>
            <w:r w:rsidRPr="0D0F2C57">
              <w:rPr>
                <w:lang w:val="pl"/>
              </w:rPr>
              <w:t xml:space="preserve">jednostek uczestnictwa w funduszach inwestycyjnych, środków pieniężnych, udzielonych pożyczek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E5FF37" w14:textId="027C4F73" w:rsidR="0D0F2C57" w:rsidRDefault="0D0F2C57">
            <w:pPr>
              <w:cnfStyle w:val="000000000000" w:firstRow="0" w:lastRow="0" w:firstColumn="0" w:lastColumn="0" w:oddVBand="0" w:evenVBand="0" w:oddHBand="0" w:evenHBand="0" w:firstRowFirstColumn="0" w:firstRowLastColumn="0" w:lastRowFirstColumn="0" w:lastRowLastColumn="0"/>
            </w:pPr>
            <w:r w:rsidRPr="0D0F2C57">
              <w:rPr>
                <w:rFonts w:ascii="Calibri" w:eastAsia="Calibri" w:hAnsi="Calibri" w:cs="Calibri"/>
                <w:color w:val="000000" w:themeColor="text1"/>
                <w:lang w:val="pl"/>
              </w:rPr>
              <w:t xml:space="preserve">1 862 </w:t>
            </w:r>
          </w:p>
        </w:tc>
      </w:tr>
      <w:tr w:rsidR="0D0F2C57" w14:paraId="4B34CE61" w14:textId="77777777" w:rsidTr="00795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B4C6E7" w:themeFill="accent1" w:themeFillTint="66"/>
          </w:tcPr>
          <w:p w14:paraId="0F4F620F" w14:textId="5A24C38B" w:rsidR="0D0F2C57" w:rsidRDefault="0D0F2C57">
            <w:r w:rsidRPr="0D0F2C57">
              <w:rPr>
                <w:rFonts w:ascii="Calibri" w:eastAsia="Calibri" w:hAnsi="Calibri" w:cs="Calibri"/>
                <w:color w:val="000000" w:themeColor="text1"/>
                <w:lang w:val="pl"/>
              </w:rPr>
              <w:t xml:space="preserve">Przychody razem </w:t>
            </w:r>
          </w:p>
        </w:tc>
        <w:tc>
          <w:tcPr>
            <w:tcW w:w="4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B4C6E7" w:themeFill="accent1" w:themeFillTint="66"/>
          </w:tcPr>
          <w:p w14:paraId="0BCC4F4A" w14:textId="3B2ECF03"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b/>
                <w:bCs/>
                <w:color w:val="000000" w:themeColor="text1"/>
                <w:lang w:val="pl"/>
              </w:rPr>
              <w:t>288 247</w:t>
            </w:r>
            <w:r w:rsidRPr="0D0F2C57">
              <w:rPr>
                <w:rFonts w:ascii="Calibri" w:eastAsia="Calibri" w:hAnsi="Calibri" w:cs="Calibri"/>
                <w:color w:val="000000" w:themeColor="text1"/>
                <w:lang w:val="pl"/>
              </w:rPr>
              <w:t xml:space="preserve"> </w:t>
            </w:r>
          </w:p>
        </w:tc>
      </w:tr>
    </w:tbl>
    <w:p w14:paraId="52F39A60" w14:textId="1DC4355C" w:rsidR="6F2E6EDC" w:rsidRPr="00795D95" w:rsidRDefault="00795D95" w:rsidP="00795D95">
      <w:pPr>
        <w:pStyle w:val="Legenda"/>
        <w:jc w:val="right"/>
        <w:rPr>
          <w:sz w:val="20"/>
          <w:szCs w:val="20"/>
        </w:rPr>
      </w:pPr>
      <w:bookmarkStart w:id="47" w:name="_Toc93844847"/>
      <w:r w:rsidRPr="00795D95">
        <w:rPr>
          <w:sz w:val="20"/>
          <w:szCs w:val="20"/>
        </w:rPr>
        <w:t xml:space="preserve">Tabela </w:t>
      </w:r>
      <w:r w:rsidRPr="00795D95">
        <w:rPr>
          <w:sz w:val="20"/>
          <w:szCs w:val="20"/>
        </w:rPr>
        <w:fldChar w:fldCharType="begin"/>
      </w:r>
      <w:r w:rsidRPr="00795D95">
        <w:rPr>
          <w:sz w:val="20"/>
          <w:szCs w:val="20"/>
        </w:rPr>
        <w:instrText xml:space="preserve"> SEQ Tabela \* ARABIC </w:instrText>
      </w:r>
      <w:r w:rsidRPr="00795D95">
        <w:rPr>
          <w:sz w:val="20"/>
          <w:szCs w:val="20"/>
        </w:rPr>
        <w:fldChar w:fldCharType="separate"/>
      </w:r>
      <w:r w:rsidR="00F967CC">
        <w:rPr>
          <w:noProof/>
          <w:sz w:val="20"/>
          <w:szCs w:val="20"/>
        </w:rPr>
        <w:t>1</w:t>
      </w:r>
      <w:r w:rsidRPr="00795D95">
        <w:rPr>
          <w:sz w:val="20"/>
          <w:szCs w:val="20"/>
        </w:rPr>
        <w:fldChar w:fldCharType="end"/>
      </w:r>
      <w:r w:rsidRPr="00795D95">
        <w:rPr>
          <w:sz w:val="20"/>
          <w:szCs w:val="20"/>
        </w:rPr>
        <w:t>. Rozkład przychodów Lokum Deweloper</w:t>
      </w:r>
      <w:bookmarkEnd w:id="47"/>
    </w:p>
    <w:p w14:paraId="6E8FC066" w14:textId="4F0D241B" w:rsidR="6F2E6EDC" w:rsidRPr="00795D95" w:rsidRDefault="6F2E6EDC" w:rsidP="0D0F2C57">
      <w:pPr>
        <w:spacing w:line="276" w:lineRule="auto"/>
        <w:rPr>
          <w:sz w:val="24"/>
          <w:szCs w:val="24"/>
        </w:rPr>
      </w:pPr>
      <w:r w:rsidRPr="00795D95">
        <w:rPr>
          <w:rFonts w:ascii="Calibri" w:eastAsia="Calibri" w:hAnsi="Calibri" w:cs="Calibri"/>
          <w:color w:val="000000" w:themeColor="text1"/>
          <w:sz w:val="24"/>
          <w:szCs w:val="24"/>
          <w:lang w:val="pl"/>
        </w:rPr>
        <w:t>Największą część przychodów spółki stanowią przychody z działalności operacyjnej, czyli te, które dotyczą procesu zbycia takich aktywów jak lokale mieszkalne, lokale usługowe, miejsca postojowe, miejsca parkingowe, komórki lokatorskie.</w:t>
      </w:r>
      <w:r w:rsidRPr="00795D95">
        <w:rPr>
          <w:rFonts w:ascii="Calibri" w:eastAsia="Calibri" w:hAnsi="Calibri" w:cs="Calibri"/>
          <w:sz w:val="24"/>
          <w:szCs w:val="24"/>
          <w:lang w:val="pl"/>
        </w:rPr>
        <w:t xml:space="preserve"> </w:t>
      </w:r>
    </w:p>
    <w:p w14:paraId="5122D427" w14:textId="366E9727" w:rsidR="6F2E6EDC" w:rsidRPr="00795D95" w:rsidRDefault="6F2E6EDC" w:rsidP="0D0F2C57">
      <w:pPr>
        <w:spacing w:line="276" w:lineRule="auto"/>
        <w:rPr>
          <w:sz w:val="24"/>
          <w:szCs w:val="24"/>
        </w:rPr>
      </w:pPr>
      <w:r w:rsidRPr="00795D95">
        <w:rPr>
          <w:rFonts w:ascii="Calibri" w:eastAsia="Calibri" w:hAnsi="Calibri" w:cs="Calibri"/>
          <w:sz w:val="24"/>
          <w:szCs w:val="24"/>
          <w:lang w:val="pl"/>
        </w:rPr>
        <w:t>Co więcej, widzimy, że maksymalna skłonność nabywcza klientów wypada zakup mieszkań i lokali wraz z miejscami postojowymi i komórkami, których sprzedaż stanowi około 99% wartości przychodów ogółem.</w:t>
      </w:r>
    </w:p>
    <w:p w14:paraId="1CF41078" w14:textId="3F18CD18" w:rsidR="6F2E6EDC" w:rsidRPr="00795D95" w:rsidRDefault="6F2E6EDC" w:rsidP="0D0F2C57">
      <w:pPr>
        <w:spacing w:line="257" w:lineRule="auto"/>
        <w:rPr>
          <w:sz w:val="24"/>
          <w:szCs w:val="24"/>
        </w:rPr>
      </w:pPr>
      <w:r w:rsidRPr="00795D95">
        <w:rPr>
          <w:rFonts w:ascii="Calibri" w:eastAsia="Calibri" w:hAnsi="Calibri" w:cs="Calibri"/>
          <w:sz w:val="24"/>
          <w:szCs w:val="24"/>
          <w:lang w:val="pl"/>
        </w:rPr>
        <w:t>Podobny rozkład przychodów jeszcze raz podkreśla fakt mocnej zależności działalności firmy od otoczenia klienckiego.</w:t>
      </w:r>
    </w:p>
    <w:p w14:paraId="3FF45BD3" w14:textId="4E07498C" w:rsidR="6F2E6EDC" w:rsidRPr="00795D95" w:rsidRDefault="6F2E6EDC" w:rsidP="0039465E">
      <w:pPr>
        <w:pStyle w:val="Nagwek2"/>
        <w:numPr>
          <w:ilvl w:val="1"/>
          <w:numId w:val="50"/>
        </w:numPr>
      </w:pPr>
      <w:bookmarkStart w:id="48" w:name="_Toc1886411554"/>
      <w:bookmarkStart w:id="49" w:name="_Toc93846112"/>
      <w:r w:rsidRPr="00795D95">
        <w:t>Zasoby potrzebne do prowadzenia biznesu</w:t>
      </w:r>
      <w:bookmarkEnd w:id="48"/>
      <w:bookmarkEnd w:id="49"/>
    </w:p>
    <w:p w14:paraId="379EDCFA" w14:textId="5944A20B" w:rsidR="6F2E6EDC" w:rsidRPr="00795D95" w:rsidRDefault="6F2E6EDC">
      <w:pPr>
        <w:rPr>
          <w:sz w:val="24"/>
          <w:szCs w:val="24"/>
        </w:rPr>
      </w:pPr>
      <w:r w:rsidRPr="00795D95">
        <w:rPr>
          <w:rFonts w:ascii="Calibri" w:eastAsia="Calibri" w:hAnsi="Calibri" w:cs="Calibri"/>
          <w:sz w:val="24"/>
          <w:szCs w:val="24"/>
          <w:lang w:val="pl"/>
        </w:rPr>
        <w:t xml:space="preserve">Firma do prowadzenia działalności wymaga zgromadzić kapitał, który będzie niezbędny nie tylko na inwestycje, lecz także zabezpieczy płynność finansową przedsiębiorcy, np. w związku z sezonowością branży czy zatorami płatniczymi. </w:t>
      </w:r>
    </w:p>
    <w:p w14:paraId="0AF04234" w14:textId="15BBAF10" w:rsidR="6F2E6EDC" w:rsidRPr="00795D95" w:rsidRDefault="6F2E6EDC" w:rsidP="0039465E">
      <w:pPr>
        <w:pStyle w:val="Akapitzlist"/>
        <w:numPr>
          <w:ilvl w:val="0"/>
          <w:numId w:val="21"/>
        </w:numPr>
        <w:rPr>
          <w:rFonts w:eastAsiaTheme="minorEastAsia"/>
          <w:b/>
          <w:bCs/>
          <w:sz w:val="24"/>
          <w:szCs w:val="24"/>
          <w:lang w:val="pl"/>
        </w:rPr>
      </w:pPr>
      <w:r w:rsidRPr="00795D95">
        <w:rPr>
          <w:rFonts w:ascii="Calibri" w:eastAsia="Calibri" w:hAnsi="Calibri" w:cs="Calibri"/>
          <w:b/>
          <w:bCs/>
          <w:sz w:val="24"/>
          <w:szCs w:val="24"/>
          <w:lang w:val="pl"/>
        </w:rPr>
        <w:t>Zasoby materialne:</w:t>
      </w:r>
    </w:p>
    <w:p w14:paraId="43C6F9DD" w14:textId="6CB8F9FD" w:rsidR="6F2E6EDC" w:rsidRDefault="6F2E6EDC">
      <w:pPr>
        <w:rPr>
          <w:rFonts w:ascii="Calibri" w:eastAsia="Calibri" w:hAnsi="Calibri" w:cs="Calibri"/>
          <w:sz w:val="24"/>
          <w:szCs w:val="24"/>
          <w:lang w:val="pl"/>
        </w:rPr>
      </w:pPr>
      <w:r w:rsidRPr="00795D95">
        <w:rPr>
          <w:rFonts w:ascii="Calibri" w:eastAsia="Calibri" w:hAnsi="Calibri" w:cs="Calibri"/>
          <w:sz w:val="24"/>
          <w:szCs w:val="24"/>
          <w:lang w:val="pl"/>
        </w:rPr>
        <w:t>Do wykonywania inwestycji firma potrzebuje specjalnych uprawnień, koncesji, licencji czy zezwoleń wydawanych przez radę miasta i inne organy ustawodawcze. Niezbędne jest posiadanie pracowników z uprawnieniami do wykonywania funkcji technicznych, np. w zakresie projektowania, nadzoru inwestorskiego, rzeczoznawstwa budowlanego czy kierowania robotami budowlanymi (umowa zatrudniania pracowników).</w:t>
      </w:r>
    </w:p>
    <w:p w14:paraId="0F5B50CE" w14:textId="3D37A5E9" w:rsidR="00795D95" w:rsidRDefault="00795D95">
      <w:pPr>
        <w:rPr>
          <w:rFonts w:ascii="Calibri" w:eastAsia="Calibri" w:hAnsi="Calibri" w:cs="Calibri"/>
          <w:sz w:val="24"/>
          <w:szCs w:val="24"/>
          <w:lang w:val="pl"/>
        </w:rPr>
      </w:pPr>
    </w:p>
    <w:p w14:paraId="1AE4A287" w14:textId="77777777" w:rsidR="00795D95" w:rsidRPr="00795D95" w:rsidRDefault="00795D95">
      <w:pPr>
        <w:rPr>
          <w:sz w:val="24"/>
          <w:szCs w:val="24"/>
        </w:rPr>
      </w:pPr>
    </w:p>
    <w:p w14:paraId="44445F23" w14:textId="3FE893E2" w:rsidR="6F2E6EDC" w:rsidRPr="00795D95" w:rsidRDefault="6F2E6EDC" w:rsidP="0039465E">
      <w:pPr>
        <w:pStyle w:val="Akapitzlist"/>
        <w:numPr>
          <w:ilvl w:val="0"/>
          <w:numId w:val="20"/>
        </w:numPr>
        <w:rPr>
          <w:rFonts w:eastAsiaTheme="minorEastAsia"/>
          <w:b/>
          <w:bCs/>
          <w:sz w:val="24"/>
          <w:szCs w:val="24"/>
          <w:lang w:val="pl"/>
        </w:rPr>
      </w:pPr>
      <w:r w:rsidRPr="00795D95">
        <w:rPr>
          <w:rFonts w:ascii="Calibri" w:eastAsia="Calibri" w:hAnsi="Calibri" w:cs="Calibri"/>
          <w:b/>
          <w:bCs/>
          <w:sz w:val="24"/>
          <w:szCs w:val="24"/>
          <w:lang w:val="pl"/>
        </w:rPr>
        <w:lastRenderedPageBreak/>
        <w:t>Zasoby niematerialne:</w:t>
      </w:r>
    </w:p>
    <w:p w14:paraId="605C68FD" w14:textId="17868650" w:rsidR="6F2E6EDC" w:rsidRPr="00795D95" w:rsidRDefault="6F2E6EDC">
      <w:pPr>
        <w:rPr>
          <w:sz w:val="24"/>
          <w:szCs w:val="24"/>
        </w:rPr>
      </w:pPr>
      <w:r w:rsidRPr="00795D95">
        <w:rPr>
          <w:rFonts w:ascii="Calibri" w:eastAsia="Calibri" w:hAnsi="Calibri" w:cs="Calibri"/>
          <w:sz w:val="24"/>
          <w:szCs w:val="24"/>
          <w:lang w:val="pl"/>
        </w:rPr>
        <w:t xml:space="preserve">Konieczne są maszyny budowlane i materiały m.in. koparki, żurawie, dźwigi, ładowarki, szpachle, pędzle, klucze, młoty pneumatyczne, śruby, młotki, wiertarki, drabiny, farby, zaprawy murarskie, betoniarki, wyrzynarki, szlifierki, łomy, podnośniki, maszyny do prac brukarskich i drogowych czy rusztowania. Niezbędna będzie również flota samochodów dostawczych.  </w:t>
      </w:r>
    </w:p>
    <w:p w14:paraId="3C96CB1A" w14:textId="2550F0E6" w:rsidR="6F2E6EDC" w:rsidRPr="00795D95" w:rsidRDefault="6F2E6EDC" w:rsidP="00795D95">
      <w:pPr>
        <w:rPr>
          <w:sz w:val="24"/>
          <w:szCs w:val="24"/>
        </w:rPr>
      </w:pPr>
      <w:r w:rsidRPr="00795D95">
        <w:rPr>
          <w:rFonts w:ascii="Calibri" w:eastAsia="Calibri" w:hAnsi="Calibri" w:cs="Calibri"/>
          <w:sz w:val="24"/>
          <w:szCs w:val="24"/>
          <w:lang w:val="pl"/>
        </w:rPr>
        <w:t xml:space="preserve">Firma musi również utrzymać przestrzeń biurową, oprogramowanie i komputery dla pracowników umysłowych zajmujących się kadrami, marketingiem czy sprzedażą. </w:t>
      </w:r>
    </w:p>
    <w:p w14:paraId="10A12C13" w14:textId="3260BA18" w:rsidR="6F2E6EDC" w:rsidRDefault="6F2E6EDC" w:rsidP="0039465E">
      <w:pPr>
        <w:pStyle w:val="Nagwek2"/>
        <w:numPr>
          <w:ilvl w:val="1"/>
          <w:numId w:val="50"/>
        </w:numPr>
        <w:rPr>
          <w:rFonts w:ascii="Calibri" w:eastAsia="Calibri" w:hAnsi="Calibri" w:cs="Calibri"/>
          <w:lang w:val="pl"/>
        </w:rPr>
      </w:pPr>
      <w:bookmarkStart w:id="50" w:name="_Toc265398419"/>
      <w:bookmarkStart w:id="51" w:name="_Toc93846113"/>
      <w:r w:rsidRPr="0D0F2C57">
        <w:rPr>
          <w:rFonts w:ascii="Calibri" w:eastAsia="Calibri" w:hAnsi="Calibri" w:cs="Calibri"/>
          <w:lang w:val="pl"/>
        </w:rPr>
        <w:t>Główne działania/Procesy</w:t>
      </w:r>
      <w:bookmarkEnd w:id="50"/>
      <w:bookmarkEnd w:id="51"/>
    </w:p>
    <w:p w14:paraId="212BE27D" w14:textId="193914C9" w:rsidR="6F2E6EDC" w:rsidRPr="00795D95" w:rsidRDefault="6F2E6EDC" w:rsidP="0D0F2C57">
      <w:pPr>
        <w:spacing w:line="257" w:lineRule="auto"/>
        <w:rPr>
          <w:sz w:val="24"/>
          <w:szCs w:val="24"/>
        </w:rPr>
      </w:pPr>
      <w:r w:rsidRPr="00795D95">
        <w:rPr>
          <w:rFonts w:ascii="Calibri" w:eastAsia="Calibri" w:hAnsi="Calibri" w:cs="Calibri"/>
          <w:sz w:val="24"/>
          <w:szCs w:val="24"/>
          <w:lang w:val="pl"/>
        </w:rPr>
        <w:t xml:space="preserve">W celu zapewnienia klientom ekologicznych lokali mieszkaniowych o wysokim standardzie Lokum Deweloper musi dbać o cały proces wznoszenia budynków. Co więcej, firma powinna na bieżąco kontrolować stan banku ziemi – czy są dostępne nowe lokalizacje dla budowy, w jakim stopniu są atrakcyjne i ekologiczne, jak można ewentualnie poprawić stan. </w:t>
      </w:r>
    </w:p>
    <w:p w14:paraId="2085BC2A" w14:textId="3764F3D4" w:rsidR="6F2E6EDC" w:rsidRDefault="6F2E6EDC" w:rsidP="0D0F2C57">
      <w:pPr>
        <w:spacing w:line="257" w:lineRule="auto"/>
        <w:rPr>
          <w:rFonts w:ascii="Calibri" w:eastAsia="Calibri" w:hAnsi="Calibri" w:cs="Calibri"/>
          <w:sz w:val="24"/>
          <w:szCs w:val="24"/>
          <w:lang w:val="pl"/>
        </w:rPr>
      </w:pPr>
      <w:r w:rsidRPr="00795D95">
        <w:rPr>
          <w:rFonts w:ascii="Calibri" w:eastAsia="Calibri" w:hAnsi="Calibri" w:cs="Calibri"/>
          <w:sz w:val="24"/>
          <w:szCs w:val="24"/>
          <w:lang w:val="pl"/>
        </w:rPr>
        <w:t>W ujęciu procesowym przez działalność deweloperską należy rozumieć ciąg występujących po sobie działań, składających się na proces realizacji projektu inwestycji deweloperskiej, rozpatrywany węziej lub szerzej. W węższym ujęciu proces deweloperski zamyka się w dwóch fazach: przed realizacyjnej i realizacji. Jest tak w przypadku podjęcia decyzji o sprzedaży zrealizowanej inwestycji, przekazanie obiektu do użytkowania jest momentem, w którym deweloper wychodzi z inwestycji. W szerszym ujęciu proces deweloperski jest procesem trójfazowym. Odnosi się to do sytuacji, gdy deweloper nie tylko realizuje projekt, ale także eksploatuje.</w:t>
      </w:r>
    </w:p>
    <w:p w14:paraId="36EAD2AD" w14:textId="708EAE3F" w:rsidR="00795D95" w:rsidRPr="00795D95" w:rsidRDefault="00795D95" w:rsidP="00795D95">
      <w:pPr>
        <w:pStyle w:val="Legenda"/>
        <w:jc w:val="center"/>
        <w:rPr>
          <w:sz w:val="28"/>
          <w:szCs w:val="28"/>
        </w:rPr>
      </w:pPr>
      <w:bookmarkStart w:id="52" w:name="_Toc93844824"/>
      <w:r w:rsidRPr="00795D95">
        <w:rPr>
          <w:sz w:val="20"/>
          <w:szCs w:val="20"/>
        </w:rPr>
        <w:t xml:space="preserve">Rys. </w:t>
      </w:r>
      <w:r w:rsidRPr="00795D95">
        <w:rPr>
          <w:sz w:val="20"/>
          <w:szCs w:val="20"/>
        </w:rPr>
        <w:fldChar w:fldCharType="begin"/>
      </w:r>
      <w:r w:rsidRPr="00795D95">
        <w:rPr>
          <w:sz w:val="20"/>
          <w:szCs w:val="20"/>
        </w:rPr>
        <w:instrText xml:space="preserve"> SEQ Rys. \* ARABIC </w:instrText>
      </w:r>
      <w:r w:rsidRPr="00795D95">
        <w:rPr>
          <w:sz w:val="20"/>
          <w:szCs w:val="20"/>
        </w:rPr>
        <w:fldChar w:fldCharType="separate"/>
      </w:r>
      <w:r w:rsidR="00F967CC">
        <w:rPr>
          <w:noProof/>
          <w:sz w:val="20"/>
          <w:szCs w:val="20"/>
        </w:rPr>
        <w:t>6</w:t>
      </w:r>
      <w:r w:rsidRPr="00795D95">
        <w:rPr>
          <w:sz w:val="20"/>
          <w:szCs w:val="20"/>
        </w:rPr>
        <w:fldChar w:fldCharType="end"/>
      </w:r>
      <w:r w:rsidRPr="00795D95">
        <w:rPr>
          <w:sz w:val="20"/>
          <w:szCs w:val="20"/>
        </w:rPr>
        <w:t xml:space="preserve">. Główne działania (Model </w:t>
      </w:r>
      <w:proofErr w:type="spellStart"/>
      <w:r w:rsidRPr="00795D95">
        <w:rPr>
          <w:sz w:val="20"/>
          <w:szCs w:val="20"/>
        </w:rPr>
        <w:t>Oster</w:t>
      </w:r>
      <w:r>
        <w:rPr>
          <w:sz w:val="20"/>
          <w:szCs w:val="20"/>
        </w:rPr>
        <w:t>waldera</w:t>
      </w:r>
      <w:proofErr w:type="spellEnd"/>
      <w:r w:rsidRPr="00795D95">
        <w:rPr>
          <w:sz w:val="20"/>
          <w:szCs w:val="20"/>
        </w:rPr>
        <w:t>)</w:t>
      </w:r>
      <w:bookmarkEnd w:id="52"/>
    </w:p>
    <w:p w14:paraId="1A88B491" w14:textId="0561F16A" w:rsidR="45510510" w:rsidRDefault="45510510" w:rsidP="00795D95">
      <w:pPr>
        <w:spacing w:line="257" w:lineRule="auto"/>
        <w:jc w:val="center"/>
      </w:pPr>
      <w:r>
        <w:rPr>
          <w:noProof/>
        </w:rPr>
        <w:drawing>
          <wp:inline distT="0" distB="0" distL="0" distR="0" wp14:anchorId="66FB4535" wp14:editId="0C942550">
            <wp:extent cx="5809650" cy="3570514"/>
            <wp:effectExtent l="0" t="0" r="635" b="0"/>
            <wp:docPr id="1530923543" name="Picture 15309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18008" cy="3575651"/>
                    </a:xfrm>
                    <a:prstGeom prst="rect">
                      <a:avLst/>
                    </a:prstGeom>
                  </pic:spPr>
                </pic:pic>
              </a:graphicData>
            </a:graphic>
          </wp:inline>
        </w:drawing>
      </w:r>
    </w:p>
    <w:p w14:paraId="2980E941" w14:textId="66310A2F" w:rsidR="45510510" w:rsidRDefault="45510510" w:rsidP="00795D95">
      <w:pPr>
        <w:spacing w:line="257" w:lineRule="auto"/>
        <w:jc w:val="center"/>
      </w:pPr>
      <w:r>
        <w:rPr>
          <w:noProof/>
        </w:rPr>
        <w:lastRenderedPageBreak/>
        <w:drawing>
          <wp:inline distT="0" distB="0" distL="0" distR="0" wp14:anchorId="00A1C7AC" wp14:editId="6ED591A0">
            <wp:extent cx="5762779" cy="3733800"/>
            <wp:effectExtent l="0" t="0" r="9525" b="0"/>
            <wp:docPr id="594405151" name="Picture 59440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73656" cy="3740848"/>
                    </a:xfrm>
                    <a:prstGeom prst="rect">
                      <a:avLst/>
                    </a:prstGeom>
                  </pic:spPr>
                </pic:pic>
              </a:graphicData>
            </a:graphic>
          </wp:inline>
        </w:drawing>
      </w:r>
    </w:p>
    <w:p w14:paraId="692D13A7" w14:textId="1A8C6F7C" w:rsidR="45510510" w:rsidRDefault="45510510" w:rsidP="00795D95">
      <w:pPr>
        <w:spacing w:line="257" w:lineRule="auto"/>
        <w:jc w:val="center"/>
      </w:pPr>
      <w:r>
        <w:rPr>
          <w:noProof/>
        </w:rPr>
        <w:drawing>
          <wp:inline distT="0" distB="0" distL="0" distR="0" wp14:anchorId="555A3631" wp14:editId="025B2D26">
            <wp:extent cx="5584464" cy="4060371"/>
            <wp:effectExtent l="0" t="0" r="0" b="0"/>
            <wp:docPr id="1434718143" name="Picture 143471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92666" cy="4066335"/>
                    </a:xfrm>
                    <a:prstGeom prst="rect">
                      <a:avLst/>
                    </a:prstGeom>
                  </pic:spPr>
                </pic:pic>
              </a:graphicData>
            </a:graphic>
          </wp:inline>
        </w:drawing>
      </w:r>
    </w:p>
    <w:p w14:paraId="77CAAFD2" w14:textId="1A8C6F7C" w:rsidR="0D0F2C57" w:rsidRDefault="0D0F2C57" w:rsidP="0D0F2C57">
      <w:pPr>
        <w:spacing w:line="257" w:lineRule="auto"/>
      </w:pPr>
    </w:p>
    <w:p w14:paraId="332E766C" w14:textId="49D32777" w:rsidR="0D0F2C57" w:rsidRDefault="0D0F2C57" w:rsidP="0D0F2C57">
      <w:pPr>
        <w:spacing w:line="257" w:lineRule="auto"/>
      </w:pPr>
    </w:p>
    <w:p w14:paraId="1C808CB5" w14:textId="7C4314DE" w:rsidR="0D0F2C57" w:rsidRDefault="0D0F2C57" w:rsidP="0D0F2C57">
      <w:pPr>
        <w:spacing w:line="257" w:lineRule="auto"/>
      </w:pPr>
    </w:p>
    <w:p w14:paraId="1A5762FF" w14:textId="37553C63" w:rsidR="6F2E6EDC" w:rsidRDefault="6F2E6EDC" w:rsidP="0039465E">
      <w:pPr>
        <w:pStyle w:val="Nagwek2"/>
        <w:numPr>
          <w:ilvl w:val="1"/>
          <w:numId w:val="50"/>
        </w:numPr>
        <w:rPr>
          <w:rFonts w:ascii="Calibri" w:eastAsia="Calibri" w:hAnsi="Calibri" w:cs="Calibri"/>
          <w:lang w:val="pl"/>
        </w:rPr>
      </w:pPr>
      <w:bookmarkStart w:id="53" w:name="_Toc1803929647"/>
      <w:bookmarkStart w:id="54" w:name="_Toc93846114"/>
      <w:r w:rsidRPr="0D0F2C57">
        <w:rPr>
          <w:rFonts w:ascii="Calibri" w:eastAsia="Calibri" w:hAnsi="Calibri" w:cs="Calibri"/>
          <w:lang w:val="pl"/>
        </w:rPr>
        <w:lastRenderedPageBreak/>
        <w:t>Kluczowi partnerzy</w:t>
      </w:r>
      <w:bookmarkEnd w:id="53"/>
      <w:bookmarkEnd w:id="54"/>
    </w:p>
    <w:p w14:paraId="104FFF42" w14:textId="59DBDC3E" w:rsidR="6F2E6EDC" w:rsidRPr="00795D95" w:rsidRDefault="6F2E6EDC" w:rsidP="0D0F2C57">
      <w:pPr>
        <w:spacing w:line="257" w:lineRule="auto"/>
        <w:rPr>
          <w:sz w:val="24"/>
          <w:szCs w:val="24"/>
        </w:rPr>
      </w:pPr>
      <w:r w:rsidRPr="00795D95">
        <w:rPr>
          <w:rFonts w:ascii="Calibri" w:eastAsia="Calibri" w:hAnsi="Calibri" w:cs="Calibri"/>
          <w:sz w:val="24"/>
          <w:szCs w:val="24"/>
          <w:lang w:val="pl"/>
        </w:rPr>
        <w:t>Kluczowymi partnerami Lokum Deweloper są:</w:t>
      </w:r>
    </w:p>
    <w:p w14:paraId="3D6E29EA" w14:textId="16A51A0F" w:rsidR="6F2E6EDC" w:rsidRPr="00795D95" w:rsidRDefault="6F2E6EDC" w:rsidP="0039465E">
      <w:pPr>
        <w:pStyle w:val="Akapitzlist"/>
        <w:numPr>
          <w:ilvl w:val="0"/>
          <w:numId w:val="19"/>
        </w:numPr>
        <w:rPr>
          <w:rFonts w:eastAsiaTheme="minorEastAsia"/>
          <w:sz w:val="24"/>
          <w:szCs w:val="24"/>
          <w:lang w:val="pl"/>
        </w:rPr>
      </w:pPr>
      <w:r w:rsidRPr="00795D95">
        <w:rPr>
          <w:rFonts w:ascii="Calibri" w:eastAsia="Calibri" w:hAnsi="Calibri" w:cs="Calibri"/>
          <w:sz w:val="24"/>
          <w:szCs w:val="24"/>
          <w:lang w:val="pl"/>
        </w:rPr>
        <w:t>Władze miasta;</w:t>
      </w:r>
    </w:p>
    <w:p w14:paraId="54EFEB03" w14:textId="5EEB8B68" w:rsidR="6F2E6EDC" w:rsidRPr="00795D95" w:rsidRDefault="6F2E6EDC" w:rsidP="0039465E">
      <w:pPr>
        <w:pStyle w:val="Akapitzlist"/>
        <w:numPr>
          <w:ilvl w:val="0"/>
          <w:numId w:val="19"/>
        </w:numPr>
        <w:rPr>
          <w:rFonts w:eastAsiaTheme="minorEastAsia"/>
          <w:sz w:val="24"/>
          <w:szCs w:val="24"/>
          <w:lang w:val="pl"/>
        </w:rPr>
      </w:pPr>
      <w:r w:rsidRPr="00795D95">
        <w:rPr>
          <w:rFonts w:ascii="Calibri" w:eastAsia="Calibri" w:hAnsi="Calibri" w:cs="Calibri"/>
          <w:sz w:val="24"/>
          <w:szCs w:val="24"/>
          <w:lang w:val="pl"/>
        </w:rPr>
        <w:t>Instytucje zarządzające przestrzenią miejską.</w:t>
      </w:r>
    </w:p>
    <w:p w14:paraId="30342496" w14:textId="762DAC31" w:rsidR="6F2E6EDC" w:rsidRPr="00795D95" w:rsidRDefault="6F2E6EDC" w:rsidP="0D0F2C57">
      <w:pPr>
        <w:spacing w:line="257" w:lineRule="auto"/>
        <w:rPr>
          <w:sz w:val="24"/>
          <w:szCs w:val="24"/>
        </w:rPr>
      </w:pPr>
      <w:r w:rsidRPr="00795D95">
        <w:rPr>
          <w:rFonts w:ascii="Calibri" w:eastAsia="Calibri" w:hAnsi="Calibri" w:cs="Calibri"/>
          <w:sz w:val="24"/>
          <w:szCs w:val="24"/>
          <w:lang w:val="pl"/>
        </w:rPr>
        <w:t>Dzięki współpracy z tymi organami możliwe jest podłączenie osiedli do infrastruktury miejskiej, w tym transportu publicznego, ogrzewania, gazu i wody miejskiej.</w:t>
      </w:r>
    </w:p>
    <w:p w14:paraId="39E2F59F" w14:textId="083F33A5" w:rsidR="6F2E6EDC" w:rsidRPr="00795D95" w:rsidRDefault="6F2E6EDC" w:rsidP="0D0F2C57">
      <w:pPr>
        <w:spacing w:line="257" w:lineRule="auto"/>
        <w:rPr>
          <w:sz w:val="24"/>
          <w:szCs w:val="24"/>
        </w:rPr>
      </w:pPr>
      <w:r w:rsidRPr="00795D95">
        <w:rPr>
          <w:rFonts w:ascii="Calibri" w:eastAsia="Calibri" w:hAnsi="Calibri" w:cs="Calibri"/>
          <w:sz w:val="24"/>
          <w:szCs w:val="24"/>
          <w:lang w:val="pl"/>
        </w:rPr>
        <w:t>Do kluczowych dostawców należą:</w:t>
      </w:r>
    </w:p>
    <w:p w14:paraId="75DC0631" w14:textId="6A45961C" w:rsidR="6F2E6EDC" w:rsidRPr="00795D95" w:rsidRDefault="6F2E6EDC" w:rsidP="0039465E">
      <w:pPr>
        <w:pStyle w:val="Akapitzlist"/>
        <w:numPr>
          <w:ilvl w:val="0"/>
          <w:numId w:val="18"/>
        </w:numPr>
        <w:rPr>
          <w:rFonts w:eastAsiaTheme="minorEastAsia"/>
          <w:sz w:val="24"/>
          <w:szCs w:val="24"/>
          <w:lang w:val="pl"/>
        </w:rPr>
      </w:pPr>
      <w:r w:rsidRPr="00795D95">
        <w:rPr>
          <w:rFonts w:ascii="Calibri" w:eastAsia="Calibri" w:hAnsi="Calibri" w:cs="Calibri"/>
          <w:sz w:val="24"/>
          <w:szCs w:val="24"/>
          <w:lang w:val="pl"/>
        </w:rPr>
        <w:t>Przedsiębiorstwa budowlane, które wspomagają pace konstrukcyjne</w:t>
      </w:r>
    </w:p>
    <w:p w14:paraId="4A2D0FCE" w14:textId="0B57E067" w:rsidR="6F2E6EDC" w:rsidRPr="00795D95" w:rsidRDefault="6F2E6EDC" w:rsidP="0039465E">
      <w:pPr>
        <w:pStyle w:val="Akapitzlist"/>
        <w:numPr>
          <w:ilvl w:val="0"/>
          <w:numId w:val="18"/>
        </w:numPr>
        <w:rPr>
          <w:rFonts w:eastAsiaTheme="minorEastAsia"/>
          <w:sz w:val="24"/>
          <w:szCs w:val="24"/>
          <w:lang w:val="pl"/>
        </w:rPr>
      </w:pPr>
      <w:r w:rsidRPr="00795D95">
        <w:rPr>
          <w:rFonts w:ascii="Calibri" w:eastAsia="Calibri" w:hAnsi="Calibri" w:cs="Calibri"/>
          <w:sz w:val="24"/>
          <w:szCs w:val="24"/>
          <w:lang w:val="pl"/>
        </w:rPr>
        <w:t>Firmy inżynieryjne, pomagające w tworzeniu i montowaniu instalacji</w:t>
      </w:r>
    </w:p>
    <w:p w14:paraId="5F5D4A68" w14:textId="1D6551CA" w:rsidR="6F2E6EDC" w:rsidRPr="00795D95" w:rsidRDefault="6F2E6EDC" w:rsidP="0039465E">
      <w:pPr>
        <w:pStyle w:val="Akapitzlist"/>
        <w:numPr>
          <w:ilvl w:val="0"/>
          <w:numId w:val="18"/>
        </w:numPr>
        <w:rPr>
          <w:rFonts w:eastAsiaTheme="minorEastAsia"/>
          <w:sz w:val="24"/>
          <w:szCs w:val="24"/>
          <w:lang w:val="pl"/>
        </w:rPr>
      </w:pPr>
      <w:r w:rsidRPr="00795D95">
        <w:rPr>
          <w:rFonts w:ascii="Calibri" w:eastAsia="Calibri" w:hAnsi="Calibri" w:cs="Calibri"/>
          <w:sz w:val="24"/>
          <w:szCs w:val="24"/>
          <w:lang w:val="pl"/>
        </w:rPr>
        <w:t xml:space="preserve">Pracownie architektoniczne, wspierające tworzenie projektów osiedli </w:t>
      </w:r>
    </w:p>
    <w:p w14:paraId="4E614C8E" w14:textId="2805E35A" w:rsidR="6F2E6EDC" w:rsidRPr="00795D95" w:rsidRDefault="6F2E6EDC" w:rsidP="0039465E">
      <w:pPr>
        <w:pStyle w:val="Akapitzlist"/>
        <w:numPr>
          <w:ilvl w:val="0"/>
          <w:numId w:val="18"/>
        </w:numPr>
        <w:rPr>
          <w:rFonts w:eastAsiaTheme="minorEastAsia"/>
          <w:sz w:val="24"/>
          <w:szCs w:val="24"/>
          <w:lang w:val="pl"/>
        </w:rPr>
      </w:pPr>
      <w:r w:rsidRPr="00795D95">
        <w:rPr>
          <w:rFonts w:ascii="Calibri" w:eastAsia="Calibri" w:hAnsi="Calibri" w:cs="Calibri"/>
          <w:sz w:val="24"/>
          <w:szCs w:val="24"/>
          <w:lang w:val="pl"/>
        </w:rPr>
        <w:t>Firmy zarządzające nieruchomościami, wspomagające zarządzanie wynajmowanymi nieruchomościami</w:t>
      </w:r>
    </w:p>
    <w:p w14:paraId="51C8AC06" w14:textId="24F952B4" w:rsidR="6F2E6EDC" w:rsidRPr="00795D95" w:rsidRDefault="6F2E6EDC" w:rsidP="0039465E">
      <w:pPr>
        <w:pStyle w:val="Akapitzlist"/>
        <w:numPr>
          <w:ilvl w:val="0"/>
          <w:numId w:val="18"/>
        </w:numPr>
        <w:rPr>
          <w:rFonts w:eastAsiaTheme="minorEastAsia"/>
          <w:sz w:val="24"/>
          <w:szCs w:val="24"/>
          <w:lang w:val="pl"/>
        </w:rPr>
      </w:pPr>
      <w:r w:rsidRPr="00795D95">
        <w:rPr>
          <w:rFonts w:ascii="Calibri" w:eastAsia="Calibri" w:hAnsi="Calibri" w:cs="Calibri"/>
          <w:sz w:val="24"/>
          <w:szCs w:val="24"/>
          <w:lang w:val="pl"/>
        </w:rPr>
        <w:t>Biura pośrednictwa nieruchomości, które pomagają znaleźć kolejnych klientów</w:t>
      </w:r>
    </w:p>
    <w:p w14:paraId="0AEA6EA1" w14:textId="62889B4A" w:rsidR="6F2E6EDC" w:rsidRPr="00795D95" w:rsidRDefault="6F2E6EDC" w:rsidP="0039465E">
      <w:pPr>
        <w:pStyle w:val="Akapitzlist"/>
        <w:numPr>
          <w:ilvl w:val="0"/>
          <w:numId w:val="18"/>
        </w:numPr>
        <w:rPr>
          <w:rFonts w:eastAsiaTheme="minorEastAsia"/>
          <w:sz w:val="24"/>
          <w:szCs w:val="24"/>
          <w:lang w:val="pl"/>
        </w:rPr>
      </w:pPr>
      <w:r w:rsidRPr="00795D95">
        <w:rPr>
          <w:rFonts w:ascii="Calibri" w:eastAsia="Calibri" w:hAnsi="Calibri" w:cs="Calibri"/>
          <w:sz w:val="24"/>
          <w:szCs w:val="24"/>
          <w:lang w:val="pl"/>
        </w:rPr>
        <w:t>Kancelarie prawne oraz inne podmioty zewnętrzne będące zaangażowane w proces przygotowywania i realizacji procesu deweloperskiego</w:t>
      </w:r>
    </w:p>
    <w:p w14:paraId="03611520" w14:textId="70F537CB" w:rsidR="6F2E6EDC" w:rsidRDefault="6F2E6EDC" w:rsidP="0039465E">
      <w:pPr>
        <w:pStyle w:val="Nagwek2"/>
        <w:numPr>
          <w:ilvl w:val="1"/>
          <w:numId w:val="50"/>
        </w:numPr>
        <w:rPr>
          <w:rFonts w:ascii="Calibri" w:eastAsia="Calibri" w:hAnsi="Calibri" w:cs="Calibri"/>
          <w:lang w:val="pl"/>
        </w:rPr>
      </w:pPr>
      <w:bookmarkStart w:id="55" w:name="_Toc1193870412"/>
      <w:bookmarkStart w:id="56" w:name="_Toc93846115"/>
      <w:r w:rsidRPr="0D0F2C57">
        <w:rPr>
          <w:rFonts w:ascii="Calibri" w:eastAsia="Calibri" w:hAnsi="Calibri" w:cs="Calibri"/>
          <w:lang w:val="pl"/>
        </w:rPr>
        <w:t>Struktura kosztów</w:t>
      </w:r>
      <w:bookmarkEnd w:id="55"/>
      <w:bookmarkEnd w:id="56"/>
    </w:p>
    <w:p w14:paraId="35C07CE3" w14:textId="6FE35358" w:rsidR="6F2E6EDC" w:rsidRPr="00795D95" w:rsidRDefault="6F2E6EDC" w:rsidP="0D0F2C57">
      <w:pPr>
        <w:spacing w:line="257" w:lineRule="auto"/>
        <w:rPr>
          <w:sz w:val="24"/>
          <w:szCs w:val="24"/>
        </w:rPr>
      </w:pPr>
      <w:r w:rsidRPr="00795D95">
        <w:rPr>
          <w:rFonts w:ascii="Calibri" w:eastAsia="Calibri" w:hAnsi="Calibri" w:cs="Calibri"/>
          <w:sz w:val="24"/>
          <w:szCs w:val="24"/>
          <w:lang w:val="pl"/>
        </w:rPr>
        <w:t>Poniższa tabela ilustruje strukturę kosztów ponoszonych przez Lokum Deweloper (na rok 2019).</w:t>
      </w:r>
    </w:p>
    <w:p w14:paraId="1D33BD5C" w14:textId="6ECBDD81" w:rsidR="6F2E6EDC" w:rsidRDefault="6F2E6EDC">
      <w:r w:rsidRPr="0D0F2C57">
        <w:rPr>
          <w:rFonts w:ascii="Calibri" w:eastAsia="Calibri" w:hAnsi="Calibri" w:cs="Calibri"/>
          <w:lang w:val="pl"/>
        </w:rPr>
        <w:t xml:space="preserve"> </w:t>
      </w:r>
    </w:p>
    <w:tbl>
      <w:tblPr>
        <w:tblStyle w:val="Zwykatabela1"/>
        <w:tblW w:w="0" w:type="auto"/>
        <w:jc w:val="center"/>
        <w:tblLayout w:type="fixed"/>
        <w:tblLook w:val="04A0" w:firstRow="1" w:lastRow="0" w:firstColumn="1" w:lastColumn="0" w:noHBand="0" w:noVBand="1"/>
      </w:tblPr>
      <w:tblGrid>
        <w:gridCol w:w="5025"/>
        <w:gridCol w:w="4140"/>
      </w:tblGrid>
      <w:tr w:rsidR="0D0F2C57" w14:paraId="7A65842F" w14:textId="77777777" w:rsidTr="00795D9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08E472" w14:textId="15B652CB" w:rsidR="0D0F2C57" w:rsidRDefault="0D0F2C57" w:rsidP="0039465E">
            <w:pPr>
              <w:pStyle w:val="Akapitzlist"/>
              <w:numPr>
                <w:ilvl w:val="3"/>
                <w:numId w:val="17"/>
              </w:numPr>
              <w:rPr>
                <w:rFonts w:eastAsiaTheme="minorEastAsia"/>
                <w:lang w:val="pl"/>
              </w:rPr>
            </w:pPr>
            <w:r w:rsidRPr="0D0F2C57">
              <w:rPr>
                <w:lang w:val="pl"/>
              </w:rPr>
              <w:t>Koszty operacyjne</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F89F41" w14:textId="036DB589" w:rsidR="0D0F2C57" w:rsidRDefault="0D0F2C57">
            <w:pPr>
              <w:cnfStyle w:val="100000000000" w:firstRow="1" w:lastRow="0" w:firstColumn="0" w:lastColumn="0" w:oddVBand="0" w:evenVBand="0" w:oddHBand="0" w:evenHBand="0" w:firstRowFirstColumn="0" w:firstRowLastColumn="0" w:lastRowFirstColumn="0" w:lastRowLastColumn="0"/>
            </w:pPr>
            <w:r w:rsidRPr="0D0F2C57">
              <w:rPr>
                <w:rFonts w:ascii="Calibri" w:eastAsia="Calibri" w:hAnsi="Calibri" w:cs="Calibri"/>
                <w:lang w:val="pl"/>
              </w:rPr>
              <w:t xml:space="preserve"> </w:t>
            </w:r>
          </w:p>
        </w:tc>
      </w:tr>
      <w:tr w:rsidR="0D0F2C57" w14:paraId="7D8C97D2" w14:textId="77777777" w:rsidTr="00795D9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E48AE7" w14:textId="1CCC9052" w:rsidR="0D0F2C57" w:rsidRDefault="0D0F2C57" w:rsidP="0039465E">
            <w:pPr>
              <w:pStyle w:val="Akapitzlist"/>
              <w:numPr>
                <w:ilvl w:val="1"/>
                <w:numId w:val="17"/>
              </w:numPr>
              <w:rPr>
                <w:rFonts w:eastAsiaTheme="minorEastAsia"/>
                <w:color w:val="000000" w:themeColor="text1"/>
                <w:lang w:val="pl"/>
              </w:rPr>
            </w:pPr>
            <w:r w:rsidRPr="0D0F2C57">
              <w:rPr>
                <w:color w:val="000000" w:themeColor="text1"/>
                <w:lang w:val="pl"/>
              </w:rPr>
              <w:t xml:space="preserve">Koszt sprzedanych produktów </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9BB83F" w14:textId="1073A5E6"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 xml:space="preserve">186 883 </w:t>
            </w:r>
          </w:p>
        </w:tc>
      </w:tr>
      <w:tr w:rsidR="0D0F2C57" w14:paraId="2E125454" w14:textId="77777777" w:rsidTr="00795D95">
        <w:trPr>
          <w:trHeight w:val="330"/>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D80B0F" w14:textId="5E6BC568" w:rsidR="0D0F2C57" w:rsidRDefault="0D0F2C57" w:rsidP="0039465E">
            <w:pPr>
              <w:pStyle w:val="Akapitzlist"/>
              <w:numPr>
                <w:ilvl w:val="1"/>
                <w:numId w:val="17"/>
              </w:numPr>
              <w:rPr>
                <w:rFonts w:eastAsiaTheme="minorEastAsia"/>
                <w:lang w:val="pl"/>
              </w:rPr>
            </w:pPr>
            <w:r w:rsidRPr="0D0F2C57">
              <w:rPr>
                <w:lang w:val="pl"/>
              </w:rPr>
              <w:t xml:space="preserve">Koszty sprzedaży </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C604CF" w14:textId="1073BFDB" w:rsidR="0D0F2C57" w:rsidRDefault="0D0F2C57">
            <w:pPr>
              <w:cnfStyle w:val="000000000000" w:firstRow="0" w:lastRow="0" w:firstColumn="0" w:lastColumn="0" w:oddVBand="0" w:evenVBand="0" w:oddHBand="0" w:evenHBand="0" w:firstRowFirstColumn="0" w:firstRowLastColumn="0" w:lastRowFirstColumn="0" w:lastRowLastColumn="0"/>
            </w:pPr>
            <w:r w:rsidRPr="0D0F2C57">
              <w:rPr>
                <w:rFonts w:ascii="Calibri" w:eastAsia="Calibri" w:hAnsi="Calibri" w:cs="Calibri"/>
                <w:lang w:val="pl"/>
              </w:rPr>
              <w:t xml:space="preserve">8 145 </w:t>
            </w:r>
          </w:p>
        </w:tc>
      </w:tr>
      <w:tr w:rsidR="0D0F2C57" w14:paraId="2461D1F0" w14:textId="77777777" w:rsidTr="00795D9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E7102C" w14:textId="6FBAE98F" w:rsidR="0D0F2C57" w:rsidRDefault="0D0F2C57" w:rsidP="0039465E">
            <w:pPr>
              <w:pStyle w:val="Akapitzlist"/>
              <w:numPr>
                <w:ilvl w:val="1"/>
                <w:numId w:val="17"/>
              </w:numPr>
              <w:rPr>
                <w:rFonts w:eastAsiaTheme="minorEastAsia"/>
                <w:color w:val="000000" w:themeColor="text1"/>
                <w:lang w:val="pl"/>
              </w:rPr>
            </w:pPr>
            <w:r w:rsidRPr="0D0F2C57">
              <w:rPr>
                <w:color w:val="000000" w:themeColor="text1"/>
                <w:lang w:val="pl"/>
              </w:rPr>
              <w:t xml:space="preserve">Koszty ogólnego zarządu </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05AAF1" w14:textId="20FCA05F"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 xml:space="preserve">682 </w:t>
            </w:r>
          </w:p>
        </w:tc>
      </w:tr>
      <w:tr w:rsidR="0D0F2C57" w14:paraId="3F08A66B" w14:textId="77777777" w:rsidTr="00795D95">
        <w:trPr>
          <w:trHeight w:val="330"/>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F576C5" w14:textId="606B38C3" w:rsidR="0D0F2C57" w:rsidRDefault="0D0F2C57" w:rsidP="0039465E">
            <w:pPr>
              <w:pStyle w:val="Akapitzlist"/>
              <w:numPr>
                <w:ilvl w:val="1"/>
                <w:numId w:val="17"/>
              </w:numPr>
              <w:rPr>
                <w:rFonts w:eastAsiaTheme="minorEastAsia"/>
                <w:lang w:val="pl"/>
              </w:rPr>
            </w:pPr>
            <w:r w:rsidRPr="0D0F2C57">
              <w:rPr>
                <w:lang w:val="pl"/>
              </w:rPr>
              <w:t>Koszty świadczeń pracowniczych</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B71528" w14:textId="231401BA" w:rsidR="0D0F2C57" w:rsidRDefault="0D0F2C57">
            <w:pPr>
              <w:cnfStyle w:val="000000000000" w:firstRow="0" w:lastRow="0" w:firstColumn="0" w:lastColumn="0" w:oddVBand="0" w:evenVBand="0" w:oddHBand="0" w:evenHBand="0" w:firstRowFirstColumn="0" w:firstRowLastColumn="0" w:lastRowFirstColumn="0" w:lastRowLastColumn="0"/>
            </w:pPr>
            <w:r w:rsidRPr="0D0F2C57">
              <w:rPr>
                <w:rFonts w:ascii="Calibri" w:eastAsia="Calibri" w:hAnsi="Calibri" w:cs="Calibri"/>
                <w:lang w:val="pl"/>
              </w:rPr>
              <w:t>1 126</w:t>
            </w:r>
          </w:p>
        </w:tc>
      </w:tr>
      <w:tr w:rsidR="0D0F2C57" w14:paraId="0A513C23" w14:textId="77777777" w:rsidTr="00795D95">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E21F35" w14:textId="34582623" w:rsidR="0D0F2C57" w:rsidRDefault="0D0F2C57" w:rsidP="0039465E">
            <w:pPr>
              <w:pStyle w:val="Akapitzlist"/>
              <w:numPr>
                <w:ilvl w:val="1"/>
                <w:numId w:val="16"/>
              </w:numPr>
              <w:rPr>
                <w:rFonts w:eastAsiaTheme="minorEastAsia"/>
                <w:color w:val="000000" w:themeColor="text1"/>
                <w:lang w:val="pl"/>
              </w:rPr>
            </w:pPr>
            <w:r w:rsidRPr="0D0F2C57">
              <w:rPr>
                <w:color w:val="000000" w:themeColor="text1"/>
                <w:lang w:val="pl"/>
              </w:rPr>
              <w:t xml:space="preserve">Wynagrodzenia  </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6A4B21" w14:textId="1921E04C"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9 979</w:t>
            </w:r>
          </w:p>
          <w:p w14:paraId="16C0F43B" w14:textId="009F5CB1"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color w:val="000000" w:themeColor="text1"/>
                <w:lang w:val="pl"/>
              </w:rPr>
              <w:t xml:space="preserve"> </w:t>
            </w:r>
          </w:p>
        </w:tc>
      </w:tr>
      <w:tr w:rsidR="0D0F2C57" w14:paraId="2358DE2C" w14:textId="77777777" w:rsidTr="00795D95">
        <w:trPr>
          <w:trHeight w:val="645"/>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3905EC" w14:textId="478BE029" w:rsidR="0D0F2C57" w:rsidRDefault="0D0F2C57" w:rsidP="0039465E">
            <w:pPr>
              <w:pStyle w:val="Akapitzlist"/>
              <w:numPr>
                <w:ilvl w:val="0"/>
                <w:numId w:val="15"/>
              </w:numPr>
              <w:rPr>
                <w:rFonts w:eastAsiaTheme="minorEastAsia"/>
                <w:lang w:val="pl"/>
              </w:rPr>
            </w:pPr>
            <w:r w:rsidRPr="0D0F2C57">
              <w:rPr>
                <w:lang w:val="pl"/>
              </w:rPr>
              <w:t xml:space="preserve">Koszty finansowe (odsetki od obligacji, zobowiązań z tytułu leasingu, kredytów bankowych) </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3D22C9" w14:textId="19B78766" w:rsidR="0D0F2C57" w:rsidRDefault="0D0F2C57">
            <w:pPr>
              <w:cnfStyle w:val="000000000000" w:firstRow="0" w:lastRow="0" w:firstColumn="0" w:lastColumn="0" w:oddVBand="0" w:evenVBand="0" w:oddHBand="0" w:evenHBand="0" w:firstRowFirstColumn="0" w:firstRowLastColumn="0" w:lastRowFirstColumn="0" w:lastRowLastColumn="0"/>
            </w:pPr>
            <w:r w:rsidRPr="0D0F2C57">
              <w:rPr>
                <w:rFonts w:ascii="Calibri" w:eastAsia="Calibri" w:hAnsi="Calibri" w:cs="Calibri"/>
                <w:lang w:val="pl"/>
              </w:rPr>
              <w:t xml:space="preserve">7 095 </w:t>
            </w:r>
          </w:p>
        </w:tc>
      </w:tr>
      <w:tr w:rsidR="0D0F2C57" w14:paraId="2A657507" w14:textId="77777777" w:rsidTr="00795D95">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5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B4C6E7" w:themeFill="accent1" w:themeFillTint="66"/>
          </w:tcPr>
          <w:p w14:paraId="4D437BD4" w14:textId="7207A059" w:rsidR="0D0F2C57" w:rsidRDefault="0D0F2C57">
            <w:r w:rsidRPr="0D0F2C57">
              <w:rPr>
                <w:rFonts w:ascii="Calibri" w:eastAsia="Calibri" w:hAnsi="Calibri" w:cs="Calibri"/>
                <w:color w:val="000000" w:themeColor="text1"/>
                <w:lang w:val="pl"/>
              </w:rPr>
              <w:t xml:space="preserve">Koszty razem  </w:t>
            </w:r>
          </w:p>
        </w:tc>
        <w:tc>
          <w:tcPr>
            <w:tcW w:w="41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B4C6E7" w:themeFill="accent1" w:themeFillTint="66"/>
          </w:tcPr>
          <w:p w14:paraId="47D35093" w14:textId="2C6E03DF" w:rsidR="0D0F2C57" w:rsidRDefault="0D0F2C57">
            <w:pPr>
              <w:cnfStyle w:val="000000100000" w:firstRow="0" w:lastRow="0" w:firstColumn="0" w:lastColumn="0" w:oddVBand="0" w:evenVBand="0" w:oddHBand="1" w:evenHBand="0" w:firstRowFirstColumn="0" w:firstRowLastColumn="0" w:lastRowFirstColumn="0" w:lastRowLastColumn="0"/>
            </w:pPr>
            <w:r w:rsidRPr="0D0F2C57">
              <w:rPr>
                <w:rFonts w:ascii="Calibri" w:eastAsia="Calibri" w:hAnsi="Calibri" w:cs="Calibri"/>
                <w:b/>
                <w:bCs/>
                <w:color w:val="000000" w:themeColor="text1"/>
                <w:lang w:val="pl"/>
              </w:rPr>
              <w:t xml:space="preserve">212 524 </w:t>
            </w:r>
          </w:p>
        </w:tc>
      </w:tr>
    </w:tbl>
    <w:p w14:paraId="7690E80D" w14:textId="4E4D2B9E" w:rsidR="6F2E6EDC" w:rsidRPr="00795D95" w:rsidRDefault="00795D95" w:rsidP="00795D95">
      <w:pPr>
        <w:pStyle w:val="Legenda"/>
        <w:jc w:val="right"/>
        <w:rPr>
          <w:sz w:val="20"/>
          <w:szCs w:val="20"/>
        </w:rPr>
      </w:pPr>
      <w:bookmarkStart w:id="57" w:name="_Toc93844848"/>
      <w:r w:rsidRPr="00795D95">
        <w:rPr>
          <w:sz w:val="20"/>
          <w:szCs w:val="20"/>
        </w:rPr>
        <w:t xml:space="preserve">Tabela </w:t>
      </w:r>
      <w:r w:rsidRPr="00795D95">
        <w:rPr>
          <w:sz w:val="20"/>
          <w:szCs w:val="20"/>
        </w:rPr>
        <w:fldChar w:fldCharType="begin"/>
      </w:r>
      <w:r w:rsidRPr="00795D95">
        <w:rPr>
          <w:sz w:val="20"/>
          <w:szCs w:val="20"/>
        </w:rPr>
        <w:instrText xml:space="preserve"> SEQ Tabela \* ARABIC </w:instrText>
      </w:r>
      <w:r w:rsidRPr="00795D95">
        <w:rPr>
          <w:sz w:val="20"/>
          <w:szCs w:val="20"/>
        </w:rPr>
        <w:fldChar w:fldCharType="separate"/>
      </w:r>
      <w:r w:rsidR="00F967CC">
        <w:rPr>
          <w:noProof/>
          <w:sz w:val="20"/>
          <w:szCs w:val="20"/>
        </w:rPr>
        <w:t>2</w:t>
      </w:r>
      <w:r w:rsidRPr="00795D95">
        <w:rPr>
          <w:sz w:val="20"/>
          <w:szCs w:val="20"/>
        </w:rPr>
        <w:fldChar w:fldCharType="end"/>
      </w:r>
      <w:r w:rsidRPr="00795D95">
        <w:rPr>
          <w:sz w:val="20"/>
          <w:szCs w:val="20"/>
        </w:rPr>
        <w:t>. Struktura kosztów Lokum Deweloper</w:t>
      </w:r>
      <w:bookmarkEnd w:id="57"/>
    </w:p>
    <w:p w14:paraId="6380A600" w14:textId="492732E3" w:rsidR="6F2E6EDC" w:rsidRPr="00795D95" w:rsidRDefault="6F2E6EDC" w:rsidP="0D0F2C57">
      <w:pPr>
        <w:spacing w:line="257" w:lineRule="auto"/>
        <w:rPr>
          <w:sz w:val="24"/>
          <w:szCs w:val="24"/>
        </w:rPr>
      </w:pPr>
      <w:r w:rsidRPr="00795D95">
        <w:rPr>
          <w:rFonts w:ascii="Calibri" w:eastAsia="Calibri" w:hAnsi="Calibri" w:cs="Calibri"/>
          <w:sz w:val="24"/>
          <w:szCs w:val="24"/>
          <w:lang w:val="pl"/>
        </w:rPr>
        <w:t>Przedstawiona struktura kosztów pokazuje, iż, jak i w przypadku przychodów, największą część stanowią koszty operacyjne, a mianowicie – koszty sprzedanych produktów (87,9%).</w:t>
      </w:r>
    </w:p>
    <w:p w14:paraId="7D0BED28" w14:textId="061CE2DF" w:rsidR="6F2E6EDC" w:rsidRPr="00795D95" w:rsidRDefault="6F2E6EDC" w:rsidP="0D0F2C57">
      <w:pPr>
        <w:spacing w:line="257" w:lineRule="auto"/>
        <w:rPr>
          <w:sz w:val="24"/>
          <w:szCs w:val="24"/>
        </w:rPr>
      </w:pPr>
      <w:r w:rsidRPr="00795D95">
        <w:rPr>
          <w:rFonts w:ascii="Calibri" w:eastAsia="Calibri" w:hAnsi="Calibri" w:cs="Calibri"/>
          <w:sz w:val="24"/>
          <w:szCs w:val="24"/>
          <w:lang w:val="pl"/>
        </w:rPr>
        <w:t>To oznacza, że za najdroższe działania spółki można przyjąć wszystkie działania dotyczące procesu wznoszenia budynku dla dalszej sprzedaży, w tym większą część tych procesów stanowi zakup materiałów niezbędnych dla budowy.</w:t>
      </w:r>
    </w:p>
    <w:p w14:paraId="394ADA83" w14:textId="55CD6076" w:rsidR="0D0F2C57" w:rsidRPr="00795D95" w:rsidRDefault="6F2E6EDC" w:rsidP="00795D95">
      <w:pPr>
        <w:spacing w:line="257" w:lineRule="auto"/>
        <w:rPr>
          <w:sz w:val="24"/>
          <w:szCs w:val="24"/>
        </w:rPr>
      </w:pPr>
      <w:r w:rsidRPr="00795D95">
        <w:rPr>
          <w:rFonts w:ascii="Calibri" w:eastAsia="Calibri" w:hAnsi="Calibri" w:cs="Calibri"/>
          <w:sz w:val="24"/>
          <w:szCs w:val="24"/>
          <w:lang w:val="pl"/>
        </w:rPr>
        <w:t>Należy również podkreślić, iż koszty wynagrodzeń pracownikom wynoszą 4,7% od wszystkich kosztów poniesionych przedsiębiorstwem.</w:t>
      </w:r>
    </w:p>
    <w:p w14:paraId="5977B383" w14:textId="419DAFA7" w:rsidR="5055C5DE" w:rsidRDefault="12C0F31C" w:rsidP="0039465E">
      <w:pPr>
        <w:pStyle w:val="Nagwek1"/>
        <w:numPr>
          <w:ilvl w:val="0"/>
          <w:numId w:val="50"/>
        </w:numPr>
        <w:rPr>
          <w:rFonts w:asciiTheme="minorHAnsi" w:eastAsiaTheme="minorEastAsia" w:hAnsiTheme="minorHAnsi" w:cstheme="minorBidi"/>
          <w:lang w:val="pl"/>
        </w:rPr>
      </w:pPr>
      <w:bookmarkStart w:id="58" w:name="_Toc1510137824"/>
      <w:bookmarkStart w:id="59" w:name="_Toc93846116"/>
      <w:r w:rsidRPr="0D0F2C57">
        <w:rPr>
          <w:rFonts w:asciiTheme="minorHAnsi" w:eastAsiaTheme="minorEastAsia" w:hAnsiTheme="minorHAnsi" w:cstheme="minorBidi"/>
          <w:lang w:val="pl"/>
        </w:rPr>
        <w:lastRenderedPageBreak/>
        <w:t>Architektura procesowa organizacji</w:t>
      </w:r>
      <w:bookmarkEnd w:id="58"/>
      <w:bookmarkEnd w:id="59"/>
    </w:p>
    <w:p w14:paraId="6A10697D" w14:textId="7869F62D" w:rsidR="4BCC4E49" w:rsidRDefault="4BCC4E49" w:rsidP="3B8B98C6">
      <w:pPr>
        <w:spacing w:after="200" w:line="276" w:lineRule="auto"/>
        <w:rPr>
          <w:rFonts w:eastAsiaTheme="minorEastAsia"/>
        </w:rPr>
      </w:pPr>
    </w:p>
    <w:p w14:paraId="01FCC204" w14:textId="2BC3926E" w:rsidR="5055C5DE" w:rsidRDefault="12C0F31C" w:rsidP="0039465E">
      <w:pPr>
        <w:pStyle w:val="Nagwek2"/>
        <w:numPr>
          <w:ilvl w:val="1"/>
          <w:numId w:val="50"/>
        </w:numPr>
        <w:rPr>
          <w:rFonts w:asciiTheme="minorHAnsi" w:eastAsiaTheme="minorEastAsia" w:hAnsiTheme="minorHAnsi" w:cstheme="minorBidi"/>
        </w:rPr>
      </w:pPr>
      <w:bookmarkStart w:id="60" w:name="_Toc1185108859"/>
      <w:bookmarkStart w:id="61" w:name="_Toc93846117"/>
      <w:r w:rsidRPr="0D0F2C57">
        <w:rPr>
          <w:rFonts w:asciiTheme="minorHAnsi" w:eastAsiaTheme="minorEastAsia" w:hAnsiTheme="minorHAnsi" w:cstheme="minorBidi"/>
        </w:rPr>
        <w:t>Procesy główne</w:t>
      </w:r>
      <w:bookmarkEnd w:id="60"/>
      <w:bookmarkEnd w:id="61"/>
    </w:p>
    <w:p w14:paraId="1C890A1A" w14:textId="2987427F" w:rsidR="37F5FB67" w:rsidRPr="00502A9E" w:rsidRDefault="37F5FB67" w:rsidP="0039465E">
      <w:pPr>
        <w:pStyle w:val="Akapitzlist"/>
        <w:numPr>
          <w:ilvl w:val="0"/>
          <w:numId w:val="31"/>
        </w:numPr>
        <w:rPr>
          <w:rFonts w:eastAsiaTheme="minorEastAsia"/>
          <w:sz w:val="24"/>
          <w:szCs w:val="24"/>
          <w:lang w:val="pl"/>
        </w:rPr>
      </w:pPr>
      <w:r w:rsidRPr="00502A9E">
        <w:rPr>
          <w:sz w:val="24"/>
          <w:szCs w:val="24"/>
          <w:lang w:val="pl"/>
        </w:rPr>
        <w:t>Rozwój i doskonalenie materiałów przeznaczonych dla budowy.</w:t>
      </w:r>
    </w:p>
    <w:p w14:paraId="4AEFD2A4" w14:textId="68EC45C2" w:rsidR="37F5FB67" w:rsidRPr="00502A9E" w:rsidRDefault="37F5FB67" w:rsidP="0039465E">
      <w:pPr>
        <w:pStyle w:val="Akapitzlist"/>
        <w:numPr>
          <w:ilvl w:val="0"/>
          <w:numId w:val="31"/>
        </w:numPr>
        <w:rPr>
          <w:rFonts w:eastAsiaTheme="minorEastAsia"/>
          <w:sz w:val="24"/>
          <w:szCs w:val="24"/>
          <w:lang w:val="pl"/>
        </w:rPr>
      </w:pPr>
      <w:r w:rsidRPr="00502A9E">
        <w:rPr>
          <w:sz w:val="24"/>
          <w:szCs w:val="24"/>
          <w:lang w:val="pl"/>
        </w:rPr>
        <w:t>Utrzymywanie i dalszy rozwój wartości długoterminowej oferowanej klientom na rynkach B2C i B2B</w:t>
      </w:r>
    </w:p>
    <w:p w14:paraId="576EC71B" w14:textId="5FC72396" w:rsidR="37F5FB67" w:rsidRPr="00502A9E" w:rsidRDefault="37F5FB67" w:rsidP="0039465E">
      <w:pPr>
        <w:pStyle w:val="Akapitzlist"/>
        <w:numPr>
          <w:ilvl w:val="0"/>
          <w:numId w:val="31"/>
        </w:numPr>
        <w:rPr>
          <w:rFonts w:eastAsiaTheme="minorEastAsia"/>
          <w:sz w:val="24"/>
          <w:szCs w:val="24"/>
          <w:lang w:val="pl"/>
        </w:rPr>
      </w:pPr>
      <w:r w:rsidRPr="00502A9E">
        <w:rPr>
          <w:sz w:val="24"/>
          <w:szCs w:val="24"/>
          <w:lang w:val="pl"/>
        </w:rPr>
        <w:t>Utrzymywanie pozycji na rynkach wrocławskim i krakowskim</w:t>
      </w:r>
    </w:p>
    <w:p w14:paraId="1A9FCCA3" w14:textId="1011DA73" w:rsidR="37F5FB67" w:rsidRPr="00502A9E" w:rsidRDefault="37F5FB67" w:rsidP="0039465E">
      <w:pPr>
        <w:pStyle w:val="Akapitzlist"/>
        <w:numPr>
          <w:ilvl w:val="0"/>
          <w:numId w:val="31"/>
        </w:numPr>
        <w:rPr>
          <w:rFonts w:eastAsiaTheme="minorEastAsia"/>
          <w:sz w:val="24"/>
          <w:szCs w:val="24"/>
          <w:lang w:val="pl"/>
        </w:rPr>
      </w:pPr>
      <w:r w:rsidRPr="00502A9E">
        <w:rPr>
          <w:sz w:val="24"/>
          <w:szCs w:val="24"/>
          <w:lang w:val="pl"/>
        </w:rPr>
        <w:t>Wdrażanie nowych inwestycji na rynek</w:t>
      </w:r>
    </w:p>
    <w:p w14:paraId="2C2F8B65" w14:textId="63F3DB78" w:rsidR="37F5FB67" w:rsidRPr="00502A9E" w:rsidRDefault="37F5FB67" w:rsidP="0039465E">
      <w:pPr>
        <w:pStyle w:val="Akapitzlist"/>
        <w:numPr>
          <w:ilvl w:val="0"/>
          <w:numId w:val="31"/>
        </w:numPr>
        <w:rPr>
          <w:rFonts w:eastAsiaTheme="minorEastAsia"/>
          <w:sz w:val="24"/>
          <w:szCs w:val="24"/>
          <w:lang w:val="pl"/>
        </w:rPr>
      </w:pPr>
      <w:r w:rsidRPr="00502A9E">
        <w:rPr>
          <w:sz w:val="24"/>
          <w:szCs w:val="24"/>
          <w:lang w:val="pl"/>
        </w:rPr>
        <w:t>Budowa osiedli mieszkalnych o podwyższonym standardzie</w:t>
      </w:r>
    </w:p>
    <w:p w14:paraId="3BEA0248" w14:textId="57DC445A" w:rsidR="5055C5DE" w:rsidRDefault="5055C5DE" w:rsidP="3B8B98C6">
      <w:pPr>
        <w:rPr>
          <w:rFonts w:eastAsiaTheme="minorEastAsia"/>
        </w:rPr>
      </w:pPr>
    </w:p>
    <w:p w14:paraId="564B6CC5" w14:textId="6F51FAE9" w:rsidR="5055C5DE" w:rsidRDefault="12C0F31C" w:rsidP="0039465E">
      <w:pPr>
        <w:pStyle w:val="Nagwek2"/>
        <w:numPr>
          <w:ilvl w:val="1"/>
          <w:numId w:val="50"/>
        </w:numPr>
        <w:rPr>
          <w:rFonts w:asciiTheme="minorHAnsi" w:eastAsiaTheme="minorEastAsia" w:hAnsiTheme="minorHAnsi" w:cstheme="minorBidi"/>
        </w:rPr>
      </w:pPr>
      <w:bookmarkStart w:id="62" w:name="_Toc85861335"/>
      <w:bookmarkStart w:id="63" w:name="_Toc93846118"/>
      <w:r w:rsidRPr="0D0F2C57">
        <w:rPr>
          <w:rFonts w:asciiTheme="minorHAnsi" w:eastAsiaTheme="minorEastAsia" w:hAnsiTheme="minorHAnsi" w:cstheme="minorBidi"/>
        </w:rPr>
        <w:t>Procesy pomocnicze</w:t>
      </w:r>
      <w:bookmarkEnd w:id="62"/>
      <w:bookmarkEnd w:id="63"/>
    </w:p>
    <w:p w14:paraId="26E33A9F" w14:textId="3F3BC32B" w:rsidR="6570B596" w:rsidRPr="00502A9E" w:rsidRDefault="6570B596" w:rsidP="0039465E">
      <w:pPr>
        <w:pStyle w:val="Akapitzlist"/>
        <w:numPr>
          <w:ilvl w:val="0"/>
          <w:numId w:val="30"/>
        </w:numPr>
        <w:rPr>
          <w:rFonts w:eastAsiaTheme="minorEastAsia"/>
          <w:sz w:val="24"/>
          <w:szCs w:val="24"/>
          <w:lang w:val="pl"/>
        </w:rPr>
      </w:pPr>
      <w:r w:rsidRPr="00502A9E">
        <w:rPr>
          <w:sz w:val="24"/>
          <w:szCs w:val="24"/>
          <w:lang w:val="pl"/>
        </w:rPr>
        <w:t xml:space="preserve">Współpraca z władzami miasta w zakresie monitorowania sytuacji ekologicznej.  </w:t>
      </w:r>
    </w:p>
    <w:p w14:paraId="2573F58C" w14:textId="14F6A73D" w:rsidR="6570B596" w:rsidRPr="00502A9E" w:rsidRDefault="6570B596" w:rsidP="0039465E">
      <w:pPr>
        <w:pStyle w:val="Akapitzlist"/>
        <w:numPr>
          <w:ilvl w:val="0"/>
          <w:numId w:val="30"/>
        </w:numPr>
        <w:rPr>
          <w:rFonts w:eastAsiaTheme="minorEastAsia"/>
          <w:sz w:val="24"/>
          <w:szCs w:val="24"/>
          <w:lang w:val="pl"/>
        </w:rPr>
      </w:pPr>
      <w:r w:rsidRPr="00502A9E">
        <w:rPr>
          <w:sz w:val="24"/>
          <w:szCs w:val="24"/>
          <w:lang w:val="pl"/>
        </w:rPr>
        <w:t xml:space="preserve">Współpraca z zaufanymi dostawcami i zapewnienie terminowej dostawy wszystkich materiałów. </w:t>
      </w:r>
    </w:p>
    <w:p w14:paraId="0680666F" w14:textId="05377E86" w:rsidR="6570B596" w:rsidRPr="00502A9E" w:rsidRDefault="6570B596" w:rsidP="0039465E">
      <w:pPr>
        <w:pStyle w:val="Akapitzlist"/>
        <w:numPr>
          <w:ilvl w:val="0"/>
          <w:numId w:val="30"/>
        </w:numPr>
        <w:rPr>
          <w:rFonts w:eastAsiaTheme="minorEastAsia"/>
          <w:sz w:val="24"/>
          <w:szCs w:val="24"/>
          <w:lang w:val="pl"/>
        </w:rPr>
      </w:pPr>
      <w:r w:rsidRPr="00502A9E">
        <w:rPr>
          <w:sz w:val="24"/>
          <w:szCs w:val="24"/>
          <w:lang w:val="pl"/>
        </w:rPr>
        <w:t xml:space="preserve">Sprawny system motywacyjny i dobra kultura organizacyjna dla podwyższenia zaangażowania pracowników. </w:t>
      </w:r>
    </w:p>
    <w:p w14:paraId="174D287F" w14:textId="5DB370C6" w:rsidR="6570B596" w:rsidRPr="00502A9E" w:rsidRDefault="6570B596" w:rsidP="0039465E">
      <w:pPr>
        <w:pStyle w:val="Akapitzlist"/>
        <w:numPr>
          <w:ilvl w:val="0"/>
          <w:numId w:val="30"/>
        </w:numPr>
        <w:rPr>
          <w:rFonts w:eastAsiaTheme="minorEastAsia"/>
          <w:sz w:val="24"/>
          <w:szCs w:val="24"/>
          <w:lang w:val="pl"/>
        </w:rPr>
      </w:pPr>
      <w:r w:rsidRPr="00502A9E">
        <w:rPr>
          <w:sz w:val="24"/>
          <w:szCs w:val="24"/>
          <w:lang w:val="pl"/>
        </w:rPr>
        <w:t xml:space="preserve">Skuteczne planowanie budżetu i zasobów ludzkich podczas wykonywania projektów. </w:t>
      </w:r>
    </w:p>
    <w:p w14:paraId="4E34D535" w14:textId="06685AEF" w:rsidR="6570B596" w:rsidRPr="00502A9E" w:rsidRDefault="6570B596" w:rsidP="0039465E">
      <w:pPr>
        <w:pStyle w:val="Akapitzlist"/>
        <w:numPr>
          <w:ilvl w:val="0"/>
          <w:numId w:val="30"/>
        </w:numPr>
        <w:rPr>
          <w:rFonts w:eastAsiaTheme="minorEastAsia"/>
          <w:sz w:val="24"/>
          <w:szCs w:val="24"/>
          <w:lang w:val="pl"/>
        </w:rPr>
      </w:pPr>
      <w:r w:rsidRPr="00502A9E">
        <w:rPr>
          <w:sz w:val="24"/>
          <w:szCs w:val="24"/>
          <w:lang w:val="pl"/>
        </w:rPr>
        <w:t>Działania marketingowe.</w:t>
      </w:r>
    </w:p>
    <w:p w14:paraId="54E12FB3" w14:textId="7AC2BBEA" w:rsidR="6570B596" w:rsidRPr="00502A9E" w:rsidRDefault="6570B596" w:rsidP="0039465E">
      <w:pPr>
        <w:pStyle w:val="Akapitzlist"/>
        <w:numPr>
          <w:ilvl w:val="0"/>
          <w:numId w:val="30"/>
        </w:numPr>
        <w:rPr>
          <w:rFonts w:eastAsiaTheme="minorEastAsia"/>
          <w:sz w:val="24"/>
          <w:szCs w:val="24"/>
          <w:lang w:val="pl"/>
        </w:rPr>
      </w:pPr>
      <w:r w:rsidRPr="00502A9E">
        <w:rPr>
          <w:sz w:val="24"/>
          <w:szCs w:val="24"/>
          <w:lang w:val="pl"/>
        </w:rPr>
        <w:t>Monitorowanie banku ziemi w celu zakupu działek pod inwestycje.</w:t>
      </w:r>
    </w:p>
    <w:p w14:paraId="41A64EED" w14:textId="309DE32B" w:rsidR="4BCC4E49" w:rsidRDefault="4BCC4E49" w:rsidP="3B8B98C6">
      <w:pPr>
        <w:rPr>
          <w:rFonts w:eastAsiaTheme="minorEastAsia"/>
        </w:rPr>
      </w:pPr>
    </w:p>
    <w:p w14:paraId="54AB2439" w14:textId="5A68E079" w:rsidR="5055C5DE" w:rsidRDefault="12C0F31C" w:rsidP="0039465E">
      <w:pPr>
        <w:pStyle w:val="Nagwek2"/>
        <w:numPr>
          <w:ilvl w:val="1"/>
          <w:numId w:val="50"/>
        </w:numPr>
        <w:rPr>
          <w:rFonts w:asciiTheme="minorHAnsi" w:eastAsiaTheme="minorEastAsia" w:hAnsiTheme="minorHAnsi" w:cstheme="minorBidi"/>
        </w:rPr>
      </w:pPr>
      <w:bookmarkStart w:id="64" w:name="_Toc1233668784"/>
      <w:bookmarkStart w:id="65" w:name="_Toc93846119"/>
      <w:r w:rsidRPr="0D0F2C57">
        <w:rPr>
          <w:rFonts w:asciiTheme="minorHAnsi" w:eastAsiaTheme="minorEastAsia" w:hAnsiTheme="minorHAnsi" w:cstheme="minorBidi"/>
        </w:rPr>
        <w:t>Procesy zarządcze</w:t>
      </w:r>
      <w:bookmarkEnd w:id="64"/>
      <w:bookmarkEnd w:id="65"/>
    </w:p>
    <w:p w14:paraId="12588448" w14:textId="4780E636"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 xml:space="preserve">Tworzenie i przestrzeganie się strategii organizacji. </w:t>
      </w:r>
    </w:p>
    <w:p w14:paraId="6F468F1A" w14:textId="0C98E0CD"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 xml:space="preserve">Sprawna komunikacja wewnątrz organizacji i przestrzeganie się spójności celów firmy. </w:t>
      </w:r>
    </w:p>
    <w:p w14:paraId="0B68BFD6" w14:textId="4C808029"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 xml:space="preserve">Kształtowanie dobrego wizerunku firmy w celu pozyskania klientów i wyróżnienia się na tle konkurencji. </w:t>
      </w:r>
    </w:p>
    <w:p w14:paraId="104FC864" w14:textId="023C9341"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 xml:space="preserve">Ciągłe monitorowanie i zapobieganie ryzykom związanym również wewnętrznym (np. ewentualne problemy w procesie wznoszenia budynków) i zewnętrznym (dotyczące otoczenia dalszego firmy). </w:t>
      </w:r>
    </w:p>
    <w:p w14:paraId="4DD072C6" w14:textId="3DE26D31"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Przeprowadzanie szkoleń dla pracowników.</w:t>
      </w:r>
    </w:p>
    <w:p w14:paraId="4D8ED2CE" w14:textId="4E71EC25"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 xml:space="preserve">Monitorowanie zapotrzebowania na rynku klienckim. </w:t>
      </w:r>
    </w:p>
    <w:p w14:paraId="6AB61C29" w14:textId="2611BEC1" w:rsidR="5055C5DE" w:rsidRPr="00502A9E" w:rsidRDefault="29F7FF0A" w:rsidP="0039465E">
      <w:pPr>
        <w:pStyle w:val="Akapitzlist"/>
        <w:numPr>
          <w:ilvl w:val="0"/>
          <w:numId w:val="32"/>
        </w:numPr>
        <w:rPr>
          <w:rFonts w:eastAsiaTheme="minorEastAsia"/>
          <w:sz w:val="24"/>
          <w:szCs w:val="24"/>
          <w:lang w:val="pl"/>
        </w:rPr>
      </w:pPr>
      <w:r w:rsidRPr="00502A9E">
        <w:rPr>
          <w:sz w:val="24"/>
          <w:szCs w:val="24"/>
          <w:lang w:val="pl"/>
        </w:rPr>
        <w:t>Rekrutacja pracowników.</w:t>
      </w:r>
    </w:p>
    <w:p w14:paraId="66C2EE93" w14:textId="2764D3D4" w:rsidR="6DFA8150" w:rsidRDefault="6DFA8150" w:rsidP="3B8B98C6">
      <w:pPr>
        <w:spacing w:line="257" w:lineRule="auto"/>
        <w:rPr>
          <w:rFonts w:eastAsiaTheme="minorEastAsia"/>
        </w:rPr>
      </w:pPr>
    </w:p>
    <w:p w14:paraId="621F220A" w14:textId="5F69B20C" w:rsidR="00502A9E" w:rsidRDefault="00502A9E" w:rsidP="3B8B98C6">
      <w:pPr>
        <w:spacing w:line="257" w:lineRule="auto"/>
        <w:rPr>
          <w:rFonts w:eastAsiaTheme="minorEastAsia"/>
        </w:rPr>
      </w:pPr>
    </w:p>
    <w:p w14:paraId="74E05D15" w14:textId="128B4737" w:rsidR="00502A9E" w:rsidRDefault="00502A9E" w:rsidP="3B8B98C6">
      <w:pPr>
        <w:spacing w:line="257" w:lineRule="auto"/>
        <w:rPr>
          <w:rFonts w:eastAsiaTheme="minorEastAsia"/>
        </w:rPr>
      </w:pPr>
    </w:p>
    <w:p w14:paraId="0437D496" w14:textId="6CEB3340" w:rsidR="00502A9E" w:rsidRDefault="00502A9E" w:rsidP="3B8B98C6">
      <w:pPr>
        <w:spacing w:line="257" w:lineRule="auto"/>
        <w:rPr>
          <w:rFonts w:eastAsiaTheme="minorEastAsia"/>
        </w:rPr>
      </w:pPr>
    </w:p>
    <w:p w14:paraId="3708E183" w14:textId="491EBB33" w:rsidR="00502A9E" w:rsidRDefault="00502A9E" w:rsidP="3B8B98C6">
      <w:pPr>
        <w:spacing w:line="257" w:lineRule="auto"/>
        <w:rPr>
          <w:rFonts w:eastAsiaTheme="minorEastAsia"/>
        </w:rPr>
      </w:pPr>
    </w:p>
    <w:p w14:paraId="3B006E31" w14:textId="1A901F66" w:rsidR="00502A9E" w:rsidRDefault="00502A9E" w:rsidP="3B8B98C6">
      <w:pPr>
        <w:spacing w:line="257" w:lineRule="auto"/>
        <w:rPr>
          <w:rFonts w:eastAsiaTheme="minorEastAsia"/>
        </w:rPr>
      </w:pPr>
    </w:p>
    <w:p w14:paraId="26115E7A" w14:textId="77777777" w:rsidR="00502A9E" w:rsidRDefault="00502A9E" w:rsidP="3B8B98C6">
      <w:pPr>
        <w:spacing w:line="257" w:lineRule="auto"/>
        <w:rPr>
          <w:rFonts w:eastAsiaTheme="minorEastAsia"/>
        </w:rPr>
      </w:pPr>
    </w:p>
    <w:p w14:paraId="7F6EA9D1" w14:textId="1E974D75" w:rsidR="5FCC1B0A" w:rsidRDefault="12C0F31C" w:rsidP="0039465E">
      <w:pPr>
        <w:pStyle w:val="Nagwek1"/>
        <w:numPr>
          <w:ilvl w:val="0"/>
          <w:numId w:val="50"/>
        </w:numPr>
        <w:rPr>
          <w:rFonts w:asciiTheme="minorHAnsi" w:eastAsiaTheme="minorEastAsia" w:hAnsiTheme="minorHAnsi" w:cstheme="minorBidi"/>
        </w:rPr>
      </w:pPr>
      <w:bookmarkStart w:id="66" w:name="_Toc1494065041"/>
      <w:bookmarkStart w:id="67" w:name="_Toc93846120"/>
      <w:r w:rsidRPr="0D0F2C57">
        <w:rPr>
          <w:rFonts w:asciiTheme="minorHAnsi" w:eastAsiaTheme="minorEastAsia" w:hAnsiTheme="minorHAnsi" w:cstheme="minorBidi"/>
        </w:rPr>
        <w:lastRenderedPageBreak/>
        <w:t>Identyfikacja i analiza procesu głównego.</w:t>
      </w:r>
      <w:bookmarkEnd w:id="66"/>
      <w:bookmarkEnd w:id="67"/>
    </w:p>
    <w:p w14:paraId="44829DBB" w14:textId="7908E78B" w:rsidR="5FCC1B0A" w:rsidRDefault="5FCC1B0A" w:rsidP="3B8B98C6">
      <w:pPr>
        <w:rPr>
          <w:rFonts w:eastAsiaTheme="minorEastAsia"/>
        </w:rPr>
      </w:pPr>
    </w:p>
    <w:p w14:paraId="5DAB8F20" w14:textId="5C10D0FF" w:rsidR="5FCC1B0A" w:rsidRDefault="12C0F31C" w:rsidP="0039465E">
      <w:pPr>
        <w:pStyle w:val="Nagwek2"/>
        <w:numPr>
          <w:ilvl w:val="1"/>
          <w:numId w:val="50"/>
        </w:numPr>
        <w:rPr>
          <w:rFonts w:asciiTheme="minorHAnsi" w:eastAsiaTheme="minorEastAsia" w:hAnsiTheme="minorHAnsi" w:cstheme="minorBidi"/>
        </w:rPr>
      </w:pPr>
      <w:bookmarkStart w:id="68" w:name="_Toc236398678"/>
      <w:bookmarkStart w:id="69" w:name="_Toc93846121"/>
      <w:r w:rsidRPr="0D0F2C57">
        <w:rPr>
          <w:rFonts w:asciiTheme="minorHAnsi" w:eastAsiaTheme="minorEastAsia" w:hAnsiTheme="minorHAnsi" w:cstheme="minorBidi"/>
        </w:rPr>
        <w:t>Identyfikacja wybranego procesu głównego</w:t>
      </w:r>
      <w:bookmarkEnd w:id="68"/>
      <w:bookmarkEnd w:id="69"/>
    </w:p>
    <w:p w14:paraId="156E6FF7" w14:textId="14E614C1" w:rsidR="5FCC1B0A" w:rsidRPr="00502A9E" w:rsidRDefault="3B8B98C6" w:rsidP="3B8B98C6">
      <w:pPr>
        <w:rPr>
          <w:rFonts w:eastAsiaTheme="minorEastAsia"/>
          <w:b/>
          <w:bCs/>
          <w:sz w:val="24"/>
          <w:szCs w:val="24"/>
        </w:rPr>
      </w:pPr>
      <w:r w:rsidRPr="00502A9E">
        <w:rPr>
          <w:rFonts w:eastAsiaTheme="minorEastAsia"/>
          <w:sz w:val="24"/>
          <w:szCs w:val="24"/>
        </w:rPr>
        <w:t xml:space="preserve">Do analizy wybrałyśmy następujący proces: </w:t>
      </w:r>
      <w:r w:rsidRPr="00502A9E">
        <w:rPr>
          <w:rFonts w:eastAsiaTheme="minorEastAsia"/>
          <w:b/>
          <w:bCs/>
          <w:sz w:val="24"/>
          <w:szCs w:val="24"/>
        </w:rPr>
        <w:t>Budowa osiedli mieszkalnych o podwyższonym standardzie</w:t>
      </w:r>
    </w:p>
    <w:p w14:paraId="162CC509" w14:textId="4809494C" w:rsidR="5FCC1B0A" w:rsidRPr="00502A9E" w:rsidRDefault="3B8B98C6" w:rsidP="3B8B98C6">
      <w:pPr>
        <w:rPr>
          <w:rFonts w:eastAsiaTheme="minorEastAsia"/>
          <w:sz w:val="24"/>
          <w:szCs w:val="24"/>
        </w:rPr>
      </w:pPr>
      <w:r w:rsidRPr="00502A9E">
        <w:rPr>
          <w:rFonts w:eastAsiaTheme="minorEastAsia"/>
          <w:sz w:val="24"/>
          <w:szCs w:val="24"/>
        </w:rPr>
        <w:t>Wybrałyśmy ten proces, gdyż jest kluczowy dla poprawnego funkcjonowania firmy oraz jest on charakterystyczny dla branży, w której spółka prowadzi swoje działania. Wpływ na wybór miał również charakter procesu, jest on technologiczny, dzięki temu ma on potencjał ulepszania, w przypadku odnalezienia nowych rozwiązań lub technologii.</w:t>
      </w:r>
    </w:p>
    <w:p w14:paraId="5B81A804" w14:textId="46E5F917" w:rsidR="5FCC1B0A" w:rsidRDefault="3B8B98C6" w:rsidP="0039465E">
      <w:pPr>
        <w:pStyle w:val="Akapitzlist"/>
        <w:numPr>
          <w:ilvl w:val="1"/>
          <w:numId w:val="50"/>
        </w:numPr>
        <w:rPr>
          <w:rFonts w:eastAsiaTheme="minorEastAsia"/>
          <w:color w:val="2F5496" w:themeColor="accent1" w:themeShade="BF"/>
          <w:sz w:val="26"/>
          <w:szCs w:val="26"/>
        </w:rPr>
      </w:pPr>
      <w:bookmarkStart w:id="70" w:name="_Toc93846122"/>
      <w:r w:rsidRPr="47ADCCC2">
        <w:rPr>
          <w:rStyle w:val="Nagwek2Znak"/>
          <w:rFonts w:asciiTheme="minorHAnsi" w:eastAsiaTheme="minorEastAsia" w:hAnsiTheme="minorHAnsi" w:cstheme="minorBidi"/>
        </w:rPr>
        <w:t>Cele procesu</w:t>
      </w:r>
      <w:bookmarkEnd w:id="70"/>
      <w:r w:rsidRPr="47ADCCC2">
        <w:rPr>
          <w:rFonts w:eastAsiaTheme="minorEastAsia"/>
        </w:rPr>
        <w:t xml:space="preserve"> </w:t>
      </w:r>
    </w:p>
    <w:p w14:paraId="1336BBD8" w14:textId="0A86D8F7" w:rsidR="5FCC1B0A" w:rsidRPr="00502A9E" w:rsidRDefault="3B8B98C6" w:rsidP="3B8B98C6">
      <w:pPr>
        <w:rPr>
          <w:rFonts w:eastAsiaTheme="minorEastAsia"/>
          <w:sz w:val="24"/>
          <w:szCs w:val="24"/>
        </w:rPr>
      </w:pPr>
      <w:r w:rsidRPr="00502A9E">
        <w:rPr>
          <w:rFonts w:eastAsiaTheme="minorEastAsia"/>
          <w:sz w:val="24"/>
          <w:szCs w:val="24"/>
        </w:rPr>
        <w:t>Ze względu na to, iż badane przez nas przedsiębiorstwo jest spółką pracująca w sektorze wznoszenia budynków i nieruchomości, możemy twierdzić, że celem wybranego procesu jest umożliwianie podstawowej działalności, czyli budowa lokali, które w późniejszym czasie zostaną sprzedane lub wynajęte, co zapewni przychody firmie.</w:t>
      </w:r>
    </w:p>
    <w:p w14:paraId="774F5274" w14:textId="5CF73378" w:rsidR="0EF39B54" w:rsidRPr="00502A9E" w:rsidRDefault="3B8B98C6" w:rsidP="3B8B98C6">
      <w:pPr>
        <w:rPr>
          <w:rFonts w:eastAsiaTheme="minorEastAsia"/>
          <w:sz w:val="24"/>
          <w:szCs w:val="24"/>
        </w:rPr>
      </w:pPr>
      <w:r w:rsidRPr="00502A9E">
        <w:rPr>
          <w:rFonts w:eastAsiaTheme="minorEastAsia"/>
          <w:b/>
          <w:bCs/>
          <w:sz w:val="24"/>
          <w:szCs w:val="24"/>
        </w:rPr>
        <w:t>Cel:</w:t>
      </w:r>
      <w:r w:rsidRPr="00502A9E">
        <w:rPr>
          <w:rFonts w:eastAsiaTheme="minorEastAsia"/>
          <w:sz w:val="24"/>
          <w:szCs w:val="24"/>
        </w:rPr>
        <w:t xml:space="preserve"> Zbudowanie kompleksu budynków wraz z instalacją i oddanie ich gotowych do użytku przed upływem 6 miesięcy od rozpoczęcia inwestycji.</w:t>
      </w:r>
    </w:p>
    <w:p w14:paraId="3FD6811F" w14:textId="0BBBB051" w:rsidR="5FCC1B0A" w:rsidRDefault="12C0F31C" w:rsidP="0039465E">
      <w:pPr>
        <w:pStyle w:val="Nagwek2"/>
        <w:numPr>
          <w:ilvl w:val="1"/>
          <w:numId w:val="50"/>
        </w:numPr>
        <w:rPr>
          <w:rFonts w:asciiTheme="minorHAnsi" w:eastAsiaTheme="minorEastAsia" w:hAnsiTheme="minorHAnsi" w:cstheme="minorBidi"/>
        </w:rPr>
      </w:pPr>
      <w:bookmarkStart w:id="71" w:name="_Toc1756768573"/>
      <w:bookmarkStart w:id="72" w:name="_Toc93846123"/>
      <w:r w:rsidRPr="0D0F2C57">
        <w:rPr>
          <w:rFonts w:asciiTheme="minorHAnsi" w:eastAsiaTheme="minorEastAsia" w:hAnsiTheme="minorHAnsi" w:cstheme="minorBidi"/>
        </w:rPr>
        <w:t>Kluczowe czynniki procesu</w:t>
      </w:r>
      <w:bookmarkEnd w:id="71"/>
      <w:bookmarkEnd w:id="72"/>
    </w:p>
    <w:p w14:paraId="3A8D253D" w14:textId="1DAF5B9B" w:rsidR="62814A63" w:rsidRPr="00502A9E" w:rsidRDefault="3B8B98C6" w:rsidP="3B8B98C6">
      <w:pPr>
        <w:rPr>
          <w:rFonts w:eastAsiaTheme="minorEastAsia"/>
          <w:sz w:val="24"/>
          <w:szCs w:val="24"/>
        </w:rPr>
      </w:pPr>
      <w:r w:rsidRPr="00502A9E">
        <w:rPr>
          <w:rFonts w:eastAsiaTheme="minorEastAsia"/>
          <w:sz w:val="24"/>
          <w:szCs w:val="24"/>
        </w:rPr>
        <w:t>Wyróżniamy następujące kluczowe czynniki sukcesu dla procesu:</w:t>
      </w:r>
    </w:p>
    <w:p w14:paraId="29EA2C71" w14:textId="755A85A9" w:rsidR="62814A63" w:rsidRPr="00502A9E" w:rsidRDefault="3B8B98C6" w:rsidP="0039465E">
      <w:pPr>
        <w:pStyle w:val="Akapitzlist"/>
        <w:numPr>
          <w:ilvl w:val="0"/>
          <w:numId w:val="28"/>
        </w:numPr>
        <w:spacing w:after="0"/>
        <w:rPr>
          <w:rFonts w:eastAsiaTheme="minorEastAsia"/>
          <w:sz w:val="24"/>
          <w:szCs w:val="24"/>
        </w:rPr>
      </w:pPr>
      <w:r w:rsidRPr="00502A9E">
        <w:rPr>
          <w:rFonts w:eastAsiaTheme="minorEastAsia"/>
          <w:sz w:val="24"/>
          <w:szCs w:val="24"/>
        </w:rPr>
        <w:t xml:space="preserve">Lokalizacja działki </w:t>
      </w:r>
    </w:p>
    <w:p w14:paraId="7193F984" w14:textId="1D8EBC59" w:rsidR="62814A63" w:rsidRPr="00502A9E" w:rsidRDefault="3B8B98C6" w:rsidP="0039465E">
      <w:pPr>
        <w:pStyle w:val="Akapitzlist"/>
        <w:numPr>
          <w:ilvl w:val="0"/>
          <w:numId w:val="28"/>
        </w:numPr>
        <w:rPr>
          <w:rFonts w:eastAsiaTheme="minorEastAsia"/>
          <w:sz w:val="24"/>
          <w:szCs w:val="24"/>
        </w:rPr>
      </w:pPr>
      <w:r w:rsidRPr="00502A9E">
        <w:rPr>
          <w:rFonts w:eastAsiaTheme="minorEastAsia"/>
          <w:sz w:val="24"/>
          <w:szCs w:val="24"/>
        </w:rPr>
        <w:t xml:space="preserve">Konieczne zasoby </w:t>
      </w:r>
    </w:p>
    <w:p w14:paraId="4181DDBF" w14:textId="30C23961" w:rsidR="62814A63" w:rsidRPr="00502A9E" w:rsidRDefault="3B8B98C6" w:rsidP="0039465E">
      <w:pPr>
        <w:pStyle w:val="Akapitzlist"/>
        <w:numPr>
          <w:ilvl w:val="1"/>
          <w:numId w:val="28"/>
        </w:numPr>
        <w:rPr>
          <w:rFonts w:eastAsiaTheme="minorEastAsia"/>
          <w:sz w:val="24"/>
          <w:szCs w:val="24"/>
        </w:rPr>
      </w:pPr>
      <w:r w:rsidRPr="00502A9E">
        <w:rPr>
          <w:rFonts w:eastAsiaTheme="minorEastAsia"/>
          <w:sz w:val="24"/>
          <w:szCs w:val="24"/>
        </w:rPr>
        <w:t>Ludzkie (ekipa budowlana)</w:t>
      </w:r>
    </w:p>
    <w:p w14:paraId="00E2412D" w14:textId="27E65D71" w:rsidR="62814A63" w:rsidRPr="00502A9E" w:rsidRDefault="3B8B98C6" w:rsidP="0039465E">
      <w:pPr>
        <w:pStyle w:val="Akapitzlist"/>
        <w:numPr>
          <w:ilvl w:val="1"/>
          <w:numId w:val="28"/>
        </w:numPr>
        <w:rPr>
          <w:rFonts w:eastAsiaTheme="minorEastAsia"/>
          <w:sz w:val="24"/>
          <w:szCs w:val="24"/>
        </w:rPr>
      </w:pPr>
      <w:r w:rsidRPr="00502A9E">
        <w:rPr>
          <w:rFonts w:eastAsiaTheme="minorEastAsia"/>
          <w:sz w:val="24"/>
          <w:szCs w:val="24"/>
        </w:rPr>
        <w:t>Maszyny budowlane</w:t>
      </w:r>
    </w:p>
    <w:p w14:paraId="3226F38D" w14:textId="58F00D1A" w:rsidR="62814A63" w:rsidRPr="00502A9E" w:rsidRDefault="3B8B98C6" w:rsidP="0039465E">
      <w:pPr>
        <w:pStyle w:val="Akapitzlist"/>
        <w:numPr>
          <w:ilvl w:val="1"/>
          <w:numId w:val="28"/>
        </w:numPr>
        <w:rPr>
          <w:rFonts w:eastAsiaTheme="minorEastAsia"/>
          <w:sz w:val="24"/>
          <w:szCs w:val="24"/>
        </w:rPr>
      </w:pPr>
      <w:r w:rsidRPr="00502A9E">
        <w:rPr>
          <w:rFonts w:eastAsiaTheme="minorEastAsia"/>
          <w:sz w:val="24"/>
          <w:szCs w:val="24"/>
        </w:rPr>
        <w:t>Materiały do budowy</w:t>
      </w:r>
    </w:p>
    <w:p w14:paraId="6BFF2E80" w14:textId="4B580AC0" w:rsidR="62814A63" w:rsidRPr="00502A9E" w:rsidRDefault="3B8B98C6" w:rsidP="0039465E">
      <w:pPr>
        <w:pStyle w:val="Akapitzlist"/>
        <w:numPr>
          <w:ilvl w:val="1"/>
          <w:numId w:val="28"/>
        </w:numPr>
        <w:rPr>
          <w:rFonts w:eastAsiaTheme="minorEastAsia"/>
          <w:sz w:val="24"/>
          <w:szCs w:val="24"/>
        </w:rPr>
      </w:pPr>
      <w:r w:rsidRPr="00502A9E">
        <w:rPr>
          <w:rFonts w:eastAsiaTheme="minorEastAsia"/>
          <w:sz w:val="24"/>
          <w:szCs w:val="24"/>
        </w:rPr>
        <w:t>Budżet na budowę</w:t>
      </w:r>
    </w:p>
    <w:p w14:paraId="68D7BB0E" w14:textId="0D03AA79" w:rsidR="62814A63" w:rsidRPr="00502A9E" w:rsidRDefault="3B8B98C6" w:rsidP="0039465E">
      <w:pPr>
        <w:pStyle w:val="Akapitzlist"/>
        <w:numPr>
          <w:ilvl w:val="0"/>
          <w:numId w:val="28"/>
        </w:numPr>
        <w:rPr>
          <w:rFonts w:eastAsiaTheme="minorEastAsia"/>
          <w:sz w:val="24"/>
          <w:szCs w:val="24"/>
        </w:rPr>
      </w:pPr>
      <w:r w:rsidRPr="00502A9E">
        <w:rPr>
          <w:rFonts w:eastAsiaTheme="minorEastAsia"/>
          <w:sz w:val="24"/>
          <w:szCs w:val="24"/>
        </w:rPr>
        <w:t>Posiadanie zaufanych dostawców (dostarczanie materiałów o wysokiej jakości na czas)</w:t>
      </w:r>
    </w:p>
    <w:p w14:paraId="151AC47B" w14:textId="39A6197C" w:rsidR="62814A63" w:rsidRPr="00502A9E" w:rsidRDefault="3B8B98C6" w:rsidP="0039465E">
      <w:pPr>
        <w:pStyle w:val="Akapitzlist"/>
        <w:numPr>
          <w:ilvl w:val="0"/>
          <w:numId w:val="28"/>
        </w:numPr>
        <w:rPr>
          <w:rFonts w:eastAsiaTheme="minorEastAsia"/>
          <w:sz w:val="24"/>
          <w:szCs w:val="24"/>
        </w:rPr>
      </w:pPr>
      <w:r w:rsidRPr="00502A9E">
        <w:rPr>
          <w:rFonts w:eastAsiaTheme="minorEastAsia"/>
          <w:sz w:val="24"/>
          <w:szCs w:val="24"/>
        </w:rPr>
        <w:t>Pozwolenie na budowę wydane przez władze miasta.</w:t>
      </w:r>
    </w:p>
    <w:p w14:paraId="337EE1BC" w14:textId="5E92C2F6" w:rsidR="79341F53" w:rsidRDefault="3B8B98C6" w:rsidP="0039465E">
      <w:pPr>
        <w:pStyle w:val="Akapitzlist"/>
        <w:numPr>
          <w:ilvl w:val="0"/>
          <w:numId w:val="28"/>
        </w:numPr>
        <w:rPr>
          <w:rFonts w:eastAsiaTheme="minorEastAsia"/>
          <w:sz w:val="24"/>
          <w:szCs w:val="24"/>
        </w:rPr>
      </w:pPr>
      <w:r w:rsidRPr="00502A9E">
        <w:rPr>
          <w:rFonts w:eastAsiaTheme="minorEastAsia"/>
          <w:sz w:val="24"/>
          <w:szCs w:val="24"/>
        </w:rPr>
        <w:t>Zapewnione standardy ekologiczne</w:t>
      </w:r>
    </w:p>
    <w:p w14:paraId="3F4E4729" w14:textId="714649DD" w:rsidR="00502A9E" w:rsidRDefault="00502A9E" w:rsidP="00502A9E">
      <w:pPr>
        <w:rPr>
          <w:rFonts w:eastAsiaTheme="minorEastAsia"/>
          <w:sz w:val="24"/>
          <w:szCs w:val="24"/>
        </w:rPr>
      </w:pPr>
    </w:p>
    <w:p w14:paraId="308CA25D" w14:textId="1E3DA606" w:rsidR="00502A9E" w:rsidRDefault="00502A9E" w:rsidP="00502A9E">
      <w:pPr>
        <w:rPr>
          <w:rFonts w:eastAsiaTheme="minorEastAsia"/>
          <w:sz w:val="24"/>
          <w:szCs w:val="24"/>
        </w:rPr>
      </w:pPr>
    </w:p>
    <w:p w14:paraId="3E16FEA9" w14:textId="77777777" w:rsidR="00502A9E" w:rsidRPr="00502A9E" w:rsidRDefault="00502A9E" w:rsidP="00502A9E">
      <w:pPr>
        <w:rPr>
          <w:rFonts w:eastAsiaTheme="minorEastAsia"/>
          <w:sz w:val="24"/>
          <w:szCs w:val="24"/>
        </w:rPr>
      </w:pPr>
    </w:p>
    <w:p w14:paraId="0D72E1D2" w14:textId="77777777" w:rsidR="00502A9E" w:rsidRDefault="00502A9E" w:rsidP="3B8B98C6">
      <w:pPr>
        <w:rPr>
          <w:rFonts w:eastAsiaTheme="minorEastAsia"/>
        </w:rPr>
      </w:pPr>
    </w:p>
    <w:p w14:paraId="4890E5BC" w14:textId="77777777" w:rsidR="00502A9E" w:rsidRDefault="00502A9E" w:rsidP="3B8B98C6">
      <w:pPr>
        <w:rPr>
          <w:rFonts w:eastAsiaTheme="minorEastAsia"/>
        </w:rPr>
      </w:pPr>
    </w:p>
    <w:p w14:paraId="5E364570" w14:textId="77777777" w:rsidR="00502A9E" w:rsidRDefault="00502A9E" w:rsidP="3B8B98C6">
      <w:pPr>
        <w:rPr>
          <w:rFonts w:eastAsiaTheme="minorEastAsia"/>
        </w:rPr>
      </w:pPr>
    </w:p>
    <w:p w14:paraId="5FC3109C" w14:textId="77777777" w:rsidR="00502A9E" w:rsidRDefault="00502A9E" w:rsidP="3B8B98C6">
      <w:pPr>
        <w:rPr>
          <w:rFonts w:eastAsiaTheme="minorEastAsia"/>
        </w:rPr>
      </w:pPr>
    </w:p>
    <w:p w14:paraId="7D38BA1A" w14:textId="77777777" w:rsidR="00502A9E" w:rsidRDefault="00502A9E" w:rsidP="3B8B98C6">
      <w:pPr>
        <w:rPr>
          <w:rFonts w:eastAsiaTheme="minorEastAsia"/>
        </w:rPr>
      </w:pPr>
    </w:p>
    <w:p w14:paraId="67DB92D0" w14:textId="77777777" w:rsidR="00502A9E" w:rsidRDefault="00502A9E" w:rsidP="3B8B98C6">
      <w:pPr>
        <w:rPr>
          <w:rFonts w:eastAsiaTheme="minorEastAsia"/>
        </w:rPr>
      </w:pPr>
    </w:p>
    <w:p w14:paraId="76C96181" w14:textId="7F055B04" w:rsidR="00502A9E" w:rsidRDefault="00502A9E" w:rsidP="3B8B98C6">
      <w:pPr>
        <w:rPr>
          <w:rFonts w:eastAsiaTheme="minorEastAsia"/>
        </w:rPr>
        <w:sectPr w:rsidR="00502A9E" w:rsidSect="004A3046">
          <w:pgSz w:w="11906" w:h="16838"/>
          <w:pgMar w:top="720" w:right="720" w:bottom="720" w:left="720" w:header="708" w:footer="708" w:gutter="0"/>
          <w:cols w:space="708"/>
          <w:titlePg/>
          <w:docGrid w:linePitch="360"/>
        </w:sectPr>
      </w:pPr>
    </w:p>
    <w:p w14:paraId="24D8ED03" w14:textId="77777777" w:rsidR="00502A9E" w:rsidRDefault="00502A9E" w:rsidP="0039465E">
      <w:pPr>
        <w:pStyle w:val="Nagwek2"/>
        <w:numPr>
          <w:ilvl w:val="1"/>
          <w:numId w:val="50"/>
        </w:numPr>
        <w:rPr>
          <w:rFonts w:asciiTheme="minorHAnsi" w:eastAsiaTheme="minorEastAsia" w:hAnsiTheme="minorHAnsi" w:cstheme="minorBidi"/>
        </w:rPr>
      </w:pPr>
      <w:bookmarkStart w:id="73" w:name="_Toc2041944411"/>
      <w:bookmarkStart w:id="74" w:name="_Toc93846124"/>
      <w:r w:rsidRPr="0D0F2C57">
        <w:rPr>
          <w:rFonts w:asciiTheme="minorHAnsi" w:eastAsiaTheme="minorEastAsia" w:hAnsiTheme="minorHAnsi" w:cstheme="minorBidi"/>
        </w:rPr>
        <w:lastRenderedPageBreak/>
        <w:t>Mapa procesu</w:t>
      </w:r>
      <w:bookmarkEnd w:id="73"/>
      <w:bookmarkEnd w:id="74"/>
    </w:p>
    <w:p w14:paraId="19006367" w14:textId="77777777" w:rsidR="00502A9E" w:rsidRDefault="79341F53" w:rsidP="3B8B98C6">
      <w:pPr>
        <w:rPr>
          <w:rFonts w:eastAsiaTheme="minorEastAsia"/>
        </w:rPr>
      </w:pPr>
      <w:r>
        <w:rPr>
          <w:noProof/>
        </w:rPr>
        <w:drawing>
          <wp:anchor distT="0" distB="0" distL="114300" distR="114300" simplePos="0" relativeHeight="251658240" behindDoc="1" locked="0" layoutInCell="1" allowOverlap="1" wp14:anchorId="15293C6D" wp14:editId="1856E5A4">
            <wp:simplePos x="0" y="0"/>
            <wp:positionH relativeFrom="margin">
              <wp:posOffset>-207010</wp:posOffset>
            </wp:positionH>
            <wp:positionV relativeFrom="paragraph">
              <wp:posOffset>1148080</wp:posOffset>
            </wp:positionV>
            <wp:extent cx="10287000" cy="3300095"/>
            <wp:effectExtent l="0" t="0" r="0" b="0"/>
            <wp:wrapTight wrapText="bothSides">
              <wp:wrapPolygon edited="0">
                <wp:start x="0" y="0"/>
                <wp:lineTo x="0" y="21446"/>
                <wp:lineTo x="21560" y="21446"/>
                <wp:lineTo x="21560" y="0"/>
                <wp:lineTo x="0" y="0"/>
              </wp:wrapPolygon>
            </wp:wrapTight>
            <wp:docPr id="454868571" name="Picture 45486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87000" cy="3300095"/>
                    </a:xfrm>
                    <a:prstGeom prst="rect">
                      <a:avLst/>
                    </a:prstGeom>
                  </pic:spPr>
                </pic:pic>
              </a:graphicData>
            </a:graphic>
            <wp14:sizeRelH relativeFrom="margin">
              <wp14:pctWidth>0</wp14:pctWidth>
            </wp14:sizeRelH>
            <wp14:sizeRelV relativeFrom="margin">
              <wp14:pctHeight>0</wp14:pctHeight>
            </wp14:sizeRelV>
          </wp:anchor>
        </w:drawing>
      </w:r>
    </w:p>
    <w:p w14:paraId="6AD500F8" w14:textId="77777777" w:rsidR="00502A9E" w:rsidRPr="00502A9E" w:rsidRDefault="00502A9E" w:rsidP="00502A9E">
      <w:pPr>
        <w:rPr>
          <w:rFonts w:eastAsiaTheme="minorEastAsia"/>
        </w:rPr>
      </w:pPr>
    </w:p>
    <w:p w14:paraId="10A5191E" w14:textId="77777777" w:rsidR="00502A9E" w:rsidRDefault="00502A9E" w:rsidP="00502A9E">
      <w:pPr>
        <w:rPr>
          <w:rFonts w:eastAsiaTheme="minorEastAsia"/>
        </w:rPr>
      </w:pPr>
    </w:p>
    <w:p w14:paraId="1869303C" w14:textId="4A6B9327" w:rsidR="00502A9E" w:rsidRPr="00502A9E" w:rsidRDefault="00502A9E" w:rsidP="00502A9E">
      <w:pPr>
        <w:pStyle w:val="Legenda"/>
        <w:jc w:val="center"/>
        <w:rPr>
          <w:rFonts w:eastAsiaTheme="minorEastAsia"/>
          <w:sz w:val="20"/>
          <w:szCs w:val="20"/>
        </w:rPr>
      </w:pPr>
      <w:bookmarkStart w:id="75" w:name="_Toc93844825"/>
      <w:r w:rsidRPr="00502A9E">
        <w:rPr>
          <w:sz w:val="20"/>
          <w:szCs w:val="20"/>
        </w:rPr>
        <w:t xml:space="preserve">Rys. </w:t>
      </w:r>
      <w:r w:rsidRPr="00502A9E">
        <w:rPr>
          <w:sz w:val="20"/>
          <w:szCs w:val="20"/>
        </w:rPr>
        <w:fldChar w:fldCharType="begin"/>
      </w:r>
      <w:r w:rsidRPr="00502A9E">
        <w:rPr>
          <w:sz w:val="20"/>
          <w:szCs w:val="20"/>
        </w:rPr>
        <w:instrText xml:space="preserve"> SEQ Rys. \* ARABIC </w:instrText>
      </w:r>
      <w:r w:rsidRPr="00502A9E">
        <w:rPr>
          <w:sz w:val="20"/>
          <w:szCs w:val="20"/>
        </w:rPr>
        <w:fldChar w:fldCharType="separate"/>
      </w:r>
      <w:r w:rsidR="00F967CC">
        <w:rPr>
          <w:noProof/>
          <w:sz w:val="20"/>
          <w:szCs w:val="20"/>
        </w:rPr>
        <w:t>7</w:t>
      </w:r>
      <w:r w:rsidRPr="00502A9E">
        <w:rPr>
          <w:sz w:val="20"/>
          <w:szCs w:val="20"/>
        </w:rPr>
        <w:fldChar w:fldCharType="end"/>
      </w:r>
      <w:r w:rsidRPr="00502A9E">
        <w:rPr>
          <w:sz w:val="20"/>
          <w:szCs w:val="20"/>
        </w:rPr>
        <w:t>. Mapa procesu głównego</w:t>
      </w:r>
      <w:bookmarkEnd w:id="75"/>
    </w:p>
    <w:p w14:paraId="10717B95" w14:textId="166C1B5B" w:rsidR="00502A9E" w:rsidRPr="00502A9E" w:rsidRDefault="00502A9E" w:rsidP="00502A9E">
      <w:pPr>
        <w:tabs>
          <w:tab w:val="left" w:pos="6120"/>
        </w:tabs>
        <w:rPr>
          <w:rFonts w:eastAsiaTheme="minorEastAsia"/>
        </w:rPr>
        <w:sectPr w:rsidR="00502A9E" w:rsidRPr="00502A9E" w:rsidSect="00502A9E">
          <w:pgSz w:w="16838" w:h="11906" w:orient="landscape"/>
          <w:pgMar w:top="720" w:right="720" w:bottom="720" w:left="720" w:header="706" w:footer="706" w:gutter="0"/>
          <w:cols w:space="708"/>
          <w:titlePg/>
          <w:docGrid w:linePitch="360"/>
        </w:sectPr>
      </w:pPr>
      <w:r>
        <w:rPr>
          <w:rFonts w:eastAsiaTheme="minorEastAsia"/>
        </w:rPr>
        <w:tab/>
      </w:r>
    </w:p>
    <w:p w14:paraId="7C4CD076" w14:textId="5DFA5EEF" w:rsidR="0A7A2FE1" w:rsidRDefault="12C0F31C" w:rsidP="0039465E">
      <w:pPr>
        <w:pStyle w:val="Nagwek1"/>
        <w:numPr>
          <w:ilvl w:val="0"/>
          <w:numId w:val="50"/>
        </w:numPr>
        <w:rPr>
          <w:rFonts w:asciiTheme="minorHAnsi" w:eastAsiaTheme="minorEastAsia" w:hAnsiTheme="minorHAnsi" w:cstheme="minorBidi"/>
        </w:rPr>
      </w:pPr>
      <w:bookmarkStart w:id="76" w:name="_Toc594119941"/>
      <w:bookmarkStart w:id="77" w:name="_Toc93846125"/>
      <w:r w:rsidRPr="0D0F2C57">
        <w:rPr>
          <w:rFonts w:asciiTheme="minorHAnsi" w:eastAsiaTheme="minorEastAsia" w:hAnsiTheme="minorHAnsi" w:cstheme="minorBidi"/>
        </w:rPr>
        <w:lastRenderedPageBreak/>
        <w:t>Usprawnienia procesu</w:t>
      </w:r>
      <w:bookmarkEnd w:id="76"/>
      <w:bookmarkEnd w:id="77"/>
    </w:p>
    <w:p w14:paraId="4BE9780B" w14:textId="15CD4B86" w:rsidR="79341F53" w:rsidRPr="00CE56E9" w:rsidRDefault="3B8B98C6" w:rsidP="3B8B98C6">
      <w:pPr>
        <w:rPr>
          <w:rFonts w:eastAsiaTheme="minorEastAsia"/>
          <w:sz w:val="24"/>
          <w:szCs w:val="24"/>
        </w:rPr>
      </w:pPr>
      <w:r w:rsidRPr="00CE56E9">
        <w:rPr>
          <w:rFonts w:eastAsiaTheme="minorEastAsia"/>
          <w:sz w:val="24"/>
          <w:szCs w:val="24"/>
        </w:rPr>
        <w:t>Według nas, aby usprawnić omawiany proces należy wprowadzić zmiany w składzie zespołów. Należałoby rozwiązać zespół ds. Kontroli i wcielić tych pracowników do zespołu ds. Realizacji inwestycji, takim działaniem zaoszczędzimy czas, który był zużywany na komunikację między zespołami, jak i wyeliminujemy występujące problemy komunikacyjne i problemy z przepływem informacji. Ta zmiana również pozwoli na bieżąco przeprowadzać kontrole i wykonywać poprawki, co przyczyni się do przyspieszenia procesu budowy.</w:t>
      </w:r>
    </w:p>
    <w:p w14:paraId="30D092FF" w14:textId="77777777" w:rsidR="00CE56E9" w:rsidRDefault="00CE56E9" w:rsidP="3B8B98C6">
      <w:pPr>
        <w:rPr>
          <w:rFonts w:eastAsiaTheme="minorEastAsia"/>
        </w:rPr>
        <w:sectPr w:rsidR="00CE56E9" w:rsidSect="004A3046">
          <w:pgSz w:w="11906" w:h="16838"/>
          <w:pgMar w:top="720" w:right="720" w:bottom="720" w:left="720" w:header="708" w:footer="708" w:gutter="0"/>
          <w:cols w:space="708"/>
          <w:titlePg/>
          <w:docGrid w:linePitch="360"/>
        </w:sectPr>
      </w:pPr>
    </w:p>
    <w:p w14:paraId="31E1A234" w14:textId="77777777" w:rsidR="00CE56E9" w:rsidRDefault="697F8310" w:rsidP="3B8B98C6">
      <w:pPr>
        <w:rPr>
          <w:rFonts w:eastAsiaTheme="minorEastAsia"/>
        </w:rPr>
      </w:pPr>
      <w:r>
        <w:rPr>
          <w:noProof/>
        </w:rPr>
        <w:lastRenderedPageBreak/>
        <w:drawing>
          <wp:anchor distT="0" distB="0" distL="114300" distR="114300" simplePos="0" relativeHeight="251659264" behindDoc="1" locked="0" layoutInCell="1" allowOverlap="1" wp14:anchorId="072B10F8" wp14:editId="0592AD6F">
            <wp:simplePos x="0" y="0"/>
            <wp:positionH relativeFrom="margin">
              <wp:posOffset>-234950</wp:posOffset>
            </wp:positionH>
            <wp:positionV relativeFrom="paragraph">
              <wp:posOffset>1311275</wp:posOffset>
            </wp:positionV>
            <wp:extent cx="10315575" cy="3352800"/>
            <wp:effectExtent l="0" t="0" r="9525" b="0"/>
            <wp:wrapTight wrapText="bothSides">
              <wp:wrapPolygon edited="0">
                <wp:start x="0" y="0"/>
                <wp:lineTo x="0" y="21477"/>
                <wp:lineTo x="21580" y="21477"/>
                <wp:lineTo x="21580" y="0"/>
                <wp:lineTo x="0" y="0"/>
              </wp:wrapPolygon>
            </wp:wrapTight>
            <wp:docPr id="331076459" name="Picture 331076459" title="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315575" cy="3352800"/>
                    </a:xfrm>
                    <a:prstGeom prst="rect">
                      <a:avLst/>
                    </a:prstGeom>
                  </pic:spPr>
                </pic:pic>
              </a:graphicData>
            </a:graphic>
            <wp14:sizeRelH relativeFrom="margin">
              <wp14:pctWidth>0</wp14:pctWidth>
            </wp14:sizeRelH>
            <wp14:sizeRelV relativeFrom="margin">
              <wp14:pctHeight>0</wp14:pctHeight>
            </wp14:sizeRelV>
          </wp:anchor>
        </w:drawing>
      </w:r>
    </w:p>
    <w:p w14:paraId="5FBA0BD0" w14:textId="77777777" w:rsidR="00CE56E9" w:rsidRDefault="00CE56E9" w:rsidP="0039465E">
      <w:pPr>
        <w:pStyle w:val="Nagwek2"/>
        <w:numPr>
          <w:ilvl w:val="1"/>
          <w:numId w:val="50"/>
        </w:numPr>
        <w:rPr>
          <w:rFonts w:asciiTheme="minorHAnsi" w:eastAsiaTheme="minorEastAsia" w:hAnsiTheme="minorHAnsi" w:cstheme="minorBidi"/>
        </w:rPr>
      </w:pPr>
      <w:bookmarkStart w:id="78" w:name="_Toc339787395"/>
      <w:bookmarkStart w:id="79" w:name="_Toc93846126"/>
      <w:r w:rsidRPr="0D0F2C57">
        <w:rPr>
          <w:rFonts w:asciiTheme="minorHAnsi" w:eastAsiaTheme="minorEastAsia" w:hAnsiTheme="minorHAnsi" w:cstheme="minorBidi"/>
        </w:rPr>
        <w:t>Mapa usprawnionego procesu</w:t>
      </w:r>
      <w:bookmarkEnd w:id="78"/>
      <w:bookmarkEnd w:id="79"/>
    </w:p>
    <w:p w14:paraId="1D1930C0" w14:textId="77777777" w:rsidR="00CE56E9" w:rsidRPr="00CE56E9" w:rsidRDefault="00CE56E9" w:rsidP="00CE56E9">
      <w:pPr>
        <w:rPr>
          <w:rFonts w:eastAsiaTheme="minorEastAsia"/>
        </w:rPr>
      </w:pPr>
    </w:p>
    <w:p w14:paraId="61AC6F3E" w14:textId="77777777" w:rsidR="00CE56E9" w:rsidRDefault="00CE56E9" w:rsidP="00CE56E9">
      <w:pPr>
        <w:rPr>
          <w:rFonts w:eastAsiaTheme="minorEastAsia"/>
        </w:rPr>
      </w:pPr>
    </w:p>
    <w:p w14:paraId="0C15EDFA" w14:textId="6FA3CCAC" w:rsidR="00CE56E9" w:rsidRPr="00CE56E9" w:rsidRDefault="00CE56E9" w:rsidP="00CE56E9">
      <w:pPr>
        <w:pStyle w:val="Legenda"/>
        <w:jc w:val="center"/>
        <w:rPr>
          <w:rFonts w:eastAsiaTheme="minorEastAsia"/>
          <w:sz w:val="20"/>
          <w:szCs w:val="20"/>
        </w:rPr>
      </w:pPr>
      <w:bookmarkStart w:id="80" w:name="_Toc93844826"/>
      <w:r w:rsidRPr="00CE56E9">
        <w:rPr>
          <w:sz w:val="20"/>
          <w:szCs w:val="20"/>
        </w:rPr>
        <w:t xml:space="preserve">Rys. </w:t>
      </w:r>
      <w:r w:rsidRPr="00CE56E9">
        <w:rPr>
          <w:sz w:val="20"/>
          <w:szCs w:val="20"/>
        </w:rPr>
        <w:fldChar w:fldCharType="begin"/>
      </w:r>
      <w:r w:rsidRPr="00CE56E9">
        <w:rPr>
          <w:sz w:val="20"/>
          <w:szCs w:val="20"/>
        </w:rPr>
        <w:instrText xml:space="preserve"> SEQ Rys. \* ARABIC </w:instrText>
      </w:r>
      <w:r w:rsidRPr="00CE56E9">
        <w:rPr>
          <w:sz w:val="20"/>
          <w:szCs w:val="20"/>
        </w:rPr>
        <w:fldChar w:fldCharType="separate"/>
      </w:r>
      <w:r w:rsidR="00F967CC">
        <w:rPr>
          <w:noProof/>
          <w:sz w:val="20"/>
          <w:szCs w:val="20"/>
        </w:rPr>
        <w:t>8</w:t>
      </w:r>
      <w:r w:rsidRPr="00CE56E9">
        <w:rPr>
          <w:sz w:val="20"/>
          <w:szCs w:val="20"/>
        </w:rPr>
        <w:fldChar w:fldCharType="end"/>
      </w:r>
      <w:r w:rsidRPr="00CE56E9">
        <w:rPr>
          <w:sz w:val="20"/>
          <w:szCs w:val="20"/>
        </w:rPr>
        <w:t>. Mapa usprawnionego procesu</w:t>
      </w:r>
      <w:bookmarkEnd w:id="80"/>
    </w:p>
    <w:p w14:paraId="4B3D12A9" w14:textId="405741A6" w:rsidR="00CE56E9" w:rsidRPr="00CE56E9" w:rsidRDefault="00CE56E9" w:rsidP="00CE56E9">
      <w:pPr>
        <w:tabs>
          <w:tab w:val="left" w:pos="11606"/>
        </w:tabs>
        <w:rPr>
          <w:rFonts w:eastAsiaTheme="minorEastAsia"/>
        </w:rPr>
        <w:sectPr w:rsidR="00CE56E9" w:rsidRPr="00CE56E9" w:rsidSect="00CE56E9">
          <w:pgSz w:w="16838" w:h="11906" w:orient="landscape"/>
          <w:pgMar w:top="720" w:right="720" w:bottom="720" w:left="720" w:header="706" w:footer="706" w:gutter="0"/>
          <w:cols w:space="708"/>
          <w:titlePg/>
          <w:docGrid w:linePitch="360"/>
        </w:sectPr>
      </w:pPr>
      <w:r>
        <w:rPr>
          <w:rFonts w:eastAsiaTheme="minorEastAsia"/>
        </w:rPr>
        <w:tab/>
      </w:r>
    </w:p>
    <w:p w14:paraId="5D322C7A" w14:textId="6FB1B970" w:rsidR="0002A926" w:rsidRDefault="12C0F31C" w:rsidP="0039465E">
      <w:pPr>
        <w:pStyle w:val="Nagwek2"/>
        <w:numPr>
          <w:ilvl w:val="1"/>
          <w:numId w:val="50"/>
        </w:numPr>
        <w:rPr>
          <w:rFonts w:asciiTheme="minorHAnsi" w:eastAsiaTheme="minorEastAsia" w:hAnsiTheme="minorHAnsi" w:cstheme="minorBidi"/>
        </w:rPr>
      </w:pPr>
      <w:bookmarkStart w:id="81" w:name="_Toc1956895230"/>
      <w:bookmarkStart w:id="82" w:name="_Toc93846127"/>
      <w:r w:rsidRPr="0D0F2C57">
        <w:rPr>
          <w:rFonts w:asciiTheme="minorHAnsi" w:eastAsiaTheme="minorEastAsia" w:hAnsiTheme="minorHAnsi" w:cstheme="minorBidi"/>
        </w:rPr>
        <w:lastRenderedPageBreak/>
        <w:t>Mierniki</w:t>
      </w:r>
      <w:bookmarkEnd w:id="81"/>
      <w:bookmarkEnd w:id="82"/>
    </w:p>
    <w:p w14:paraId="4C2BBDAF" w14:textId="57725BD6" w:rsidR="5FCC1B0A" w:rsidRPr="00CE56E9" w:rsidRDefault="3B8B98C6" w:rsidP="3B8B98C6">
      <w:pPr>
        <w:rPr>
          <w:rFonts w:eastAsiaTheme="minorEastAsia"/>
          <w:sz w:val="24"/>
          <w:szCs w:val="24"/>
        </w:rPr>
      </w:pPr>
      <w:r w:rsidRPr="00CE56E9">
        <w:rPr>
          <w:rFonts w:eastAsiaTheme="minorEastAsia"/>
          <w:sz w:val="24"/>
          <w:szCs w:val="24"/>
        </w:rPr>
        <w:t>Jako mierniki określające wyniki usprawnienia procesu zastosujemy:</w:t>
      </w:r>
    </w:p>
    <w:p w14:paraId="29CCE0DE" w14:textId="0FAFE0ED" w:rsidR="6EC79D57" w:rsidRPr="00CE56E9" w:rsidRDefault="12C0F31C" w:rsidP="0039465E">
      <w:pPr>
        <w:pStyle w:val="Akapitzlist"/>
        <w:numPr>
          <w:ilvl w:val="0"/>
          <w:numId w:val="26"/>
        </w:numPr>
        <w:rPr>
          <w:rFonts w:eastAsiaTheme="minorEastAsia"/>
          <w:b/>
          <w:bCs/>
          <w:sz w:val="24"/>
          <w:szCs w:val="24"/>
        </w:rPr>
      </w:pPr>
      <w:r w:rsidRPr="00CE56E9">
        <w:rPr>
          <w:rFonts w:eastAsiaTheme="minorEastAsia"/>
          <w:b/>
          <w:bCs/>
          <w:sz w:val="24"/>
          <w:szCs w:val="24"/>
        </w:rPr>
        <w:t>Zgodność z Harmonogramem prac</w:t>
      </w:r>
      <w:r w:rsidRPr="00CE56E9">
        <w:rPr>
          <w:rFonts w:eastAsiaTheme="minorEastAsia"/>
          <w:sz w:val="24"/>
          <w:szCs w:val="24"/>
        </w:rPr>
        <w:t xml:space="preserve"> – czy prace są wykonywane w czasie określonym w harmonogramie, czy są opóźnienia, czy mamy naddatek czasu. Mierzony jest w ilości dni, tolerancja miernika wynosi 3 dni.</w:t>
      </w:r>
    </w:p>
    <w:p w14:paraId="61078CAB" w14:textId="2CEFDE91" w:rsidR="6EC79D57" w:rsidRPr="00CE56E9" w:rsidRDefault="12C0F31C" w:rsidP="0039465E">
      <w:pPr>
        <w:pStyle w:val="Akapitzlist"/>
        <w:numPr>
          <w:ilvl w:val="0"/>
          <w:numId w:val="26"/>
        </w:numPr>
        <w:rPr>
          <w:rFonts w:eastAsiaTheme="minorEastAsia"/>
          <w:b/>
          <w:bCs/>
          <w:sz w:val="24"/>
          <w:szCs w:val="24"/>
        </w:rPr>
      </w:pPr>
      <w:r w:rsidRPr="00CE56E9">
        <w:rPr>
          <w:rFonts w:eastAsiaTheme="minorEastAsia"/>
          <w:b/>
          <w:bCs/>
          <w:sz w:val="24"/>
          <w:szCs w:val="24"/>
        </w:rPr>
        <w:t>Zgodność z rozplanowany budżetem</w:t>
      </w:r>
      <w:r w:rsidRPr="00CE56E9">
        <w:rPr>
          <w:rFonts w:eastAsiaTheme="minorEastAsia"/>
          <w:sz w:val="24"/>
          <w:szCs w:val="24"/>
        </w:rPr>
        <w:t xml:space="preserve"> - czy koszty są zgodne z tymi zaplanowanymi w budżecie, czy przekraczamy koszty, czy mamy naddatek środków. Mierzony jest w tysiącach zł, tolerancja wynosi 2 tyś zł.</w:t>
      </w:r>
    </w:p>
    <w:p w14:paraId="61809B06" w14:textId="1B0E73A3" w:rsidR="24131A0B" w:rsidRPr="00CE56E9" w:rsidRDefault="12C0F31C" w:rsidP="0039465E">
      <w:pPr>
        <w:pStyle w:val="Akapitzlist"/>
        <w:numPr>
          <w:ilvl w:val="0"/>
          <w:numId w:val="26"/>
        </w:numPr>
        <w:rPr>
          <w:rFonts w:eastAsiaTheme="minorEastAsia"/>
          <w:b/>
          <w:bCs/>
          <w:sz w:val="24"/>
          <w:szCs w:val="24"/>
        </w:rPr>
      </w:pPr>
      <w:r w:rsidRPr="00CE56E9">
        <w:rPr>
          <w:rFonts w:eastAsiaTheme="minorEastAsia"/>
          <w:b/>
          <w:bCs/>
          <w:sz w:val="24"/>
          <w:szCs w:val="24"/>
        </w:rPr>
        <w:t>Zgodność budowli z planem</w:t>
      </w:r>
      <w:r w:rsidRPr="00CE56E9">
        <w:rPr>
          <w:rFonts w:eastAsiaTheme="minorEastAsia"/>
          <w:sz w:val="24"/>
          <w:szCs w:val="24"/>
        </w:rPr>
        <w:t xml:space="preserve"> – czy wszystkie prace są zgodne. Mierzony jest stopniem zgodności z planem: zgodny, nieznaczące niezgodności, małe niezgodności, poważne niezgodności. Nieznaczące niezgodności, to takie, które nie są uwzględnione w wymaganiach zewnętrznych instytucji, bądź klientów np. Kolor ścian w holu, takie możemy zignorować. Małe niezgodności to takie które są objęte wymaganiami, lecz ich zmiana nie wpłynie widocznie na budżet ani harmonogram (do 2 tyś zł i do 1 dzień opóźnienia), zmiana poważnych niezgodności zaś może wygenerować poważne koszty i opóźnienia (powyżej 2 tyś zł i powyżej 2 dni opóźnienia).</w:t>
      </w:r>
    </w:p>
    <w:p w14:paraId="6B17C767" w14:textId="78CFC196" w:rsidR="1511B70F" w:rsidRPr="00CE56E9" w:rsidRDefault="12C0F31C" w:rsidP="0039465E">
      <w:pPr>
        <w:pStyle w:val="Akapitzlist"/>
        <w:numPr>
          <w:ilvl w:val="0"/>
          <w:numId w:val="26"/>
        </w:numPr>
        <w:rPr>
          <w:rFonts w:eastAsiaTheme="minorEastAsia"/>
          <w:b/>
          <w:bCs/>
          <w:sz w:val="24"/>
          <w:szCs w:val="24"/>
        </w:rPr>
      </w:pPr>
      <w:r w:rsidRPr="00CE56E9">
        <w:rPr>
          <w:rFonts w:eastAsiaTheme="minorEastAsia"/>
          <w:b/>
          <w:bCs/>
          <w:sz w:val="24"/>
          <w:szCs w:val="24"/>
        </w:rPr>
        <w:t xml:space="preserve">Zgodność z założoną jakością </w:t>
      </w:r>
      <w:r w:rsidRPr="00CE56E9">
        <w:rPr>
          <w:rFonts w:eastAsiaTheme="minorEastAsia"/>
          <w:sz w:val="24"/>
          <w:szCs w:val="24"/>
        </w:rPr>
        <w:t>- czy występują nieokreślone w planie zdarzenia niepewne (np. wadliwy materiał od dostawców), które mogą negatywnie wpłynąć na jakość produktu końcowego. Jest mierzony poprzez uwzględnienie dwóch omówionych mierników - zgodności z czasem oraz budżetem projektu budowy. Tolerancja miernika jest przekroczona, jeżeli działania korygujące niezgodności z planowaną jakością skutkują przekroczeniem tolerancji dla czasu oraz kosztów, czyli 3 dni + 2 tyś zł.</w:t>
      </w:r>
    </w:p>
    <w:p w14:paraId="797BEC7D" w14:textId="312016FD" w:rsidR="7468457E" w:rsidRPr="00CE56E9" w:rsidRDefault="12C0F31C" w:rsidP="0039465E">
      <w:pPr>
        <w:pStyle w:val="Akapitzlist"/>
        <w:numPr>
          <w:ilvl w:val="0"/>
          <w:numId w:val="26"/>
        </w:numPr>
        <w:rPr>
          <w:rFonts w:eastAsiaTheme="minorEastAsia"/>
          <w:b/>
          <w:bCs/>
          <w:sz w:val="24"/>
          <w:szCs w:val="24"/>
        </w:rPr>
      </w:pPr>
      <w:r w:rsidRPr="00CE56E9">
        <w:rPr>
          <w:rFonts w:eastAsiaTheme="minorEastAsia"/>
          <w:b/>
          <w:bCs/>
          <w:sz w:val="24"/>
          <w:szCs w:val="24"/>
        </w:rPr>
        <w:t>Powodzenie w zatwierdzeniu (odbiorze) produktu końcowego</w:t>
      </w:r>
      <w:r w:rsidRPr="00CE56E9">
        <w:rPr>
          <w:rFonts w:eastAsiaTheme="minorEastAsia"/>
          <w:sz w:val="24"/>
          <w:szCs w:val="24"/>
        </w:rPr>
        <w:t>.</w:t>
      </w:r>
    </w:p>
    <w:p w14:paraId="021AC160" w14:textId="3E8862AC" w:rsidR="5FCC1B0A" w:rsidRDefault="5FCC1B0A" w:rsidP="3B8B98C6">
      <w:pPr>
        <w:rPr>
          <w:rFonts w:eastAsiaTheme="minorEastAsia"/>
        </w:rPr>
      </w:pPr>
    </w:p>
    <w:p w14:paraId="113E3B87" w14:textId="1B7E51C2" w:rsidR="00CE56E9" w:rsidRDefault="00CE56E9" w:rsidP="3B8B98C6">
      <w:pPr>
        <w:rPr>
          <w:rFonts w:eastAsiaTheme="minorEastAsia"/>
        </w:rPr>
      </w:pPr>
    </w:p>
    <w:p w14:paraId="58133D4B" w14:textId="449B166C" w:rsidR="00CE56E9" w:rsidRDefault="00CE56E9" w:rsidP="3B8B98C6">
      <w:pPr>
        <w:rPr>
          <w:rFonts w:eastAsiaTheme="minorEastAsia"/>
        </w:rPr>
      </w:pPr>
    </w:p>
    <w:p w14:paraId="0CB80CB2" w14:textId="0B50B62F" w:rsidR="00CE56E9" w:rsidRDefault="00CE56E9" w:rsidP="3B8B98C6">
      <w:pPr>
        <w:rPr>
          <w:rFonts w:eastAsiaTheme="minorEastAsia"/>
        </w:rPr>
      </w:pPr>
    </w:p>
    <w:p w14:paraId="3269D2E3" w14:textId="414F4833" w:rsidR="00CE56E9" w:rsidRDefault="00CE56E9" w:rsidP="3B8B98C6">
      <w:pPr>
        <w:rPr>
          <w:rFonts w:eastAsiaTheme="minorEastAsia"/>
        </w:rPr>
      </w:pPr>
    </w:p>
    <w:p w14:paraId="19919237" w14:textId="3048A4E5" w:rsidR="00CE56E9" w:rsidRDefault="00CE56E9" w:rsidP="3B8B98C6">
      <w:pPr>
        <w:rPr>
          <w:rFonts w:eastAsiaTheme="minorEastAsia"/>
        </w:rPr>
      </w:pPr>
    </w:p>
    <w:p w14:paraId="6DEAB0AE" w14:textId="7D0787BB" w:rsidR="00CE56E9" w:rsidRDefault="00CE56E9" w:rsidP="3B8B98C6">
      <w:pPr>
        <w:rPr>
          <w:rFonts w:eastAsiaTheme="minorEastAsia"/>
        </w:rPr>
      </w:pPr>
    </w:p>
    <w:p w14:paraId="24EEFFE8" w14:textId="0FCB448B" w:rsidR="00CE56E9" w:rsidRDefault="00CE56E9" w:rsidP="3B8B98C6">
      <w:pPr>
        <w:rPr>
          <w:rFonts w:eastAsiaTheme="minorEastAsia"/>
        </w:rPr>
      </w:pPr>
    </w:p>
    <w:p w14:paraId="0411329C" w14:textId="5F55C61E" w:rsidR="00CE56E9" w:rsidRDefault="00CE56E9" w:rsidP="3B8B98C6">
      <w:pPr>
        <w:rPr>
          <w:rFonts w:eastAsiaTheme="minorEastAsia"/>
        </w:rPr>
      </w:pPr>
    </w:p>
    <w:p w14:paraId="789E4ADB" w14:textId="37B76064" w:rsidR="00CE56E9" w:rsidRDefault="00CE56E9" w:rsidP="3B8B98C6">
      <w:pPr>
        <w:rPr>
          <w:rFonts w:eastAsiaTheme="minorEastAsia"/>
        </w:rPr>
      </w:pPr>
    </w:p>
    <w:p w14:paraId="10F9A90F" w14:textId="29A58EF5" w:rsidR="00CE56E9" w:rsidRDefault="00CE56E9" w:rsidP="3B8B98C6">
      <w:pPr>
        <w:rPr>
          <w:rFonts w:eastAsiaTheme="minorEastAsia"/>
        </w:rPr>
      </w:pPr>
    </w:p>
    <w:p w14:paraId="4F6A1B3A" w14:textId="766C2E63" w:rsidR="00CE56E9" w:rsidRDefault="00CE56E9" w:rsidP="3B8B98C6">
      <w:pPr>
        <w:rPr>
          <w:rFonts w:eastAsiaTheme="minorEastAsia"/>
        </w:rPr>
      </w:pPr>
    </w:p>
    <w:p w14:paraId="2F3C86EC" w14:textId="22B70C24" w:rsidR="00CE56E9" w:rsidRDefault="00CE56E9" w:rsidP="3B8B98C6">
      <w:pPr>
        <w:rPr>
          <w:rFonts w:eastAsiaTheme="minorEastAsia"/>
        </w:rPr>
      </w:pPr>
    </w:p>
    <w:p w14:paraId="6359772D" w14:textId="77777777" w:rsidR="00CE56E9" w:rsidRDefault="00CE56E9" w:rsidP="3B8B98C6">
      <w:pPr>
        <w:rPr>
          <w:rFonts w:eastAsiaTheme="minorEastAsia"/>
        </w:rPr>
      </w:pPr>
    </w:p>
    <w:p w14:paraId="593C0A3A" w14:textId="5E21A9A2" w:rsidR="5FCC1B0A" w:rsidRDefault="12C0F31C" w:rsidP="0039465E">
      <w:pPr>
        <w:pStyle w:val="Nagwek1"/>
        <w:numPr>
          <w:ilvl w:val="0"/>
          <w:numId w:val="50"/>
        </w:numPr>
      </w:pPr>
      <w:bookmarkStart w:id="83" w:name="_Toc118174995"/>
      <w:bookmarkStart w:id="84" w:name="_Toc93846128"/>
      <w:r>
        <w:lastRenderedPageBreak/>
        <w:t>Diagnoza, ocena i propozycja usprawnienia struktury organizacyjnej.</w:t>
      </w:r>
      <w:bookmarkEnd w:id="83"/>
      <w:bookmarkEnd w:id="84"/>
    </w:p>
    <w:p w14:paraId="4684DC21" w14:textId="2F190378" w:rsidR="5FCC1B0A" w:rsidRDefault="5FCC1B0A" w:rsidP="3B8B98C6">
      <w:pPr>
        <w:rPr>
          <w:rFonts w:eastAsiaTheme="minorEastAsia"/>
        </w:rPr>
      </w:pPr>
    </w:p>
    <w:p w14:paraId="613840EC" w14:textId="67064CA5" w:rsidR="5FCC1B0A" w:rsidRDefault="12C0F31C" w:rsidP="0039465E">
      <w:pPr>
        <w:pStyle w:val="Nagwek2"/>
        <w:numPr>
          <w:ilvl w:val="1"/>
          <w:numId w:val="50"/>
        </w:numPr>
        <w:rPr>
          <w:rFonts w:asciiTheme="minorHAnsi" w:eastAsiaTheme="minorEastAsia" w:hAnsiTheme="minorHAnsi" w:cstheme="minorBidi"/>
        </w:rPr>
      </w:pPr>
      <w:bookmarkStart w:id="85" w:name="_Toc1071298874"/>
      <w:bookmarkStart w:id="86" w:name="_Toc93846129"/>
      <w:r w:rsidRPr="0D0F2C57">
        <w:rPr>
          <w:rFonts w:asciiTheme="minorHAnsi" w:eastAsiaTheme="minorEastAsia" w:hAnsiTheme="minorHAnsi" w:cstheme="minorBidi"/>
        </w:rPr>
        <w:t>Identyfikacja typu struktury</w:t>
      </w:r>
      <w:bookmarkEnd w:id="85"/>
      <w:bookmarkEnd w:id="86"/>
    </w:p>
    <w:p w14:paraId="77B7382B" w14:textId="77777777" w:rsidR="00CE56E9" w:rsidRPr="00CE56E9" w:rsidRDefault="00CE56E9" w:rsidP="00CE56E9"/>
    <w:p w14:paraId="21B7C35D" w14:textId="7C0F9812" w:rsidR="00CE56E9" w:rsidRPr="00CE56E9" w:rsidRDefault="00CE56E9" w:rsidP="00CE56E9">
      <w:pPr>
        <w:pStyle w:val="Legenda"/>
        <w:jc w:val="center"/>
        <w:rPr>
          <w:sz w:val="20"/>
          <w:szCs w:val="20"/>
        </w:rPr>
      </w:pPr>
      <w:bookmarkStart w:id="87" w:name="_Toc93844827"/>
      <w:r w:rsidRPr="00CE56E9">
        <w:rPr>
          <w:sz w:val="20"/>
          <w:szCs w:val="20"/>
        </w:rPr>
        <w:t xml:space="preserve">Rys. </w:t>
      </w:r>
      <w:r w:rsidRPr="00CE56E9">
        <w:rPr>
          <w:sz w:val="20"/>
          <w:szCs w:val="20"/>
        </w:rPr>
        <w:fldChar w:fldCharType="begin"/>
      </w:r>
      <w:r w:rsidRPr="00CE56E9">
        <w:rPr>
          <w:sz w:val="20"/>
          <w:szCs w:val="20"/>
        </w:rPr>
        <w:instrText xml:space="preserve"> SEQ Rys. \* ARABIC </w:instrText>
      </w:r>
      <w:r w:rsidRPr="00CE56E9">
        <w:rPr>
          <w:sz w:val="20"/>
          <w:szCs w:val="20"/>
        </w:rPr>
        <w:fldChar w:fldCharType="separate"/>
      </w:r>
      <w:r w:rsidR="00F967CC">
        <w:rPr>
          <w:noProof/>
          <w:sz w:val="20"/>
          <w:szCs w:val="20"/>
        </w:rPr>
        <w:t>9</w:t>
      </w:r>
      <w:r w:rsidRPr="00CE56E9">
        <w:rPr>
          <w:sz w:val="20"/>
          <w:szCs w:val="20"/>
        </w:rPr>
        <w:fldChar w:fldCharType="end"/>
      </w:r>
      <w:r w:rsidRPr="00CE56E9">
        <w:rPr>
          <w:sz w:val="20"/>
          <w:szCs w:val="20"/>
        </w:rPr>
        <w:t>. Identyfikacja typu struktury Lokum Deweloper</w:t>
      </w:r>
      <w:bookmarkEnd w:id="87"/>
    </w:p>
    <w:p w14:paraId="57ED5F33" w14:textId="4141E709" w:rsidR="5FCC1B0A" w:rsidRDefault="5FCC1B0A" w:rsidP="3B8B98C6">
      <w:pPr>
        <w:jc w:val="center"/>
        <w:rPr>
          <w:rFonts w:eastAsiaTheme="minorEastAsia"/>
        </w:rPr>
      </w:pPr>
      <w:r>
        <w:rPr>
          <w:noProof/>
        </w:rPr>
        <w:drawing>
          <wp:inline distT="0" distB="0" distL="0" distR="0" wp14:anchorId="287F6092" wp14:editId="7FC4AFE7">
            <wp:extent cx="5388247" cy="3075792"/>
            <wp:effectExtent l="0" t="0" r="3175" b="0"/>
            <wp:docPr id="1844944614" name="Obraz 25419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4195957"/>
                    <pic:cNvPicPr/>
                  </pic:nvPicPr>
                  <pic:blipFill>
                    <a:blip r:embed="rId10">
                      <a:extLst>
                        <a:ext uri="{28A0092B-C50C-407E-A947-70E740481C1C}">
                          <a14:useLocalDpi xmlns:a14="http://schemas.microsoft.com/office/drawing/2010/main" val="0"/>
                        </a:ext>
                      </a:extLst>
                    </a:blip>
                    <a:stretch>
                      <a:fillRect/>
                    </a:stretch>
                  </pic:blipFill>
                  <pic:spPr>
                    <a:xfrm>
                      <a:off x="0" y="0"/>
                      <a:ext cx="5402224" cy="3083770"/>
                    </a:xfrm>
                    <a:prstGeom prst="rect">
                      <a:avLst/>
                    </a:prstGeom>
                  </pic:spPr>
                </pic:pic>
              </a:graphicData>
            </a:graphic>
          </wp:inline>
        </w:drawing>
      </w:r>
    </w:p>
    <w:p w14:paraId="05A2F7C6" w14:textId="63F0DD92" w:rsidR="5FCC1B0A" w:rsidRDefault="3B8B98C6" w:rsidP="3B8B98C6">
      <w:pPr>
        <w:spacing w:line="257" w:lineRule="auto"/>
        <w:rPr>
          <w:rFonts w:eastAsiaTheme="minorEastAsia"/>
          <w:lang w:val="pl"/>
        </w:rPr>
      </w:pPr>
      <w:r w:rsidRPr="3B8B98C6">
        <w:rPr>
          <w:rFonts w:eastAsiaTheme="minorEastAsia"/>
          <w:lang w:val="pl"/>
        </w:rPr>
        <w:t xml:space="preserve"> </w:t>
      </w:r>
    </w:p>
    <w:p w14:paraId="62367262" w14:textId="5E05F6A4" w:rsidR="5FCC1B0A" w:rsidRDefault="3B8B98C6" w:rsidP="3B8B98C6">
      <w:pPr>
        <w:rPr>
          <w:rFonts w:eastAsiaTheme="minorEastAsia"/>
          <w:sz w:val="24"/>
          <w:szCs w:val="24"/>
          <w:lang w:val="pl"/>
        </w:rPr>
      </w:pPr>
      <w:r w:rsidRPr="3B8B98C6">
        <w:rPr>
          <w:rFonts w:eastAsiaTheme="minorEastAsia"/>
          <w:sz w:val="24"/>
          <w:szCs w:val="24"/>
          <w:lang w:val="pl"/>
        </w:rPr>
        <w:t>Struktura organizacyjna Lokum Deweloper ma charakter liniowy, spłaszczony. Kierownictwo jest jednoinstancyjne.</w:t>
      </w:r>
    </w:p>
    <w:p w14:paraId="2EE3FE06" w14:textId="130CD61C" w:rsidR="5FCC1B0A" w:rsidRDefault="3B8B98C6" w:rsidP="3B8B98C6">
      <w:pPr>
        <w:rPr>
          <w:rFonts w:eastAsiaTheme="minorEastAsia"/>
          <w:sz w:val="24"/>
          <w:szCs w:val="24"/>
          <w:lang w:val="pl"/>
        </w:rPr>
      </w:pPr>
      <w:r w:rsidRPr="3B8B98C6">
        <w:rPr>
          <w:rFonts w:eastAsiaTheme="minorEastAsia"/>
          <w:sz w:val="24"/>
          <w:szCs w:val="24"/>
          <w:lang w:val="pl"/>
        </w:rPr>
        <w:t>Posiadana przez firmę struktura cechuje się wysokim stopniem centralizacji oraz słabą formalizacją. W Lokum Deweloper występuje specjalizacja funkcjonalna - poszczególne szczeble hierarchii są podzielone według wykonywanych funkcji. Decyzje są podejmowane na wyższych szczeblach hierarchii, co oznacza bardzo wysoki stopień odpowiedzialności dla kierownictwa organizacji.</w:t>
      </w:r>
    </w:p>
    <w:p w14:paraId="734991F8" w14:textId="4AF2CED8" w:rsidR="5FCC1B0A" w:rsidRDefault="3B8B98C6" w:rsidP="3B8B98C6">
      <w:pPr>
        <w:rPr>
          <w:rFonts w:eastAsiaTheme="minorEastAsia"/>
          <w:sz w:val="24"/>
          <w:szCs w:val="24"/>
          <w:lang w:val="pl"/>
        </w:rPr>
      </w:pPr>
      <w:r w:rsidRPr="3B8B98C6">
        <w:rPr>
          <w:rFonts w:eastAsiaTheme="minorEastAsia"/>
          <w:sz w:val="24"/>
          <w:szCs w:val="24"/>
          <w:lang w:val="pl"/>
        </w:rPr>
        <w:t>Głównymi zaletami prostej struktury organizacyjnej są lepsza kontrola i koordynacja, efektywność rozwiązywania konfliktów, a także szybkość podjęcia decyzji. Te zalety są istotne dla badanej firmy ze względu na prowadzaną przez nią działalność. Na przykład duża odpowiedzialność związana z procesem wznoszenia budynków skutkuje koniecznością sprawowania lepszej kontroli działań.</w:t>
      </w:r>
    </w:p>
    <w:p w14:paraId="5FF60CCF" w14:textId="7D5640F4" w:rsidR="00CE56E9" w:rsidRDefault="00CE56E9" w:rsidP="3B8B98C6">
      <w:pPr>
        <w:rPr>
          <w:rFonts w:eastAsiaTheme="minorEastAsia"/>
          <w:sz w:val="24"/>
          <w:szCs w:val="24"/>
          <w:lang w:val="pl"/>
        </w:rPr>
      </w:pPr>
    </w:p>
    <w:p w14:paraId="7106D616" w14:textId="2E4FF72A" w:rsidR="00CE56E9" w:rsidRDefault="00CE56E9" w:rsidP="3B8B98C6">
      <w:pPr>
        <w:rPr>
          <w:rFonts w:eastAsiaTheme="minorEastAsia"/>
          <w:sz w:val="24"/>
          <w:szCs w:val="24"/>
          <w:lang w:val="pl"/>
        </w:rPr>
      </w:pPr>
    </w:p>
    <w:p w14:paraId="4CC9D2C2" w14:textId="75A747C5" w:rsidR="00CE56E9" w:rsidRDefault="00CE56E9" w:rsidP="3B8B98C6">
      <w:pPr>
        <w:rPr>
          <w:rFonts w:eastAsiaTheme="minorEastAsia"/>
          <w:sz w:val="24"/>
          <w:szCs w:val="24"/>
          <w:lang w:val="pl"/>
        </w:rPr>
      </w:pPr>
    </w:p>
    <w:p w14:paraId="2D7954F7" w14:textId="77777777" w:rsidR="00CE56E9" w:rsidRDefault="00CE56E9" w:rsidP="3B8B98C6">
      <w:pPr>
        <w:rPr>
          <w:rFonts w:eastAsiaTheme="minorEastAsia"/>
          <w:sz w:val="24"/>
          <w:szCs w:val="24"/>
          <w:lang w:val="pl"/>
        </w:rPr>
      </w:pPr>
    </w:p>
    <w:p w14:paraId="1AE5A7EC" w14:textId="5E6DCDB2" w:rsidR="5FCC1B0A" w:rsidRDefault="5FCC1B0A" w:rsidP="3B8B98C6">
      <w:pPr>
        <w:rPr>
          <w:rFonts w:eastAsiaTheme="minorEastAsia"/>
          <w:lang w:val="pl"/>
        </w:rPr>
      </w:pPr>
    </w:p>
    <w:p w14:paraId="344B87AB" w14:textId="79B97829" w:rsidR="5FCC1B0A" w:rsidRDefault="12C0F31C" w:rsidP="0039465E">
      <w:pPr>
        <w:pStyle w:val="Nagwek2"/>
        <w:numPr>
          <w:ilvl w:val="1"/>
          <w:numId w:val="50"/>
        </w:numPr>
        <w:rPr>
          <w:rFonts w:asciiTheme="minorHAnsi" w:eastAsiaTheme="minorEastAsia" w:hAnsiTheme="minorHAnsi" w:cstheme="minorBidi"/>
        </w:rPr>
      </w:pPr>
      <w:bookmarkStart w:id="88" w:name="_Toc1181523206"/>
      <w:bookmarkStart w:id="89" w:name="_Toc93846130"/>
      <w:r w:rsidRPr="0D0F2C57">
        <w:rPr>
          <w:rFonts w:asciiTheme="minorHAnsi" w:eastAsiaTheme="minorEastAsia" w:hAnsiTheme="minorHAnsi" w:cstheme="minorBidi"/>
        </w:rPr>
        <w:lastRenderedPageBreak/>
        <w:t>Analiza wymiarów struktury</w:t>
      </w:r>
      <w:bookmarkEnd w:id="88"/>
      <w:bookmarkEnd w:id="89"/>
    </w:p>
    <w:p w14:paraId="23F964EE" w14:textId="4884A989" w:rsidR="5FCC1B0A" w:rsidRDefault="00F5370B" w:rsidP="0039465E">
      <w:pPr>
        <w:pStyle w:val="Nagwek3"/>
        <w:numPr>
          <w:ilvl w:val="2"/>
          <w:numId w:val="50"/>
        </w:numPr>
      </w:pPr>
      <w:bookmarkStart w:id="90" w:name="_Toc93846131"/>
      <w:r>
        <w:t>Specjalizacja</w:t>
      </w:r>
      <w:bookmarkEnd w:id="90"/>
    </w:p>
    <w:p w14:paraId="2BF33CB1" w14:textId="285D2589" w:rsidR="5FCC1B0A" w:rsidRPr="00ED0985" w:rsidRDefault="3B8B98C6" w:rsidP="00ED0985">
      <w:pPr>
        <w:rPr>
          <w:rFonts w:eastAsiaTheme="minorEastAsia"/>
          <w:sz w:val="24"/>
          <w:szCs w:val="24"/>
        </w:rPr>
      </w:pPr>
      <w:r w:rsidRPr="00F5370B">
        <w:rPr>
          <w:rFonts w:eastAsiaTheme="minorEastAsia"/>
          <w:b/>
          <w:bCs/>
          <w:sz w:val="24"/>
          <w:szCs w:val="24"/>
        </w:rPr>
        <w:t xml:space="preserve">Specjalizacja </w:t>
      </w:r>
      <w:r w:rsidRPr="00F5370B">
        <w:rPr>
          <w:rFonts w:eastAsiaTheme="minorEastAsia"/>
          <w:sz w:val="24"/>
          <w:szCs w:val="24"/>
        </w:rPr>
        <w:t>- stopień ograniczeni dowolności w wyborze zadań i obowiązków.</w:t>
      </w:r>
    </w:p>
    <w:tbl>
      <w:tblPr>
        <w:tblStyle w:val="Zwykatabela1"/>
        <w:tblW w:w="10759" w:type="dxa"/>
        <w:tblLayout w:type="fixed"/>
        <w:tblLook w:val="04A0" w:firstRow="1" w:lastRow="0" w:firstColumn="1" w:lastColumn="0" w:noHBand="0" w:noVBand="1"/>
      </w:tblPr>
      <w:tblGrid>
        <w:gridCol w:w="3523"/>
        <w:gridCol w:w="2371"/>
        <w:gridCol w:w="2207"/>
        <w:gridCol w:w="1329"/>
        <w:gridCol w:w="1329"/>
      </w:tblGrid>
      <w:tr w:rsidR="3B8B98C6" w:rsidRPr="00CE56E9" w14:paraId="72D8A4B0" w14:textId="77777777" w:rsidTr="00CE56E9">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3523" w:type="dxa"/>
          </w:tcPr>
          <w:p w14:paraId="574D8CC4" w14:textId="61830759" w:rsidR="3B8B98C6" w:rsidRPr="00CE56E9" w:rsidRDefault="3B8B98C6" w:rsidP="3B8B98C6">
            <w:pPr>
              <w:spacing w:line="257" w:lineRule="auto"/>
              <w:rPr>
                <w:rFonts w:eastAsiaTheme="minorEastAsia"/>
                <w:b w:val="0"/>
                <w:bCs w:val="0"/>
                <w:color w:val="000000" w:themeColor="text1"/>
                <w:sz w:val="24"/>
                <w:szCs w:val="24"/>
              </w:rPr>
            </w:pPr>
            <w:r w:rsidRPr="00CE56E9">
              <w:rPr>
                <w:rFonts w:eastAsiaTheme="minorEastAsia"/>
                <w:b w:val="0"/>
                <w:bCs w:val="0"/>
                <w:color w:val="000000" w:themeColor="text1"/>
                <w:sz w:val="24"/>
                <w:szCs w:val="24"/>
              </w:rPr>
              <w:t xml:space="preserve"> </w:t>
            </w:r>
          </w:p>
        </w:tc>
        <w:tc>
          <w:tcPr>
            <w:tcW w:w="2371" w:type="dxa"/>
          </w:tcPr>
          <w:p w14:paraId="0D90BF08" w14:textId="31E0CBF7" w:rsidR="3B8B98C6" w:rsidRPr="00CE56E9"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CE56E9">
              <w:rPr>
                <w:rFonts w:eastAsiaTheme="minorEastAsia"/>
                <w:b w:val="0"/>
                <w:bCs w:val="0"/>
                <w:color w:val="000000" w:themeColor="text1"/>
                <w:sz w:val="24"/>
                <w:szCs w:val="24"/>
              </w:rPr>
              <w:t xml:space="preserve">Brak wyodrębnionej funkcji </w:t>
            </w:r>
          </w:p>
        </w:tc>
        <w:tc>
          <w:tcPr>
            <w:tcW w:w="2207" w:type="dxa"/>
          </w:tcPr>
          <w:p w14:paraId="764D5312" w14:textId="57592F11" w:rsidR="3B8B98C6" w:rsidRPr="00CE56E9"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CE56E9">
              <w:rPr>
                <w:rFonts w:eastAsiaTheme="minorEastAsia"/>
                <w:b w:val="0"/>
                <w:bCs w:val="0"/>
                <w:color w:val="000000" w:themeColor="text1"/>
                <w:sz w:val="24"/>
                <w:szCs w:val="24"/>
              </w:rPr>
              <w:t xml:space="preserve">Stanowisko pracy </w:t>
            </w:r>
          </w:p>
        </w:tc>
        <w:tc>
          <w:tcPr>
            <w:tcW w:w="1329" w:type="dxa"/>
          </w:tcPr>
          <w:p w14:paraId="781614FB" w14:textId="78DE328A" w:rsidR="3B8B98C6" w:rsidRPr="00CE56E9" w:rsidRDefault="3B8B98C6" w:rsidP="3B8B98C6">
            <w:pPr>
              <w:spacing w:line="257"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CE56E9">
              <w:rPr>
                <w:rFonts w:eastAsiaTheme="minorEastAsia"/>
                <w:b w:val="0"/>
                <w:bCs w:val="0"/>
                <w:color w:val="000000" w:themeColor="text1"/>
                <w:sz w:val="24"/>
                <w:szCs w:val="24"/>
              </w:rPr>
              <w:t xml:space="preserve">Dział  </w:t>
            </w:r>
          </w:p>
        </w:tc>
        <w:tc>
          <w:tcPr>
            <w:tcW w:w="1329" w:type="dxa"/>
          </w:tcPr>
          <w:p w14:paraId="7FF33521" w14:textId="10CF9747" w:rsidR="59651EA7" w:rsidRPr="00CE56E9" w:rsidRDefault="59651EA7" w:rsidP="47ADCCC2">
            <w:pPr>
              <w:spacing w:line="257"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CE56E9">
              <w:rPr>
                <w:rFonts w:eastAsiaTheme="minorEastAsia"/>
                <w:b w:val="0"/>
                <w:bCs w:val="0"/>
                <w:color w:val="000000" w:themeColor="text1"/>
                <w:sz w:val="24"/>
                <w:szCs w:val="24"/>
              </w:rPr>
              <w:t>Pion</w:t>
            </w:r>
          </w:p>
        </w:tc>
      </w:tr>
      <w:tr w:rsidR="3B8B98C6" w14:paraId="7EDA13F0" w14:textId="77777777" w:rsidTr="00CE56E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523" w:type="dxa"/>
          </w:tcPr>
          <w:p w14:paraId="2E45A122" w14:textId="1456CCCA"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Marketing </w:t>
            </w:r>
          </w:p>
        </w:tc>
        <w:tc>
          <w:tcPr>
            <w:tcW w:w="2371" w:type="dxa"/>
          </w:tcPr>
          <w:p w14:paraId="12861F1A" w14:textId="7BE3C9D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68A14DC7" w14:textId="42FEBF91"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329" w:type="dxa"/>
          </w:tcPr>
          <w:p w14:paraId="36F32F95" w14:textId="07C1F04D" w:rsidR="3B8B98C6" w:rsidRDefault="23D5FCBB"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Marketingu i PR</w:t>
            </w:r>
          </w:p>
          <w:p w14:paraId="01BC7051" w14:textId="31258E75" w:rsidR="3B8B98C6" w:rsidRDefault="3B8B98C6"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329" w:type="dxa"/>
          </w:tcPr>
          <w:p w14:paraId="7B918F02" w14:textId="4207FF28" w:rsidR="23D5FCBB" w:rsidRDefault="23D5FCBB"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p w14:paraId="44A21998" w14:textId="6324A7E6"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0378EADC" w14:textId="77777777" w:rsidTr="00CE56E9">
        <w:trPr>
          <w:trHeight w:val="300"/>
        </w:trPr>
        <w:tc>
          <w:tcPr>
            <w:cnfStyle w:val="001000000000" w:firstRow="0" w:lastRow="0" w:firstColumn="1" w:lastColumn="0" w:oddVBand="0" w:evenVBand="0" w:oddHBand="0" w:evenHBand="0" w:firstRowFirstColumn="0" w:firstRowLastColumn="0" w:lastRowFirstColumn="0" w:lastRowLastColumn="0"/>
            <w:tcW w:w="3523" w:type="dxa"/>
          </w:tcPr>
          <w:p w14:paraId="3E4738C1" w14:textId="6CEFE310"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Przygotowanie konstrukcyjne </w:t>
            </w:r>
          </w:p>
        </w:tc>
        <w:tc>
          <w:tcPr>
            <w:tcW w:w="2371" w:type="dxa"/>
          </w:tcPr>
          <w:p w14:paraId="09EEF18C" w14:textId="077BB577"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493AF517" w14:textId="32AE60DA"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Główny inżynier </w:t>
            </w:r>
          </w:p>
        </w:tc>
        <w:tc>
          <w:tcPr>
            <w:tcW w:w="1329" w:type="dxa"/>
          </w:tcPr>
          <w:p w14:paraId="3C442359" w14:textId="3F5C885D"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22403867" w14:textId="47D4876F" w:rsidR="6F2A61F4" w:rsidRDefault="6F2A61F4"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498470DE"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0BC4325B" w14:textId="4B98BAC5"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Przygotowanie technologiczne </w:t>
            </w:r>
          </w:p>
        </w:tc>
        <w:tc>
          <w:tcPr>
            <w:tcW w:w="2371" w:type="dxa"/>
          </w:tcPr>
          <w:p w14:paraId="664FCFEC" w14:textId="7BF017C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698AF89D" w14:textId="65F3102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Specjalista ds. Logistyki </w:t>
            </w:r>
          </w:p>
        </w:tc>
        <w:tc>
          <w:tcPr>
            <w:tcW w:w="1329" w:type="dxa"/>
          </w:tcPr>
          <w:p w14:paraId="5F3F0E34" w14:textId="5BE825DC"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329" w:type="dxa"/>
          </w:tcPr>
          <w:p w14:paraId="350402C4" w14:textId="74014D19" w:rsidR="40ACD445" w:rsidRDefault="40ACD445"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1B4CB0A4" w14:textId="77777777" w:rsidTr="00CE56E9">
        <w:trPr>
          <w:trHeight w:val="585"/>
        </w:trPr>
        <w:tc>
          <w:tcPr>
            <w:cnfStyle w:val="001000000000" w:firstRow="0" w:lastRow="0" w:firstColumn="1" w:lastColumn="0" w:oddVBand="0" w:evenVBand="0" w:oddHBand="0" w:evenHBand="0" w:firstRowFirstColumn="0" w:firstRowLastColumn="0" w:lastRowFirstColumn="0" w:lastRowLastColumn="0"/>
            <w:tcW w:w="3523" w:type="dxa"/>
          </w:tcPr>
          <w:p w14:paraId="40639E99" w14:textId="43BC07BD"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Projektowanie i prowadzenie inwestycji </w:t>
            </w:r>
          </w:p>
        </w:tc>
        <w:tc>
          <w:tcPr>
            <w:tcW w:w="2371" w:type="dxa"/>
          </w:tcPr>
          <w:p w14:paraId="3B9E7877" w14:textId="1A81CFB3"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6DA8C59A" w14:textId="698E03E3"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1E69BB46" w14:textId="7D75588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Realizacji inwestycji </w:t>
            </w:r>
          </w:p>
        </w:tc>
        <w:tc>
          <w:tcPr>
            <w:tcW w:w="1329" w:type="dxa"/>
          </w:tcPr>
          <w:p w14:paraId="5D4C06C3" w14:textId="70F7B2A9" w:rsidR="735C9B76" w:rsidRDefault="735C9B76"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4B0A3E33"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52DBE4C9" w14:textId="45251D74"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Realizacja produkcji </w:t>
            </w:r>
          </w:p>
        </w:tc>
        <w:tc>
          <w:tcPr>
            <w:tcW w:w="2371" w:type="dxa"/>
          </w:tcPr>
          <w:p w14:paraId="0597A4D3" w14:textId="2511263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2207" w:type="dxa"/>
          </w:tcPr>
          <w:p w14:paraId="4769828A" w14:textId="68A85776"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57435CFA" w14:textId="2D85DE22"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615561C3" w14:textId="71838699"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3E0D91DD" w14:textId="77777777" w:rsidTr="00CE56E9">
        <w:trPr>
          <w:trHeight w:val="601"/>
        </w:trPr>
        <w:tc>
          <w:tcPr>
            <w:cnfStyle w:val="001000000000" w:firstRow="0" w:lastRow="0" w:firstColumn="1" w:lastColumn="0" w:oddVBand="0" w:evenVBand="0" w:oddHBand="0" w:evenHBand="0" w:firstRowFirstColumn="0" w:firstRowLastColumn="0" w:lastRowFirstColumn="0" w:lastRowLastColumn="0"/>
            <w:tcW w:w="3523" w:type="dxa"/>
          </w:tcPr>
          <w:p w14:paraId="60A3BA19" w14:textId="2152E43D"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Prowadzenie remontów i zasilanie w energię  </w:t>
            </w:r>
          </w:p>
        </w:tc>
        <w:tc>
          <w:tcPr>
            <w:tcW w:w="2371" w:type="dxa"/>
          </w:tcPr>
          <w:p w14:paraId="06809B9D" w14:textId="0BA917AC"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5E1D6E53" w14:textId="6CC0AE0D"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Specjalista ds. instalacji </w:t>
            </w:r>
          </w:p>
        </w:tc>
        <w:tc>
          <w:tcPr>
            <w:tcW w:w="1329" w:type="dxa"/>
          </w:tcPr>
          <w:p w14:paraId="32C58F93" w14:textId="08381D78"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365D84C2" w14:textId="6BCF3DB0" w:rsidR="6D46DAB0" w:rsidRDefault="6D46DAB0"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1AFEBFE0"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16E06E73" w14:textId="49E5B2BA"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Działalność transportowa </w:t>
            </w:r>
          </w:p>
        </w:tc>
        <w:tc>
          <w:tcPr>
            <w:tcW w:w="2371" w:type="dxa"/>
          </w:tcPr>
          <w:p w14:paraId="695DF304" w14:textId="5338F6A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2207" w:type="dxa"/>
          </w:tcPr>
          <w:p w14:paraId="30FAAD03" w14:textId="587E676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1B9705D7" w14:textId="68106279"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0BDF3581" w14:textId="09CA8481"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0F3EA958" w14:textId="77777777" w:rsidTr="00CE56E9">
        <w:trPr>
          <w:trHeight w:val="300"/>
        </w:trPr>
        <w:tc>
          <w:tcPr>
            <w:cnfStyle w:val="001000000000" w:firstRow="0" w:lastRow="0" w:firstColumn="1" w:lastColumn="0" w:oddVBand="0" w:evenVBand="0" w:oddHBand="0" w:evenHBand="0" w:firstRowFirstColumn="0" w:firstRowLastColumn="0" w:lastRowFirstColumn="0" w:lastRowLastColumn="0"/>
            <w:tcW w:w="3523" w:type="dxa"/>
          </w:tcPr>
          <w:p w14:paraId="4226D82C" w14:textId="12EC704A"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Prowadzenie księgowości </w:t>
            </w:r>
          </w:p>
        </w:tc>
        <w:tc>
          <w:tcPr>
            <w:tcW w:w="2371" w:type="dxa"/>
          </w:tcPr>
          <w:p w14:paraId="36D0F757" w14:textId="07D1F4EA"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70D0EEFF" w14:textId="1901D532"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Główna księgowa </w:t>
            </w:r>
          </w:p>
        </w:tc>
        <w:tc>
          <w:tcPr>
            <w:tcW w:w="1329" w:type="dxa"/>
          </w:tcPr>
          <w:p w14:paraId="3F04F670" w14:textId="087E7284"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65065EDE" w14:textId="75FBE2E1" w:rsidR="38B79140" w:rsidRDefault="38B79140"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0BCAAC3C" w14:textId="77777777" w:rsidTr="00CE56E9">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523" w:type="dxa"/>
          </w:tcPr>
          <w:p w14:paraId="0DC9E542" w14:textId="12DC6F7A"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Prowadzenie finansów </w:t>
            </w:r>
          </w:p>
        </w:tc>
        <w:tc>
          <w:tcPr>
            <w:tcW w:w="2371" w:type="dxa"/>
          </w:tcPr>
          <w:p w14:paraId="17C1A0B0" w14:textId="0D868CB1"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695E125F" w14:textId="1EB5D5F6"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329" w:type="dxa"/>
          </w:tcPr>
          <w:p w14:paraId="5D3569AA" w14:textId="5B3BC307"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329" w:type="dxa"/>
          </w:tcPr>
          <w:p w14:paraId="0EC417AD" w14:textId="04512245" w:rsidR="6B273764" w:rsidRDefault="6B273764"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Finansowy</w:t>
            </w:r>
          </w:p>
        </w:tc>
      </w:tr>
      <w:tr w:rsidR="3B8B98C6" w14:paraId="1F567338" w14:textId="77777777" w:rsidTr="00CE56E9">
        <w:trPr>
          <w:trHeight w:val="300"/>
        </w:trPr>
        <w:tc>
          <w:tcPr>
            <w:cnfStyle w:val="001000000000" w:firstRow="0" w:lastRow="0" w:firstColumn="1" w:lastColumn="0" w:oddVBand="0" w:evenVBand="0" w:oddHBand="0" w:evenHBand="0" w:firstRowFirstColumn="0" w:firstRowLastColumn="0" w:lastRowFirstColumn="0" w:lastRowLastColumn="0"/>
            <w:tcW w:w="3523" w:type="dxa"/>
          </w:tcPr>
          <w:p w14:paraId="2CEA1C74" w14:textId="7696CA20"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Prowadzenie płac </w:t>
            </w:r>
          </w:p>
        </w:tc>
        <w:tc>
          <w:tcPr>
            <w:tcW w:w="2371" w:type="dxa"/>
          </w:tcPr>
          <w:p w14:paraId="325E99C4" w14:textId="6668BE54"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5C9F7EBB" w14:textId="48BE45BF"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Kadrowa </w:t>
            </w:r>
          </w:p>
        </w:tc>
        <w:tc>
          <w:tcPr>
            <w:tcW w:w="1329" w:type="dxa"/>
          </w:tcPr>
          <w:p w14:paraId="300C8B1C" w14:textId="40DDFFDB"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41D97E3F" w14:textId="1FAD44F5" w:rsidR="4AF85C0E" w:rsidRDefault="4AF85C0E"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628A6FEC"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2153F5EB" w14:textId="1E44AE8D"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Zatrudnienie i kadry </w:t>
            </w:r>
          </w:p>
        </w:tc>
        <w:tc>
          <w:tcPr>
            <w:tcW w:w="2371" w:type="dxa"/>
          </w:tcPr>
          <w:p w14:paraId="6E4879AC" w14:textId="276FBD6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39A2FBA7" w14:textId="678844B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224F8FEB" w14:textId="74B32ABC"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Finansowy </w:t>
            </w:r>
          </w:p>
        </w:tc>
        <w:tc>
          <w:tcPr>
            <w:tcW w:w="1329" w:type="dxa"/>
          </w:tcPr>
          <w:p w14:paraId="26FBCDBE" w14:textId="553B4105" w:rsidR="77A9A790" w:rsidRDefault="77A9A790"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6BCDCA2C" w14:textId="77777777" w:rsidTr="00CE56E9">
        <w:trPr>
          <w:trHeight w:val="300"/>
        </w:trPr>
        <w:tc>
          <w:tcPr>
            <w:cnfStyle w:val="001000000000" w:firstRow="0" w:lastRow="0" w:firstColumn="1" w:lastColumn="0" w:oddVBand="0" w:evenVBand="0" w:oddHBand="0" w:evenHBand="0" w:firstRowFirstColumn="0" w:firstRowLastColumn="0" w:lastRowFirstColumn="0" w:lastRowLastColumn="0"/>
            <w:tcW w:w="3523" w:type="dxa"/>
          </w:tcPr>
          <w:p w14:paraId="71F31C64" w14:textId="6D21CA7B"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Sprawy socjalno-bytowe </w:t>
            </w:r>
          </w:p>
        </w:tc>
        <w:tc>
          <w:tcPr>
            <w:tcW w:w="2371" w:type="dxa"/>
          </w:tcPr>
          <w:p w14:paraId="1DA26771" w14:textId="3CEFA291"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654414A1" w14:textId="72711C0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w:t>
            </w:r>
          </w:p>
        </w:tc>
        <w:tc>
          <w:tcPr>
            <w:tcW w:w="1329" w:type="dxa"/>
          </w:tcPr>
          <w:p w14:paraId="132D381E" w14:textId="353EC5B4"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Marketingu i PR </w:t>
            </w:r>
          </w:p>
        </w:tc>
        <w:tc>
          <w:tcPr>
            <w:tcW w:w="1329" w:type="dxa"/>
          </w:tcPr>
          <w:p w14:paraId="2EF42665" w14:textId="5D3A4ABC" w:rsidR="6821C842" w:rsidRDefault="6821C84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652354D8"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4986D497" w14:textId="1597302B"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Stosunki międzyludzkie </w:t>
            </w:r>
          </w:p>
        </w:tc>
        <w:tc>
          <w:tcPr>
            <w:tcW w:w="2371" w:type="dxa"/>
          </w:tcPr>
          <w:p w14:paraId="47A51AE5" w14:textId="4642BF7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7BDA6701" w14:textId="016B3C71"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Specjalista ds. PR</w:t>
            </w:r>
          </w:p>
        </w:tc>
        <w:tc>
          <w:tcPr>
            <w:tcW w:w="1329" w:type="dxa"/>
          </w:tcPr>
          <w:p w14:paraId="5DE12D9A" w14:textId="2051FA0C"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55691ACB" w14:textId="03F2597B" w:rsidR="0F918473" w:rsidRDefault="0F918473"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03DFC81B" w14:textId="77777777" w:rsidTr="00CE56E9">
        <w:trPr>
          <w:trHeight w:val="300"/>
        </w:trPr>
        <w:tc>
          <w:tcPr>
            <w:cnfStyle w:val="001000000000" w:firstRow="0" w:lastRow="0" w:firstColumn="1" w:lastColumn="0" w:oddVBand="0" w:evenVBand="0" w:oddHBand="0" w:evenHBand="0" w:firstRowFirstColumn="0" w:firstRowLastColumn="0" w:lastRowFirstColumn="0" w:lastRowLastColumn="0"/>
            <w:tcW w:w="3523" w:type="dxa"/>
          </w:tcPr>
          <w:p w14:paraId="28774BF6" w14:textId="35542413"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Zaopatrzenie </w:t>
            </w:r>
          </w:p>
        </w:tc>
        <w:tc>
          <w:tcPr>
            <w:tcW w:w="2371" w:type="dxa"/>
          </w:tcPr>
          <w:p w14:paraId="1F1166A2" w14:textId="39322546"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58F19DB2" w14:textId="010BC4E0"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Specjalista ds. Zaopatrzenia </w:t>
            </w:r>
          </w:p>
        </w:tc>
        <w:tc>
          <w:tcPr>
            <w:tcW w:w="1329" w:type="dxa"/>
          </w:tcPr>
          <w:p w14:paraId="7EC163A0" w14:textId="0239FCC0" w:rsidR="3B8B98C6" w:rsidRDefault="3B8B98C6" w:rsidP="00CE56E9">
            <w:pPr>
              <w:spacing w:line="257"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12625319" w14:textId="035F833A" w:rsidR="2182D4A2" w:rsidRDefault="2182D4A2" w:rsidP="00CE56E9">
            <w:pPr>
              <w:spacing w:line="257"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2887BD9D"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3F91D509" w14:textId="796308F5"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Zbyt </w:t>
            </w:r>
          </w:p>
        </w:tc>
        <w:tc>
          <w:tcPr>
            <w:tcW w:w="2371" w:type="dxa"/>
          </w:tcPr>
          <w:p w14:paraId="40905580" w14:textId="553987E9"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57A94F99" w14:textId="05A1F977"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3067234F" w14:textId="5488F827"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Sprzedaży </w:t>
            </w:r>
          </w:p>
        </w:tc>
        <w:tc>
          <w:tcPr>
            <w:tcW w:w="1329" w:type="dxa"/>
          </w:tcPr>
          <w:p w14:paraId="342A040E" w14:textId="25EA40B6"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22425C12" w14:textId="77777777" w:rsidTr="00CE56E9">
        <w:trPr>
          <w:trHeight w:val="300"/>
        </w:trPr>
        <w:tc>
          <w:tcPr>
            <w:cnfStyle w:val="001000000000" w:firstRow="0" w:lastRow="0" w:firstColumn="1" w:lastColumn="0" w:oddVBand="0" w:evenVBand="0" w:oddHBand="0" w:evenHBand="0" w:firstRowFirstColumn="0" w:firstRowLastColumn="0" w:lastRowFirstColumn="0" w:lastRowLastColumn="0"/>
            <w:tcW w:w="3523" w:type="dxa"/>
          </w:tcPr>
          <w:p w14:paraId="3EA970A0" w14:textId="6A035A78"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Sprawy organizacyjno-prawne </w:t>
            </w:r>
          </w:p>
        </w:tc>
        <w:tc>
          <w:tcPr>
            <w:tcW w:w="2371" w:type="dxa"/>
          </w:tcPr>
          <w:p w14:paraId="781CD377" w14:textId="150634C6"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6CE516DF" w14:textId="31EC080D"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67EDE682" w14:textId="46FD9F93"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329" w:type="dxa"/>
          </w:tcPr>
          <w:p w14:paraId="0F2A2455" w14:textId="0963E00F" w:rsidR="39B620A4" w:rsidRDefault="39B620A4"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Prawny</w:t>
            </w:r>
          </w:p>
          <w:p w14:paraId="336E60F6" w14:textId="3312A075"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3B8B98C6" w14:paraId="2487F85D" w14:textId="77777777" w:rsidTr="00CE56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3" w:type="dxa"/>
          </w:tcPr>
          <w:p w14:paraId="233BC8C1" w14:textId="6CB317EE"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Administrowanie majątkiem </w:t>
            </w:r>
          </w:p>
        </w:tc>
        <w:tc>
          <w:tcPr>
            <w:tcW w:w="2371" w:type="dxa"/>
          </w:tcPr>
          <w:p w14:paraId="2681B893" w14:textId="77D9553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2207" w:type="dxa"/>
          </w:tcPr>
          <w:p w14:paraId="71952BB6" w14:textId="13E4B21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Administrator majątku</w:t>
            </w:r>
          </w:p>
        </w:tc>
        <w:tc>
          <w:tcPr>
            <w:tcW w:w="1329" w:type="dxa"/>
          </w:tcPr>
          <w:p w14:paraId="126F0F1F" w14:textId="0ADF923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329" w:type="dxa"/>
          </w:tcPr>
          <w:p w14:paraId="048D3EBC" w14:textId="33759850"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3B8B98C6" w14:paraId="7CA391F4" w14:textId="77777777" w:rsidTr="00CE56E9">
        <w:trPr>
          <w:trHeight w:val="601"/>
        </w:trPr>
        <w:tc>
          <w:tcPr>
            <w:cnfStyle w:val="001000000000" w:firstRow="0" w:lastRow="0" w:firstColumn="1" w:lastColumn="0" w:oddVBand="0" w:evenVBand="0" w:oddHBand="0" w:evenHBand="0" w:firstRowFirstColumn="0" w:firstRowLastColumn="0" w:lastRowFirstColumn="0" w:lastRowLastColumn="0"/>
            <w:tcW w:w="3523" w:type="dxa"/>
          </w:tcPr>
          <w:p w14:paraId="425643B0" w14:textId="41E33B32"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Prewencja (bhp, p.poż., ochrona mienia) </w:t>
            </w:r>
          </w:p>
        </w:tc>
        <w:tc>
          <w:tcPr>
            <w:tcW w:w="2371" w:type="dxa"/>
          </w:tcPr>
          <w:p w14:paraId="3614CDA4" w14:textId="216F49ED"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c>
          <w:tcPr>
            <w:tcW w:w="2207" w:type="dxa"/>
          </w:tcPr>
          <w:p w14:paraId="1483649E" w14:textId="240541A7"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7B5EC859" w14:textId="7CC9194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29" w:type="dxa"/>
          </w:tcPr>
          <w:p w14:paraId="5BFAB40B" w14:textId="2879DB3D"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bl>
    <w:p w14:paraId="59A27103" w14:textId="501D89E3" w:rsidR="5FCC1B0A" w:rsidRPr="00CE56E9" w:rsidRDefault="00CE56E9" w:rsidP="00CE56E9">
      <w:pPr>
        <w:pStyle w:val="Legenda"/>
        <w:jc w:val="right"/>
        <w:rPr>
          <w:rFonts w:eastAsiaTheme="minorEastAsia"/>
          <w:color w:val="000000" w:themeColor="text1"/>
          <w:sz w:val="28"/>
          <w:szCs w:val="28"/>
        </w:rPr>
      </w:pPr>
      <w:bookmarkStart w:id="91" w:name="_Toc93844849"/>
      <w:r w:rsidRPr="00CE56E9">
        <w:rPr>
          <w:sz w:val="20"/>
          <w:szCs w:val="20"/>
        </w:rPr>
        <w:t xml:space="preserve">Tabela </w:t>
      </w:r>
      <w:r w:rsidRPr="00CE56E9">
        <w:rPr>
          <w:sz w:val="20"/>
          <w:szCs w:val="20"/>
        </w:rPr>
        <w:fldChar w:fldCharType="begin"/>
      </w:r>
      <w:r w:rsidRPr="00CE56E9">
        <w:rPr>
          <w:sz w:val="20"/>
          <w:szCs w:val="20"/>
        </w:rPr>
        <w:instrText xml:space="preserve"> SEQ Tabela \* ARABIC </w:instrText>
      </w:r>
      <w:r w:rsidRPr="00CE56E9">
        <w:rPr>
          <w:sz w:val="20"/>
          <w:szCs w:val="20"/>
        </w:rPr>
        <w:fldChar w:fldCharType="separate"/>
      </w:r>
      <w:r w:rsidR="00F967CC">
        <w:rPr>
          <w:noProof/>
          <w:sz w:val="20"/>
          <w:szCs w:val="20"/>
        </w:rPr>
        <w:t>3</w:t>
      </w:r>
      <w:r w:rsidRPr="00CE56E9">
        <w:rPr>
          <w:sz w:val="20"/>
          <w:szCs w:val="20"/>
        </w:rPr>
        <w:fldChar w:fldCharType="end"/>
      </w:r>
      <w:r w:rsidRPr="00CE56E9">
        <w:rPr>
          <w:sz w:val="20"/>
          <w:szCs w:val="20"/>
        </w:rPr>
        <w:t>. Analiza specjalizacji</w:t>
      </w:r>
      <w:bookmarkEnd w:id="91"/>
      <w:r w:rsidR="3B8B98C6" w:rsidRPr="00CE56E9">
        <w:rPr>
          <w:rFonts w:eastAsiaTheme="minorEastAsia"/>
          <w:color w:val="000000" w:themeColor="text1"/>
          <w:sz w:val="28"/>
          <w:szCs w:val="28"/>
        </w:rPr>
        <w:t xml:space="preserve"> </w:t>
      </w:r>
    </w:p>
    <w:p w14:paraId="22CB3CC9" w14:textId="69E7BCFD" w:rsidR="00CE56E9" w:rsidRDefault="00CE56E9" w:rsidP="3B8B98C6">
      <w:pPr>
        <w:spacing w:line="257" w:lineRule="auto"/>
        <w:rPr>
          <w:rFonts w:eastAsiaTheme="minorEastAsia"/>
          <w:color w:val="000000" w:themeColor="text1"/>
          <w:sz w:val="24"/>
          <w:szCs w:val="24"/>
        </w:rPr>
      </w:pPr>
    </w:p>
    <w:p w14:paraId="7A4A2B2B" w14:textId="0A671B18" w:rsidR="00CE56E9" w:rsidRDefault="00CE56E9" w:rsidP="3B8B98C6">
      <w:pPr>
        <w:spacing w:line="257" w:lineRule="auto"/>
        <w:rPr>
          <w:rFonts w:eastAsiaTheme="minorEastAsia"/>
          <w:color w:val="000000" w:themeColor="text1"/>
          <w:sz w:val="24"/>
          <w:szCs w:val="24"/>
        </w:rPr>
      </w:pPr>
    </w:p>
    <w:p w14:paraId="30870E9C" w14:textId="5643C68F" w:rsidR="00CE56E9" w:rsidRDefault="00CE56E9" w:rsidP="3B8B98C6">
      <w:pPr>
        <w:spacing w:line="257" w:lineRule="auto"/>
        <w:rPr>
          <w:rFonts w:eastAsiaTheme="minorEastAsia"/>
          <w:color w:val="000000" w:themeColor="text1"/>
          <w:sz w:val="24"/>
          <w:szCs w:val="24"/>
        </w:rPr>
      </w:pPr>
    </w:p>
    <w:p w14:paraId="01254A06" w14:textId="77777777" w:rsidR="00CE56E9" w:rsidRDefault="00CE56E9" w:rsidP="3B8B98C6">
      <w:pPr>
        <w:spacing w:line="257" w:lineRule="auto"/>
        <w:rPr>
          <w:rFonts w:eastAsiaTheme="minorEastAsia"/>
          <w:color w:val="000000" w:themeColor="text1"/>
          <w:sz w:val="24"/>
          <w:szCs w:val="24"/>
        </w:rPr>
      </w:pPr>
    </w:p>
    <w:p w14:paraId="32CDFE32" w14:textId="21E7F3B9" w:rsidR="5FCC1B0A" w:rsidRPr="00CE56E9" w:rsidRDefault="3B8B98C6" w:rsidP="0039465E">
      <w:pPr>
        <w:pStyle w:val="Akapitzlist"/>
        <w:numPr>
          <w:ilvl w:val="0"/>
          <w:numId w:val="27"/>
        </w:numPr>
        <w:spacing w:line="257" w:lineRule="auto"/>
        <w:rPr>
          <w:rFonts w:eastAsiaTheme="minorEastAsia"/>
          <w:b/>
          <w:bCs/>
          <w:color w:val="000000" w:themeColor="text1"/>
          <w:sz w:val="24"/>
          <w:szCs w:val="24"/>
        </w:rPr>
      </w:pPr>
      <w:r w:rsidRPr="00CE56E9">
        <w:rPr>
          <w:rFonts w:eastAsiaTheme="minorEastAsia"/>
          <w:b/>
          <w:bCs/>
          <w:color w:val="000000" w:themeColor="text1"/>
          <w:sz w:val="24"/>
          <w:szCs w:val="24"/>
        </w:rPr>
        <w:t>Zakres specjalizacji</w:t>
      </w:r>
      <w:r w:rsidR="00F5370B">
        <w:rPr>
          <w:rFonts w:eastAsiaTheme="minorEastAsia"/>
          <w:b/>
          <w:bCs/>
          <w:color w:val="000000" w:themeColor="text1"/>
          <w:sz w:val="24"/>
          <w:szCs w:val="24"/>
        </w:rPr>
        <w:t>:</w:t>
      </w:r>
    </w:p>
    <w:p w14:paraId="2EA698FC" w14:textId="2F437D1B" w:rsidR="5FCC1B0A" w:rsidRDefault="5FCC1B0A" w:rsidP="3B8B98C6">
      <w:pPr>
        <w:spacing w:line="269" w:lineRule="auto"/>
        <w:ind w:left="10" w:hanging="10"/>
        <w:jc w:val="center"/>
        <w:rPr>
          <w:rFonts w:eastAsiaTheme="minorEastAsia"/>
        </w:rPr>
      </w:pPr>
      <w:r>
        <w:rPr>
          <w:noProof/>
        </w:rPr>
        <w:lastRenderedPageBreak/>
        <w:drawing>
          <wp:inline distT="0" distB="0" distL="0" distR="0" wp14:anchorId="24172258" wp14:editId="7BE29996">
            <wp:extent cx="958918" cy="598715"/>
            <wp:effectExtent l="0" t="0" r="0" b="0"/>
            <wp:docPr id="1618071944" name="Picture 161807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961730" cy="600471"/>
                    </a:xfrm>
                    <a:prstGeom prst="rect">
                      <a:avLst/>
                    </a:prstGeom>
                  </pic:spPr>
                </pic:pic>
              </a:graphicData>
            </a:graphic>
          </wp:inline>
        </w:drawing>
      </w:r>
    </w:p>
    <w:p w14:paraId="0346827D" w14:textId="22A0F606" w:rsidR="5FCC1B0A" w:rsidRDefault="3B8B98C6" w:rsidP="3B8B98C6">
      <w:pPr>
        <w:spacing w:line="269" w:lineRule="auto"/>
        <w:ind w:left="10" w:hanging="10"/>
        <w:jc w:val="right"/>
        <w:rPr>
          <w:rFonts w:eastAsiaTheme="minorEastAsia"/>
          <w:color w:val="000000" w:themeColor="text1"/>
          <w:sz w:val="24"/>
          <w:szCs w:val="24"/>
        </w:rPr>
      </w:pPr>
      <w:r w:rsidRPr="3B8B98C6">
        <w:rPr>
          <w:rFonts w:eastAsiaTheme="minorEastAsia"/>
          <w:color w:val="000000" w:themeColor="text1"/>
          <w:sz w:val="24"/>
          <w:szCs w:val="24"/>
        </w:rPr>
        <w:t xml:space="preserve">gdzie: </w:t>
      </w:r>
    </w:p>
    <w:p w14:paraId="5A1AAAB1" w14:textId="3762A924" w:rsidR="5FCC1B0A" w:rsidRDefault="3B8B98C6" w:rsidP="3B8B98C6">
      <w:pPr>
        <w:spacing w:line="269" w:lineRule="auto"/>
        <w:ind w:left="10" w:hanging="10"/>
        <w:jc w:val="right"/>
        <w:rPr>
          <w:rFonts w:eastAsiaTheme="minorEastAsia"/>
          <w:color w:val="000000" w:themeColor="text1"/>
          <w:sz w:val="24"/>
          <w:szCs w:val="24"/>
        </w:rPr>
      </w:pPr>
      <w:r w:rsidRPr="3B8B98C6">
        <w:rPr>
          <w:rFonts w:eastAsiaTheme="minorEastAsia"/>
          <w:color w:val="000000" w:themeColor="text1"/>
          <w:sz w:val="24"/>
          <w:szCs w:val="24"/>
        </w:rPr>
        <w:t xml:space="preserve">Z – współczynnik zakresu specjalizacji, </w:t>
      </w:r>
    </w:p>
    <w:p w14:paraId="44F4765B" w14:textId="5303D2F9" w:rsidR="5FCC1B0A" w:rsidRDefault="3B8B98C6" w:rsidP="3B8B98C6">
      <w:pPr>
        <w:spacing w:line="269" w:lineRule="auto"/>
        <w:ind w:left="10" w:hanging="10"/>
        <w:jc w:val="right"/>
        <w:rPr>
          <w:rFonts w:eastAsiaTheme="minorEastAsia"/>
          <w:color w:val="000000" w:themeColor="text1"/>
          <w:sz w:val="24"/>
          <w:szCs w:val="24"/>
        </w:rPr>
      </w:pPr>
      <w:r w:rsidRPr="3B8B98C6">
        <w:rPr>
          <w:rFonts w:eastAsiaTheme="minorEastAsia"/>
          <w:color w:val="000000" w:themeColor="text1"/>
          <w:sz w:val="24"/>
          <w:szCs w:val="24"/>
        </w:rPr>
        <w:t xml:space="preserve">L – liczba funkcji, dla których wyodrębniono w przedsiębiorstwie jednostki organizacyjne, </w:t>
      </w:r>
    </w:p>
    <w:p w14:paraId="1BB7F399" w14:textId="02009C1D" w:rsidR="5FCC1B0A" w:rsidRDefault="3B8B98C6" w:rsidP="3B8B98C6">
      <w:pPr>
        <w:spacing w:line="269" w:lineRule="auto"/>
        <w:ind w:left="10" w:hanging="10"/>
        <w:jc w:val="right"/>
        <w:rPr>
          <w:rFonts w:eastAsiaTheme="minorEastAsia"/>
          <w:color w:val="000000" w:themeColor="text1"/>
          <w:sz w:val="24"/>
          <w:szCs w:val="24"/>
        </w:rPr>
      </w:pPr>
      <w:r w:rsidRPr="3B8B98C6">
        <w:rPr>
          <w:rFonts w:eastAsiaTheme="minorEastAsia"/>
          <w:color w:val="000000" w:themeColor="text1"/>
          <w:sz w:val="24"/>
          <w:szCs w:val="24"/>
        </w:rPr>
        <w:t xml:space="preserve">W – liczba wszystkich funkcji wytypowanych do badania.  </w:t>
      </w:r>
    </w:p>
    <w:p w14:paraId="2B90B307" w14:textId="1CE89D9D" w:rsidR="5FCC1B0A" w:rsidRPr="001A2CE5" w:rsidRDefault="3B8B98C6" w:rsidP="3B8B98C6">
      <w:pPr>
        <w:spacing w:line="269" w:lineRule="auto"/>
        <w:ind w:left="10" w:hanging="10"/>
        <w:jc w:val="center"/>
        <w:rPr>
          <w:rFonts w:eastAsiaTheme="minorEastAsia"/>
          <w:b/>
          <w:bCs/>
          <w:sz w:val="28"/>
          <w:szCs w:val="28"/>
          <w:u w:val="single"/>
        </w:rPr>
      </w:pPr>
      <w:r w:rsidRPr="001A2CE5">
        <w:rPr>
          <w:rFonts w:eastAsiaTheme="minorEastAsia"/>
          <w:b/>
          <w:bCs/>
          <w:sz w:val="28"/>
          <w:szCs w:val="28"/>
          <w:u w:val="single"/>
        </w:rPr>
        <w:t>Z = 15/18 = 0.83</w:t>
      </w:r>
    </w:p>
    <w:p w14:paraId="5438DB7D" w14:textId="77777777" w:rsidR="00B34789" w:rsidRPr="00EB6D63" w:rsidRDefault="00B34789" w:rsidP="00B34789">
      <w:pPr>
        <w:spacing w:line="269" w:lineRule="auto"/>
        <w:rPr>
          <w:rFonts w:eastAsiaTheme="minorEastAsia"/>
          <w:b/>
          <w:bCs/>
          <w:sz w:val="24"/>
          <w:szCs w:val="24"/>
        </w:rPr>
      </w:pPr>
      <w:r w:rsidRPr="00EB6D63">
        <w:rPr>
          <w:rFonts w:eastAsiaTheme="minorEastAsia"/>
          <w:b/>
          <w:bCs/>
          <w:sz w:val="24"/>
          <w:szCs w:val="24"/>
        </w:rPr>
        <w:t>Wniosek:</w:t>
      </w:r>
    </w:p>
    <w:p w14:paraId="6174D2CE" w14:textId="15126D75" w:rsidR="5FCC1B0A" w:rsidRDefault="3B8B98C6" w:rsidP="3B8B98C6">
      <w:pPr>
        <w:spacing w:line="269" w:lineRule="auto"/>
        <w:ind w:left="10" w:hanging="10"/>
        <w:rPr>
          <w:rFonts w:eastAsiaTheme="minorEastAsia"/>
          <w:color w:val="000000" w:themeColor="text1"/>
          <w:sz w:val="24"/>
          <w:szCs w:val="24"/>
        </w:rPr>
      </w:pPr>
      <w:r w:rsidRPr="3B8B98C6">
        <w:rPr>
          <w:rFonts w:eastAsiaTheme="minorEastAsia"/>
          <w:color w:val="000000" w:themeColor="text1"/>
          <w:sz w:val="24"/>
          <w:szCs w:val="24"/>
        </w:rPr>
        <w:t>Według wyników wskaźnika Lokum Deweloper posiada wysoki zakres specjalizacji funkcjonalnej</w:t>
      </w:r>
      <w:r w:rsidR="00EB6D63">
        <w:rPr>
          <w:rFonts w:eastAsiaTheme="minorEastAsia"/>
          <w:color w:val="000000" w:themeColor="text1"/>
          <w:sz w:val="24"/>
          <w:szCs w:val="24"/>
        </w:rPr>
        <w:t>, co oznacza wysoką liczbę funkcji dla jednostek organizacyjnych w przedsiębiorstwie.</w:t>
      </w:r>
    </w:p>
    <w:p w14:paraId="1A4A67F5" w14:textId="1AAAB4D4" w:rsidR="5FCC1B0A" w:rsidRPr="00CE56E9" w:rsidRDefault="3B8B98C6" w:rsidP="0039465E">
      <w:pPr>
        <w:pStyle w:val="Akapitzlist"/>
        <w:numPr>
          <w:ilvl w:val="0"/>
          <w:numId w:val="27"/>
        </w:numPr>
        <w:spacing w:line="257" w:lineRule="auto"/>
        <w:rPr>
          <w:rFonts w:eastAsiaTheme="minorEastAsia"/>
          <w:b/>
          <w:bCs/>
          <w:color w:val="000000" w:themeColor="text1"/>
          <w:sz w:val="24"/>
          <w:szCs w:val="24"/>
        </w:rPr>
      </w:pPr>
      <w:r w:rsidRPr="00CE56E9">
        <w:rPr>
          <w:rFonts w:eastAsiaTheme="minorEastAsia"/>
          <w:b/>
          <w:bCs/>
          <w:color w:val="000000" w:themeColor="text1"/>
          <w:sz w:val="24"/>
          <w:szCs w:val="24"/>
        </w:rPr>
        <w:t>Stopień specjalizacji</w:t>
      </w:r>
      <w:r w:rsidR="00F5370B">
        <w:rPr>
          <w:rFonts w:eastAsiaTheme="minorEastAsia"/>
          <w:b/>
          <w:bCs/>
          <w:color w:val="000000" w:themeColor="text1"/>
          <w:sz w:val="24"/>
          <w:szCs w:val="24"/>
        </w:rPr>
        <w:t>:</w:t>
      </w:r>
      <w:r w:rsidRPr="00CE56E9">
        <w:rPr>
          <w:rFonts w:eastAsiaTheme="minorEastAsia"/>
          <w:b/>
          <w:bCs/>
          <w:color w:val="000000" w:themeColor="text1"/>
          <w:sz w:val="24"/>
          <w:szCs w:val="24"/>
        </w:rPr>
        <w:t xml:space="preserve"> </w:t>
      </w:r>
    </w:p>
    <w:p w14:paraId="53A3DD21" w14:textId="48B68B0A" w:rsidR="5FCC1B0A" w:rsidRDefault="5FCC1B0A" w:rsidP="3B8B98C6">
      <w:pPr>
        <w:spacing w:line="269" w:lineRule="auto"/>
        <w:ind w:left="10" w:hanging="10"/>
        <w:jc w:val="center"/>
        <w:rPr>
          <w:rFonts w:eastAsiaTheme="minorEastAsia"/>
        </w:rPr>
      </w:pPr>
      <w:r>
        <w:rPr>
          <w:noProof/>
        </w:rPr>
        <w:drawing>
          <wp:inline distT="0" distB="0" distL="0" distR="0" wp14:anchorId="5FDA1DC7" wp14:editId="4ECA78CE">
            <wp:extent cx="1075523" cy="772886"/>
            <wp:effectExtent l="0" t="0" r="0" b="8255"/>
            <wp:docPr id="610098272" name="Picture 61009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077576" cy="774361"/>
                    </a:xfrm>
                    <a:prstGeom prst="rect">
                      <a:avLst/>
                    </a:prstGeom>
                  </pic:spPr>
                </pic:pic>
              </a:graphicData>
            </a:graphic>
          </wp:inline>
        </w:drawing>
      </w:r>
    </w:p>
    <w:p w14:paraId="160B82FC" w14:textId="435C57D3" w:rsidR="5FCC1B0A" w:rsidRDefault="5FCC1B0A" w:rsidP="3B8B98C6">
      <w:pPr>
        <w:spacing w:line="269" w:lineRule="auto"/>
        <w:ind w:firstLine="708"/>
        <w:rPr>
          <w:rFonts w:eastAsiaTheme="minorEastAsia"/>
          <w:color w:val="000000" w:themeColor="text1"/>
          <w:sz w:val="24"/>
          <w:szCs w:val="24"/>
        </w:rPr>
      </w:pPr>
      <w:r>
        <w:rPr>
          <w:noProof/>
        </w:rPr>
        <w:drawing>
          <wp:inline distT="0" distB="0" distL="0" distR="0" wp14:anchorId="613C4F8E" wp14:editId="1277A353">
            <wp:extent cx="5629275" cy="1477685"/>
            <wp:effectExtent l="0" t="0" r="0" b="0"/>
            <wp:docPr id="1359657733" name="Picture 135965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9275" cy="1477685"/>
                    </a:xfrm>
                    <a:prstGeom prst="rect">
                      <a:avLst/>
                    </a:prstGeom>
                  </pic:spPr>
                </pic:pic>
              </a:graphicData>
            </a:graphic>
          </wp:inline>
        </w:drawing>
      </w:r>
      <w:r w:rsidR="3B8B98C6" w:rsidRPr="3B8B98C6">
        <w:rPr>
          <w:rFonts w:eastAsiaTheme="minorEastAsia"/>
          <w:color w:val="000000" w:themeColor="text1"/>
          <w:sz w:val="24"/>
          <w:szCs w:val="24"/>
        </w:rPr>
        <w:t xml:space="preserve"> </w:t>
      </w:r>
    </w:p>
    <w:p w14:paraId="0CD3B020" w14:textId="56421605" w:rsidR="5FCC1B0A" w:rsidRPr="001A2CE5" w:rsidRDefault="3B8B98C6" w:rsidP="3B8B98C6">
      <w:pPr>
        <w:spacing w:line="269" w:lineRule="auto"/>
        <w:ind w:firstLine="708"/>
        <w:jc w:val="center"/>
        <w:rPr>
          <w:rFonts w:eastAsiaTheme="minorEastAsia"/>
          <w:b/>
          <w:bCs/>
          <w:color w:val="000000" w:themeColor="text1"/>
          <w:sz w:val="28"/>
          <w:szCs w:val="28"/>
          <w:u w:val="single"/>
        </w:rPr>
      </w:pPr>
      <w:proofErr w:type="spellStart"/>
      <w:r w:rsidRPr="001A2CE5">
        <w:rPr>
          <w:rFonts w:eastAsiaTheme="minorEastAsia"/>
          <w:b/>
          <w:bCs/>
          <w:color w:val="000000" w:themeColor="text1"/>
          <w:sz w:val="28"/>
          <w:szCs w:val="28"/>
          <w:u w:val="single"/>
        </w:rPr>
        <w:t>S</w:t>
      </w:r>
      <w:r w:rsidRPr="001A2CE5">
        <w:rPr>
          <w:rFonts w:eastAsiaTheme="minorEastAsia"/>
          <w:b/>
          <w:bCs/>
          <w:color w:val="000000" w:themeColor="text1"/>
          <w:sz w:val="24"/>
          <w:szCs w:val="24"/>
          <w:u w:val="single"/>
          <w:vertAlign w:val="subscript"/>
        </w:rPr>
        <w:t>p</w:t>
      </w:r>
      <w:proofErr w:type="spellEnd"/>
      <w:r w:rsidR="00CE56E9" w:rsidRPr="001A2CE5">
        <w:rPr>
          <w:rFonts w:eastAsiaTheme="minorEastAsia"/>
          <w:b/>
          <w:bCs/>
          <w:color w:val="000000" w:themeColor="text1"/>
          <w:sz w:val="24"/>
          <w:szCs w:val="24"/>
          <w:u w:val="single"/>
        </w:rPr>
        <w:t xml:space="preserve"> </w:t>
      </w:r>
      <w:r w:rsidRPr="001A2CE5">
        <w:rPr>
          <w:rFonts w:eastAsiaTheme="minorEastAsia"/>
          <w:b/>
          <w:bCs/>
          <w:color w:val="000000" w:themeColor="text1"/>
          <w:sz w:val="28"/>
          <w:szCs w:val="28"/>
          <w:u w:val="single"/>
        </w:rPr>
        <w:t>=</w:t>
      </w:r>
      <w:r w:rsidR="00CE56E9" w:rsidRPr="001A2CE5">
        <w:rPr>
          <w:rFonts w:eastAsiaTheme="minorEastAsia"/>
          <w:b/>
          <w:bCs/>
          <w:color w:val="000000" w:themeColor="text1"/>
          <w:sz w:val="28"/>
          <w:szCs w:val="28"/>
          <w:u w:val="single"/>
        </w:rPr>
        <w:t xml:space="preserve"> </w:t>
      </w:r>
      <w:r w:rsidRPr="001A2CE5">
        <w:rPr>
          <w:rFonts w:eastAsiaTheme="minorEastAsia"/>
          <w:b/>
          <w:bCs/>
          <w:color w:val="000000" w:themeColor="text1"/>
          <w:sz w:val="28"/>
          <w:szCs w:val="28"/>
          <w:u w:val="single"/>
        </w:rPr>
        <w:t>(</w:t>
      </w:r>
      <w:r w:rsidR="4A65EE64" w:rsidRPr="001A2CE5">
        <w:rPr>
          <w:rFonts w:eastAsiaTheme="minorEastAsia"/>
          <w:b/>
          <w:bCs/>
          <w:color w:val="000000" w:themeColor="text1"/>
          <w:sz w:val="28"/>
          <w:szCs w:val="28"/>
          <w:u w:val="single"/>
        </w:rPr>
        <w:t>8+</w:t>
      </w:r>
      <w:r w:rsidR="750368D1" w:rsidRPr="001A2CE5">
        <w:rPr>
          <w:rFonts w:eastAsiaTheme="minorEastAsia"/>
          <w:b/>
          <w:bCs/>
          <w:color w:val="000000" w:themeColor="text1"/>
          <w:sz w:val="28"/>
          <w:szCs w:val="28"/>
          <w:u w:val="single"/>
        </w:rPr>
        <w:t>30</w:t>
      </w:r>
      <w:r w:rsidR="4A65EE64" w:rsidRPr="001A2CE5">
        <w:rPr>
          <w:rFonts w:eastAsiaTheme="minorEastAsia"/>
          <w:b/>
          <w:bCs/>
          <w:color w:val="000000" w:themeColor="text1"/>
          <w:sz w:val="28"/>
          <w:szCs w:val="28"/>
          <w:u w:val="single"/>
        </w:rPr>
        <w:t>+</w:t>
      </w:r>
      <w:r w:rsidR="267DF93E" w:rsidRPr="001A2CE5">
        <w:rPr>
          <w:rFonts w:eastAsiaTheme="minorEastAsia"/>
          <w:b/>
          <w:bCs/>
          <w:color w:val="000000" w:themeColor="text1"/>
          <w:sz w:val="28"/>
          <w:szCs w:val="28"/>
          <w:u w:val="single"/>
        </w:rPr>
        <w:t>6</w:t>
      </w:r>
      <w:r w:rsidR="4A65EE64" w:rsidRPr="001A2CE5">
        <w:rPr>
          <w:rFonts w:eastAsiaTheme="minorEastAsia"/>
          <w:b/>
          <w:bCs/>
          <w:color w:val="000000" w:themeColor="text1"/>
          <w:sz w:val="28"/>
          <w:szCs w:val="28"/>
          <w:u w:val="single"/>
        </w:rPr>
        <w:t>0</w:t>
      </w:r>
      <w:r w:rsidRPr="001A2CE5">
        <w:rPr>
          <w:rFonts w:eastAsiaTheme="minorEastAsia"/>
          <w:b/>
          <w:bCs/>
          <w:color w:val="000000" w:themeColor="text1"/>
          <w:sz w:val="28"/>
          <w:szCs w:val="28"/>
          <w:u w:val="single"/>
        </w:rPr>
        <w:t>)/</w:t>
      </w:r>
      <w:r w:rsidR="02A43D32" w:rsidRPr="001A2CE5">
        <w:rPr>
          <w:rFonts w:eastAsiaTheme="minorEastAsia"/>
          <w:b/>
          <w:bCs/>
          <w:color w:val="000000" w:themeColor="text1"/>
          <w:sz w:val="28"/>
          <w:szCs w:val="28"/>
          <w:u w:val="single"/>
        </w:rPr>
        <w:t>30</w:t>
      </w:r>
      <w:r w:rsidRPr="001A2CE5">
        <w:rPr>
          <w:rFonts w:eastAsiaTheme="minorEastAsia"/>
          <w:b/>
          <w:bCs/>
          <w:color w:val="000000" w:themeColor="text1"/>
          <w:sz w:val="28"/>
          <w:szCs w:val="28"/>
          <w:u w:val="single"/>
        </w:rPr>
        <w:t>/15=0,</w:t>
      </w:r>
      <w:r w:rsidR="42FA9AB4" w:rsidRPr="001A2CE5">
        <w:rPr>
          <w:rFonts w:eastAsiaTheme="minorEastAsia"/>
          <w:b/>
          <w:bCs/>
          <w:color w:val="000000" w:themeColor="text1"/>
          <w:sz w:val="28"/>
          <w:szCs w:val="28"/>
          <w:u w:val="single"/>
        </w:rPr>
        <w:t>2</w:t>
      </w:r>
      <w:r w:rsidR="43B071ED" w:rsidRPr="001A2CE5">
        <w:rPr>
          <w:rFonts w:eastAsiaTheme="minorEastAsia"/>
          <w:b/>
          <w:bCs/>
          <w:color w:val="000000" w:themeColor="text1"/>
          <w:sz w:val="28"/>
          <w:szCs w:val="28"/>
          <w:u w:val="single"/>
        </w:rPr>
        <w:t>1</w:t>
      </w:r>
    </w:p>
    <w:p w14:paraId="24491B69" w14:textId="77777777" w:rsidR="00B34789" w:rsidRPr="00EB6D63" w:rsidRDefault="00B34789" w:rsidP="00B34789">
      <w:pPr>
        <w:spacing w:line="269" w:lineRule="auto"/>
        <w:rPr>
          <w:rFonts w:eastAsiaTheme="minorEastAsia"/>
          <w:b/>
          <w:bCs/>
          <w:sz w:val="24"/>
          <w:szCs w:val="24"/>
        </w:rPr>
      </w:pPr>
      <w:r w:rsidRPr="00EB6D63">
        <w:rPr>
          <w:rFonts w:eastAsiaTheme="minorEastAsia"/>
          <w:b/>
          <w:bCs/>
          <w:sz w:val="24"/>
          <w:szCs w:val="24"/>
        </w:rPr>
        <w:t>Wniosek:</w:t>
      </w:r>
    </w:p>
    <w:p w14:paraId="63A6F2B4" w14:textId="04C16CC5" w:rsidR="00EB6D63" w:rsidRDefault="00EB6D63" w:rsidP="00EB6D63">
      <w:pPr>
        <w:spacing w:line="269" w:lineRule="auto"/>
        <w:ind w:left="10" w:hanging="10"/>
        <w:rPr>
          <w:rFonts w:eastAsiaTheme="minorEastAsia"/>
          <w:color w:val="000000" w:themeColor="text1"/>
          <w:sz w:val="24"/>
          <w:szCs w:val="24"/>
        </w:rPr>
      </w:pPr>
      <w:r>
        <w:rPr>
          <w:rFonts w:eastAsiaTheme="minorEastAsia"/>
          <w:color w:val="000000" w:themeColor="text1"/>
          <w:sz w:val="24"/>
          <w:szCs w:val="24"/>
        </w:rPr>
        <w:t>I</w:t>
      </w:r>
      <w:r w:rsidRPr="3B8B98C6">
        <w:rPr>
          <w:rFonts w:eastAsiaTheme="minorEastAsia"/>
          <w:color w:val="000000" w:themeColor="text1"/>
          <w:sz w:val="24"/>
          <w:szCs w:val="24"/>
        </w:rPr>
        <w:t xml:space="preserve">ntensywność </w:t>
      </w:r>
      <w:r>
        <w:rPr>
          <w:rFonts w:eastAsiaTheme="minorEastAsia"/>
          <w:color w:val="000000" w:themeColor="text1"/>
          <w:sz w:val="24"/>
          <w:szCs w:val="24"/>
        </w:rPr>
        <w:t xml:space="preserve">występowania specjalizacji </w:t>
      </w:r>
      <w:r w:rsidRPr="3B8B98C6">
        <w:rPr>
          <w:rFonts w:eastAsiaTheme="minorEastAsia"/>
          <w:color w:val="000000" w:themeColor="text1"/>
          <w:sz w:val="24"/>
          <w:szCs w:val="24"/>
        </w:rPr>
        <w:t>względem poszczególnych funkcji</w:t>
      </w:r>
      <w:r>
        <w:rPr>
          <w:rFonts w:eastAsiaTheme="minorEastAsia"/>
          <w:color w:val="000000" w:themeColor="text1"/>
          <w:sz w:val="24"/>
          <w:szCs w:val="24"/>
        </w:rPr>
        <w:t xml:space="preserve"> jest niska.</w:t>
      </w:r>
      <w:r w:rsidRPr="3B8B98C6">
        <w:rPr>
          <w:rFonts w:eastAsiaTheme="minorEastAsia"/>
          <w:color w:val="000000" w:themeColor="text1"/>
          <w:sz w:val="24"/>
          <w:szCs w:val="24"/>
        </w:rPr>
        <w:t xml:space="preserve"> </w:t>
      </w:r>
    </w:p>
    <w:p w14:paraId="319E0719" w14:textId="31055044" w:rsidR="5FCC1B0A" w:rsidRDefault="5FCC1B0A" w:rsidP="3B8B98C6">
      <w:pPr>
        <w:spacing w:line="269" w:lineRule="auto"/>
        <w:ind w:firstLine="708"/>
        <w:rPr>
          <w:rFonts w:eastAsiaTheme="minorEastAsia"/>
          <w:color w:val="000000" w:themeColor="text1"/>
          <w:sz w:val="24"/>
          <w:szCs w:val="24"/>
        </w:rPr>
      </w:pPr>
    </w:p>
    <w:p w14:paraId="16F75060" w14:textId="77777777" w:rsidR="00F5370B" w:rsidRDefault="00F5370B" w:rsidP="00F5370B">
      <w:pPr>
        <w:spacing w:line="257" w:lineRule="auto"/>
        <w:rPr>
          <w:rFonts w:eastAsiaTheme="minorEastAsia"/>
          <w:b/>
          <w:bCs/>
          <w:color w:val="000000" w:themeColor="text1"/>
          <w:sz w:val="24"/>
          <w:szCs w:val="24"/>
        </w:rPr>
      </w:pPr>
    </w:p>
    <w:p w14:paraId="479E3A6D" w14:textId="77777777" w:rsidR="00F5370B" w:rsidRDefault="00F5370B" w:rsidP="00F5370B">
      <w:pPr>
        <w:spacing w:line="257" w:lineRule="auto"/>
        <w:rPr>
          <w:rFonts w:eastAsiaTheme="minorEastAsia"/>
          <w:b/>
          <w:bCs/>
          <w:color w:val="000000" w:themeColor="text1"/>
          <w:sz w:val="24"/>
          <w:szCs w:val="24"/>
        </w:rPr>
      </w:pPr>
    </w:p>
    <w:p w14:paraId="1DE9FE67" w14:textId="77777777" w:rsidR="00F5370B" w:rsidRDefault="00F5370B" w:rsidP="00F5370B">
      <w:pPr>
        <w:spacing w:line="257" w:lineRule="auto"/>
        <w:rPr>
          <w:rFonts w:eastAsiaTheme="minorEastAsia"/>
          <w:b/>
          <w:bCs/>
          <w:color w:val="000000" w:themeColor="text1"/>
          <w:sz w:val="24"/>
          <w:szCs w:val="24"/>
        </w:rPr>
      </w:pPr>
    </w:p>
    <w:p w14:paraId="622A79EB" w14:textId="77777777" w:rsidR="00F5370B" w:rsidRDefault="00F5370B" w:rsidP="00F5370B">
      <w:pPr>
        <w:spacing w:line="257" w:lineRule="auto"/>
        <w:rPr>
          <w:rFonts w:eastAsiaTheme="minorEastAsia"/>
          <w:b/>
          <w:bCs/>
          <w:color w:val="000000" w:themeColor="text1"/>
          <w:sz w:val="24"/>
          <w:szCs w:val="24"/>
        </w:rPr>
      </w:pPr>
    </w:p>
    <w:p w14:paraId="2D059FEE" w14:textId="11010AA9" w:rsidR="5FCC1B0A" w:rsidRPr="00F5370B" w:rsidRDefault="3B8B98C6" w:rsidP="0039465E">
      <w:pPr>
        <w:pStyle w:val="Nagwek3"/>
        <w:numPr>
          <w:ilvl w:val="2"/>
          <w:numId w:val="50"/>
        </w:numPr>
      </w:pPr>
      <w:bookmarkStart w:id="92" w:name="_Toc93846132"/>
      <w:r w:rsidRPr="00F5370B">
        <w:lastRenderedPageBreak/>
        <w:t>Centralizacja</w:t>
      </w:r>
      <w:bookmarkEnd w:id="92"/>
      <w:r w:rsidRPr="00F5370B">
        <w:t xml:space="preserve"> </w:t>
      </w:r>
    </w:p>
    <w:p w14:paraId="761CA872" w14:textId="42F63E23" w:rsidR="5FCC1B0A" w:rsidRDefault="3B8B98C6" w:rsidP="3B8B98C6">
      <w:pPr>
        <w:spacing w:line="269" w:lineRule="auto"/>
        <w:ind w:left="10" w:hanging="10"/>
        <w:rPr>
          <w:rFonts w:eastAsiaTheme="minorEastAsia"/>
          <w:color w:val="000000" w:themeColor="text1"/>
          <w:sz w:val="24"/>
          <w:szCs w:val="24"/>
        </w:rPr>
      </w:pPr>
      <w:r w:rsidRPr="3B8B98C6">
        <w:rPr>
          <w:rFonts w:eastAsiaTheme="minorEastAsia"/>
          <w:color w:val="000000" w:themeColor="text1"/>
          <w:sz w:val="24"/>
          <w:szCs w:val="24"/>
        </w:rPr>
        <w:t xml:space="preserve">Na którym </w:t>
      </w:r>
      <w:r w:rsidRPr="3B8B98C6">
        <w:rPr>
          <w:rFonts w:eastAsiaTheme="minorEastAsia"/>
          <w:b/>
          <w:bCs/>
          <w:color w:val="000000" w:themeColor="text1"/>
          <w:sz w:val="24"/>
          <w:szCs w:val="24"/>
          <w:u w:val="single"/>
        </w:rPr>
        <w:t>najniższym</w:t>
      </w:r>
      <w:r w:rsidRPr="3B8B98C6">
        <w:rPr>
          <w:rFonts w:eastAsiaTheme="minorEastAsia"/>
          <w:color w:val="000000" w:themeColor="text1"/>
          <w:sz w:val="24"/>
          <w:szCs w:val="24"/>
        </w:rPr>
        <w:t xml:space="preserve"> szczeblu hierarchii w przedsiębiorstwie umieszczone są kompetencje do podejmowania podanych decyzji? </w:t>
      </w:r>
    </w:p>
    <w:tbl>
      <w:tblPr>
        <w:tblStyle w:val="Zwykatabela1"/>
        <w:tblW w:w="0" w:type="auto"/>
        <w:tblLayout w:type="fixed"/>
        <w:tblLook w:val="04A0" w:firstRow="1" w:lastRow="0" w:firstColumn="1" w:lastColumn="0" w:noHBand="0" w:noVBand="1"/>
      </w:tblPr>
      <w:tblGrid>
        <w:gridCol w:w="2955"/>
        <w:gridCol w:w="1575"/>
        <w:gridCol w:w="1395"/>
        <w:gridCol w:w="1455"/>
        <w:gridCol w:w="1650"/>
        <w:gridCol w:w="1552"/>
      </w:tblGrid>
      <w:tr w:rsidR="3B8B98C6" w:rsidRPr="00F5370B" w14:paraId="6ABBD3BE" w14:textId="77777777" w:rsidTr="006E3924">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5EF5962B" w14:textId="0C707AFA" w:rsidR="3B8B98C6" w:rsidRPr="00F5370B" w:rsidRDefault="3B8B98C6" w:rsidP="3B8B98C6">
            <w:pPr>
              <w:spacing w:line="257" w:lineRule="auto"/>
              <w:jc w:val="center"/>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 </w:t>
            </w:r>
          </w:p>
        </w:tc>
        <w:tc>
          <w:tcPr>
            <w:tcW w:w="1575" w:type="dxa"/>
          </w:tcPr>
          <w:p w14:paraId="0D870860" w14:textId="57BDF06B" w:rsidR="3B8B98C6" w:rsidRPr="00F5370B"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Pracownicy wykonawczy </w:t>
            </w:r>
          </w:p>
        </w:tc>
        <w:tc>
          <w:tcPr>
            <w:tcW w:w="1395" w:type="dxa"/>
          </w:tcPr>
          <w:p w14:paraId="70BB59B0" w14:textId="449F4616" w:rsidR="3B8B98C6" w:rsidRPr="00F5370B"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Kierownicy liniowi </w:t>
            </w:r>
          </w:p>
        </w:tc>
        <w:tc>
          <w:tcPr>
            <w:tcW w:w="1455" w:type="dxa"/>
          </w:tcPr>
          <w:p w14:paraId="4BAE9F7D" w14:textId="0208C156" w:rsidR="3B8B98C6" w:rsidRPr="00F5370B"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Kierownicy wydziału </w:t>
            </w:r>
          </w:p>
        </w:tc>
        <w:tc>
          <w:tcPr>
            <w:tcW w:w="1650" w:type="dxa"/>
          </w:tcPr>
          <w:p w14:paraId="5B391139" w14:textId="2CF11117" w:rsidR="3B8B98C6" w:rsidRPr="00F5370B"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Dyrektor naczelny </w:t>
            </w:r>
          </w:p>
        </w:tc>
        <w:tc>
          <w:tcPr>
            <w:tcW w:w="1552" w:type="dxa"/>
          </w:tcPr>
          <w:p w14:paraId="3723D6E1" w14:textId="6BA9F732" w:rsidR="3B8B98C6" w:rsidRPr="00F5370B" w:rsidRDefault="3B8B98C6" w:rsidP="3B8B98C6">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Ponad </w:t>
            </w:r>
            <w:proofErr w:type="spellStart"/>
            <w:r w:rsidRPr="00F5370B">
              <w:rPr>
                <w:rFonts w:eastAsiaTheme="minorEastAsia"/>
                <w:b w:val="0"/>
                <w:bCs w:val="0"/>
                <w:color w:val="000000" w:themeColor="text1"/>
                <w:sz w:val="24"/>
                <w:szCs w:val="24"/>
              </w:rPr>
              <w:t>przedsięb</w:t>
            </w:r>
            <w:proofErr w:type="spellEnd"/>
            <w:r w:rsidRPr="00F5370B">
              <w:rPr>
                <w:rFonts w:eastAsiaTheme="minorEastAsia"/>
                <w:b w:val="0"/>
                <w:bCs w:val="0"/>
                <w:color w:val="000000" w:themeColor="text1"/>
                <w:sz w:val="24"/>
                <w:szCs w:val="24"/>
              </w:rPr>
              <w:t xml:space="preserve">. </w:t>
            </w:r>
          </w:p>
        </w:tc>
      </w:tr>
      <w:tr w:rsidR="3B8B98C6" w14:paraId="57D6B7FF" w14:textId="77777777" w:rsidTr="006E392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5DA25E46" w14:textId="0FADBB04"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Określenie poziomu produkcji </w:t>
            </w:r>
          </w:p>
        </w:tc>
        <w:tc>
          <w:tcPr>
            <w:tcW w:w="1575" w:type="dxa"/>
          </w:tcPr>
          <w:p w14:paraId="7ADA603C" w14:textId="1307D31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336A0F67" w14:textId="7B7D57F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3F15454B" w14:textId="168D5C7B"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37D5DBBF" w14:textId="2D98A3F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21E1A4B9" w14:textId="055AC8C5"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r>
      <w:tr w:rsidR="3B8B98C6" w14:paraId="0FC2FCF1" w14:textId="77777777" w:rsidTr="006E3924">
        <w:trPr>
          <w:trHeight w:val="555"/>
        </w:trPr>
        <w:tc>
          <w:tcPr>
            <w:cnfStyle w:val="001000000000" w:firstRow="0" w:lastRow="0" w:firstColumn="1" w:lastColumn="0" w:oddVBand="0" w:evenVBand="0" w:oddHBand="0" w:evenHBand="0" w:firstRowFirstColumn="0" w:firstRowLastColumn="0" w:lastRowFirstColumn="0" w:lastRowLastColumn="0"/>
            <w:tcW w:w="2955" w:type="dxa"/>
          </w:tcPr>
          <w:p w14:paraId="3316A3AC" w14:textId="6BD94FEF"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Określenie programu produkcji </w:t>
            </w:r>
          </w:p>
        </w:tc>
        <w:tc>
          <w:tcPr>
            <w:tcW w:w="1575" w:type="dxa"/>
          </w:tcPr>
          <w:p w14:paraId="42DE89EF" w14:textId="6D651978"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6B03F79F" w14:textId="02090313"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1F077DB7" w14:textId="05BC6AF6"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43D62453" w14:textId="280FBA4F"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c>
          <w:tcPr>
            <w:tcW w:w="1552" w:type="dxa"/>
          </w:tcPr>
          <w:p w14:paraId="6CDD1605" w14:textId="37FFC83F"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6B28CEA1"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55" w:type="dxa"/>
          </w:tcPr>
          <w:p w14:paraId="2C791B80" w14:textId="3BFB6060"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Dokonywani awansów  </w:t>
            </w:r>
          </w:p>
        </w:tc>
        <w:tc>
          <w:tcPr>
            <w:tcW w:w="1575" w:type="dxa"/>
          </w:tcPr>
          <w:p w14:paraId="17B4AA29" w14:textId="3C5879A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59998AA8" w14:textId="135B5426"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6FFC4F62" w14:textId="36F80197"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650" w:type="dxa"/>
          </w:tcPr>
          <w:p w14:paraId="2F4DA95A" w14:textId="61227A6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1F4F2FC1" w14:textId="7BF4349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5C8F8A71"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2955" w:type="dxa"/>
          </w:tcPr>
          <w:p w14:paraId="4AEE9143" w14:textId="066C1C6C"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Wybór dostawców* </w:t>
            </w:r>
          </w:p>
        </w:tc>
        <w:tc>
          <w:tcPr>
            <w:tcW w:w="1575" w:type="dxa"/>
          </w:tcPr>
          <w:p w14:paraId="2800A74B" w14:textId="3D3419B9"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5DB24974" w14:textId="354BFC75"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0EBC177E" w14:textId="582EAE68"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650" w:type="dxa"/>
          </w:tcPr>
          <w:p w14:paraId="23527067" w14:textId="4A3D6FE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552" w:type="dxa"/>
          </w:tcPr>
          <w:p w14:paraId="76AE98C5" w14:textId="2C9E7B3A"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590DDDDD" w14:textId="77777777" w:rsidTr="006E392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1CE4A61E" w14:textId="238DB39B"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Tworzenie nowych stanowisk </w:t>
            </w:r>
          </w:p>
        </w:tc>
        <w:tc>
          <w:tcPr>
            <w:tcW w:w="1575" w:type="dxa"/>
          </w:tcPr>
          <w:p w14:paraId="53965F41" w14:textId="58660E48"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0AFBA699" w14:textId="2B227573"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0E9E8D79" w14:textId="275DCE6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650" w:type="dxa"/>
          </w:tcPr>
          <w:p w14:paraId="1F6EEE6C" w14:textId="0CCF92C8"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1B8CE066" w14:textId="4D1E9EA3"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78FCF8FB"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2955" w:type="dxa"/>
          </w:tcPr>
          <w:p w14:paraId="4C0AB107" w14:textId="049DFDB7" w:rsidR="3B8B98C6" w:rsidRPr="00F5370B" w:rsidRDefault="3B8B98C6" w:rsidP="3B8B98C6">
            <w:pPr>
              <w:spacing w:line="257" w:lineRule="auto"/>
              <w:jc w:val="both"/>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Tworzenie nowych komórek </w:t>
            </w:r>
          </w:p>
        </w:tc>
        <w:tc>
          <w:tcPr>
            <w:tcW w:w="1575" w:type="dxa"/>
          </w:tcPr>
          <w:p w14:paraId="385C09F2" w14:textId="6AEFD6DF"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6BB5DE49" w14:textId="1FD3DA9F"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699B8B87" w14:textId="10A15136"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5ABE77CE" w14:textId="76E6D641"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c>
          <w:tcPr>
            <w:tcW w:w="1552" w:type="dxa"/>
          </w:tcPr>
          <w:p w14:paraId="632CF9E8" w14:textId="041E3E5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4B3BD5D5"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55" w:type="dxa"/>
          </w:tcPr>
          <w:p w14:paraId="4EC99469" w14:textId="0129F92A"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Określanie cen *</w:t>
            </w:r>
          </w:p>
        </w:tc>
        <w:tc>
          <w:tcPr>
            <w:tcW w:w="1575" w:type="dxa"/>
          </w:tcPr>
          <w:p w14:paraId="093C60A9" w14:textId="0606628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3D5201C4" w14:textId="6E1AA2C9"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455" w:type="dxa"/>
          </w:tcPr>
          <w:p w14:paraId="75336295" w14:textId="39E4EF0B"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29FDB685" w14:textId="38729F7D"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c>
          <w:tcPr>
            <w:tcW w:w="1552" w:type="dxa"/>
          </w:tcPr>
          <w:p w14:paraId="4A3863B7" w14:textId="39FBD903"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0C493480"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2955" w:type="dxa"/>
          </w:tcPr>
          <w:p w14:paraId="62046A68" w14:textId="38D5F3D6" w:rsidR="3B8B98C6" w:rsidRPr="00F5370B" w:rsidRDefault="3B8B98C6" w:rsidP="3B8B98C6">
            <w:pPr>
              <w:spacing w:line="257" w:lineRule="auto"/>
              <w:jc w:val="both"/>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Określanie polityki zakupów </w:t>
            </w:r>
          </w:p>
        </w:tc>
        <w:tc>
          <w:tcPr>
            <w:tcW w:w="1575" w:type="dxa"/>
          </w:tcPr>
          <w:p w14:paraId="3A491BB6" w14:textId="76A89A16"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293CC76F" w14:textId="256E3419"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2E28EA40" w14:textId="4B8B4618"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7FC4D254" w14:textId="10DE9E7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c>
          <w:tcPr>
            <w:tcW w:w="1552" w:type="dxa"/>
          </w:tcPr>
          <w:p w14:paraId="2677C0D0" w14:textId="648A2807"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4D72E014" w14:textId="77777777" w:rsidTr="006E392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763675A0" w14:textId="3C2238C1"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Decyzje o wprowadzeniu nadgodzin *</w:t>
            </w:r>
          </w:p>
        </w:tc>
        <w:tc>
          <w:tcPr>
            <w:tcW w:w="1575" w:type="dxa"/>
          </w:tcPr>
          <w:p w14:paraId="4B26E442" w14:textId="753502A8"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73396849" w14:textId="3088DDB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02E9D6AC" w14:textId="595D9A5D"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650" w:type="dxa"/>
          </w:tcPr>
          <w:p w14:paraId="590777DC" w14:textId="4E15EE82"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7BF288FE" w14:textId="49B28E4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571A332C" w14:textId="77777777" w:rsidTr="006E3924">
        <w:trPr>
          <w:trHeight w:val="435"/>
        </w:trPr>
        <w:tc>
          <w:tcPr>
            <w:cnfStyle w:val="001000000000" w:firstRow="0" w:lastRow="0" w:firstColumn="1" w:lastColumn="0" w:oddVBand="0" w:evenVBand="0" w:oddHBand="0" w:evenHBand="0" w:firstRowFirstColumn="0" w:firstRowLastColumn="0" w:lastRowFirstColumn="0" w:lastRowLastColumn="0"/>
            <w:tcW w:w="2955" w:type="dxa"/>
          </w:tcPr>
          <w:p w14:paraId="5863F7EC" w14:textId="23D2EE91"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Otwarcie nowych rynków </w:t>
            </w:r>
          </w:p>
        </w:tc>
        <w:tc>
          <w:tcPr>
            <w:tcW w:w="1575" w:type="dxa"/>
          </w:tcPr>
          <w:p w14:paraId="45B1DC41" w14:textId="1325089B"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78FA72F5" w14:textId="2BADB77D"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30E0DF25" w14:textId="56B4AFDC"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1292DC19" w14:textId="550031DA"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7649F3D6" w14:textId="282733B2"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r>
      <w:tr w:rsidR="3B8B98C6" w14:paraId="7F915BCB" w14:textId="77777777" w:rsidTr="006E392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1B8A485E" w14:textId="56D3208E"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Przydział pracowników do zadań </w:t>
            </w:r>
          </w:p>
        </w:tc>
        <w:tc>
          <w:tcPr>
            <w:tcW w:w="1575" w:type="dxa"/>
          </w:tcPr>
          <w:p w14:paraId="206C86D0" w14:textId="78DCAD62"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609DEDE8" w14:textId="5323CF6B"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455" w:type="dxa"/>
          </w:tcPr>
          <w:p w14:paraId="2573AE67" w14:textId="7FA08FC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5266DCB5" w14:textId="106E4AB1"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3DC57CE8" w14:textId="6A8FBE0C"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7A60BAA5" w14:textId="77777777" w:rsidTr="006E3924">
        <w:trPr>
          <w:trHeight w:val="840"/>
        </w:trPr>
        <w:tc>
          <w:tcPr>
            <w:cnfStyle w:val="001000000000" w:firstRow="0" w:lastRow="0" w:firstColumn="1" w:lastColumn="0" w:oddVBand="0" w:evenVBand="0" w:oddHBand="0" w:evenHBand="0" w:firstRowFirstColumn="0" w:firstRowLastColumn="0" w:lastRowFirstColumn="0" w:lastRowLastColumn="0"/>
            <w:tcW w:w="2955" w:type="dxa"/>
          </w:tcPr>
          <w:p w14:paraId="201A1AE9" w14:textId="1D34BDA2"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Decyzje na temat harmonogramu (terminów) produkcji </w:t>
            </w:r>
          </w:p>
        </w:tc>
        <w:tc>
          <w:tcPr>
            <w:tcW w:w="1575" w:type="dxa"/>
          </w:tcPr>
          <w:p w14:paraId="01C29E35" w14:textId="0E5DD18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723074EA" w14:textId="22DDA26C"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03101DB3" w14:textId="60D674F1"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650" w:type="dxa"/>
          </w:tcPr>
          <w:p w14:paraId="5355D0A4" w14:textId="2DBFA3DC"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447280C3" w14:textId="5E473961"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0735B506" w14:textId="77777777" w:rsidTr="006E392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689B7EDF" w14:textId="7821BC65"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Określenie przebiegu pracy w administracji </w:t>
            </w:r>
          </w:p>
        </w:tc>
        <w:tc>
          <w:tcPr>
            <w:tcW w:w="1575" w:type="dxa"/>
          </w:tcPr>
          <w:p w14:paraId="2490B65F" w14:textId="4DC76EB8"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7D9CB822" w14:textId="1F0A05BA"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2640B456" w14:textId="76B1E62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122FB1B2" w14:textId="14328978"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552" w:type="dxa"/>
          </w:tcPr>
          <w:p w14:paraId="5DD2A965" w14:textId="13BF801B"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032D95FD" w14:textId="77777777" w:rsidTr="006E3924">
        <w:trPr>
          <w:trHeight w:val="555"/>
        </w:trPr>
        <w:tc>
          <w:tcPr>
            <w:cnfStyle w:val="001000000000" w:firstRow="0" w:lastRow="0" w:firstColumn="1" w:lastColumn="0" w:oddVBand="0" w:evenVBand="0" w:oddHBand="0" w:evenHBand="0" w:firstRowFirstColumn="0" w:firstRowLastColumn="0" w:lastRowFirstColumn="0" w:lastRowLastColumn="0"/>
            <w:tcW w:w="2955" w:type="dxa"/>
          </w:tcPr>
          <w:p w14:paraId="57B54442" w14:textId="394F4ED8"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Wybór możliwości szkoleniowych  </w:t>
            </w:r>
          </w:p>
        </w:tc>
        <w:tc>
          <w:tcPr>
            <w:tcW w:w="1575" w:type="dxa"/>
          </w:tcPr>
          <w:p w14:paraId="253F08D9" w14:textId="0EE7E179"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7623173E" w14:textId="162CA1C0"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7B28E336" w14:textId="7FF6F84E"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X</w:t>
            </w:r>
          </w:p>
        </w:tc>
        <w:tc>
          <w:tcPr>
            <w:tcW w:w="1650" w:type="dxa"/>
          </w:tcPr>
          <w:p w14:paraId="2C45E53B" w14:textId="594A9988"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552" w:type="dxa"/>
          </w:tcPr>
          <w:p w14:paraId="03CBDD67" w14:textId="51F85534"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28669F59" w14:textId="77777777" w:rsidTr="006E392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55" w:type="dxa"/>
          </w:tcPr>
          <w:p w14:paraId="37136F2E" w14:textId="27ED7EC1"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Decyzje na temat nowych technologii  </w:t>
            </w:r>
          </w:p>
        </w:tc>
        <w:tc>
          <w:tcPr>
            <w:tcW w:w="1575" w:type="dxa"/>
          </w:tcPr>
          <w:p w14:paraId="3073526B" w14:textId="419E817D"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395" w:type="dxa"/>
          </w:tcPr>
          <w:p w14:paraId="0F4F1163" w14:textId="6F86C42C"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455" w:type="dxa"/>
          </w:tcPr>
          <w:p w14:paraId="10718622" w14:textId="05693B7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c>
          <w:tcPr>
            <w:tcW w:w="1650" w:type="dxa"/>
          </w:tcPr>
          <w:p w14:paraId="4F9E6EAA" w14:textId="3A74D69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X </w:t>
            </w:r>
          </w:p>
        </w:tc>
        <w:tc>
          <w:tcPr>
            <w:tcW w:w="1552" w:type="dxa"/>
          </w:tcPr>
          <w:p w14:paraId="411683A2" w14:textId="02137C60"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bl>
    <w:p w14:paraId="2FAE770B" w14:textId="3E3A32DA" w:rsidR="5FCC1B0A" w:rsidRPr="00F5370B" w:rsidRDefault="3B8B98C6" w:rsidP="00F5370B">
      <w:pPr>
        <w:pStyle w:val="Legenda"/>
        <w:jc w:val="right"/>
        <w:rPr>
          <w:rFonts w:eastAsiaTheme="minorEastAsia"/>
          <w:color w:val="000000" w:themeColor="text1"/>
          <w:sz w:val="28"/>
          <w:szCs w:val="28"/>
        </w:rPr>
      </w:pPr>
      <w:r w:rsidRPr="00F5370B">
        <w:rPr>
          <w:rFonts w:eastAsiaTheme="minorEastAsia"/>
          <w:color w:val="000000" w:themeColor="text1"/>
          <w:sz w:val="28"/>
          <w:szCs w:val="28"/>
        </w:rPr>
        <w:t xml:space="preserve"> </w:t>
      </w:r>
      <w:bookmarkStart w:id="93" w:name="_Toc93844850"/>
      <w:r w:rsidR="00F5370B" w:rsidRPr="00F5370B">
        <w:rPr>
          <w:sz w:val="20"/>
          <w:szCs w:val="20"/>
        </w:rPr>
        <w:t xml:space="preserve">Tabela </w:t>
      </w:r>
      <w:r w:rsidR="00F5370B" w:rsidRPr="00F5370B">
        <w:rPr>
          <w:sz w:val="20"/>
          <w:szCs w:val="20"/>
        </w:rPr>
        <w:fldChar w:fldCharType="begin"/>
      </w:r>
      <w:r w:rsidR="00F5370B" w:rsidRPr="00F5370B">
        <w:rPr>
          <w:sz w:val="20"/>
          <w:szCs w:val="20"/>
        </w:rPr>
        <w:instrText xml:space="preserve"> SEQ Tabela \* ARABIC </w:instrText>
      </w:r>
      <w:r w:rsidR="00F5370B" w:rsidRPr="00F5370B">
        <w:rPr>
          <w:sz w:val="20"/>
          <w:szCs w:val="20"/>
        </w:rPr>
        <w:fldChar w:fldCharType="separate"/>
      </w:r>
      <w:r w:rsidR="00F967CC">
        <w:rPr>
          <w:noProof/>
          <w:sz w:val="20"/>
          <w:szCs w:val="20"/>
        </w:rPr>
        <w:t>4</w:t>
      </w:r>
      <w:r w:rsidR="00F5370B" w:rsidRPr="00F5370B">
        <w:rPr>
          <w:sz w:val="20"/>
          <w:szCs w:val="20"/>
        </w:rPr>
        <w:fldChar w:fldCharType="end"/>
      </w:r>
      <w:r w:rsidR="00F5370B" w:rsidRPr="00F5370B">
        <w:rPr>
          <w:sz w:val="20"/>
          <w:szCs w:val="20"/>
        </w:rPr>
        <w:t>. Analiza centralizacji</w:t>
      </w:r>
      <w:bookmarkEnd w:id="93"/>
    </w:p>
    <w:p w14:paraId="6E3CAEB6" w14:textId="1C9117EB" w:rsidR="5FCC1B0A" w:rsidRDefault="3B8B98C6" w:rsidP="3B8B98C6">
      <w:pPr>
        <w:spacing w:line="269" w:lineRule="auto"/>
        <w:ind w:left="10" w:hanging="10"/>
        <w:rPr>
          <w:rFonts w:eastAsiaTheme="minorEastAsia"/>
          <w:color w:val="000000" w:themeColor="text1"/>
          <w:sz w:val="24"/>
          <w:szCs w:val="24"/>
        </w:rPr>
      </w:pPr>
      <w:r w:rsidRPr="3B8B98C6">
        <w:rPr>
          <w:rFonts w:eastAsiaTheme="minorEastAsia"/>
          <w:color w:val="000000" w:themeColor="text1"/>
          <w:sz w:val="24"/>
          <w:szCs w:val="24"/>
        </w:rPr>
        <w:t xml:space="preserve">Stopień centralizacji dotyczy, tego na których szczeblach hierarchii umieszczone są uprawnienia do podejmowania podanych decyzji. Poszczególnym szczeblom nadaje się odpowiednie wartości rangowe, świadczące o stopniu centralizacji (kolejno: 1, 3, 6, 18 i 30). </w:t>
      </w:r>
    </w:p>
    <w:p w14:paraId="2522B702" w14:textId="412C33C4" w:rsidR="5FCC1B0A" w:rsidRDefault="3B8B98C6" w:rsidP="3B8B98C6">
      <w:pPr>
        <w:spacing w:line="269" w:lineRule="auto"/>
        <w:ind w:left="10" w:hanging="10"/>
        <w:rPr>
          <w:rFonts w:eastAsiaTheme="minorEastAsia"/>
          <w:color w:val="000000" w:themeColor="text1"/>
          <w:sz w:val="24"/>
          <w:szCs w:val="24"/>
        </w:rPr>
      </w:pPr>
      <w:r w:rsidRPr="3B8B98C6">
        <w:rPr>
          <w:rFonts w:eastAsiaTheme="minorEastAsia"/>
          <w:color w:val="000000" w:themeColor="text1"/>
          <w:sz w:val="24"/>
          <w:szCs w:val="24"/>
        </w:rPr>
        <w:t xml:space="preserve">Współczynnik przybiera następującą postać: </w:t>
      </w:r>
    </w:p>
    <w:p w14:paraId="692D8324" w14:textId="1DC96901" w:rsidR="5FCC1B0A" w:rsidRDefault="3B8B98C6" w:rsidP="3B8B98C6">
      <w:pPr>
        <w:spacing w:line="257" w:lineRule="auto"/>
        <w:rPr>
          <w:rFonts w:eastAsiaTheme="minorEastAsia"/>
        </w:rPr>
      </w:pPr>
      <w:r w:rsidRPr="3B8B98C6">
        <w:rPr>
          <w:rFonts w:eastAsiaTheme="minorEastAsia"/>
          <w:color w:val="000000" w:themeColor="text1"/>
          <w:sz w:val="24"/>
          <w:szCs w:val="24"/>
        </w:rPr>
        <w:lastRenderedPageBreak/>
        <w:t xml:space="preserve"> </w:t>
      </w:r>
      <w:r w:rsidR="5FCC1B0A">
        <w:rPr>
          <w:noProof/>
        </w:rPr>
        <w:drawing>
          <wp:inline distT="0" distB="0" distL="0" distR="0" wp14:anchorId="3F034336" wp14:editId="7EC3518D">
            <wp:extent cx="6096000" cy="2120900"/>
            <wp:effectExtent l="0" t="0" r="0" b="0"/>
            <wp:docPr id="1438252142" name="Picture 143825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96000" cy="2120900"/>
                    </a:xfrm>
                    <a:prstGeom prst="rect">
                      <a:avLst/>
                    </a:prstGeom>
                  </pic:spPr>
                </pic:pic>
              </a:graphicData>
            </a:graphic>
          </wp:inline>
        </w:drawing>
      </w:r>
    </w:p>
    <w:p w14:paraId="2A7AC369" w14:textId="1D19E371" w:rsidR="5FCC1B0A" w:rsidRPr="001A2CE5" w:rsidRDefault="3B8B98C6" w:rsidP="3B8B98C6">
      <w:pPr>
        <w:spacing w:line="269" w:lineRule="auto"/>
        <w:ind w:left="10" w:hanging="10"/>
        <w:jc w:val="center"/>
        <w:rPr>
          <w:rFonts w:eastAsiaTheme="minorEastAsia"/>
          <w:b/>
          <w:bCs/>
          <w:color w:val="000000" w:themeColor="text1"/>
          <w:sz w:val="28"/>
          <w:szCs w:val="28"/>
          <w:u w:val="single"/>
        </w:rPr>
      </w:pPr>
      <w:r w:rsidRPr="001A2CE5">
        <w:rPr>
          <w:rFonts w:eastAsiaTheme="minorEastAsia"/>
          <w:b/>
          <w:bCs/>
          <w:color w:val="000000" w:themeColor="text1"/>
          <w:sz w:val="28"/>
          <w:szCs w:val="28"/>
          <w:u w:val="single"/>
        </w:rPr>
        <w:t>C</w:t>
      </w:r>
      <w:r w:rsidRPr="001A2CE5">
        <w:rPr>
          <w:rFonts w:eastAsiaTheme="minorEastAsia"/>
          <w:b/>
          <w:bCs/>
          <w:color w:val="000000" w:themeColor="text1"/>
          <w:sz w:val="28"/>
          <w:szCs w:val="28"/>
          <w:u w:val="single"/>
          <w:vertAlign w:val="subscript"/>
        </w:rPr>
        <w:t>d</w:t>
      </w:r>
      <w:r w:rsidR="00F5370B" w:rsidRPr="001A2CE5">
        <w:rPr>
          <w:rFonts w:eastAsiaTheme="minorEastAsia"/>
          <w:b/>
          <w:bCs/>
          <w:color w:val="000000" w:themeColor="text1"/>
          <w:sz w:val="28"/>
          <w:szCs w:val="28"/>
          <w:u w:val="single"/>
        </w:rPr>
        <w:t xml:space="preserve"> </w:t>
      </w:r>
      <w:r w:rsidRPr="001A2CE5">
        <w:rPr>
          <w:rFonts w:eastAsiaTheme="minorEastAsia"/>
          <w:b/>
          <w:bCs/>
          <w:color w:val="000000" w:themeColor="text1"/>
          <w:sz w:val="28"/>
          <w:szCs w:val="28"/>
          <w:u w:val="single"/>
        </w:rPr>
        <w:t>=</w:t>
      </w:r>
      <w:r w:rsidR="00F5370B" w:rsidRPr="001A2CE5">
        <w:rPr>
          <w:rFonts w:eastAsiaTheme="minorEastAsia"/>
          <w:b/>
          <w:bCs/>
          <w:color w:val="000000" w:themeColor="text1"/>
          <w:sz w:val="28"/>
          <w:szCs w:val="28"/>
          <w:u w:val="single"/>
        </w:rPr>
        <w:t xml:space="preserve"> </w:t>
      </w:r>
      <w:r w:rsidRPr="001A2CE5">
        <w:rPr>
          <w:rFonts w:eastAsiaTheme="minorEastAsia"/>
          <w:b/>
          <w:bCs/>
          <w:color w:val="000000" w:themeColor="text1"/>
          <w:sz w:val="28"/>
          <w:szCs w:val="28"/>
          <w:u w:val="single"/>
        </w:rPr>
        <w:t>(3+30+128+60)/30/15=0,48</w:t>
      </w:r>
    </w:p>
    <w:p w14:paraId="6B5FB52E" w14:textId="5F467A0C" w:rsidR="5FCC1B0A" w:rsidRDefault="00EB6D63" w:rsidP="3B8B98C6">
      <w:pPr>
        <w:spacing w:line="257" w:lineRule="auto"/>
        <w:rPr>
          <w:rFonts w:eastAsiaTheme="minorEastAsia"/>
          <w:color w:val="000000" w:themeColor="text1"/>
          <w:sz w:val="24"/>
          <w:szCs w:val="24"/>
        </w:rPr>
      </w:pPr>
      <w:r>
        <w:rPr>
          <w:rFonts w:eastAsiaTheme="minorEastAsia"/>
          <w:color w:val="000000" w:themeColor="text1"/>
          <w:sz w:val="24"/>
          <w:szCs w:val="24"/>
        </w:rPr>
        <w:t xml:space="preserve">Otrzymany wynik oznacza, że struktura Lokum Deweloper </w:t>
      </w:r>
      <w:r w:rsidRPr="00B34789">
        <w:rPr>
          <w:rFonts w:eastAsiaTheme="minorEastAsia"/>
          <w:b/>
          <w:bCs/>
          <w:color w:val="000000" w:themeColor="text1"/>
          <w:sz w:val="24"/>
          <w:szCs w:val="24"/>
        </w:rPr>
        <w:t>nie</w:t>
      </w:r>
      <w:r w:rsidR="3B8B98C6" w:rsidRPr="00B34789">
        <w:rPr>
          <w:rFonts w:eastAsiaTheme="minorEastAsia"/>
          <w:b/>
          <w:bCs/>
          <w:color w:val="000000" w:themeColor="text1"/>
          <w:sz w:val="24"/>
          <w:szCs w:val="24"/>
        </w:rPr>
        <w:t xml:space="preserve"> jest bardzo scentralizowana</w:t>
      </w:r>
      <w:r w:rsidR="3B8B98C6" w:rsidRPr="3B8B98C6">
        <w:rPr>
          <w:rFonts w:eastAsiaTheme="minorEastAsia"/>
          <w:color w:val="000000" w:themeColor="text1"/>
          <w:sz w:val="24"/>
          <w:szCs w:val="24"/>
        </w:rPr>
        <w:t xml:space="preserve">. </w:t>
      </w:r>
    </w:p>
    <w:p w14:paraId="3B776B95" w14:textId="7B0672D4" w:rsidR="00F5370B" w:rsidRDefault="00F5370B" w:rsidP="0039465E">
      <w:pPr>
        <w:pStyle w:val="Nagwek3"/>
        <w:numPr>
          <w:ilvl w:val="2"/>
          <w:numId w:val="50"/>
        </w:numPr>
      </w:pPr>
      <w:bookmarkStart w:id="94" w:name="_Toc93846133"/>
      <w:r>
        <w:t>Formalizacja</w:t>
      </w:r>
      <w:bookmarkEnd w:id="94"/>
    </w:p>
    <w:p w14:paraId="5303C990" w14:textId="3642CB20" w:rsidR="5FCC1B0A" w:rsidRPr="00F5370B" w:rsidRDefault="3B8B98C6" w:rsidP="00F5370B">
      <w:pPr>
        <w:spacing w:line="269" w:lineRule="auto"/>
        <w:rPr>
          <w:rFonts w:eastAsiaTheme="minorEastAsia"/>
          <w:b/>
          <w:bCs/>
          <w:color w:val="000000" w:themeColor="text1"/>
          <w:sz w:val="24"/>
          <w:szCs w:val="24"/>
        </w:rPr>
      </w:pPr>
      <w:r w:rsidRPr="00F5370B">
        <w:rPr>
          <w:rFonts w:eastAsiaTheme="minorEastAsia"/>
          <w:b/>
          <w:bCs/>
          <w:color w:val="000000" w:themeColor="text1"/>
          <w:sz w:val="24"/>
          <w:szCs w:val="24"/>
        </w:rPr>
        <w:t>Formalizacja</w:t>
      </w:r>
      <w:r w:rsidRPr="00F5370B">
        <w:rPr>
          <w:rFonts w:eastAsiaTheme="minorEastAsia"/>
          <w:color w:val="000000" w:themeColor="text1"/>
          <w:sz w:val="24"/>
          <w:szCs w:val="24"/>
        </w:rPr>
        <w:t xml:space="preserve"> jest przede wszystkim charakteryzowana ze względu na jej zakres oraz zawartość informacyjną dokumentu organizacyjnych. Zakres jest mierzony ze względu na obecność wybranych dokumentów w przedsiębiorstwie. </w:t>
      </w:r>
    </w:p>
    <w:tbl>
      <w:tblPr>
        <w:tblStyle w:val="Zwykatabela1"/>
        <w:tblW w:w="0" w:type="auto"/>
        <w:jc w:val="center"/>
        <w:tblLayout w:type="fixed"/>
        <w:tblLook w:val="04A0" w:firstRow="1" w:lastRow="0" w:firstColumn="1" w:lastColumn="0" w:noHBand="0" w:noVBand="1"/>
      </w:tblPr>
      <w:tblGrid>
        <w:gridCol w:w="9085"/>
        <w:gridCol w:w="1002"/>
      </w:tblGrid>
      <w:tr w:rsidR="3B8B98C6" w:rsidRPr="00F5370B" w14:paraId="0B15427E" w14:textId="77777777" w:rsidTr="006E3924">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10087" w:type="dxa"/>
            <w:gridSpan w:val="2"/>
          </w:tcPr>
          <w:p w14:paraId="5612D7F7" w14:textId="65C418A5" w:rsidR="3B8B98C6" w:rsidRPr="00F5370B" w:rsidRDefault="3B8B98C6" w:rsidP="3B8B98C6">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Który z poniższych dokumentów stosowany jest w Pana/i przedsiębiorstwie? </w:t>
            </w:r>
          </w:p>
        </w:tc>
      </w:tr>
      <w:tr w:rsidR="3B8B98C6" w14:paraId="43769BC1" w14:textId="77777777" w:rsidTr="006E392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0BF72727" w14:textId="0049B060"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Statut </w:t>
            </w:r>
          </w:p>
        </w:tc>
        <w:tc>
          <w:tcPr>
            <w:tcW w:w="1002" w:type="dxa"/>
          </w:tcPr>
          <w:p w14:paraId="38422C8E" w14:textId="23A584E3"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7E53FE6C" w14:textId="77777777" w:rsidTr="006E3924">
        <w:trPr>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5178488D" w14:textId="2196245E"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Regulamin organizacyjny </w:t>
            </w:r>
          </w:p>
        </w:tc>
        <w:tc>
          <w:tcPr>
            <w:tcW w:w="1002" w:type="dxa"/>
          </w:tcPr>
          <w:p w14:paraId="2AEF18F8" w14:textId="0D74A7D2"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7FA4FF85" w14:textId="77777777" w:rsidTr="006E392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3D172F61" w14:textId="54B7B145"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Księga służb </w:t>
            </w:r>
          </w:p>
        </w:tc>
        <w:tc>
          <w:tcPr>
            <w:tcW w:w="1002" w:type="dxa"/>
          </w:tcPr>
          <w:p w14:paraId="79D4346F" w14:textId="5B8E0EFF"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746FFAEB" w14:textId="77777777" w:rsidTr="006E3924">
        <w:trPr>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33CF5CC7" w14:textId="386393EE"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Schemat struktury organizacyjnej </w:t>
            </w:r>
          </w:p>
        </w:tc>
        <w:tc>
          <w:tcPr>
            <w:tcW w:w="1002" w:type="dxa"/>
          </w:tcPr>
          <w:p w14:paraId="0E26FA94" w14:textId="7FAC3216"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w:t>
            </w:r>
          </w:p>
        </w:tc>
      </w:tr>
      <w:tr w:rsidR="3B8B98C6" w14:paraId="1A5F6523" w14:textId="77777777" w:rsidTr="006E392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1450175E" w14:textId="002A93DB"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Karty obiegu dokumentów </w:t>
            </w:r>
          </w:p>
        </w:tc>
        <w:tc>
          <w:tcPr>
            <w:tcW w:w="1002" w:type="dxa"/>
          </w:tcPr>
          <w:p w14:paraId="181547B3" w14:textId="329D5972"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25E3CF98" w14:textId="77777777" w:rsidTr="006E3924">
        <w:trPr>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2CA8375A" w14:textId="7B596EF2"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Regulamin pracy </w:t>
            </w:r>
          </w:p>
        </w:tc>
        <w:tc>
          <w:tcPr>
            <w:tcW w:w="1002" w:type="dxa"/>
          </w:tcPr>
          <w:p w14:paraId="0AF28206" w14:textId="7F2EBEAD"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78E6F68E" w14:textId="77777777" w:rsidTr="006E392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6884A3E2" w14:textId="2BBB5FA0"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Regulamin kontroli wewnętrznej </w:t>
            </w:r>
          </w:p>
        </w:tc>
        <w:tc>
          <w:tcPr>
            <w:tcW w:w="1002" w:type="dxa"/>
          </w:tcPr>
          <w:p w14:paraId="026017EE" w14:textId="34417DEB"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150ACC90" w14:textId="77777777" w:rsidTr="006E3924">
        <w:trPr>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11ABC128" w14:textId="57B0CD86"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Regulamin obsługi prawnej </w:t>
            </w:r>
          </w:p>
        </w:tc>
        <w:tc>
          <w:tcPr>
            <w:tcW w:w="1002" w:type="dxa"/>
          </w:tcPr>
          <w:p w14:paraId="460BF34F" w14:textId="101A3AC2"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w:t>
            </w:r>
          </w:p>
        </w:tc>
      </w:tr>
      <w:tr w:rsidR="3B8B98C6" w14:paraId="13B736FD" w14:textId="77777777" w:rsidTr="006E392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73EE12D5" w14:textId="4FA5056D"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Regulamin służby dozoru </w:t>
            </w:r>
          </w:p>
        </w:tc>
        <w:tc>
          <w:tcPr>
            <w:tcW w:w="1002" w:type="dxa"/>
          </w:tcPr>
          <w:p w14:paraId="272B6234" w14:textId="4AB1B482"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274B5344" w14:textId="77777777" w:rsidTr="006E3924">
        <w:trPr>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4C20CE40" w14:textId="4BD47F82"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Regulamin kontroli jakości </w:t>
            </w:r>
          </w:p>
        </w:tc>
        <w:tc>
          <w:tcPr>
            <w:tcW w:w="1002" w:type="dxa"/>
          </w:tcPr>
          <w:p w14:paraId="797E7CD4" w14:textId="32BCEA23"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405D97E9" w14:textId="77777777" w:rsidTr="006E3924">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9085" w:type="dxa"/>
          </w:tcPr>
          <w:p w14:paraId="4CF62A6F" w14:textId="5E21C4A2" w:rsidR="3B8B98C6" w:rsidRDefault="3B8B98C6"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Instrukcja kancelaryjna </w:t>
            </w:r>
          </w:p>
        </w:tc>
        <w:tc>
          <w:tcPr>
            <w:tcW w:w="1002" w:type="dxa"/>
          </w:tcPr>
          <w:p w14:paraId="0C3EE3DC" w14:textId="30BA7AC8"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r w:rsidR="1F716AE4" w:rsidRPr="47ADCCC2">
              <w:rPr>
                <w:rFonts w:eastAsiaTheme="minorEastAsia"/>
                <w:color w:val="000000" w:themeColor="text1"/>
                <w:sz w:val="24"/>
                <w:szCs w:val="24"/>
              </w:rPr>
              <w:t>+</w:t>
            </w:r>
          </w:p>
        </w:tc>
      </w:tr>
      <w:tr w:rsidR="3B8B98C6" w14:paraId="137CCBE9" w14:textId="77777777" w:rsidTr="006E3924">
        <w:trPr>
          <w:trHeight w:val="737"/>
          <w:jc w:val="center"/>
        </w:trPr>
        <w:tc>
          <w:tcPr>
            <w:cnfStyle w:val="001000000000" w:firstRow="0" w:lastRow="0" w:firstColumn="1" w:lastColumn="0" w:oddVBand="0" w:evenVBand="0" w:oddHBand="0" w:evenHBand="0" w:firstRowFirstColumn="0" w:firstRowLastColumn="0" w:lastRowFirstColumn="0" w:lastRowLastColumn="0"/>
            <w:tcW w:w="9085" w:type="dxa"/>
          </w:tcPr>
          <w:p w14:paraId="5FE2DA25" w14:textId="65681D74" w:rsidR="3B8B98C6" w:rsidRDefault="3B8B98C6" w:rsidP="3B8B98C6">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Instrukcja w sprawie udokumentowania operacji kasowych i wypłat wynagrodzeń </w:t>
            </w:r>
          </w:p>
        </w:tc>
        <w:tc>
          <w:tcPr>
            <w:tcW w:w="1002" w:type="dxa"/>
          </w:tcPr>
          <w:p w14:paraId="2C03BD00" w14:textId="7273CA3F"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r w:rsidR="239DB51F" w:rsidRPr="47ADCCC2">
              <w:rPr>
                <w:rFonts w:eastAsiaTheme="minorEastAsia"/>
                <w:color w:val="000000" w:themeColor="text1"/>
                <w:sz w:val="24"/>
                <w:szCs w:val="24"/>
              </w:rPr>
              <w:t>+</w:t>
            </w:r>
          </w:p>
        </w:tc>
      </w:tr>
      <w:tr w:rsidR="3B8B98C6" w14:paraId="656EDD6C" w14:textId="77777777" w:rsidTr="006E3924">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9085" w:type="dxa"/>
          </w:tcPr>
          <w:p w14:paraId="49291E86" w14:textId="66D7B2DF"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Instrukcja odbioru dostaw materiałów i spedycji wyrobów </w:t>
            </w:r>
          </w:p>
        </w:tc>
        <w:tc>
          <w:tcPr>
            <w:tcW w:w="1002" w:type="dxa"/>
          </w:tcPr>
          <w:p w14:paraId="50207FEF" w14:textId="7D58DEAC"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w:t>
            </w:r>
          </w:p>
        </w:tc>
      </w:tr>
      <w:tr w:rsidR="3B8B98C6" w14:paraId="7A2FC718" w14:textId="77777777" w:rsidTr="006E3924">
        <w:trPr>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7F27877C" w14:textId="144D3480"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Zasady i tryb przestrzegania tajemnicy państwowej i służbowej </w:t>
            </w:r>
          </w:p>
        </w:tc>
        <w:tc>
          <w:tcPr>
            <w:tcW w:w="1002" w:type="dxa"/>
          </w:tcPr>
          <w:p w14:paraId="6A47C210" w14:textId="54A26CB5" w:rsidR="3B8B98C6" w:rsidRDefault="3B8B98C6" w:rsidP="3B8B98C6">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 xml:space="preserve">+ </w:t>
            </w:r>
          </w:p>
        </w:tc>
      </w:tr>
      <w:tr w:rsidR="3B8B98C6" w14:paraId="6D8E3DE5" w14:textId="77777777" w:rsidTr="006E392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9085" w:type="dxa"/>
          </w:tcPr>
          <w:p w14:paraId="55D114D7" w14:textId="352E15E6" w:rsidR="3B8B98C6" w:rsidRDefault="3B8B98C6" w:rsidP="3B8B98C6">
            <w:pPr>
              <w:spacing w:line="257" w:lineRule="auto"/>
              <w:rPr>
                <w:rFonts w:eastAsiaTheme="minorEastAsia"/>
                <w:color w:val="000000" w:themeColor="text1"/>
                <w:sz w:val="24"/>
                <w:szCs w:val="24"/>
              </w:rPr>
            </w:pPr>
            <w:r w:rsidRPr="3B8B98C6">
              <w:rPr>
                <w:rFonts w:eastAsiaTheme="minorEastAsia"/>
                <w:color w:val="000000" w:themeColor="text1"/>
                <w:sz w:val="24"/>
                <w:szCs w:val="24"/>
              </w:rPr>
              <w:t xml:space="preserve">Instrukcja prowadzenia inwentaryzacji </w:t>
            </w:r>
          </w:p>
        </w:tc>
        <w:tc>
          <w:tcPr>
            <w:tcW w:w="1002" w:type="dxa"/>
          </w:tcPr>
          <w:p w14:paraId="344AE74B" w14:textId="69CC0EAE" w:rsidR="3B8B98C6" w:rsidRDefault="3B8B98C6" w:rsidP="3B8B98C6">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3B8B98C6">
              <w:rPr>
                <w:rFonts w:eastAsiaTheme="minorEastAsia"/>
                <w:color w:val="000000" w:themeColor="text1"/>
                <w:sz w:val="24"/>
                <w:szCs w:val="24"/>
              </w:rPr>
              <w:t>+</w:t>
            </w:r>
          </w:p>
        </w:tc>
      </w:tr>
    </w:tbl>
    <w:p w14:paraId="3BA6B367" w14:textId="238BF952" w:rsidR="5FCC1B0A" w:rsidRPr="00F5370B" w:rsidRDefault="3B8B98C6" w:rsidP="00F5370B">
      <w:pPr>
        <w:pStyle w:val="Legenda"/>
        <w:jc w:val="right"/>
        <w:rPr>
          <w:rFonts w:eastAsiaTheme="minorEastAsia"/>
          <w:color w:val="000000" w:themeColor="text1"/>
          <w:sz w:val="28"/>
          <w:szCs w:val="28"/>
        </w:rPr>
      </w:pPr>
      <w:r w:rsidRPr="00F5370B">
        <w:rPr>
          <w:rFonts w:eastAsiaTheme="minorEastAsia"/>
          <w:color w:val="000000" w:themeColor="text1"/>
          <w:sz w:val="28"/>
          <w:szCs w:val="28"/>
        </w:rPr>
        <w:t xml:space="preserve"> </w:t>
      </w:r>
      <w:bookmarkStart w:id="95" w:name="_Toc93844851"/>
      <w:r w:rsidR="00F5370B" w:rsidRPr="00F5370B">
        <w:rPr>
          <w:sz w:val="20"/>
          <w:szCs w:val="20"/>
        </w:rPr>
        <w:t xml:space="preserve">Tabela </w:t>
      </w:r>
      <w:r w:rsidR="00F5370B" w:rsidRPr="00F5370B">
        <w:rPr>
          <w:sz w:val="20"/>
          <w:szCs w:val="20"/>
        </w:rPr>
        <w:fldChar w:fldCharType="begin"/>
      </w:r>
      <w:r w:rsidR="00F5370B" w:rsidRPr="00F5370B">
        <w:rPr>
          <w:sz w:val="20"/>
          <w:szCs w:val="20"/>
        </w:rPr>
        <w:instrText xml:space="preserve"> SEQ Tabela \* ARABIC </w:instrText>
      </w:r>
      <w:r w:rsidR="00F5370B" w:rsidRPr="00F5370B">
        <w:rPr>
          <w:sz w:val="20"/>
          <w:szCs w:val="20"/>
        </w:rPr>
        <w:fldChar w:fldCharType="separate"/>
      </w:r>
      <w:r w:rsidR="00F967CC">
        <w:rPr>
          <w:noProof/>
          <w:sz w:val="20"/>
          <w:szCs w:val="20"/>
        </w:rPr>
        <w:t>5</w:t>
      </w:r>
      <w:r w:rsidR="00F5370B" w:rsidRPr="00F5370B">
        <w:rPr>
          <w:sz w:val="20"/>
          <w:szCs w:val="20"/>
        </w:rPr>
        <w:fldChar w:fldCharType="end"/>
      </w:r>
      <w:r w:rsidR="00F5370B" w:rsidRPr="00F5370B">
        <w:rPr>
          <w:sz w:val="20"/>
          <w:szCs w:val="20"/>
        </w:rPr>
        <w:t>. Analiza formalizacji</w:t>
      </w:r>
      <w:bookmarkEnd w:id="95"/>
    </w:p>
    <w:p w14:paraId="043C7B4A" w14:textId="77777777" w:rsidR="00F5370B" w:rsidRDefault="00F5370B" w:rsidP="3B8B98C6">
      <w:pPr>
        <w:spacing w:line="257" w:lineRule="auto"/>
        <w:rPr>
          <w:rFonts w:eastAsiaTheme="minorEastAsia"/>
          <w:color w:val="000000" w:themeColor="text1"/>
          <w:sz w:val="24"/>
          <w:szCs w:val="24"/>
        </w:rPr>
      </w:pPr>
    </w:p>
    <w:p w14:paraId="7EB20FF7" w14:textId="118F8C36" w:rsidR="5FCC1B0A" w:rsidRPr="00F5370B" w:rsidRDefault="3B8B98C6" w:rsidP="0039465E">
      <w:pPr>
        <w:pStyle w:val="Akapitzlist"/>
        <w:numPr>
          <w:ilvl w:val="0"/>
          <w:numId w:val="27"/>
        </w:numPr>
        <w:spacing w:line="269" w:lineRule="auto"/>
        <w:rPr>
          <w:rFonts w:eastAsiaTheme="minorEastAsia"/>
          <w:b/>
          <w:bCs/>
          <w:color w:val="000000" w:themeColor="text1"/>
          <w:sz w:val="24"/>
          <w:szCs w:val="24"/>
        </w:rPr>
      </w:pPr>
      <w:r w:rsidRPr="00F5370B">
        <w:rPr>
          <w:rFonts w:eastAsiaTheme="minorEastAsia"/>
          <w:b/>
          <w:bCs/>
          <w:color w:val="000000" w:themeColor="text1"/>
          <w:sz w:val="24"/>
          <w:szCs w:val="24"/>
        </w:rPr>
        <w:lastRenderedPageBreak/>
        <w:t>Zakres formalizacji</w:t>
      </w:r>
      <w:r w:rsidR="00F5370B" w:rsidRPr="00F5370B">
        <w:rPr>
          <w:rFonts w:eastAsiaTheme="minorEastAsia"/>
          <w:b/>
          <w:bCs/>
          <w:color w:val="000000" w:themeColor="text1"/>
          <w:sz w:val="24"/>
          <w:szCs w:val="24"/>
        </w:rPr>
        <w:t>:</w:t>
      </w:r>
    </w:p>
    <w:p w14:paraId="3308D58A" w14:textId="7DC4ACD6" w:rsidR="5FCC1B0A" w:rsidRDefault="5FCC1B0A" w:rsidP="3B8B98C6">
      <w:pPr>
        <w:spacing w:line="269" w:lineRule="auto"/>
        <w:ind w:left="10" w:hanging="10"/>
        <w:rPr>
          <w:rFonts w:eastAsiaTheme="minorEastAsia"/>
        </w:rPr>
      </w:pPr>
      <w:r>
        <w:rPr>
          <w:noProof/>
        </w:rPr>
        <w:drawing>
          <wp:inline distT="0" distB="0" distL="0" distR="0" wp14:anchorId="04BEE469" wp14:editId="10D5FF1A">
            <wp:extent cx="6019800" cy="1805940"/>
            <wp:effectExtent l="0" t="0" r="0" b="3810"/>
            <wp:docPr id="1235848872" name="Picture 123584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4500" cy="1807350"/>
                    </a:xfrm>
                    <a:prstGeom prst="rect">
                      <a:avLst/>
                    </a:prstGeom>
                  </pic:spPr>
                </pic:pic>
              </a:graphicData>
            </a:graphic>
          </wp:inline>
        </w:drawing>
      </w:r>
    </w:p>
    <w:p w14:paraId="55AFBE88" w14:textId="5E73520C" w:rsidR="5FCC1B0A" w:rsidRPr="001A2CE5" w:rsidRDefault="3B8B98C6" w:rsidP="3B8B98C6">
      <w:pPr>
        <w:spacing w:line="269" w:lineRule="auto"/>
        <w:ind w:left="10" w:hanging="10"/>
        <w:jc w:val="center"/>
        <w:rPr>
          <w:rFonts w:eastAsiaTheme="minorEastAsia"/>
          <w:b/>
          <w:bCs/>
          <w:sz w:val="24"/>
          <w:szCs w:val="24"/>
          <w:u w:val="single"/>
        </w:rPr>
      </w:pPr>
      <w:proofErr w:type="spellStart"/>
      <w:r w:rsidRPr="001A2CE5">
        <w:rPr>
          <w:rFonts w:eastAsiaTheme="minorEastAsia"/>
          <w:b/>
          <w:bCs/>
          <w:sz w:val="28"/>
          <w:szCs w:val="28"/>
          <w:u w:val="single"/>
        </w:rPr>
        <w:t>F</w:t>
      </w:r>
      <w:r w:rsidRPr="001A2CE5">
        <w:rPr>
          <w:rFonts w:eastAsiaTheme="minorEastAsia"/>
          <w:b/>
          <w:bCs/>
          <w:sz w:val="28"/>
          <w:szCs w:val="28"/>
          <w:u w:val="single"/>
          <w:vertAlign w:val="subscript"/>
        </w:rPr>
        <w:t>z</w:t>
      </w:r>
      <w:proofErr w:type="spellEnd"/>
      <w:r w:rsidR="00F5370B" w:rsidRPr="001A2CE5">
        <w:rPr>
          <w:rFonts w:eastAsiaTheme="minorEastAsia"/>
          <w:b/>
          <w:bCs/>
          <w:sz w:val="28"/>
          <w:szCs w:val="28"/>
          <w:u w:val="single"/>
        </w:rPr>
        <w:t xml:space="preserve"> = </w:t>
      </w:r>
      <w:r w:rsidRPr="001A2CE5">
        <w:rPr>
          <w:rFonts w:eastAsiaTheme="minorEastAsia"/>
          <w:b/>
          <w:bCs/>
          <w:sz w:val="28"/>
          <w:szCs w:val="28"/>
          <w:u w:val="single"/>
        </w:rPr>
        <w:t>1</w:t>
      </w:r>
      <w:r w:rsidR="63F8B457" w:rsidRPr="001A2CE5">
        <w:rPr>
          <w:rFonts w:eastAsiaTheme="minorEastAsia"/>
          <w:b/>
          <w:bCs/>
          <w:sz w:val="28"/>
          <w:szCs w:val="28"/>
          <w:u w:val="single"/>
        </w:rPr>
        <w:t>3</w:t>
      </w:r>
      <w:r w:rsidRPr="001A2CE5">
        <w:rPr>
          <w:rFonts w:eastAsiaTheme="minorEastAsia"/>
          <w:b/>
          <w:bCs/>
          <w:sz w:val="28"/>
          <w:szCs w:val="28"/>
          <w:u w:val="single"/>
        </w:rPr>
        <w:t>/15=0,</w:t>
      </w:r>
      <w:r w:rsidR="5E165015" w:rsidRPr="001A2CE5">
        <w:rPr>
          <w:rFonts w:eastAsiaTheme="minorEastAsia"/>
          <w:b/>
          <w:bCs/>
          <w:sz w:val="28"/>
          <w:szCs w:val="28"/>
          <w:u w:val="single"/>
        </w:rPr>
        <w:t>8</w:t>
      </w:r>
      <w:r w:rsidRPr="001A2CE5">
        <w:rPr>
          <w:rFonts w:eastAsiaTheme="minorEastAsia"/>
          <w:b/>
          <w:bCs/>
          <w:sz w:val="28"/>
          <w:szCs w:val="28"/>
          <w:u w:val="single"/>
        </w:rPr>
        <w:t>7</w:t>
      </w:r>
    </w:p>
    <w:p w14:paraId="6AF9C861" w14:textId="77777777" w:rsidR="00EB6D63" w:rsidRPr="00EB6D63" w:rsidRDefault="00EB6D63" w:rsidP="3B8B98C6">
      <w:pPr>
        <w:spacing w:line="269" w:lineRule="auto"/>
        <w:rPr>
          <w:rFonts w:eastAsiaTheme="minorEastAsia"/>
          <w:b/>
          <w:bCs/>
          <w:sz w:val="24"/>
          <w:szCs w:val="24"/>
        </w:rPr>
      </w:pPr>
      <w:r w:rsidRPr="00EB6D63">
        <w:rPr>
          <w:rFonts w:eastAsiaTheme="minorEastAsia"/>
          <w:b/>
          <w:bCs/>
          <w:sz w:val="24"/>
          <w:szCs w:val="24"/>
        </w:rPr>
        <w:t>Wniosek:</w:t>
      </w:r>
    </w:p>
    <w:p w14:paraId="0F66B621" w14:textId="0A57F25E" w:rsidR="5FCC1B0A" w:rsidRDefault="3B8B98C6" w:rsidP="3B8B98C6">
      <w:pPr>
        <w:spacing w:line="269" w:lineRule="auto"/>
        <w:rPr>
          <w:rFonts w:eastAsiaTheme="minorEastAsia"/>
          <w:sz w:val="24"/>
          <w:szCs w:val="24"/>
        </w:rPr>
      </w:pPr>
      <w:r w:rsidRPr="3B8B98C6">
        <w:rPr>
          <w:rFonts w:eastAsiaTheme="minorEastAsia"/>
          <w:sz w:val="24"/>
          <w:szCs w:val="24"/>
        </w:rPr>
        <w:t>Wysoki zakres formalizacji</w:t>
      </w:r>
      <w:r w:rsidR="00EB6D63">
        <w:rPr>
          <w:rFonts w:eastAsiaTheme="minorEastAsia"/>
          <w:sz w:val="24"/>
          <w:szCs w:val="24"/>
        </w:rPr>
        <w:t>, czyli wysoka częstotliwość występowania dokumentów w organizacji.</w:t>
      </w:r>
    </w:p>
    <w:p w14:paraId="4996E4DF" w14:textId="213F7651" w:rsidR="00F5370B" w:rsidRPr="00F5370B" w:rsidRDefault="00F5370B" w:rsidP="0039465E">
      <w:pPr>
        <w:pStyle w:val="Akapitzlist"/>
        <w:numPr>
          <w:ilvl w:val="0"/>
          <w:numId w:val="27"/>
        </w:numPr>
        <w:spacing w:line="269" w:lineRule="auto"/>
        <w:rPr>
          <w:rFonts w:eastAsiaTheme="minorEastAsia"/>
          <w:b/>
          <w:bCs/>
          <w:sz w:val="24"/>
          <w:szCs w:val="24"/>
        </w:rPr>
      </w:pPr>
      <w:r w:rsidRPr="00F5370B">
        <w:rPr>
          <w:rFonts w:eastAsiaTheme="minorEastAsia"/>
          <w:b/>
          <w:bCs/>
          <w:sz w:val="24"/>
          <w:szCs w:val="24"/>
        </w:rPr>
        <w:t>Stopień formalizacji</w:t>
      </w:r>
      <w:r>
        <w:rPr>
          <w:rFonts w:eastAsiaTheme="minorEastAsia"/>
          <w:b/>
          <w:bCs/>
          <w:sz w:val="24"/>
          <w:szCs w:val="24"/>
        </w:rPr>
        <w:t>:</w:t>
      </w:r>
    </w:p>
    <w:p w14:paraId="562E6074" w14:textId="7DC4ACD6" w:rsidR="5FCC1B0A" w:rsidRDefault="5FCC1B0A" w:rsidP="3B8B98C6">
      <w:pPr>
        <w:spacing w:line="269" w:lineRule="auto"/>
        <w:ind w:left="10" w:hanging="10"/>
        <w:rPr>
          <w:rFonts w:eastAsiaTheme="minorEastAsia"/>
        </w:rPr>
      </w:pPr>
      <w:r>
        <w:rPr>
          <w:noProof/>
        </w:rPr>
        <w:drawing>
          <wp:inline distT="0" distB="0" distL="0" distR="0" wp14:anchorId="19F43D5C" wp14:editId="155680C6">
            <wp:extent cx="6042548" cy="2794678"/>
            <wp:effectExtent l="0" t="0" r="0" b="0"/>
            <wp:docPr id="913609554" name="Picture 913609554" title="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2548" cy="2794678"/>
                    </a:xfrm>
                    <a:prstGeom prst="rect">
                      <a:avLst/>
                    </a:prstGeom>
                  </pic:spPr>
                </pic:pic>
              </a:graphicData>
            </a:graphic>
          </wp:inline>
        </w:drawing>
      </w:r>
    </w:p>
    <w:p w14:paraId="59DBD077" w14:textId="385AFA8D" w:rsidR="5FCC1B0A" w:rsidRDefault="3B8B98C6" w:rsidP="3B8B98C6">
      <w:pPr>
        <w:spacing w:line="269" w:lineRule="auto"/>
        <w:ind w:left="10" w:hanging="10"/>
        <w:jc w:val="center"/>
        <w:rPr>
          <w:rFonts w:eastAsiaTheme="minorEastAsia"/>
          <w:b/>
          <w:bCs/>
          <w:sz w:val="28"/>
          <w:szCs w:val="28"/>
        </w:rPr>
      </w:pPr>
      <w:proofErr w:type="spellStart"/>
      <w:r w:rsidRPr="47ADCCC2">
        <w:rPr>
          <w:rFonts w:eastAsiaTheme="minorEastAsia"/>
          <w:b/>
          <w:bCs/>
          <w:sz w:val="28"/>
          <w:szCs w:val="28"/>
        </w:rPr>
        <w:t>F</w:t>
      </w:r>
      <w:r w:rsidRPr="00B34789">
        <w:rPr>
          <w:rFonts w:eastAsiaTheme="minorEastAsia"/>
          <w:b/>
          <w:bCs/>
          <w:sz w:val="28"/>
          <w:szCs w:val="28"/>
          <w:vertAlign w:val="subscript"/>
        </w:rPr>
        <w:t>d</w:t>
      </w:r>
      <w:proofErr w:type="spellEnd"/>
      <w:r w:rsidR="00B34789">
        <w:rPr>
          <w:rFonts w:eastAsiaTheme="minorEastAsia"/>
          <w:b/>
          <w:bCs/>
          <w:sz w:val="28"/>
          <w:szCs w:val="28"/>
        </w:rPr>
        <w:t xml:space="preserve"> </w:t>
      </w:r>
      <w:r w:rsidRPr="47ADCCC2">
        <w:rPr>
          <w:rFonts w:eastAsiaTheme="minorEastAsia"/>
          <w:b/>
          <w:bCs/>
          <w:sz w:val="28"/>
          <w:szCs w:val="28"/>
        </w:rPr>
        <w:t>=</w:t>
      </w:r>
      <w:r w:rsidR="00B34789">
        <w:rPr>
          <w:rFonts w:eastAsiaTheme="minorEastAsia"/>
          <w:b/>
          <w:bCs/>
          <w:sz w:val="28"/>
          <w:szCs w:val="28"/>
        </w:rPr>
        <w:t xml:space="preserve"> </w:t>
      </w:r>
      <w:r w:rsidRPr="47ADCCC2">
        <w:rPr>
          <w:rFonts w:eastAsiaTheme="minorEastAsia"/>
          <w:b/>
          <w:bCs/>
          <w:sz w:val="28"/>
          <w:szCs w:val="28"/>
        </w:rPr>
        <w:t>(2+1</w:t>
      </w:r>
      <w:r w:rsidR="16549EE3" w:rsidRPr="47ADCCC2">
        <w:rPr>
          <w:rFonts w:eastAsiaTheme="minorEastAsia"/>
          <w:b/>
          <w:bCs/>
          <w:sz w:val="28"/>
          <w:szCs w:val="28"/>
        </w:rPr>
        <w:t>2</w:t>
      </w:r>
      <w:r w:rsidRPr="47ADCCC2">
        <w:rPr>
          <w:rFonts w:eastAsiaTheme="minorEastAsia"/>
          <w:b/>
          <w:bCs/>
          <w:sz w:val="28"/>
          <w:szCs w:val="28"/>
        </w:rPr>
        <w:t>+</w:t>
      </w:r>
      <w:r w:rsidR="4E92EDB0" w:rsidRPr="47ADCCC2">
        <w:rPr>
          <w:rFonts w:eastAsiaTheme="minorEastAsia"/>
          <w:b/>
          <w:bCs/>
          <w:sz w:val="28"/>
          <w:szCs w:val="28"/>
        </w:rPr>
        <w:t>15</w:t>
      </w:r>
      <w:r w:rsidRPr="47ADCCC2">
        <w:rPr>
          <w:rFonts w:eastAsiaTheme="minorEastAsia"/>
          <w:b/>
          <w:bCs/>
          <w:sz w:val="28"/>
          <w:szCs w:val="28"/>
        </w:rPr>
        <w:t>)/3=</w:t>
      </w:r>
      <w:r w:rsidR="5CB740F3" w:rsidRPr="47ADCCC2">
        <w:rPr>
          <w:rFonts w:eastAsiaTheme="minorEastAsia"/>
          <w:b/>
          <w:bCs/>
          <w:sz w:val="28"/>
          <w:szCs w:val="28"/>
        </w:rPr>
        <w:t>9,67</w:t>
      </w:r>
    </w:p>
    <w:p w14:paraId="609F7B02" w14:textId="3CF66977" w:rsidR="5FCC1B0A" w:rsidRPr="001A2CE5" w:rsidRDefault="3B8B98C6" w:rsidP="3B8B98C6">
      <w:pPr>
        <w:spacing w:line="269" w:lineRule="auto"/>
        <w:ind w:left="10" w:hanging="10"/>
        <w:jc w:val="center"/>
        <w:rPr>
          <w:rFonts w:eastAsiaTheme="minorEastAsia"/>
          <w:b/>
          <w:bCs/>
          <w:sz w:val="28"/>
          <w:szCs w:val="28"/>
          <w:u w:val="single"/>
        </w:rPr>
      </w:pPr>
      <w:proofErr w:type="spellStart"/>
      <w:r w:rsidRPr="001A2CE5">
        <w:rPr>
          <w:rFonts w:eastAsiaTheme="minorEastAsia"/>
          <w:b/>
          <w:bCs/>
          <w:sz w:val="28"/>
          <w:szCs w:val="28"/>
          <w:u w:val="single"/>
        </w:rPr>
        <w:t>F</w:t>
      </w:r>
      <w:r w:rsidRPr="001A2CE5">
        <w:rPr>
          <w:rFonts w:eastAsiaTheme="minorEastAsia"/>
          <w:b/>
          <w:bCs/>
          <w:sz w:val="28"/>
          <w:szCs w:val="28"/>
          <w:u w:val="single"/>
          <w:vertAlign w:val="subscript"/>
        </w:rPr>
        <w:t>p</w:t>
      </w:r>
      <w:proofErr w:type="spellEnd"/>
      <w:r w:rsidR="00B34789" w:rsidRPr="001A2CE5">
        <w:rPr>
          <w:rFonts w:eastAsiaTheme="minorEastAsia"/>
          <w:b/>
          <w:bCs/>
          <w:sz w:val="28"/>
          <w:szCs w:val="28"/>
          <w:u w:val="single"/>
        </w:rPr>
        <w:t xml:space="preserve"> </w:t>
      </w:r>
      <w:r w:rsidRPr="001A2CE5">
        <w:rPr>
          <w:rFonts w:eastAsiaTheme="minorEastAsia"/>
          <w:b/>
          <w:bCs/>
          <w:sz w:val="28"/>
          <w:szCs w:val="28"/>
          <w:u w:val="single"/>
        </w:rPr>
        <w:t>=</w:t>
      </w:r>
      <w:r w:rsidR="00B34789" w:rsidRPr="001A2CE5">
        <w:rPr>
          <w:rFonts w:eastAsiaTheme="minorEastAsia"/>
          <w:b/>
          <w:bCs/>
          <w:sz w:val="28"/>
          <w:szCs w:val="28"/>
          <w:u w:val="single"/>
        </w:rPr>
        <w:t xml:space="preserve"> </w:t>
      </w:r>
      <w:r w:rsidR="49FCC369" w:rsidRPr="001A2CE5">
        <w:rPr>
          <w:rFonts w:eastAsiaTheme="minorEastAsia"/>
          <w:b/>
          <w:bCs/>
          <w:sz w:val="28"/>
          <w:szCs w:val="28"/>
          <w:u w:val="single"/>
        </w:rPr>
        <w:t>9,67</w:t>
      </w:r>
      <w:r w:rsidRPr="001A2CE5">
        <w:rPr>
          <w:rFonts w:eastAsiaTheme="minorEastAsia"/>
          <w:b/>
          <w:bCs/>
          <w:sz w:val="28"/>
          <w:szCs w:val="28"/>
          <w:u w:val="single"/>
        </w:rPr>
        <w:t>/1</w:t>
      </w:r>
      <w:r w:rsidR="7C0DA7DF" w:rsidRPr="001A2CE5">
        <w:rPr>
          <w:rFonts w:eastAsiaTheme="minorEastAsia"/>
          <w:b/>
          <w:bCs/>
          <w:sz w:val="28"/>
          <w:szCs w:val="28"/>
          <w:u w:val="single"/>
        </w:rPr>
        <w:t>3</w:t>
      </w:r>
      <w:r w:rsidRPr="001A2CE5">
        <w:rPr>
          <w:rFonts w:eastAsiaTheme="minorEastAsia"/>
          <w:b/>
          <w:bCs/>
          <w:sz w:val="28"/>
          <w:szCs w:val="28"/>
          <w:u w:val="single"/>
        </w:rPr>
        <w:t>=0,7</w:t>
      </w:r>
      <w:r w:rsidR="702C19F4" w:rsidRPr="001A2CE5">
        <w:rPr>
          <w:rFonts w:eastAsiaTheme="minorEastAsia"/>
          <w:b/>
          <w:bCs/>
          <w:sz w:val="28"/>
          <w:szCs w:val="28"/>
          <w:u w:val="single"/>
        </w:rPr>
        <w:t>4</w:t>
      </w:r>
    </w:p>
    <w:p w14:paraId="1FD865C4" w14:textId="5723756A" w:rsidR="00EB6D63" w:rsidRPr="00EB6D63" w:rsidRDefault="00EB6D63" w:rsidP="3B8B98C6">
      <w:pPr>
        <w:spacing w:line="269" w:lineRule="auto"/>
        <w:rPr>
          <w:rFonts w:eastAsiaTheme="minorEastAsia"/>
          <w:b/>
          <w:bCs/>
          <w:sz w:val="24"/>
          <w:szCs w:val="24"/>
        </w:rPr>
      </w:pPr>
      <w:r w:rsidRPr="00EB6D63">
        <w:rPr>
          <w:rFonts w:eastAsiaTheme="minorEastAsia"/>
          <w:b/>
          <w:bCs/>
          <w:sz w:val="24"/>
          <w:szCs w:val="24"/>
        </w:rPr>
        <w:t>Wniosek:</w:t>
      </w:r>
    </w:p>
    <w:p w14:paraId="326745F8" w14:textId="338D5B13" w:rsidR="5FCC1B0A" w:rsidRDefault="3B8B98C6" w:rsidP="3B8B98C6">
      <w:pPr>
        <w:spacing w:line="269" w:lineRule="auto"/>
        <w:rPr>
          <w:rFonts w:eastAsiaTheme="minorEastAsia"/>
          <w:sz w:val="24"/>
          <w:szCs w:val="24"/>
        </w:rPr>
      </w:pPr>
      <w:r w:rsidRPr="3B8B98C6">
        <w:rPr>
          <w:rFonts w:eastAsiaTheme="minorEastAsia"/>
          <w:sz w:val="24"/>
          <w:szCs w:val="24"/>
        </w:rPr>
        <w:t>Wysoki stopień formalizacji</w:t>
      </w:r>
      <w:r w:rsidR="00EB6D63">
        <w:rPr>
          <w:rFonts w:eastAsiaTheme="minorEastAsia"/>
          <w:sz w:val="24"/>
          <w:szCs w:val="24"/>
        </w:rPr>
        <w:t xml:space="preserve"> – wysoka zawartość informacyjna dokumentów w </w:t>
      </w:r>
      <w:proofErr w:type="spellStart"/>
      <w:r w:rsidR="00EB6D63">
        <w:rPr>
          <w:rFonts w:eastAsiaTheme="minorEastAsia"/>
          <w:sz w:val="24"/>
          <w:szCs w:val="24"/>
        </w:rPr>
        <w:t>oranizacji</w:t>
      </w:r>
      <w:proofErr w:type="spellEnd"/>
      <w:r w:rsidR="00EB6D63">
        <w:rPr>
          <w:rFonts w:eastAsiaTheme="minorEastAsia"/>
          <w:sz w:val="24"/>
          <w:szCs w:val="24"/>
        </w:rPr>
        <w:t>.</w:t>
      </w:r>
    </w:p>
    <w:p w14:paraId="2F93A61F" w14:textId="1296EBD2" w:rsidR="5FCC1B0A" w:rsidRDefault="5FCC1B0A" w:rsidP="3B8B98C6">
      <w:pPr>
        <w:spacing w:line="257" w:lineRule="auto"/>
        <w:ind w:left="10" w:hanging="10"/>
        <w:rPr>
          <w:rFonts w:eastAsiaTheme="minorEastAsia"/>
          <w:b/>
          <w:bCs/>
          <w:color w:val="000000" w:themeColor="text1"/>
          <w:sz w:val="24"/>
          <w:szCs w:val="24"/>
        </w:rPr>
      </w:pPr>
    </w:p>
    <w:p w14:paraId="42E19481" w14:textId="160EA489" w:rsidR="00B34789" w:rsidRDefault="00B34789" w:rsidP="3B8B98C6">
      <w:pPr>
        <w:spacing w:line="257" w:lineRule="auto"/>
        <w:ind w:left="10" w:hanging="10"/>
        <w:rPr>
          <w:rFonts w:eastAsiaTheme="minorEastAsia"/>
          <w:b/>
          <w:bCs/>
          <w:color w:val="000000" w:themeColor="text1"/>
          <w:sz w:val="24"/>
          <w:szCs w:val="24"/>
        </w:rPr>
      </w:pPr>
    </w:p>
    <w:p w14:paraId="4ACAC7D4" w14:textId="77777777" w:rsidR="001A2CE5" w:rsidRDefault="001A2CE5" w:rsidP="3B8B98C6">
      <w:pPr>
        <w:spacing w:line="257" w:lineRule="auto"/>
        <w:ind w:left="10" w:hanging="10"/>
        <w:rPr>
          <w:rFonts w:eastAsiaTheme="minorEastAsia"/>
          <w:b/>
          <w:bCs/>
          <w:color w:val="000000" w:themeColor="text1"/>
          <w:sz w:val="24"/>
          <w:szCs w:val="24"/>
        </w:rPr>
      </w:pPr>
    </w:p>
    <w:p w14:paraId="4ABD559F" w14:textId="7CE94CC4" w:rsidR="5FCC1B0A" w:rsidRPr="00F5370B" w:rsidRDefault="00F5370B" w:rsidP="0039465E">
      <w:pPr>
        <w:pStyle w:val="Nagwek3"/>
        <w:numPr>
          <w:ilvl w:val="2"/>
          <w:numId w:val="50"/>
        </w:numPr>
      </w:pPr>
      <w:r>
        <w:lastRenderedPageBreak/>
        <w:t xml:space="preserve"> </w:t>
      </w:r>
      <w:bookmarkStart w:id="96" w:name="_Toc93846134"/>
      <w:r w:rsidR="3B8B98C6" w:rsidRPr="00F5370B">
        <w:t>Konfiguracja</w:t>
      </w:r>
      <w:bookmarkEnd w:id="96"/>
      <w:r w:rsidR="3B8B98C6" w:rsidRPr="00F5370B">
        <w:t xml:space="preserve"> </w:t>
      </w:r>
    </w:p>
    <w:p w14:paraId="5E87A7BA" w14:textId="2B375D6B" w:rsidR="5FCC1B0A" w:rsidRDefault="3B8B98C6" w:rsidP="3B8B98C6">
      <w:pPr>
        <w:spacing w:line="269" w:lineRule="auto"/>
        <w:ind w:left="10" w:hanging="10"/>
        <w:rPr>
          <w:rFonts w:eastAsiaTheme="minorEastAsia"/>
          <w:color w:val="000000" w:themeColor="text1"/>
          <w:sz w:val="24"/>
          <w:szCs w:val="24"/>
        </w:rPr>
      </w:pPr>
      <w:r w:rsidRPr="3B8B98C6">
        <w:rPr>
          <w:rFonts w:eastAsiaTheme="minorEastAsia"/>
          <w:color w:val="000000" w:themeColor="text1"/>
          <w:sz w:val="24"/>
          <w:szCs w:val="24"/>
        </w:rPr>
        <w:t xml:space="preserve">Ile szczebli znajduje się w najdłuższym ‘ciągu’ struktury organizacyjnej: </w:t>
      </w:r>
      <w:r w:rsidRPr="3B8B98C6">
        <w:rPr>
          <w:rFonts w:eastAsiaTheme="minorEastAsia"/>
          <w:b/>
          <w:bCs/>
          <w:color w:val="000000" w:themeColor="text1"/>
          <w:sz w:val="24"/>
          <w:szCs w:val="24"/>
        </w:rPr>
        <w:t>3</w:t>
      </w:r>
    </w:p>
    <w:p w14:paraId="6018A432" w14:textId="5A440298" w:rsidR="5FCC1B0A" w:rsidRDefault="12C0F31C" w:rsidP="3B8B98C6">
      <w:pPr>
        <w:spacing w:line="269" w:lineRule="auto"/>
        <w:ind w:left="10" w:hanging="10"/>
        <w:rPr>
          <w:rFonts w:eastAsiaTheme="minorEastAsia"/>
          <w:color w:val="000000" w:themeColor="text1"/>
          <w:sz w:val="24"/>
          <w:szCs w:val="24"/>
        </w:rPr>
      </w:pPr>
      <w:r w:rsidRPr="7468457E">
        <w:rPr>
          <w:rFonts w:eastAsiaTheme="minorEastAsia"/>
          <w:color w:val="000000" w:themeColor="text1"/>
          <w:sz w:val="24"/>
          <w:szCs w:val="24"/>
        </w:rPr>
        <w:t>Ile osób średnio podlega bezpośrednio jednemu kierownikowi (np. liczba pracowników/ liczba kierowników):</w:t>
      </w:r>
      <w:r w:rsidRPr="7468457E">
        <w:rPr>
          <w:rFonts w:eastAsiaTheme="minorEastAsia"/>
          <w:b/>
          <w:bCs/>
          <w:color w:val="000000" w:themeColor="text1"/>
          <w:sz w:val="24"/>
          <w:szCs w:val="24"/>
        </w:rPr>
        <w:t xml:space="preserve"> </w:t>
      </w:r>
      <w:r w:rsidR="774B774A" w:rsidRPr="7468457E">
        <w:rPr>
          <w:rFonts w:eastAsiaTheme="minorEastAsia"/>
          <w:b/>
          <w:bCs/>
          <w:color w:val="000000" w:themeColor="text1"/>
          <w:sz w:val="24"/>
          <w:szCs w:val="24"/>
        </w:rPr>
        <w:t>7</w:t>
      </w:r>
      <w:r w:rsidRPr="7468457E">
        <w:rPr>
          <w:rFonts w:eastAsiaTheme="minorEastAsia"/>
          <w:color w:val="000000" w:themeColor="text1"/>
          <w:sz w:val="24"/>
          <w:szCs w:val="24"/>
        </w:rPr>
        <w:t xml:space="preserve"> </w:t>
      </w:r>
    </w:p>
    <w:p w14:paraId="244BD7BC" w14:textId="43833235" w:rsidR="5FCC1B0A" w:rsidRDefault="5FCC1B0A" w:rsidP="00F5370B">
      <w:pPr>
        <w:spacing w:line="269" w:lineRule="auto"/>
        <w:ind w:firstLine="708"/>
        <w:jc w:val="center"/>
        <w:rPr>
          <w:rFonts w:eastAsiaTheme="minorEastAsia"/>
        </w:rPr>
      </w:pPr>
      <w:r>
        <w:rPr>
          <w:noProof/>
        </w:rPr>
        <w:drawing>
          <wp:inline distT="0" distB="0" distL="0" distR="0" wp14:anchorId="29452C68" wp14:editId="6157CEA8">
            <wp:extent cx="4974772" cy="1088231"/>
            <wp:effectExtent l="0" t="0" r="0" b="0"/>
            <wp:docPr id="495950598" name="Picture 49595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83731" cy="1090191"/>
                    </a:xfrm>
                    <a:prstGeom prst="rect">
                      <a:avLst/>
                    </a:prstGeom>
                  </pic:spPr>
                </pic:pic>
              </a:graphicData>
            </a:graphic>
          </wp:inline>
        </w:drawing>
      </w:r>
    </w:p>
    <w:p w14:paraId="5AE55082" w14:textId="10E05D91" w:rsidR="5FCC1B0A" w:rsidRPr="001A2CE5" w:rsidRDefault="3B8B98C6" w:rsidP="3B8B98C6">
      <w:pPr>
        <w:spacing w:line="257" w:lineRule="auto"/>
        <w:jc w:val="center"/>
        <w:rPr>
          <w:rFonts w:eastAsiaTheme="minorEastAsia"/>
          <w:b/>
          <w:bCs/>
          <w:sz w:val="32"/>
          <w:szCs w:val="32"/>
          <w:u w:val="single"/>
        </w:rPr>
      </w:pPr>
      <w:r w:rsidRPr="001A2CE5">
        <w:rPr>
          <w:rFonts w:eastAsiaTheme="minorEastAsia"/>
          <w:b/>
          <w:bCs/>
          <w:sz w:val="28"/>
          <w:szCs w:val="28"/>
          <w:u w:val="single"/>
        </w:rPr>
        <w:t>W</w:t>
      </w:r>
      <w:r w:rsidR="00F5370B" w:rsidRPr="001A2CE5">
        <w:rPr>
          <w:rFonts w:eastAsiaTheme="minorEastAsia"/>
          <w:b/>
          <w:bCs/>
          <w:sz w:val="28"/>
          <w:szCs w:val="28"/>
          <w:u w:val="single"/>
        </w:rPr>
        <w:t xml:space="preserve"> </w:t>
      </w:r>
      <w:r w:rsidRPr="001A2CE5">
        <w:rPr>
          <w:rFonts w:eastAsiaTheme="minorEastAsia"/>
          <w:b/>
          <w:bCs/>
          <w:sz w:val="28"/>
          <w:szCs w:val="28"/>
          <w:u w:val="single"/>
        </w:rPr>
        <w:t>=</w:t>
      </w:r>
      <w:r w:rsidR="00F5370B" w:rsidRPr="001A2CE5">
        <w:rPr>
          <w:rFonts w:eastAsiaTheme="minorEastAsia"/>
          <w:b/>
          <w:bCs/>
          <w:sz w:val="28"/>
          <w:szCs w:val="28"/>
          <w:u w:val="single"/>
        </w:rPr>
        <w:t xml:space="preserve"> </w:t>
      </w:r>
      <w:r w:rsidRPr="001A2CE5">
        <w:rPr>
          <w:rFonts w:eastAsiaTheme="minorEastAsia"/>
          <w:b/>
          <w:bCs/>
          <w:sz w:val="28"/>
          <w:szCs w:val="28"/>
          <w:u w:val="single"/>
        </w:rPr>
        <w:t>3/7=0,43</w:t>
      </w:r>
    </w:p>
    <w:p w14:paraId="5A6FE9CB" w14:textId="2A10422C" w:rsidR="00F5370B" w:rsidRDefault="3B8B98C6" w:rsidP="00F5370B">
      <w:pPr>
        <w:spacing w:line="257" w:lineRule="auto"/>
        <w:rPr>
          <w:rFonts w:eastAsiaTheme="minorEastAsia"/>
          <w:b/>
          <w:bCs/>
          <w:color w:val="000000" w:themeColor="text1"/>
          <w:sz w:val="24"/>
          <w:szCs w:val="24"/>
        </w:rPr>
      </w:pPr>
      <w:r w:rsidRPr="00F5370B">
        <w:rPr>
          <w:rFonts w:eastAsiaTheme="minorEastAsia"/>
          <w:b/>
          <w:bCs/>
          <w:color w:val="000000" w:themeColor="text1"/>
          <w:sz w:val="24"/>
          <w:szCs w:val="24"/>
        </w:rPr>
        <w:t>Struktura jest spłaszczona.</w:t>
      </w:r>
    </w:p>
    <w:p w14:paraId="4CC75E43" w14:textId="77777777" w:rsidR="00F5370B" w:rsidRPr="00F5370B" w:rsidRDefault="00F5370B" w:rsidP="00F5370B">
      <w:pPr>
        <w:spacing w:line="257" w:lineRule="auto"/>
        <w:rPr>
          <w:rFonts w:eastAsiaTheme="minorEastAsia"/>
          <w:b/>
          <w:bCs/>
          <w:color w:val="000000" w:themeColor="text1"/>
          <w:sz w:val="24"/>
          <w:szCs w:val="24"/>
        </w:rPr>
      </w:pPr>
    </w:p>
    <w:p w14:paraId="70E99974" w14:textId="33FF4010" w:rsidR="5FCC1B0A" w:rsidRDefault="12C0F31C" w:rsidP="0039465E">
      <w:pPr>
        <w:pStyle w:val="Nagwek2"/>
        <w:numPr>
          <w:ilvl w:val="1"/>
          <w:numId w:val="50"/>
        </w:numPr>
        <w:rPr>
          <w:rFonts w:asciiTheme="minorHAnsi" w:eastAsiaTheme="minorEastAsia" w:hAnsiTheme="minorHAnsi" w:cstheme="minorBidi"/>
        </w:rPr>
      </w:pPr>
      <w:bookmarkStart w:id="97" w:name="_Toc389399397"/>
      <w:bookmarkStart w:id="98" w:name="_Toc93846135"/>
      <w:r w:rsidRPr="0D0F2C57">
        <w:rPr>
          <w:rFonts w:asciiTheme="minorHAnsi" w:eastAsiaTheme="minorEastAsia" w:hAnsiTheme="minorHAnsi" w:cstheme="minorBidi"/>
        </w:rPr>
        <w:t>Propozycja usprawnień</w:t>
      </w:r>
      <w:bookmarkEnd w:id="97"/>
      <w:bookmarkEnd w:id="98"/>
    </w:p>
    <w:p w14:paraId="007581D6" w14:textId="3DE9555E" w:rsidR="5FCC1B0A" w:rsidRDefault="5FCC1B0A" w:rsidP="3B8B98C6">
      <w:pPr>
        <w:rPr>
          <w:rFonts w:eastAsiaTheme="minorEastAsia"/>
        </w:rPr>
      </w:pPr>
    </w:p>
    <w:p w14:paraId="62045FE4" w14:textId="1C7E7F13" w:rsidR="5F7E554B" w:rsidRPr="00F5370B" w:rsidRDefault="2A4330D4" w:rsidP="0039465E">
      <w:pPr>
        <w:pStyle w:val="Akapitzlist"/>
        <w:numPr>
          <w:ilvl w:val="0"/>
          <w:numId w:val="27"/>
        </w:numPr>
        <w:spacing w:line="269" w:lineRule="auto"/>
        <w:rPr>
          <w:rFonts w:eastAsiaTheme="minorEastAsia"/>
          <w:b/>
          <w:bCs/>
          <w:color w:val="000000" w:themeColor="text1"/>
          <w:sz w:val="24"/>
          <w:szCs w:val="24"/>
        </w:rPr>
      </w:pPr>
      <w:r w:rsidRPr="00F5370B">
        <w:rPr>
          <w:rFonts w:eastAsiaTheme="minorEastAsia"/>
          <w:b/>
          <w:bCs/>
          <w:color w:val="000000" w:themeColor="text1"/>
          <w:sz w:val="24"/>
          <w:szCs w:val="24"/>
        </w:rPr>
        <w:t>Wydzielenie działu kadrowo-administracyjnego</w:t>
      </w:r>
    </w:p>
    <w:p w14:paraId="03AB957D" w14:textId="3E707D0B" w:rsidR="5F7E554B" w:rsidRDefault="5F7E554B" w:rsidP="00F5370B">
      <w:pPr>
        <w:spacing w:line="269" w:lineRule="auto"/>
        <w:rPr>
          <w:rFonts w:eastAsiaTheme="minorEastAsia"/>
          <w:color w:val="000000" w:themeColor="text1"/>
          <w:sz w:val="24"/>
          <w:szCs w:val="24"/>
        </w:rPr>
      </w:pPr>
      <w:r w:rsidRPr="47ADCCC2">
        <w:rPr>
          <w:rFonts w:eastAsiaTheme="minorEastAsia"/>
          <w:color w:val="000000" w:themeColor="text1"/>
          <w:sz w:val="24"/>
          <w:szCs w:val="24"/>
        </w:rPr>
        <w:t xml:space="preserve">Pomoże to w odciążeniu zadaniami działu Finansowego i Prawnego, </w:t>
      </w:r>
      <w:r w:rsidR="03581158" w:rsidRPr="47ADCCC2">
        <w:rPr>
          <w:rFonts w:eastAsiaTheme="minorEastAsia"/>
          <w:color w:val="000000" w:themeColor="text1"/>
          <w:sz w:val="24"/>
          <w:szCs w:val="24"/>
        </w:rPr>
        <w:t>a zarazem</w:t>
      </w:r>
      <w:r w:rsidRPr="47ADCCC2">
        <w:rPr>
          <w:rFonts w:eastAsiaTheme="minorEastAsia"/>
          <w:color w:val="000000" w:themeColor="text1"/>
          <w:sz w:val="24"/>
          <w:szCs w:val="24"/>
        </w:rPr>
        <w:t xml:space="preserve"> przyczyni się do zwiększenia sp</w:t>
      </w:r>
      <w:r w:rsidR="350D80B3" w:rsidRPr="47ADCCC2">
        <w:rPr>
          <w:rFonts w:eastAsiaTheme="minorEastAsia"/>
          <w:color w:val="000000" w:themeColor="text1"/>
          <w:sz w:val="24"/>
          <w:szCs w:val="24"/>
        </w:rPr>
        <w:t>ecjalizacji w organiza</w:t>
      </w:r>
      <w:r w:rsidR="6B277939" w:rsidRPr="47ADCCC2">
        <w:rPr>
          <w:rFonts w:eastAsiaTheme="minorEastAsia"/>
          <w:color w:val="000000" w:themeColor="text1"/>
          <w:sz w:val="24"/>
          <w:szCs w:val="24"/>
        </w:rPr>
        <w:t>c</w:t>
      </w:r>
      <w:r w:rsidR="350D80B3" w:rsidRPr="47ADCCC2">
        <w:rPr>
          <w:rFonts w:eastAsiaTheme="minorEastAsia"/>
          <w:color w:val="000000" w:themeColor="text1"/>
          <w:sz w:val="24"/>
          <w:szCs w:val="24"/>
        </w:rPr>
        <w:t>ji</w:t>
      </w:r>
      <w:r w:rsidR="6EF37E96" w:rsidRPr="47ADCCC2">
        <w:rPr>
          <w:rFonts w:eastAsiaTheme="minorEastAsia"/>
          <w:color w:val="000000" w:themeColor="text1"/>
          <w:sz w:val="24"/>
          <w:szCs w:val="24"/>
        </w:rPr>
        <w:t xml:space="preserve">. Stworzenie nowego działu pozwoli na skoncentrowanie się pozostałych na </w:t>
      </w:r>
      <w:r w:rsidR="73862C1E" w:rsidRPr="47ADCCC2">
        <w:rPr>
          <w:rFonts w:eastAsiaTheme="minorEastAsia"/>
          <w:color w:val="000000" w:themeColor="text1"/>
          <w:sz w:val="24"/>
          <w:szCs w:val="24"/>
        </w:rPr>
        <w:t>deklarowanych</w:t>
      </w:r>
      <w:r w:rsidR="00E0CD19" w:rsidRPr="47ADCCC2">
        <w:rPr>
          <w:rFonts w:eastAsiaTheme="minorEastAsia"/>
          <w:color w:val="000000" w:themeColor="text1"/>
          <w:sz w:val="24"/>
          <w:szCs w:val="24"/>
        </w:rPr>
        <w:t xml:space="preserve"> </w:t>
      </w:r>
      <w:r w:rsidR="6EF37E96" w:rsidRPr="47ADCCC2">
        <w:rPr>
          <w:rFonts w:eastAsiaTheme="minorEastAsia"/>
          <w:color w:val="000000" w:themeColor="text1"/>
          <w:sz w:val="24"/>
          <w:szCs w:val="24"/>
        </w:rPr>
        <w:t>działaniach</w:t>
      </w:r>
      <w:r w:rsidR="0CF3918C" w:rsidRPr="47ADCCC2">
        <w:rPr>
          <w:rFonts w:eastAsiaTheme="minorEastAsia"/>
          <w:color w:val="000000" w:themeColor="text1"/>
          <w:sz w:val="24"/>
          <w:szCs w:val="24"/>
        </w:rPr>
        <w:t xml:space="preserve"> i zwiększenie ich efektywności.</w:t>
      </w:r>
    </w:p>
    <w:p w14:paraId="2036803B" w14:textId="1252082B" w:rsidR="1619D6C0" w:rsidRPr="00F5370B" w:rsidRDefault="17ED3034" w:rsidP="0039465E">
      <w:pPr>
        <w:pStyle w:val="Akapitzlist"/>
        <w:numPr>
          <w:ilvl w:val="0"/>
          <w:numId w:val="27"/>
        </w:numPr>
        <w:spacing w:line="269" w:lineRule="auto"/>
        <w:rPr>
          <w:b/>
          <w:bCs/>
          <w:color w:val="000000" w:themeColor="text1"/>
          <w:sz w:val="24"/>
          <w:szCs w:val="24"/>
        </w:rPr>
      </w:pPr>
      <w:r w:rsidRPr="00F5370B">
        <w:rPr>
          <w:rFonts w:eastAsiaTheme="minorEastAsia"/>
          <w:b/>
          <w:bCs/>
          <w:color w:val="000000" w:themeColor="text1"/>
          <w:sz w:val="24"/>
          <w:szCs w:val="24"/>
        </w:rPr>
        <w:t>Zwiększenie stopnia specjalizacji</w:t>
      </w:r>
    </w:p>
    <w:p w14:paraId="04B1BC2B" w14:textId="23AD4C2F" w:rsidR="47ADCCC2" w:rsidRDefault="1619D6C0" w:rsidP="00B34789">
      <w:pPr>
        <w:spacing w:line="269" w:lineRule="auto"/>
        <w:rPr>
          <w:rFonts w:eastAsiaTheme="minorEastAsia"/>
          <w:color w:val="000000" w:themeColor="text1"/>
          <w:sz w:val="24"/>
          <w:szCs w:val="24"/>
        </w:rPr>
      </w:pPr>
      <w:r w:rsidRPr="47ADCCC2">
        <w:rPr>
          <w:rFonts w:eastAsiaTheme="minorEastAsia"/>
          <w:color w:val="000000" w:themeColor="text1"/>
          <w:sz w:val="24"/>
          <w:szCs w:val="24"/>
        </w:rPr>
        <w:t>Poprzez wprowadzenie nowego działu część zadań z działu Finansowego i Prawnego będzie wykonywana przez stworzone do tego nowe komórki, co zwiększy stopień specjalizacji</w:t>
      </w:r>
    </w:p>
    <w:p w14:paraId="78A9824C" w14:textId="3DBE69C4" w:rsidR="4A9B3A73" w:rsidRPr="00F5370B" w:rsidRDefault="4986D785" w:rsidP="0039465E">
      <w:pPr>
        <w:pStyle w:val="Akapitzlist"/>
        <w:numPr>
          <w:ilvl w:val="0"/>
          <w:numId w:val="27"/>
        </w:numPr>
        <w:spacing w:line="269" w:lineRule="auto"/>
        <w:rPr>
          <w:rFonts w:eastAsiaTheme="minorEastAsia"/>
          <w:b/>
          <w:bCs/>
          <w:color w:val="000000" w:themeColor="text1"/>
          <w:sz w:val="24"/>
          <w:szCs w:val="24"/>
        </w:rPr>
      </w:pPr>
      <w:r w:rsidRPr="00F5370B">
        <w:rPr>
          <w:rFonts w:eastAsiaTheme="minorEastAsia"/>
          <w:b/>
          <w:bCs/>
          <w:color w:val="000000" w:themeColor="text1"/>
          <w:sz w:val="24"/>
          <w:szCs w:val="24"/>
        </w:rPr>
        <w:t>Zmniejszenie formalizacji</w:t>
      </w:r>
    </w:p>
    <w:p w14:paraId="51C058FA" w14:textId="6FF8CF38" w:rsidR="18AF9EE5" w:rsidRDefault="18AF9EE5" w:rsidP="00F5370B">
      <w:pPr>
        <w:spacing w:line="269" w:lineRule="auto"/>
        <w:rPr>
          <w:rFonts w:ascii="Calibri" w:eastAsia="Calibri" w:hAnsi="Calibri" w:cs="Calibri"/>
          <w:color w:val="000000" w:themeColor="text1"/>
          <w:sz w:val="24"/>
          <w:szCs w:val="24"/>
        </w:rPr>
      </w:pPr>
      <w:r w:rsidRPr="47ADCCC2">
        <w:rPr>
          <w:rFonts w:eastAsiaTheme="minorEastAsia"/>
          <w:color w:val="000000" w:themeColor="text1"/>
          <w:sz w:val="24"/>
          <w:szCs w:val="24"/>
        </w:rPr>
        <w:t xml:space="preserve">Poprzez rezygnacje z </w:t>
      </w:r>
      <w:r w:rsidR="43742377" w:rsidRPr="47ADCCC2">
        <w:rPr>
          <w:rFonts w:ascii="Calibri" w:eastAsia="Calibri" w:hAnsi="Calibri" w:cs="Calibri"/>
          <w:color w:val="000000" w:themeColor="text1"/>
          <w:sz w:val="24"/>
          <w:szCs w:val="24"/>
        </w:rPr>
        <w:t>Zasady i tryb przestrzegania tajemnicy państwowej i służbowej, która przy tego typu działalności nie jest wymagana, ilość podpisywanych dokumentów przez wszelkiego rodzaj</w:t>
      </w:r>
      <w:r w:rsidR="22C69610" w:rsidRPr="47ADCCC2">
        <w:rPr>
          <w:rFonts w:ascii="Calibri" w:eastAsia="Calibri" w:hAnsi="Calibri" w:cs="Calibri"/>
          <w:color w:val="000000" w:themeColor="text1"/>
          <w:sz w:val="24"/>
          <w:szCs w:val="24"/>
        </w:rPr>
        <w:t xml:space="preserve">u pracowników, </w:t>
      </w:r>
      <w:r w:rsidR="63A4AF1A" w:rsidRPr="47ADCCC2">
        <w:rPr>
          <w:rFonts w:ascii="Calibri" w:eastAsia="Calibri" w:hAnsi="Calibri" w:cs="Calibri"/>
          <w:color w:val="000000" w:themeColor="text1"/>
          <w:sz w:val="24"/>
          <w:szCs w:val="24"/>
        </w:rPr>
        <w:t>wykonawców</w:t>
      </w:r>
      <w:r w:rsidR="22C69610" w:rsidRPr="47ADCCC2">
        <w:rPr>
          <w:rFonts w:ascii="Calibri" w:eastAsia="Calibri" w:hAnsi="Calibri" w:cs="Calibri"/>
          <w:color w:val="000000" w:themeColor="text1"/>
          <w:sz w:val="24"/>
          <w:szCs w:val="24"/>
        </w:rPr>
        <w:t xml:space="preserve"> czy inwestorów zmniejszy się, a w konsekwencji również zmniejszy się </w:t>
      </w:r>
      <w:r w:rsidR="43742377" w:rsidRPr="47ADCCC2">
        <w:rPr>
          <w:rFonts w:ascii="Calibri" w:eastAsia="Calibri" w:hAnsi="Calibri" w:cs="Calibri"/>
          <w:color w:val="000000" w:themeColor="text1"/>
          <w:sz w:val="24"/>
          <w:szCs w:val="24"/>
        </w:rPr>
        <w:t>stopień formalizacji</w:t>
      </w:r>
      <w:r w:rsidR="75D00E02" w:rsidRPr="47ADCCC2">
        <w:rPr>
          <w:rFonts w:ascii="Calibri" w:eastAsia="Calibri" w:hAnsi="Calibri" w:cs="Calibri"/>
          <w:color w:val="000000" w:themeColor="text1"/>
          <w:sz w:val="24"/>
          <w:szCs w:val="24"/>
        </w:rPr>
        <w:t>.</w:t>
      </w:r>
      <w:r w:rsidR="36A34663" w:rsidRPr="47ADCCC2">
        <w:rPr>
          <w:rFonts w:ascii="Calibri" w:eastAsia="Calibri" w:hAnsi="Calibri" w:cs="Calibri"/>
          <w:color w:val="000000" w:themeColor="text1"/>
          <w:sz w:val="24"/>
          <w:szCs w:val="24"/>
        </w:rPr>
        <w:t xml:space="preserve"> </w:t>
      </w:r>
      <w:r w:rsidR="4C11AD07" w:rsidRPr="47ADCCC2">
        <w:rPr>
          <w:rFonts w:ascii="Calibri" w:eastAsia="Calibri" w:hAnsi="Calibri" w:cs="Calibri"/>
          <w:color w:val="000000" w:themeColor="text1"/>
          <w:sz w:val="24"/>
          <w:szCs w:val="24"/>
        </w:rPr>
        <w:t>Uprości to proces zawierania nowych umów.</w:t>
      </w:r>
    </w:p>
    <w:p w14:paraId="7E41FBB0" w14:textId="2BDB9370" w:rsidR="47ADCCC2" w:rsidRDefault="47ADCCC2" w:rsidP="47ADCCC2">
      <w:pPr>
        <w:spacing w:line="269" w:lineRule="auto"/>
        <w:ind w:left="1620"/>
        <w:rPr>
          <w:rFonts w:eastAsiaTheme="minorEastAsia"/>
          <w:color w:val="000000" w:themeColor="text1"/>
          <w:sz w:val="24"/>
          <w:szCs w:val="24"/>
        </w:rPr>
      </w:pPr>
    </w:p>
    <w:p w14:paraId="563543B9" w14:textId="6060E25C" w:rsidR="00F5370B" w:rsidRDefault="00F5370B" w:rsidP="001A2CE5">
      <w:pPr>
        <w:spacing w:line="269" w:lineRule="auto"/>
        <w:rPr>
          <w:rFonts w:eastAsiaTheme="minorEastAsia"/>
          <w:color w:val="000000" w:themeColor="text1"/>
          <w:sz w:val="24"/>
          <w:szCs w:val="24"/>
        </w:rPr>
      </w:pPr>
    </w:p>
    <w:p w14:paraId="7FD8D529" w14:textId="77777777" w:rsidR="001A2CE5" w:rsidRDefault="001A2CE5" w:rsidP="001A2CE5">
      <w:pPr>
        <w:spacing w:line="269" w:lineRule="auto"/>
        <w:rPr>
          <w:rFonts w:eastAsiaTheme="minorEastAsia"/>
          <w:color w:val="000000" w:themeColor="text1"/>
          <w:sz w:val="24"/>
          <w:szCs w:val="24"/>
        </w:rPr>
      </w:pPr>
    </w:p>
    <w:p w14:paraId="54619316" w14:textId="463EDB3B" w:rsidR="00F5370B" w:rsidRDefault="00F5370B" w:rsidP="47ADCCC2">
      <w:pPr>
        <w:spacing w:line="269" w:lineRule="auto"/>
        <w:ind w:left="1620"/>
        <w:rPr>
          <w:rFonts w:eastAsiaTheme="minorEastAsia"/>
          <w:color w:val="000000" w:themeColor="text1"/>
          <w:sz w:val="24"/>
          <w:szCs w:val="24"/>
        </w:rPr>
      </w:pPr>
    </w:p>
    <w:p w14:paraId="746D4776" w14:textId="74DC002C" w:rsidR="00F5370B" w:rsidRDefault="00F5370B" w:rsidP="47ADCCC2">
      <w:pPr>
        <w:spacing w:line="269" w:lineRule="auto"/>
        <w:ind w:left="1620"/>
        <w:rPr>
          <w:rFonts w:eastAsiaTheme="minorEastAsia"/>
          <w:color w:val="000000" w:themeColor="text1"/>
          <w:sz w:val="24"/>
          <w:szCs w:val="24"/>
        </w:rPr>
      </w:pPr>
    </w:p>
    <w:p w14:paraId="36FF890D" w14:textId="77777777" w:rsidR="00F5370B" w:rsidRDefault="00F5370B" w:rsidP="47ADCCC2">
      <w:pPr>
        <w:spacing w:line="269" w:lineRule="auto"/>
        <w:ind w:left="1620"/>
        <w:rPr>
          <w:rFonts w:eastAsiaTheme="minorEastAsia"/>
          <w:color w:val="000000" w:themeColor="text1"/>
          <w:sz w:val="24"/>
          <w:szCs w:val="24"/>
        </w:rPr>
      </w:pPr>
    </w:p>
    <w:p w14:paraId="72F4936E" w14:textId="1217C17C" w:rsidR="23B2BD68" w:rsidRDefault="3148C264" w:rsidP="0039465E">
      <w:pPr>
        <w:pStyle w:val="Nagwek2"/>
        <w:numPr>
          <w:ilvl w:val="1"/>
          <w:numId w:val="50"/>
        </w:numPr>
        <w:rPr>
          <w:rFonts w:asciiTheme="minorHAnsi" w:eastAsiaTheme="minorEastAsia" w:hAnsiTheme="minorHAnsi" w:cstheme="minorBidi"/>
        </w:rPr>
      </w:pPr>
      <w:bookmarkStart w:id="99" w:name="_Toc1201497699"/>
      <w:r w:rsidRPr="0D0F2C57">
        <w:rPr>
          <w:rFonts w:asciiTheme="minorHAnsi" w:eastAsiaTheme="minorEastAsia" w:hAnsiTheme="minorHAnsi" w:cstheme="minorBidi"/>
        </w:rPr>
        <w:lastRenderedPageBreak/>
        <w:t xml:space="preserve"> </w:t>
      </w:r>
      <w:bookmarkStart w:id="100" w:name="_Toc93846136"/>
      <w:r w:rsidRPr="0D0F2C57">
        <w:rPr>
          <w:rFonts w:asciiTheme="minorHAnsi" w:eastAsiaTheme="minorEastAsia" w:hAnsiTheme="minorHAnsi" w:cstheme="minorBidi"/>
        </w:rPr>
        <w:t>Wyniki zmian</w:t>
      </w:r>
      <w:bookmarkEnd w:id="99"/>
      <w:bookmarkEnd w:id="100"/>
    </w:p>
    <w:p w14:paraId="0FD594DB" w14:textId="166541E1" w:rsidR="47ADCCC2" w:rsidRDefault="47ADCCC2" w:rsidP="47ADCCC2"/>
    <w:p w14:paraId="150029DF" w14:textId="41DB0A6A" w:rsidR="18D1A729" w:rsidRDefault="18D1A729" w:rsidP="0039465E">
      <w:pPr>
        <w:pStyle w:val="Nagwek3"/>
        <w:numPr>
          <w:ilvl w:val="2"/>
          <w:numId w:val="50"/>
        </w:numPr>
      </w:pPr>
      <w:bookmarkStart w:id="101" w:name="_Toc93846137"/>
      <w:r w:rsidRPr="00F5370B">
        <w:t>Struktura organizacyjna</w:t>
      </w:r>
      <w:bookmarkEnd w:id="101"/>
    </w:p>
    <w:p w14:paraId="0B2B5E93" w14:textId="77777777" w:rsidR="00F5370B" w:rsidRPr="00F5370B" w:rsidRDefault="00F5370B" w:rsidP="00F5370B"/>
    <w:p w14:paraId="439D3D8D" w14:textId="32BE711F" w:rsidR="00F5370B" w:rsidRPr="00F5370B" w:rsidRDefault="00F5370B" w:rsidP="00F5370B">
      <w:pPr>
        <w:pStyle w:val="Legenda"/>
        <w:jc w:val="center"/>
        <w:rPr>
          <w:sz w:val="28"/>
          <w:szCs w:val="28"/>
        </w:rPr>
      </w:pPr>
      <w:bookmarkStart w:id="102" w:name="_Toc93844828"/>
      <w:r w:rsidRPr="00F5370B">
        <w:rPr>
          <w:sz w:val="20"/>
          <w:szCs w:val="20"/>
        </w:rPr>
        <w:t xml:space="preserve">Rys. </w:t>
      </w:r>
      <w:r w:rsidRPr="00F5370B">
        <w:rPr>
          <w:sz w:val="20"/>
          <w:szCs w:val="20"/>
        </w:rPr>
        <w:fldChar w:fldCharType="begin"/>
      </w:r>
      <w:r w:rsidRPr="00F5370B">
        <w:rPr>
          <w:sz w:val="20"/>
          <w:szCs w:val="20"/>
        </w:rPr>
        <w:instrText xml:space="preserve"> SEQ Rys. \* ARABIC </w:instrText>
      </w:r>
      <w:r w:rsidRPr="00F5370B">
        <w:rPr>
          <w:sz w:val="20"/>
          <w:szCs w:val="20"/>
        </w:rPr>
        <w:fldChar w:fldCharType="separate"/>
      </w:r>
      <w:r w:rsidR="00F967CC">
        <w:rPr>
          <w:noProof/>
          <w:sz w:val="20"/>
          <w:szCs w:val="20"/>
        </w:rPr>
        <w:t>10</w:t>
      </w:r>
      <w:r w:rsidRPr="00F5370B">
        <w:rPr>
          <w:sz w:val="20"/>
          <w:szCs w:val="20"/>
        </w:rPr>
        <w:fldChar w:fldCharType="end"/>
      </w:r>
      <w:r w:rsidRPr="00F5370B">
        <w:rPr>
          <w:sz w:val="20"/>
          <w:szCs w:val="20"/>
        </w:rPr>
        <w:t>. Struktura organizacyjna po usprawnieniach</w:t>
      </w:r>
      <w:bookmarkEnd w:id="102"/>
    </w:p>
    <w:p w14:paraId="017A120D" w14:textId="09AE6C96" w:rsidR="47ADCCC2" w:rsidRDefault="060E46F5" w:rsidP="47ADCCC2">
      <w:r>
        <w:rPr>
          <w:noProof/>
        </w:rPr>
        <w:drawing>
          <wp:inline distT="0" distB="0" distL="0" distR="0" wp14:anchorId="7439DFCB" wp14:editId="383400A1">
            <wp:extent cx="6751484" cy="3924300"/>
            <wp:effectExtent l="0" t="0" r="0" b="0"/>
            <wp:docPr id="1736213062" name="Picture 173621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751484" cy="3924300"/>
                    </a:xfrm>
                    <a:prstGeom prst="rect">
                      <a:avLst/>
                    </a:prstGeom>
                  </pic:spPr>
                </pic:pic>
              </a:graphicData>
            </a:graphic>
          </wp:inline>
        </w:drawing>
      </w:r>
    </w:p>
    <w:p w14:paraId="0192034F" w14:textId="6F76A3B5" w:rsidR="23B2BD68" w:rsidRDefault="23B2BD68" w:rsidP="0039465E">
      <w:pPr>
        <w:pStyle w:val="Nagwek3"/>
        <w:numPr>
          <w:ilvl w:val="2"/>
          <w:numId w:val="50"/>
        </w:numPr>
        <w:rPr>
          <w:color w:val="000000" w:themeColor="text1"/>
        </w:rPr>
      </w:pPr>
      <w:bookmarkStart w:id="103" w:name="_Toc93846138"/>
      <w:r w:rsidRPr="47ADCCC2">
        <w:t>Specjalizacja</w:t>
      </w:r>
      <w:bookmarkEnd w:id="103"/>
      <w:r w:rsidRPr="47ADCCC2">
        <w:t xml:space="preserve"> </w:t>
      </w:r>
      <w:r w:rsidRPr="47ADCCC2">
        <w:rPr>
          <w:color w:val="000000" w:themeColor="text1"/>
        </w:rPr>
        <w:t xml:space="preserve"> </w:t>
      </w:r>
    </w:p>
    <w:p w14:paraId="3573431A" w14:textId="77777777" w:rsidR="00F5370B" w:rsidRPr="00F5370B" w:rsidRDefault="00F5370B" w:rsidP="00F5370B"/>
    <w:tbl>
      <w:tblPr>
        <w:tblStyle w:val="Zwykatabela1"/>
        <w:tblW w:w="0" w:type="auto"/>
        <w:tblLook w:val="04A0" w:firstRow="1" w:lastRow="0" w:firstColumn="1" w:lastColumn="0" w:noHBand="0" w:noVBand="1"/>
      </w:tblPr>
      <w:tblGrid>
        <w:gridCol w:w="2930"/>
        <w:gridCol w:w="2087"/>
        <w:gridCol w:w="1917"/>
        <w:gridCol w:w="1761"/>
        <w:gridCol w:w="1761"/>
      </w:tblGrid>
      <w:tr w:rsidR="47ADCCC2" w:rsidRPr="00F5370B" w14:paraId="7DF4D95A" w14:textId="77777777" w:rsidTr="006E3924">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344" w:type="dxa"/>
          </w:tcPr>
          <w:p w14:paraId="6797F9A4" w14:textId="61830759" w:rsidR="47ADCCC2" w:rsidRPr="00F5370B" w:rsidRDefault="47ADCCC2" w:rsidP="47ADCCC2">
            <w:pPr>
              <w:spacing w:line="257" w:lineRule="auto"/>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 </w:t>
            </w:r>
          </w:p>
        </w:tc>
        <w:tc>
          <w:tcPr>
            <w:tcW w:w="2251" w:type="dxa"/>
          </w:tcPr>
          <w:p w14:paraId="2EDD7956" w14:textId="31E0CBF7" w:rsidR="47ADCCC2" w:rsidRPr="00F5370B" w:rsidRDefault="47ADCCC2" w:rsidP="47ADCCC2">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Brak wyodrębnionej funkcji </w:t>
            </w:r>
          </w:p>
        </w:tc>
        <w:tc>
          <w:tcPr>
            <w:tcW w:w="2095" w:type="dxa"/>
          </w:tcPr>
          <w:p w14:paraId="1F40E987" w14:textId="57592F11" w:rsidR="47ADCCC2" w:rsidRPr="00F5370B" w:rsidRDefault="47ADCCC2" w:rsidP="47ADCCC2">
            <w:pPr>
              <w:spacing w:line="257"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Stanowisko pracy </w:t>
            </w:r>
          </w:p>
        </w:tc>
        <w:tc>
          <w:tcPr>
            <w:tcW w:w="1262" w:type="dxa"/>
          </w:tcPr>
          <w:p w14:paraId="6079A2E3" w14:textId="78DE328A" w:rsidR="47ADCCC2" w:rsidRPr="00F5370B" w:rsidRDefault="47ADCCC2" w:rsidP="47ADCCC2">
            <w:pPr>
              <w:spacing w:line="257"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 xml:space="preserve">Dział  </w:t>
            </w:r>
          </w:p>
        </w:tc>
        <w:tc>
          <w:tcPr>
            <w:tcW w:w="1262" w:type="dxa"/>
          </w:tcPr>
          <w:p w14:paraId="26AAD215" w14:textId="10CF9747" w:rsidR="47ADCCC2" w:rsidRPr="00F5370B" w:rsidRDefault="47ADCCC2" w:rsidP="47ADCCC2">
            <w:pPr>
              <w:spacing w:line="257"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color w:val="000000" w:themeColor="text1"/>
                <w:sz w:val="24"/>
                <w:szCs w:val="24"/>
              </w:rPr>
            </w:pPr>
            <w:r w:rsidRPr="00F5370B">
              <w:rPr>
                <w:rFonts w:eastAsiaTheme="minorEastAsia"/>
                <w:b w:val="0"/>
                <w:bCs w:val="0"/>
                <w:color w:val="000000" w:themeColor="text1"/>
                <w:sz w:val="24"/>
                <w:szCs w:val="24"/>
              </w:rPr>
              <w:t>Pion</w:t>
            </w:r>
          </w:p>
        </w:tc>
      </w:tr>
      <w:tr w:rsidR="47ADCCC2" w14:paraId="357AA686" w14:textId="77777777" w:rsidTr="00ED0985">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344" w:type="dxa"/>
          </w:tcPr>
          <w:p w14:paraId="533915FF" w14:textId="1456CCCA"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Marketing </w:t>
            </w:r>
          </w:p>
        </w:tc>
        <w:tc>
          <w:tcPr>
            <w:tcW w:w="2251" w:type="dxa"/>
          </w:tcPr>
          <w:p w14:paraId="76BEECD9" w14:textId="7BE3C9DE"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56DB9FB1" w14:textId="590B851F"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17E27865" w14:textId="07C1F04D"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Marketingu i PR</w:t>
            </w:r>
          </w:p>
          <w:p w14:paraId="240C0801" w14:textId="31258E75"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520193F8" w14:textId="29FEDD84"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p w14:paraId="59D1D877" w14:textId="6324A7E6"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50C69B98"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3344" w:type="dxa"/>
          </w:tcPr>
          <w:p w14:paraId="3219C0A6" w14:textId="6CEFE310"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Przygotowanie konstrukcyjne </w:t>
            </w:r>
          </w:p>
        </w:tc>
        <w:tc>
          <w:tcPr>
            <w:tcW w:w="2251" w:type="dxa"/>
          </w:tcPr>
          <w:p w14:paraId="7177BE17" w14:textId="077BB577"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5DDA89DC" w14:textId="32AE60DA"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Główny inżynier </w:t>
            </w:r>
          </w:p>
        </w:tc>
        <w:tc>
          <w:tcPr>
            <w:tcW w:w="1262" w:type="dxa"/>
          </w:tcPr>
          <w:p w14:paraId="104793A8" w14:textId="4F2B2DB7"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380772A8" w14:textId="3184CFF8"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2DB647EF"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35B8DA12" w14:textId="4B98BAC5"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Przygotowanie technologiczne </w:t>
            </w:r>
          </w:p>
        </w:tc>
        <w:tc>
          <w:tcPr>
            <w:tcW w:w="2251" w:type="dxa"/>
          </w:tcPr>
          <w:p w14:paraId="1089B376" w14:textId="7BF017CE"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16901F0C" w14:textId="65F31020"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Specjalista ds. Logistyki </w:t>
            </w:r>
          </w:p>
        </w:tc>
        <w:tc>
          <w:tcPr>
            <w:tcW w:w="1262" w:type="dxa"/>
          </w:tcPr>
          <w:p w14:paraId="6725D120" w14:textId="4685B067"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791CEB93" w14:textId="11CD40FA"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0ACADFAD" w14:textId="77777777" w:rsidTr="006E3924">
        <w:trPr>
          <w:trHeight w:val="555"/>
        </w:trPr>
        <w:tc>
          <w:tcPr>
            <w:cnfStyle w:val="001000000000" w:firstRow="0" w:lastRow="0" w:firstColumn="1" w:lastColumn="0" w:oddVBand="0" w:evenVBand="0" w:oddHBand="0" w:evenHBand="0" w:firstRowFirstColumn="0" w:firstRowLastColumn="0" w:lastRowFirstColumn="0" w:lastRowLastColumn="0"/>
            <w:tcW w:w="3344" w:type="dxa"/>
          </w:tcPr>
          <w:p w14:paraId="2553B687" w14:textId="43BC07BD"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Projektowanie i prowadzenie inwestycji </w:t>
            </w:r>
          </w:p>
        </w:tc>
        <w:tc>
          <w:tcPr>
            <w:tcW w:w="2251" w:type="dxa"/>
          </w:tcPr>
          <w:p w14:paraId="043DB977" w14:textId="1A81CFB3"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5258C016" w14:textId="33CED66F"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6C33541E" w14:textId="7D75588E"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Realizacji inwestycji </w:t>
            </w:r>
          </w:p>
        </w:tc>
        <w:tc>
          <w:tcPr>
            <w:tcW w:w="1262" w:type="dxa"/>
          </w:tcPr>
          <w:p w14:paraId="69C6EB34" w14:textId="0A427D55"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3966AA95"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3A14F829" w14:textId="45251D74"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Realizacja produkcji </w:t>
            </w:r>
          </w:p>
        </w:tc>
        <w:tc>
          <w:tcPr>
            <w:tcW w:w="2251" w:type="dxa"/>
          </w:tcPr>
          <w:p w14:paraId="6518AF98" w14:textId="2511263E"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X </w:t>
            </w:r>
          </w:p>
        </w:tc>
        <w:tc>
          <w:tcPr>
            <w:tcW w:w="2095" w:type="dxa"/>
          </w:tcPr>
          <w:p w14:paraId="6C1735BA" w14:textId="68A85776"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6718B10E" w14:textId="2D85DE22"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35E149A8" w14:textId="71838699"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3791ED14" w14:textId="77777777" w:rsidTr="006E3924">
        <w:trPr>
          <w:trHeight w:val="570"/>
        </w:trPr>
        <w:tc>
          <w:tcPr>
            <w:cnfStyle w:val="001000000000" w:firstRow="0" w:lastRow="0" w:firstColumn="1" w:lastColumn="0" w:oddVBand="0" w:evenVBand="0" w:oddHBand="0" w:evenHBand="0" w:firstRowFirstColumn="0" w:firstRowLastColumn="0" w:lastRowFirstColumn="0" w:lastRowLastColumn="0"/>
            <w:tcW w:w="3344" w:type="dxa"/>
          </w:tcPr>
          <w:p w14:paraId="315544AB" w14:textId="2152E43D"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lastRenderedPageBreak/>
              <w:t xml:space="preserve">Prowadzenie remontów i zasilanie w energię  </w:t>
            </w:r>
          </w:p>
        </w:tc>
        <w:tc>
          <w:tcPr>
            <w:tcW w:w="2251" w:type="dxa"/>
          </w:tcPr>
          <w:p w14:paraId="419CFB74" w14:textId="0BA917AC"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65FE874B" w14:textId="6CC0AE0D"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Specjalista ds. instalacji </w:t>
            </w:r>
          </w:p>
        </w:tc>
        <w:tc>
          <w:tcPr>
            <w:tcW w:w="1262" w:type="dxa"/>
          </w:tcPr>
          <w:p w14:paraId="09699807" w14:textId="21052EC7"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47C57DA2" w14:textId="5EE04296"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246E3DEA"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56ECF09A" w14:textId="49E5B2BA"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Działalność transportowa </w:t>
            </w:r>
          </w:p>
        </w:tc>
        <w:tc>
          <w:tcPr>
            <w:tcW w:w="2251" w:type="dxa"/>
          </w:tcPr>
          <w:p w14:paraId="1A6D3122" w14:textId="5338F6AF"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X </w:t>
            </w:r>
          </w:p>
        </w:tc>
        <w:tc>
          <w:tcPr>
            <w:tcW w:w="2095" w:type="dxa"/>
          </w:tcPr>
          <w:p w14:paraId="71DC9A10" w14:textId="587E676F"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5818F0E2" w14:textId="68106279"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0C0B77B2" w14:textId="09CA8481"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650DB7EA"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3344" w:type="dxa"/>
          </w:tcPr>
          <w:p w14:paraId="78F6935B" w14:textId="12EC704A"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Prowadzenie księgowości </w:t>
            </w:r>
          </w:p>
        </w:tc>
        <w:tc>
          <w:tcPr>
            <w:tcW w:w="2251" w:type="dxa"/>
          </w:tcPr>
          <w:p w14:paraId="7F78C977" w14:textId="07D1F4EA"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26BB2BB8" w14:textId="1901D532"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Główna księgowa </w:t>
            </w:r>
          </w:p>
        </w:tc>
        <w:tc>
          <w:tcPr>
            <w:tcW w:w="1262" w:type="dxa"/>
          </w:tcPr>
          <w:p w14:paraId="2A5C4574" w14:textId="5C675A78"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250A7219" w14:textId="04068F9B"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2F6DB908" w14:textId="77777777" w:rsidTr="006E39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4" w:type="dxa"/>
          </w:tcPr>
          <w:p w14:paraId="7DF8731C" w14:textId="12DC6F7A"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Prowadzenie finansów </w:t>
            </w:r>
          </w:p>
        </w:tc>
        <w:tc>
          <w:tcPr>
            <w:tcW w:w="2251" w:type="dxa"/>
          </w:tcPr>
          <w:p w14:paraId="57F0D74D" w14:textId="0D868CB1"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5E97F9E2" w14:textId="0ABFD0E7"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7E7CA0D2" w14:textId="7BBDEC1B" w:rsidR="5C0B8731" w:rsidRDefault="5C0B8731"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163900D1" w14:textId="20708510" w:rsidR="5C0B8731" w:rsidRDefault="5C0B8731"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Finansowy</w:t>
            </w:r>
          </w:p>
        </w:tc>
      </w:tr>
      <w:tr w:rsidR="47ADCCC2" w14:paraId="57F13719"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3344" w:type="dxa"/>
          </w:tcPr>
          <w:p w14:paraId="09E6F999" w14:textId="7696CA20"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Prowadzenie płac </w:t>
            </w:r>
          </w:p>
        </w:tc>
        <w:tc>
          <w:tcPr>
            <w:tcW w:w="2251" w:type="dxa"/>
          </w:tcPr>
          <w:p w14:paraId="46FB6416" w14:textId="6668BE54"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0B56642B" w14:textId="1E35A7D2"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17CE344E" w14:textId="406F38AA" w:rsidR="71CCF386" w:rsidRDefault="71CCF386"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Kadrowo-administracyjny</w:t>
            </w:r>
          </w:p>
        </w:tc>
        <w:tc>
          <w:tcPr>
            <w:tcW w:w="1262" w:type="dxa"/>
          </w:tcPr>
          <w:p w14:paraId="34B70DC1" w14:textId="4017BEDF" w:rsidR="47ADCCC2" w:rsidRDefault="47ADCCC2" w:rsidP="00F5370B">
            <w:pPr>
              <w:spacing w:line="257"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0836E641"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1E42E615" w14:textId="1E44AE8D"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Zatrudnienie i kadry </w:t>
            </w:r>
          </w:p>
        </w:tc>
        <w:tc>
          <w:tcPr>
            <w:tcW w:w="2251" w:type="dxa"/>
          </w:tcPr>
          <w:p w14:paraId="1A2438F1" w14:textId="276FBD6A"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2C965439" w14:textId="6A023C9D"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0ADB0917" w14:textId="72DC3770" w:rsidR="7487D317" w:rsidRDefault="7487D317"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56084278" w14:textId="5507DC5F" w:rsidR="7487D317" w:rsidRDefault="7487D317"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Kadrowo-administracyjny</w:t>
            </w:r>
          </w:p>
        </w:tc>
      </w:tr>
      <w:tr w:rsidR="47ADCCC2" w14:paraId="744ABA9F"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3344" w:type="dxa"/>
          </w:tcPr>
          <w:p w14:paraId="2FAF6A87" w14:textId="6D21CA7B"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Sprawy socjalno-bytowe </w:t>
            </w:r>
          </w:p>
        </w:tc>
        <w:tc>
          <w:tcPr>
            <w:tcW w:w="2251" w:type="dxa"/>
          </w:tcPr>
          <w:p w14:paraId="64F1E0D1" w14:textId="3CEFA291"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2DC754E2" w14:textId="29BD7B69"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6E85D23C" w14:textId="353EC5B4"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Marketingu i PR </w:t>
            </w:r>
          </w:p>
        </w:tc>
        <w:tc>
          <w:tcPr>
            <w:tcW w:w="1262" w:type="dxa"/>
          </w:tcPr>
          <w:p w14:paraId="6DB89752" w14:textId="0547ACD1"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2194303A"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46F5A7FD" w14:textId="1597302B"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Stosunki międzyludzkie </w:t>
            </w:r>
          </w:p>
        </w:tc>
        <w:tc>
          <w:tcPr>
            <w:tcW w:w="2251" w:type="dxa"/>
          </w:tcPr>
          <w:p w14:paraId="178FA252" w14:textId="4642BF70"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59FC5247" w14:textId="016B3C71"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Specjalista ds. PR</w:t>
            </w:r>
          </w:p>
        </w:tc>
        <w:tc>
          <w:tcPr>
            <w:tcW w:w="1262" w:type="dxa"/>
          </w:tcPr>
          <w:p w14:paraId="023A1FA3" w14:textId="1D001A7F"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3ACE3E5C" w14:textId="28052A64"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2462E410"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3344" w:type="dxa"/>
          </w:tcPr>
          <w:p w14:paraId="309150D9" w14:textId="35542413"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Zaopatrzenie </w:t>
            </w:r>
          </w:p>
        </w:tc>
        <w:tc>
          <w:tcPr>
            <w:tcW w:w="2251" w:type="dxa"/>
          </w:tcPr>
          <w:p w14:paraId="4BB51872" w14:textId="39322546"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01FDED0F" w14:textId="010BC4E0"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Specjalista ds. Zaopatrzenia </w:t>
            </w:r>
          </w:p>
        </w:tc>
        <w:tc>
          <w:tcPr>
            <w:tcW w:w="1262" w:type="dxa"/>
          </w:tcPr>
          <w:p w14:paraId="2EA1FD9B" w14:textId="27E17CD9"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0CEA420C" w14:textId="107F4EF3"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625D48F7"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6FF7E462" w14:textId="796308F5"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Zbyt </w:t>
            </w:r>
          </w:p>
        </w:tc>
        <w:tc>
          <w:tcPr>
            <w:tcW w:w="2251" w:type="dxa"/>
          </w:tcPr>
          <w:p w14:paraId="2BDE512B" w14:textId="553987E9"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3D176214" w14:textId="69381744"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70BF2A8E" w14:textId="5488F827"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Sprzedaży </w:t>
            </w:r>
          </w:p>
        </w:tc>
        <w:tc>
          <w:tcPr>
            <w:tcW w:w="1262" w:type="dxa"/>
          </w:tcPr>
          <w:p w14:paraId="2741D693" w14:textId="25EA40B6"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3B3142BA" w14:textId="77777777" w:rsidTr="006E3924">
        <w:trPr>
          <w:trHeight w:val="285"/>
        </w:trPr>
        <w:tc>
          <w:tcPr>
            <w:cnfStyle w:val="001000000000" w:firstRow="0" w:lastRow="0" w:firstColumn="1" w:lastColumn="0" w:oddVBand="0" w:evenVBand="0" w:oddHBand="0" w:evenHBand="0" w:firstRowFirstColumn="0" w:firstRowLastColumn="0" w:lastRowFirstColumn="0" w:lastRowLastColumn="0"/>
            <w:tcW w:w="3344" w:type="dxa"/>
          </w:tcPr>
          <w:p w14:paraId="2C2E828F" w14:textId="6A035A78"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Sprawy organizacyjno-prawne </w:t>
            </w:r>
          </w:p>
        </w:tc>
        <w:tc>
          <w:tcPr>
            <w:tcW w:w="2251" w:type="dxa"/>
          </w:tcPr>
          <w:p w14:paraId="67CBF3FB" w14:textId="150634C6"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637005DD" w14:textId="7F048A01"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49C2B0AE" w14:textId="6C2F3E5F"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c>
          <w:tcPr>
            <w:tcW w:w="1262" w:type="dxa"/>
          </w:tcPr>
          <w:p w14:paraId="1462CB1F" w14:textId="0963E00F"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Prawny</w:t>
            </w:r>
          </w:p>
          <w:p w14:paraId="77C0CECE" w14:textId="3312A075"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r w:rsidR="47ADCCC2" w14:paraId="7D202511" w14:textId="77777777" w:rsidTr="006E39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44" w:type="dxa"/>
          </w:tcPr>
          <w:p w14:paraId="0D1A2BC7" w14:textId="6CB317EE"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Administrowanie majątkiem </w:t>
            </w:r>
          </w:p>
        </w:tc>
        <w:tc>
          <w:tcPr>
            <w:tcW w:w="2251" w:type="dxa"/>
          </w:tcPr>
          <w:p w14:paraId="76AB7C43" w14:textId="77D9553A"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2095" w:type="dxa"/>
          </w:tcPr>
          <w:p w14:paraId="0CF91133" w14:textId="11A9769C"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c>
          <w:tcPr>
            <w:tcW w:w="1262" w:type="dxa"/>
          </w:tcPr>
          <w:p w14:paraId="6725331F" w14:textId="0E4CAF18" w:rsidR="74FC665E" w:rsidRDefault="74FC665E"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Kadrowo-administracyjny</w:t>
            </w:r>
          </w:p>
        </w:tc>
        <w:tc>
          <w:tcPr>
            <w:tcW w:w="1262" w:type="dxa"/>
          </w:tcPr>
          <w:p w14:paraId="1870A24A" w14:textId="33759850"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p>
        </w:tc>
      </w:tr>
      <w:tr w:rsidR="47ADCCC2" w14:paraId="1C08421B" w14:textId="77777777" w:rsidTr="006E3924">
        <w:trPr>
          <w:trHeight w:val="570"/>
        </w:trPr>
        <w:tc>
          <w:tcPr>
            <w:cnfStyle w:val="001000000000" w:firstRow="0" w:lastRow="0" w:firstColumn="1" w:lastColumn="0" w:oddVBand="0" w:evenVBand="0" w:oddHBand="0" w:evenHBand="0" w:firstRowFirstColumn="0" w:firstRowLastColumn="0" w:lastRowFirstColumn="0" w:lastRowLastColumn="0"/>
            <w:tcW w:w="3344" w:type="dxa"/>
          </w:tcPr>
          <w:p w14:paraId="6CD577F9" w14:textId="41E33B32"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Prewencja (bhp, p.poż., ochrona mienia) </w:t>
            </w:r>
          </w:p>
        </w:tc>
        <w:tc>
          <w:tcPr>
            <w:tcW w:w="2251" w:type="dxa"/>
          </w:tcPr>
          <w:p w14:paraId="49B0BEFC" w14:textId="216F49ED"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X</w:t>
            </w:r>
          </w:p>
        </w:tc>
        <w:tc>
          <w:tcPr>
            <w:tcW w:w="2095" w:type="dxa"/>
          </w:tcPr>
          <w:p w14:paraId="48953DF5" w14:textId="240541A7"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10D57EB7" w14:textId="7CC9194E"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c>
          <w:tcPr>
            <w:tcW w:w="1262" w:type="dxa"/>
          </w:tcPr>
          <w:p w14:paraId="6F13179A" w14:textId="2879DB3D"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p>
        </w:tc>
      </w:tr>
    </w:tbl>
    <w:p w14:paraId="6BB9194E" w14:textId="13697E6E" w:rsidR="69B64458" w:rsidRPr="00827ACC" w:rsidRDefault="69B64458" w:rsidP="00827ACC">
      <w:pPr>
        <w:pStyle w:val="Legenda"/>
        <w:jc w:val="right"/>
        <w:rPr>
          <w:rFonts w:eastAsiaTheme="minorEastAsia"/>
          <w:color w:val="000000" w:themeColor="text1"/>
          <w:sz w:val="28"/>
          <w:szCs w:val="28"/>
        </w:rPr>
      </w:pPr>
      <w:r w:rsidRPr="00827ACC">
        <w:rPr>
          <w:rFonts w:eastAsiaTheme="minorEastAsia"/>
          <w:color w:val="000000" w:themeColor="text1"/>
          <w:sz w:val="28"/>
          <w:szCs w:val="28"/>
        </w:rPr>
        <w:t xml:space="preserve"> </w:t>
      </w:r>
      <w:bookmarkStart w:id="104" w:name="_Toc93844852"/>
      <w:r w:rsidR="00827ACC" w:rsidRPr="00827ACC">
        <w:rPr>
          <w:sz w:val="20"/>
          <w:szCs w:val="20"/>
        </w:rPr>
        <w:t xml:space="preserve">Tabela </w:t>
      </w:r>
      <w:r w:rsidR="00827ACC" w:rsidRPr="00827ACC">
        <w:rPr>
          <w:sz w:val="20"/>
          <w:szCs w:val="20"/>
        </w:rPr>
        <w:fldChar w:fldCharType="begin"/>
      </w:r>
      <w:r w:rsidR="00827ACC" w:rsidRPr="00827ACC">
        <w:rPr>
          <w:sz w:val="20"/>
          <w:szCs w:val="20"/>
        </w:rPr>
        <w:instrText xml:space="preserve"> SEQ Tabela \* ARABIC </w:instrText>
      </w:r>
      <w:r w:rsidR="00827ACC" w:rsidRPr="00827ACC">
        <w:rPr>
          <w:sz w:val="20"/>
          <w:szCs w:val="20"/>
        </w:rPr>
        <w:fldChar w:fldCharType="separate"/>
      </w:r>
      <w:r w:rsidR="00F967CC">
        <w:rPr>
          <w:noProof/>
          <w:sz w:val="20"/>
          <w:szCs w:val="20"/>
        </w:rPr>
        <w:t>6</w:t>
      </w:r>
      <w:r w:rsidR="00827ACC" w:rsidRPr="00827ACC">
        <w:rPr>
          <w:sz w:val="20"/>
          <w:szCs w:val="20"/>
        </w:rPr>
        <w:fldChar w:fldCharType="end"/>
      </w:r>
      <w:r w:rsidR="00827ACC" w:rsidRPr="00827ACC">
        <w:rPr>
          <w:sz w:val="20"/>
          <w:szCs w:val="20"/>
        </w:rPr>
        <w:t>. Specjalizacja po zmianach</w:t>
      </w:r>
      <w:bookmarkEnd w:id="104"/>
    </w:p>
    <w:p w14:paraId="0CF0E3D2" w14:textId="03601610" w:rsidR="10AFEE1D" w:rsidRPr="00F5370B" w:rsidRDefault="69B64458" w:rsidP="00F5370B">
      <w:pPr>
        <w:spacing w:line="257" w:lineRule="auto"/>
        <w:rPr>
          <w:rFonts w:eastAsiaTheme="minorEastAsia"/>
          <w:b/>
          <w:bCs/>
          <w:color w:val="000000" w:themeColor="text1"/>
          <w:sz w:val="24"/>
          <w:szCs w:val="24"/>
        </w:rPr>
      </w:pPr>
      <w:r w:rsidRPr="00F5370B">
        <w:rPr>
          <w:rFonts w:eastAsiaTheme="minorEastAsia"/>
          <w:b/>
          <w:bCs/>
          <w:color w:val="000000" w:themeColor="text1"/>
          <w:sz w:val="24"/>
          <w:szCs w:val="24"/>
        </w:rPr>
        <w:t>Zakres specjalizacji</w:t>
      </w:r>
      <w:r w:rsidR="00F5370B">
        <w:rPr>
          <w:rFonts w:eastAsiaTheme="minorEastAsia"/>
          <w:b/>
          <w:bCs/>
          <w:color w:val="000000" w:themeColor="text1"/>
          <w:sz w:val="24"/>
          <w:szCs w:val="24"/>
        </w:rPr>
        <w:t xml:space="preserve">: </w:t>
      </w:r>
      <w:r w:rsidR="10AFEE1D" w:rsidRPr="47ADCCC2">
        <w:rPr>
          <w:rFonts w:eastAsiaTheme="minorEastAsia"/>
          <w:i/>
          <w:iCs/>
          <w:color w:val="000000" w:themeColor="text1"/>
          <w:sz w:val="24"/>
          <w:szCs w:val="24"/>
        </w:rPr>
        <w:t>Pozostaje niezmienny</w:t>
      </w:r>
      <w:r w:rsidRPr="47ADCCC2">
        <w:rPr>
          <w:rFonts w:eastAsiaTheme="minorEastAsia"/>
          <w:color w:val="000000" w:themeColor="text1"/>
          <w:sz w:val="24"/>
          <w:szCs w:val="24"/>
        </w:rPr>
        <w:t xml:space="preserve"> </w:t>
      </w:r>
    </w:p>
    <w:p w14:paraId="36E15C7F" w14:textId="1CE89D9D" w:rsidR="69B64458" w:rsidRPr="001A2CE5" w:rsidRDefault="69B64458" w:rsidP="47ADCCC2">
      <w:pPr>
        <w:spacing w:line="269" w:lineRule="auto"/>
        <w:ind w:left="10" w:hanging="10"/>
        <w:jc w:val="center"/>
        <w:rPr>
          <w:rFonts w:eastAsiaTheme="minorEastAsia"/>
          <w:b/>
          <w:bCs/>
          <w:sz w:val="28"/>
          <w:szCs w:val="28"/>
          <w:u w:val="single"/>
        </w:rPr>
      </w:pPr>
      <w:r w:rsidRPr="001A2CE5">
        <w:rPr>
          <w:rFonts w:eastAsiaTheme="minorEastAsia"/>
          <w:b/>
          <w:bCs/>
          <w:sz w:val="28"/>
          <w:szCs w:val="28"/>
          <w:u w:val="single"/>
        </w:rPr>
        <w:t>Z = 15/18 = 0.83</w:t>
      </w:r>
    </w:p>
    <w:p w14:paraId="13DFECB6" w14:textId="77FC9719" w:rsidR="69B64458" w:rsidRDefault="69B64458" w:rsidP="47ADCCC2">
      <w:pPr>
        <w:spacing w:line="257" w:lineRule="auto"/>
        <w:rPr>
          <w:rFonts w:eastAsiaTheme="minorEastAsia"/>
          <w:b/>
          <w:bCs/>
          <w:color w:val="000000" w:themeColor="text1"/>
          <w:sz w:val="24"/>
          <w:szCs w:val="24"/>
        </w:rPr>
      </w:pPr>
      <w:r w:rsidRPr="47ADCCC2">
        <w:rPr>
          <w:rFonts w:eastAsiaTheme="minorEastAsia"/>
          <w:b/>
          <w:bCs/>
          <w:color w:val="000000" w:themeColor="text1"/>
          <w:sz w:val="24"/>
          <w:szCs w:val="24"/>
        </w:rPr>
        <w:t xml:space="preserve">Stopień specjalizacji </w:t>
      </w:r>
    </w:p>
    <w:p w14:paraId="5E69EA73" w14:textId="48B68B0A" w:rsidR="69B64458" w:rsidRDefault="69B64458" w:rsidP="47ADCCC2">
      <w:pPr>
        <w:spacing w:line="269" w:lineRule="auto"/>
        <w:ind w:left="10" w:hanging="10"/>
        <w:jc w:val="center"/>
        <w:rPr>
          <w:rFonts w:eastAsiaTheme="minorEastAsia"/>
        </w:rPr>
      </w:pPr>
      <w:r>
        <w:rPr>
          <w:noProof/>
        </w:rPr>
        <w:drawing>
          <wp:inline distT="0" distB="0" distL="0" distR="0" wp14:anchorId="608F1CDD" wp14:editId="33097B6F">
            <wp:extent cx="1047750" cy="752928"/>
            <wp:effectExtent l="0" t="0" r="0" b="0"/>
            <wp:docPr id="2048534933" name="Picture 204853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047750" cy="752928"/>
                    </a:xfrm>
                    <a:prstGeom prst="rect">
                      <a:avLst/>
                    </a:prstGeom>
                  </pic:spPr>
                </pic:pic>
              </a:graphicData>
            </a:graphic>
          </wp:inline>
        </w:drawing>
      </w:r>
    </w:p>
    <w:p w14:paraId="04888809" w14:textId="3AC2C397" w:rsidR="69B64458" w:rsidRPr="001A2CE5" w:rsidRDefault="69B64458" w:rsidP="00F5370B">
      <w:pPr>
        <w:spacing w:line="269" w:lineRule="auto"/>
        <w:ind w:firstLine="708"/>
        <w:jc w:val="center"/>
        <w:rPr>
          <w:rFonts w:eastAsiaTheme="minorEastAsia"/>
          <w:b/>
          <w:bCs/>
          <w:color w:val="000000" w:themeColor="text1"/>
          <w:sz w:val="28"/>
          <w:szCs w:val="28"/>
          <w:u w:val="single"/>
        </w:rPr>
      </w:pPr>
      <w:proofErr w:type="spellStart"/>
      <w:r w:rsidRPr="001A2CE5">
        <w:rPr>
          <w:rFonts w:eastAsiaTheme="minorEastAsia"/>
          <w:b/>
          <w:bCs/>
          <w:color w:val="000000" w:themeColor="text1"/>
          <w:sz w:val="28"/>
          <w:szCs w:val="28"/>
          <w:u w:val="single"/>
        </w:rPr>
        <w:t>S</w:t>
      </w:r>
      <w:r w:rsidRPr="001A2CE5">
        <w:rPr>
          <w:rFonts w:eastAsiaTheme="minorEastAsia"/>
          <w:b/>
          <w:bCs/>
          <w:color w:val="000000" w:themeColor="text1"/>
          <w:sz w:val="28"/>
          <w:szCs w:val="28"/>
          <w:u w:val="single"/>
          <w:vertAlign w:val="subscript"/>
        </w:rPr>
        <w:t>p</w:t>
      </w:r>
      <w:proofErr w:type="spellEnd"/>
      <w:r w:rsidR="00F5370B" w:rsidRPr="001A2CE5">
        <w:rPr>
          <w:rFonts w:eastAsiaTheme="minorEastAsia"/>
          <w:b/>
          <w:bCs/>
          <w:color w:val="000000" w:themeColor="text1"/>
          <w:sz w:val="28"/>
          <w:szCs w:val="28"/>
          <w:u w:val="single"/>
          <w:vertAlign w:val="subscript"/>
        </w:rPr>
        <w:t xml:space="preserve"> </w:t>
      </w:r>
      <w:r w:rsidRPr="001A2CE5">
        <w:rPr>
          <w:rFonts w:eastAsiaTheme="minorEastAsia"/>
          <w:b/>
          <w:bCs/>
          <w:color w:val="000000" w:themeColor="text1"/>
          <w:sz w:val="28"/>
          <w:szCs w:val="28"/>
          <w:u w:val="single"/>
        </w:rPr>
        <w:t>=</w:t>
      </w:r>
      <w:r w:rsidR="00F5370B" w:rsidRPr="001A2CE5">
        <w:rPr>
          <w:rFonts w:eastAsiaTheme="minorEastAsia"/>
          <w:b/>
          <w:bCs/>
          <w:color w:val="000000" w:themeColor="text1"/>
          <w:sz w:val="28"/>
          <w:szCs w:val="28"/>
          <w:u w:val="single"/>
        </w:rPr>
        <w:t xml:space="preserve"> </w:t>
      </w:r>
      <w:r w:rsidRPr="001A2CE5">
        <w:rPr>
          <w:rFonts w:eastAsiaTheme="minorEastAsia"/>
          <w:b/>
          <w:bCs/>
          <w:color w:val="000000" w:themeColor="text1"/>
          <w:sz w:val="28"/>
          <w:szCs w:val="28"/>
          <w:u w:val="single"/>
        </w:rPr>
        <w:t>(</w:t>
      </w:r>
      <w:r w:rsidR="53AAB2BA" w:rsidRPr="001A2CE5">
        <w:rPr>
          <w:rFonts w:eastAsiaTheme="minorEastAsia"/>
          <w:b/>
          <w:bCs/>
          <w:color w:val="000000" w:themeColor="text1"/>
          <w:sz w:val="28"/>
          <w:szCs w:val="28"/>
          <w:u w:val="single"/>
        </w:rPr>
        <w:t>5</w:t>
      </w:r>
      <w:r w:rsidRPr="001A2CE5">
        <w:rPr>
          <w:rFonts w:eastAsiaTheme="minorEastAsia"/>
          <w:b/>
          <w:bCs/>
          <w:color w:val="000000" w:themeColor="text1"/>
          <w:sz w:val="28"/>
          <w:szCs w:val="28"/>
          <w:u w:val="single"/>
        </w:rPr>
        <w:t>+</w:t>
      </w:r>
      <w:r w:rsidR="23BA1568" w:rsidRPr="001A2CE5">
        <w:rPr>
          <w:rFonts w:eastAsiaTheme="minorEastAsia"/>
          <w:b/>
          <w:bCs/>
          <w:color w:val="000000" w:themeColor="text1"/>
          <w:sz w:val="28"/>
          <w:szCs w:val="28"/>
          <w:u w:val="single"/>
        </w:rPr>
        <w:t>36</w:t>
      </w:r>
      <w:r w:rsidRPr="001A2CE5">
        <w:rPr>
          <w:rFonts w:eastAsiaTheme="minorEastAsia"/>
          <w:b/>
          <w:bCs/>
          <w:color w:val="000000" w:themeColor="text1"/>
          <w:sz w:val="28"/>
          <w:szCs w:val="28"/>
          <w:u w:val="single"/>
        </w:rPr>
        <w:t>+</w:t>
      </w:r>
      <w:r w:rsidR="2E16628F" w:rsidRPr="001A2CE5">
        <w:rPr>
          <w:rFonts w:eastAsiaTheme="minorEastAsia"/>
          <w:b/>
          <w:bCs/>
          <w:color w:val="000000" w:themeColor="text1"/>
          <w:sz w:val="28"/>
          <w:szCs w:val="28"/>
          <w:u w:val="single"/>
        </w:rPr>
        <w:t>9</w:t>
      </w:r>
      <w:r w:rsidRPr="001A2CE5">
        <w:rPr>
          <w:rFonts w:eastAsiaTheme="minorEastAsia"/>
          <w:b/>
          <w:bCs/>
          <w:color w:val="000000" w:themeColor="text1"/>
          <w:sz w:val="28"/>
          <w:szCs w:val="28"/>
          <w:u w:val="single"/>
        </w:rPr>
        <w:t>0)/30/15=0,2</w:t>
      </w:r>
      <w:r w:rsidR="57E1A921" w:rsidRPr="001A2CE5">
        <w:rPr>
          <w:rFonts w:eastAsiaTheme="minorEastAsia"/>
          <w:b/>
          <w:bCs/>
          <w:color w:val="000000" w:themeColor="text1"/>
          <w:sz w:val="28"/>
          <w:szCs w:val="28"/>
          <w:u w:val="single"/>
        </w:rPr>
        <w:t>9</w:t>
      </w:r>
    </w:p>
    <w:p w14:paraId="3B5C5D88" w14:textId="7B0A8A43" w:rsidR="001A2CE5" w:rsidRPr="001A2CE5" w:rsidRDefault="001A2CE5" w:rsidP="001A2CE5">
      <w:pPr>
        <w:spacing w:line="269" w:lineRule="auto"/>
        <w:rPr>
          <w:rFonts w:eastAsiaTheme="minorEastAsia"/>
          <w:b/>
          <w:bCs/>
          <w:color w:val="000000" w:themeColor="text1"/>
          <w:sz w:val="24"/>
          <w:szCs w:val="24"/>
        </w:rPr>
      </w:pPr>
      <w:r w:rsidRPr="001A2CE5">
        <w:rPr>
          <w:rFonts w:eastAsiaTheme="minorEastAsia"/>
          <w:b/>
          <w:bCs/>
          <w:color w:val="000000" w:themeColor="text1"/>
          <w:sz w:val="24"/>
          <w:szCs w:val="24"/>
        </w:rPr>
        <w:t>Wynik:</w:t>
      </w:r>
    </w:p>
    <w:p w14:paraId="1C0B5CCA" w14:textId="4B9201D0" w:rsidR="47ADCCC2" w:rsidRDefault="001A2CE5" w:rsidP="001A2CE5">
      <w:pPr>
        <w:spacing w:line="269" w:lineRule="auto"/>
        <w:rPr>
          <w:rFonts w:eastAsiaTheme="minorEastAsia"/>
          <w:color w:val="000000" w:themeColor="text1"/>
          <w:sz w:val="24"/>
          <w:szCs w:val="24"/>
        </w:rPr>
      </w:pPr>
      <w:r w:rsidRPr="001A2CE5">
        <w:rPr>
          <w:rFonts w:eastAsiaTheme="minorEastAsia"/>
          <w:color w:val="000000" w:themeColor="text1"/>
          <w:sz w:val="24"/>
          <w:szCs w:val="24"/>
        </w:rPr>
        <w:t>Zwiększenie intensywności występowania specjalizacji względem poszczególnych funkcji.</w:t>
      </w:r>
    </w:p>
    <w:p w14:paraId="512EC4DF" w14:textId="5CD6434F" w:rsidR="47ADCCC2" w:rsidRDefault="47ADCCC2" w:rsidP="47ADCCC2">
      <w:pPr>
        <w:spacing w:line="257" w:lineRule="auto"/>
        <w:rPr>
          <w:rFonts w:eastAsiaTheme="minorEastAsia"/>
          <w:color w:val="000000" w:themeColor="text1"/>
          <w:sz w:val="24"/>
          <w:szCs w:val="24"/>
        </w:rPr>
      </w:pPr>
    </w:p>
    <w:p w14:paraId="22E1042B" w14:textId="2D69B0A0" w:rsidR="00F5370B" w:rsidRDefault="00F5370B" w:rsidP="47ADCCC2">
      <w:pPr>
        <w:spacing w:line="257" w:lineRule="auto"/>
        <w:rPr>
          <w:rFonts w:eastAsiaTheme="minorEastAsia"/>
          <w:color w:val="000000" w:themeColor="text1"/>
          <w:sz w:val="24"/>
          <w:szCs w:val="24"/>
        </w:rPr>
      </w:pPr>
    </w:p>
    <w:p w14:paraId="4AA9BD25" w14:textId="6CCA182B" w:rsidR="00F5370B" w:rsidRDefault="00F5370B" w:rsidP="47ADCCC2">
      <w:pPr>
        <w:spacing w:line="257" w:lineRule="auto"/>
        <w:rPr>
          <w:rFonts w:eastAsiaTheme="minorEastAsia"/>
          <w:color w:val="000000" w:themeColor="text1"/>
          <w:sz w:val="24"/>
          <w:szCs w:val="24"/>
        </w:rPr>
      </w:pPr>
    </w:p>
    <w:p w14:paraId="200E20C2" w14:textId="77777777" w:rsidR="00F5370B" w:rsidRDefault="00F5370B" w:rsidP="47ADCCC2">
      <w:pPr>
        <w:spacing w:line="257" w:lineRule="auto"/>
        <w:rPr>
          <w:rFonts w:eastAsiaTheme="minorEastAsia"/>
          <w:color w:val="000000" w:themeColor="text1"/>
          <w:sz w:val="24"/>
          <w:szCs w:val="24"/>
        </w:rPr>
      </w:pPr>
    </w:p>
    <w:p w14:paraId="68A374C3" w14:textId="00993C3F" w:rsidR="69B64458" w:rsidRDefault="69B64458" w:rsidP="0039465E">
      <w:pPr>
        <w:pStyle w:val="Nagwek3"/>
        <w:numPr>
          <w:ilvl w:val="2"/>
          <w:numId w:val="50"/>
        </w:numPr>
      </w:pPr>
      <w:bookmarkStart w:id="105" w:name="_Toc93846139"/>
      <w:r w:rsidRPr="47ADCCC2">
        <w:lastRenderedPageBreak/>
        <w:t>Centralizacja</w:t>
      </w:r>
      <w:bookmarkEnd w:id="105"/>
      <w:r w:rsidRPr="47ADCCC2">
        <w:t xml:space="preserve"> </w:t>
      </w:r>
    </w:p>
    <w:p w14:paraId="659C01BF" w14:textId="6A20859D" w:rsidR="5CD17CB1" w:rsidRDefault="5CD17CB1" w:rsidP="47ADCCC2">
      <w:pPr>
        <w:spacing w:line="269" w:lineRule="auto"/>
        <w:ind w:left="10" w:hanging="10"/>
        <w:rPr>
          <w:rFonts w:eastAsiaTheme="minorEastAsia"/>
          <w:i/>
          <w:iCs/>
          <w:color w:val="000000" w:themeColor="text1"/>
          <w:sz w:val="24"/>
          <w:szCs w:val="24"/>
        </w:rPr>
      </w:pPr>
      <w:r w:rsidRPr="47ADCCC2">
        <w:rPr>
          <w:rFonts w:eastAsiaTheme="minorEastAsia"/>
          <w:i/>
          <w:iCs/>
          <w:color w:val="000000" w:themeColor="text1"/>
          <w:sz w:val="24"/>
          <w:szCs w:val="24"/>
        </w:rPr>
        <w:t>Pozostaje niezmienn</w:t>
      </w:r>
      <w:r w:rsidR="6924E97E" w:rsidRPr="47ADCCC2">
        <w:rPr>
          <w:rFonts w:eastAsiaTheme="minorEastAsia"/>
          <w:i/>
          <w:iCs/>
          <w:color w:val="000000" w:themeColor="text1"/>
          <w:sz w:val="24"/>
          <w:szCs w:val="24"/>
        </w:rPr>
        <w:t>a</w:t>
      </w:r>
    </w:p>
    <w:p w14:paraId="1DE57B63" w14:textId="33C8E517" w:rsidR="18BDD7FF" w:rsidRPr="001A2CE5" w:rsidRDefault="18BDD7FF" w:rsidP="47ADCCC2">
      <w:pPr>
        <w:spacing w:line="269" w:lineRule="auto"/>
        <w:ind w:left="10" w:hanging="10"/>
        <w:jc w:val="center"/>
        <w:rPr>
          <w:rFonts w:eastAsiaTheme="minorEastAsia"/>
          <w:b/>
          <w:bCs/>
          <w:color w:val="000000" w:themeColor="text1"/>
          <w:sz w:val="28"/>
          <w:szCs w:val="28"/>
          <w:u w:val="single"/>
        </w:rPr>
      </w:pPr>
      <w:r w:rsidRPr="001A2CE5">
        <w:rPr>
          <w:rFonts w:eastAsiaTheme="minorEastAsia"/>
          <w:b/>
          <w:bCs/>
          <w:color w:val="000000" w:themeColor="text1"/>
          <w:sz w:val="28"/>
          <w:szCs w:val="28"/>
          <w:u w:val="single"/>
        </w:rPr>
        <w:t>C</w:t>
      </w:r>
      <w:r w:rsidRPr="001A2CE5">
        <w:rPr>
          <w:rFonts w:eastAsiaTheme="minorEastAsia"/>
          <w:b/>
          <w:bCs/>
          <w:color w:val="000000" w:themeColor="text1"/>
          <w:sz w:val="28"/>
          <w:szCs w:val="28"/>
          <w:u w:val="single"/>
          <w:vertAlign w:val="subscript"/>
        </w:rPr>
        <w:t>d</w:t>
      </w:r>
      <w:r w:rsidR="00F5370B" w:rsidRPr="001A2CE5">
        <w:rPr>
          <w:rFonts w:eastAsiaTheme="minorEastAsia"/>
          <w:b/>
          <w:bCs/>
          <w:color w:val="000000" w:themeColor="text1"/>
          <w:sz w:val="28"/>
          <w:szCs w:val="28"/>
          <w:u w:val="single"/>
        </w:rPr>
        <w:t xml:space="preserve"> </w:t>
      </w:r>
      <w:r w:rsidRPr="001A2CE5">
        <w:rPr>
          <w:rFonts w:eastAsiaTheme="minorEastAsia"/>
          <w:b/>
          <w:bCs/>
          <w:color w:val="000000" w:themeColor="text1"/>
          <w:sz w:val="28"/>
          <w:szCs w:val="28"/>
          <w:u w:val="single"/>
        </w:rPr>
        <w:t>=</w:t>
      </w:r>
      <w:r w:rsidR="00F5370B" w:rsidRPr="001A2CE5">
        <w:rPr>
          <w:rFonts w:eastAsiaTheme="minorEastAsia"/>
          <w:b/>
          <w:bCs/>
          <w:color w:val="000000" w:themeColor="text1"/>
          <w:sz w:val="28"/>
          <w:szCs w:val="28"/>
          <w:u w:val="single"/>
        </w:rPr>
        <w:t xml:space="preserve"> </w:t>
      </w:r>
      <w:r w:rsidRPr="001A2CE5">
        <w:rPr>
          <w:rFonts w:eastAsiaTheme="minorEastAsia"/>
          <w:b/>
          <w:bCs/>
          <w:color w:val="000000" w:themeColor="text1"/>
          <w:sz w:val="28"/>
          <w:szCs w:val="28"/>
          <w:u w:val="single"/>
        </w:rPr>
        <w:t>(3+30+128+60)/30/15=0,48</w:t>
      </w:r>
    </w:p>
    <w:p w14:paraId="3D096F8F" w14:textId="77777777" w:rsidR="00827ACC" w:rsidRPr="00827ACC" w:rsidRDefault="00827ACC" w:rsidP="47ADCCC2">
      <w:pPr>
        <w:spacing w:line="269" w:lineRule="auto"/>
        <w:ind w:left="10" w:hanging="10"/>
        <w:jc w:val="center"/>
        <w:rPr>
          <w:rFonts w:eastAsiaTheme="minorEastAsia"/>
          <w:b/>
          <w:bCs/>
          <w:color w:val="000000" w:themeColor="text1"/>
          <w:sz w:val="28"/>
          <w:szCs w:val="28"/>
        </w:rPr>
      </w:pPr>
    </w:p>
    <w:p w14:paraId="770AE9B3" w14:textId="4E20F58D" w:rsidR="69B64458" w:rsidRDefault="69B64458" w:rsidP="0039465E">
      <w:pPr>
        <w:pStyle w:val="Nagwek3"/>
        <w:numPr>
          <w:ilvl w:val="2"/>
          <w:numId w:val="50"/>
        </w:numPr>
      </w:pPr>
      <w:bookmarkStart w:id="106" w:name="_Toc93846140"/>
      <w:r w:rsidRPr="00827ACC">
        <w:t>Formalizacja</w:t>
      </w:r>
      <w:bookmarkEnd w:id="106"/>
      <w:r w:rsidRPr="00827ACC">
        <w:t xml:space="preserve"> </w:t>
      </w:r>
    </w:p>
    <w:p w14:paraId="617902F4" w14:textId="77777777" w:rsidR="00827ACC" w:rsidRPr="00827ACC" w:rsidRDefault="00827ACC" w:rsidP="00827ACC"/>
    <w:tbl>
      <w:tblPr>
        <w:tblStyle w:val="Zwykatabela1"/>
        <w:tblW w:w="0" w:type="auto"/>
        <w:jc w:val="center"/>
        <w:tblLook w:val="04A0" w:firstRow="1" w:lastRow="0" w:firstColumn="1" w:lastColumn="0" w:noHBand="0" w:noVBand="1"/>
      </w:tblPr>
      <w:tblGrid>
        <w:gridCol w:w="8596"/>
        <w:gridCol w:w="949"/>
      </w:tblGrid>
      <w:tr w:rsidR="47ADCCC2" w:rsidRPr="00827ACC" w14:paraId="19BBC692" w14:textId="77777777" w:rsidTr="006E3924">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9545" w:type="dxa"/>
            <w:gridSpan w:val="2"/>
          </w:tcPr>
          <w:p w14:paraId="76ABED9E" w14:textId="65C418A5" w:rsidR="47ADCCC2" w:rsidRPr="00827ACC" w:rsidRDefault="47ADCCC2" w:rsidP="47ADCCC2">
            <w:pPr>
              <w:spacing w:line="257" w:lineRule="auto"/>
              <w:rPr>
                <w:rFonts w:eastAsiaTheme="minorEastAsia"/>
                <w:b w:val="0"/>
                <w:bCs w:val="0"/>
                <w:color w:val="000000" w:themeColor="text1"/>
                <w:sz w:val="24"/>
                <w:szCs w:val="24"/>
              </w:rPr>
            </w:pPr>
            <w:r w:rsidRPr="00827ACC">
              <w:rPr>
                <w:rFonts w:eastAsiaTheme="minorEastAsia"/>
                <w:b w:val="0"/>
                <w:bCs w:val="0"/>
                <w:color w:val="000000" w:themeColor="text1"/>
                <w:sz w:val="24"/>
                <w:szCs w:val="24"/>
              </w:rPr>
              <w:t xml:space="preserve">Który z poniższych dokumentów stosowany jest w Pana/i przedsiębiorstwie? </w:t>
            </w:r>
          </w:p>
        </w:tc>
      </w:tr>
      <w:tr w:rsidR="47ADCCC2" w14:paraId="784AEF03" w14:textId="77777777" w:rsidTr="006E3924">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38B317DD" w14:textId="0049B060"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Statut </w:t>
            </w:r>
          </w:p>
        </w:tc>
        <w:tc>
          <w:tcPr>
            <w:tcW w:w="949" w:type="dxa"/>
          </w:tcPr>
          <w:p w14:paraId="5128F278" w14:textId="23A584E3"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7307C37F" w14:textId="77777777" w:rsidTr="006E3924">
        <w:trPr>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481EDD19" w14:textId="2196245E"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Regulamin organizacyjny </w:t>
            </w:r>
          </w:p>
        </w:tc>
        <w:tc>
          <w:tcPr>
            <w:tcW w:w="949" w:type="dxa"/>
          </w:tcPr>
          <w:p w14:paraId="6B2AFCD0" w14:textId="0D74A7D2"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6306CEC4" w14:textId="77777777" w:rsidTr="006E3924">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2E03E57F" w14:textId="54B7B145"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Księga służb </w:t>
            </w:r>
          </w:p>
        </w:tc>
        <w:tc>
          <w:tcPr>
            <w:tcW w:w="949" w:type="dxa"/>
          </w:tcPr>
          <w:p w14:paraId="11930DE5" w14:textId="5B8E0EFF"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7218D11D" w14:textId="77777777" w:rsidTr="006E3924">
        <w:trPr>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15150903" w14:textId="386393EE"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Schemat struktury organizacyjnej </w:t>
            </w:r>
          </w:p>
        </w:tc>
        <w:tc>
          <w:tcPr>
            <w:tcW w:w="949" w:type="dxa"/>
          </w:tcPr>
          <w:p w14:paraId="010C755A" w14:textId="7FAC3216"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w:t>
            </w:r>
          </w:p>
        </w:tc>
      </w:tr>
      <w:tr w:rsidR="47ADCCC2" w14:paraId="25DE5288" w14:textId="77777777" w:rsidTr="006E3924">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4110283B" w14:textId="002A93DB"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Karty obiegu dokumentów </w:t>
            </w:r>
          </w:p>
        </w:tc>
        <w:tc>
          <w:tcPr>
            <w:tcW w:w="949" w:type="dxa"/>
          </w:tcPr>
          <w:p w14:paraId="240853CA" w14:textId="329D5972"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378164E6" w14:textId="77777777" w:rsidTr="006E3924">
        <w:trPr>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0DFAEC01" w14:textId="7B596EF2"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Regulamin pracy </w:t>
            </w:r>
          </w:p>
        </w:tc>
        <w:tc>
          <w:tcPr>
            <w:tcW w:w="949" w:type="dxa"/>
          </w:tcPr>
          <w:p w14:paraId="4703F7CD" w14:textId="7F2EBEAD"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7FE933CF" w14:textId="77777777" w:rsidTr="006E3924">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67957123" w14:textId="2BBB5FA0"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Regulamin kontroli wewnętrznej </w:t>
            </w:r>
          </w:p>
        </w:tc>
        <w:tc>
          <w:tcPr>
            <w:tcW w:w="949" w:type="dxa"/>
          </w:tcPr>
          <w:p w14:paraId="20EE0597" w14:textId="34417DEB"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6231835F" w14:textId="77777777" w:rsidTr="006E3924">
        <w:trPr>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51D33CF8" w14:textId="57B0CD86"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Regulamin obsługi prawnej </w:t>
            </w:r>
          </w:p>
        </w:tc>
        <w:tc>
          <w:tcPr>
            <w:tcW w:w="949" w:type="dxa"/>
          </w:tcPr>
          <w:p w14:paraId="478B30B6" w14:textId="101A3AC2"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w:t>
            </w:r>
          </w:p>
        </w:tc>
      </w:tr>
      <w:tr w:rsidR="47ADCCC2" w14:paraId="7002D4C2" w14:textId="77777777" w:rsidTr="006E3924">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3CFA9AA4" w14:textId="4FA5056D"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Regulamin służby dozoru </w:t>
            </w:r>
          </w:p>
        </w:tc>
        <w:tc>
          <w:tcPr>
            <w:tcW w:w="949" w:type="dxa"/>
          </w:tcPr>
          <w:p w14:paraId="454B6F97" w14:textId="4AB1B482"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3497F91E" w14:textId="77777777" w:rsidTr="006E3924">
        <w:trPr>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0AE4CCF1" w14:textId="4BD47F82"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Regulamin kontroli jakości </w:t>
            </w:r>
          </w:p>
        </w:tc>
        <w:tc>
          <w:tcPr>
            <w:tcW w:w="949" w:type="dxa"/>
          </w:tcPr>
          <w:p w14:paraId="5241A6A1" w14:textId="32BCEA23"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09931609" w14:textId="77777777" w:rsidTr="006E3924">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8596" w:type="dxa"/>
          </w:tcPr>
          <w:p w14:paraId="6EEAA62C" w14:textId="5E21C4A2"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Instrukcja kancelaryjna </w:t>
            </w:r>
          </w:p>
        </w:tc>
        <w:tc>
          <w:tcPr>
            <w:tcW w:w="949" w:type="dxa"/>
          </w:tcPr>
          <w:p w14:paraId="778EAD6C" w14:textId="30BA7AC8"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42ECB186" w14:textId="77777777" w:rsidTr="006E3924">
        <w:trPr>
          <w:trHeight w:val="607"/>
          <w:jc w:val="center"/>
        </w:trPr>
        <w:tc>
          <w:tcPr>
            <w:cnfStyle w:val="001000000000" w:firstRow="0" w:lastRow="0" w:firstColumn="1" w:lastColumn="0" w:oddVBand="0" w:evenVBand="0" w:oddHBand="0" w:evenHBand="0" w:firstRowFirstColumn="0" w:firstRowLastColumn="0" w:lastRowFirstColumn="0" w:lastRowLastColumn="0"/>
            <w:tcW w:w="8596" w:type="dxa"/>
          </w:tcPr>
          <w:p w14:paraId="334E7D2D" w14:textId="65681D74"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Instrukcja w sprawie udokumentowania operacji kasowych i wypłat wynagrodzeń </w:t>
            </w:r>
          </w:p>
        </w:tc>
        <w:tc>
          <w:tcPr>
            <w:tcW w:w="949" w:type="dxa"/>
          </w:tcPr>
          <w:p w14:paraId="44D949E2" w14:textId="7273CA3F" w:rsidR="47ADCCC2" w:rsidRDefault="47ADCCC2"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 xml:space="preserve"> +</w:t>
            </w:r>
          </w:p>
        </w:tc>
      </w:tr>
      <w:tr w:rsidR="47ADCCC2" w14:paraId="59E2B0EE" w14:textId="77777777" w:rsidTr="006E3924">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8596" w:type="dxa"/>
          </w:tcPr>
          <w:p w14:paraId="79E76481" w14:textId="66D7B2DF"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Instrukcja odbioru dostaw materiałów i spedycji wyrobów </w:t>
            </w:r>
          </w:p>
        </w:tc>
        <w:tc>
          <w:tcPr>
            <w:tcW w:w="949" w:type="dxa"/>
          </w:tcPr>
          <w:p w14:paraId="366898F8" w14:textId="2436839D" w:rsidR="69E211B6" w:rsidRDefault="69E211B6"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w:t>
            </w:r>
          </w:p>
        </w:tc>
      </w:tr>
      <w:tr w:rsidR="47ADCCC2" w14:paraId="1A4B550D" w14:textId="77777777" w:rsidTr="006E3924">
        <w:trPr>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47600501" w14:textId="144D3480"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Zasady i tryb przestrzegania tajemnicy państwowej i służbowej </w:t>
            </w:r>
          </w:p>
        </w:tc>
        <w:tc>
          <w:tcPr>
            <w:tcW w:w="949" w:type="dxa"/>
          </w:tcPr>
          <w:p w14:paraId="7E91CF11" w14:textId="4B9ACCB9" w:rsidR="2CA408AF" w:rsidRDefault="2CA408AF" w:rsidP="47ADCCC2">
            <w:pPr>
              <w:spacing w:line="257"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w:t>
            </w:r>
          </w:p>
        </w:tc>
      </w:tr>
      <w:tr w:rsidR="47ADCCC2" w14:paraId="0D2CF966" w14:textId="77777777" w:rsidTr="006E3924">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8596" w:type="dxa"/>
          </w:tcPr>
          <w:p w14:paraId="28574507" w14:textId="352E15E6" w:rsidR="47ADCCC2" w:rsidRDefault="47ADCCC2" w:rsidP="47ADCCC2">
            <w:pPr>
              <w:spacing w:line="257" w:lineRule="auto"/>
              <w:rPr>
                <w:rFonts w:eastAsiaTheme="minorEastAsia"/>
                <w:color w:val="000000" w:themeColor="text1"/>
                <w:sz w:val="24"/>
                <w:szCs w:val="24"/>
              </w:rPr>
            </w:pPr>
            <w:r w:rsidRPr="47ADCCC2">
              <w:rPr>
                <w:rFonts w:eastAsiaTheme="minorEastAsia"/>
                <w:color w:val="000000" w:themeColor="text1"/>
                <w:sz w:val="24"/>
                <w:szCs w:val="24"/>
              </w:rPr>
              <w:t xml:space="preserve">Instrukcja prowadzenia inwentaryzacji </w:t>
            </w:r>
          </w:p>
        </w:tc>
        <w:tc>
          <w:tcPr>
            <w:tcW w:w="949" w:type="dxa"/>
          </w:tcPr>
          <w:p w14:paraId="01E5E51C" w14:textId="69CC0EAE" w:rsidR="47ADCCC2" w:rsidRDefault="47ADCCC2" w:rsidP="47ADCCC2">
            <w:pPr>
              <w:spacing w:line="257"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47ADCCC2">
              <w:rPr>
                <w:rFonts w:eastAsiaTheme="minorEastAsia"/>
                <w:color w:val="000000" w:themeColor="text1"/>
                <w:sz w:val="24"/>
                <w:szCs w:val="24"/>
              </w:rPr>
              <w:t>+</w:t>
            </w:r>
          </w:p>
        </w:tc>
      </w:tr>
    </w:tbl>
    <w:p w14:paraId="7DE64999" w14:textId="00F3D569" w:rsidR="69B64458" w:rsidRPr="00827ACC" w:rsidRDefault="69B64458" w:rsidP="00827ACC">
      <w:pPr>
        <w:pStyle w:val="Legenda"/>
        <w:jc w:val="right"/>
        <w:rPr>
          <w:rFonts w:eastAsiaTheme="minorEastAsia"/>
          <w:color w:val="000000" w:themeColor="text1"/>
          <w:sz w:val="28"/>
          <w:szCs w:val="28"/>
        </w:rPr>
      </w:pPr>
      <w:r w:rsidRPr="00827ACC">
        <w:rPr>
          <w:rFonts w:eastAsiaTheme="minorEastAsia"/>
          <w:color w:val="000000" w:themeColor="text1"/>
          <w:sz w:val="28"/>
          <w:szCs w:val="28"/>
        </w:rPr>
        <w:t xml:space="preserve"> </w:t>
      </w:r>
      <w:bookmarkStart w:id="107" w:name="_Toc93844853"/>
      <w:r w:rsidR="00827ACC" w:rsidRPr="00827ACC">
        <w:rPr>
          <w:sz w:val="20"/>
          <w:szCs w:val="20"/>
        </w:rPr>
        <w:t xml:space="preserve">Tabela </w:t>
      </w:r>
      <w:r w:rsidR="00827ACC" w:rsidRPr="00827ACC">
        <w:rPr>
          <w:sz w:val="20"/>
          <w:szCs w:val="20"/>
        </w:rPr>
        <w:fldChar w:fldCharType="begin"/>
      </w:r>
      <w:r w:rsidR="00827ACC" w:rsidRPr="00827ACC">
        <w:rPr>
          <w:sz w:val="20"/>
          <w:szCs w:val="20"/>
        </w:rPr>
        <w:instrText xml:space="preserve"> SEQ Tabela \* ARABIC </w:instrText>
      </w:r>
      <w:r w:rsidR="00827ACC" w:rsidRPr="00827ACC">
        <w:rPr>
          <w:sz w:val="20"/>
          <w:szCs w:val="20"/>
        </w:rPr>
        <w:fldChar w:fldCharType="separate"/>
      </w:r>
      <w:r w:rsidR="00F967CC">
        <w:rPr>
          <w:noProof/>
          <w:sz w:val="20"/>
          <w:szCs w:val="20"/>
        </w:rPr>
        <w:t>7</w:t>
      </w:r>
      <w:r w:rsidR="00827ACC" w:rsidRPr="00827ACC">
        <w:rPr>
          <w:sz w:val="20"/>
          <w:szCs w:val="20"/>
        </w:rPr>
        <w:fldChar w:fldCharType="end"/>
      </w:r>
      <w:r w:rsidR="00827ACC" w:rsidRPr="00827ACC">
        <w:rPr>
          <w:sz w:val="20"/>
          <w:szCs w:val="20"/>
        </w:rPr>
        <w:t>. Formalizacja po zmianach</w:t>
      </w:r>
      <w:bookmarkEnd w:id="107"/>
    </w:p>
    <w:p w14:paraId="60CBC2C6" w14:textId="1DBEDD3F" w:rsidR="69B64458" w:rsidRPr="00827ACC" w:rsidRDefault="69B64458" w:rsidP="47ADCCC2">
      <w:pPr>
        <w:spacing w:line="269" w:lineRule="auto"/>
        <w:ind w:left="10" w:hanging="10"/>
        <w:rPr>
          <w:rFonts w:eastAsiaTheme="minorEastAsia"/>
          <w:b/>
          <w:bCs/>
          <w:color w:val="000000" w:themeColor="text1"/>
          <w:sz w:val="24"/>
          <w:szCs w:val="24"/>
        </w:rPr>
      </w:pPr>
      <w:r w:rsidRPr="00827ACC">
        <w:rPr>
          <w:rFonts w:eastAsiaTheme="minorEastAsia"/>
          <w:b/>
          <w:bCs/>
          <w:color w:val="000000" w:themeColor="text1"/>
          <w:sz w:val="24"/>
          <w:szCs w:val="24"/>
        </w:rPr>
        <w:t>Zakres formalizacji</w:t>
      </w:r>
      <w:r w:rsidR="00827ACC" w:rsidRPr="00827ACC">
        <w:rPr>
          <w:rFonts w:eastAsiaTheme="minorEastAsia"/>
          <w:b/>
          <w:bCs/>
          <w:color w:val="000000" w:themeColor="text1"/>
          <w:sz w:val="24"/>
          <w:szCs w:val="24"/>
        </w:rPr>
        <w:t xml:space="preserve"> po zmianach</w:t>
      </w:r>
      <w:r w:rsidRPr="00827ACC">
        <w:rPr>
          <w:rFonts w:eastAsiaTheme="minorEastAsia"/>
          <w:b/>
          <w:bCs/>
          <w:color w:val="000000" w:themeColor="text1"/>
          <w:sz w:val="24"/>
          <w:szCs w:val="24"/>
        </w:rPr>
        <w:t xml:space="preserve">: </w:t>
      </w:r>
    </w:p>
    <w:p w14:paraId="5ECDE960" w14:textId="7DC4ACD6" w:rsidR="69B64458" w:rsidRDefault="69B64458" w:rsidP="47ADCCC2">
      <w:pPr>
        <w:spacing w:line="269" w:lineRule="auto"/>
        <w:ind w:left="10" w:hanging="10"/>
        <w:rPr>
          <w:rFonts w:eastAsiaTheme="minorEastAsia"/>
        </w:rPr>
      </w:pPr>
      <w:r>
        <w:rPr>
          <w:noProof/>
        </w:rPr>
        <w:drawing>
          <wp:inline distT="0" distB="0" distL="0" distR="0" wp14:anchorId="7F8A5501" wp14:editId="2946AE82">
            <wp:extent cx="6070834" cy="1821251"/>
            <wp:effectExtent l="0" t="0" r="0" b="0"/>
            <wp:docPr id="1496429839" name="Picture 149642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70834" cy="1821251"/>
                    </a:xfrm>
                    <a:prstGeom prst="rect">
                      <a:avLst/>
                    </a:prstGeom>
                  </pic:spPr>
                </pic:pic>
              </a:graphicData>
            </a:graphic>
          </wp:inline>
        </w:drawing>
      </w:r>
    </w:p>
    <w:p w14:paraId="7291254A" w14:textId="6431870E" w:rsidR="69B64458" w:rsidRPr="001A2CE5" w:rsidRDefault="69B64458" w:rsidP="47ADCCC2">
      <w:pPr>
        <w:spacing w:line="269" w:lineRule="auto"/>
        <w:ind w:left="10" w:hanging="10"/>
        <w:jc w:val="center"/>
        <w:rPr>
          <w:rFonts w:eastAsiaTheme="minorEastAsia"/>
          <w:b/>
          <w:bCs/>
          <w:sz w:val="28"/>
          <w:szCs w:val="28"/>
          <w:u w:val="single"/>
        </w:rPr>
      </w:pPr>
      <w:proofErr w:type="spellStart"/>
      <w:r w:rsidRPr="001A2CE5">
        <w:rPr>
          <w:rFonts w:eastAsiaTheme="minorEastAsia"/>
          <w:b/>
          <w:bCs/>
          <w:sz w:val="28"/>
          <w:szCs w:val="28"/>
          <w:u w:val="single"/>
        </w:rPr>
        <w:t>F</w:t>
      </w:r>
      <w:r w:rsidRPr="001A2CE5">
        <w:rPr>
          <w:rFonts w:eastAsiaTheme="minorEastAsia"/>
          <w:b/>
          <w:bCs/>
          <w:sz w:val="28"/>
          <w:szCs w:val="28"/>
          <w:u w:val="single"/>
          <w:vertAlign w:val="subscript"/>
        </w:rPr>
        <w:t>z</w:t>
      </w:r>
      <w:proofErr w:type="spellEnd"/>
      <w:r w:rsidR="00827ACC" w:rsidRPr="001A2CE5">
        <w:rPr>
          <w:rFonts w:eastAsiaTheme="minorEastAsia"/>
          <w:b/>
          <w:bCs/>
          <w:sz w:val="28"/>
          <w:szCs w:val="28"/>
          <w:u w:val="single"/>
        </w:rPr>
        <w:t xml:space="preserve"> </w:t>
      </w:r>
      <w:r w:rsidRPr="001A2CE5">
        <w:rPr>
          <w:rFonts w:eastAsiaTheme="minorEastAsia"/>
          <w:b/>
          <w:bCs/>
          <w:sz w:val="28"/>
          <w:szCs w:val="28"/>
          <w:u w:val="single"/>
        </w:rPr>
        <w:t>=</w:t>
      </w:r>
      <w:r w:rsidR="00827ACC" w:rsidRPr="001A2CE5">
        <w:rPr>
          <w:rFonts w:eastAsiaTheme="minorEastAsia"/>
          <w:b/>
          <w:bCs/>
          <w:sz w:val="28"/>
          <w:szCs w:val="28"/>
          <w:u w:val="single"/>
        </w:rPr>
        <w:t xml:space="preserve"> </w:t>
      </w:r>
      <w:r w:rsidRPr="001A2CE5">
        <w:rPr>
          <w:rFonts w:eastAsiaTheme="minorEastAsia"/>
          <w:b/>
          <w:bCs/>
          <w:sz w:val="28"/>
          <w:szCs w:val="28"/>
          <w:u w:val="single"/>
        </w:rPr>
        <w:t>1</w:t>
      </w:r>
      <w:r w:rsidR="4D881B9D" w:rsidRPr="001A2CE5">
        <w:rPr>
          <w:rFonts w:eastAsiaTheme="minorEastAsia"/>
          <w:b/>
          <w:bCs/>
          <w:sz w:val="28"/>
          <w:szCs w:val="28"/>
          <w:u w:val="single"/>
        </w:rPr>
        <w:t>2</w:t>
      </w:r>
      <w:r w:rsidRPr="001A2CE5">
        <w:rPr>
          <w:rFonts w:eastAsiaTheme="minorEastAsia"/>
          <w:b/>
          <w:bCs/>
          <w:sz w:val="28"/>
          <w:szCs w:val="28"/>
          <w:u w:val="single"/>
        </w:rPr>
        <w:t>/15=0,</w:t>
      </w:r>
      <w:r w:rsidR="5F99DFB4" w:rsidRPr="001A2CE5">
        <w:rPr>
          <w:rFonts w:eastAsiaTheme="minorEastAsia"/>
          <w:b/>
          <w:bCs/>
          <w:sz w:val="28"/>
          <w:szCs w:val="28"/>
          <w:u w:val="single"/>
        </w:rPr>
        <w:t>8</w:t>
      </w:r>
    </w:p>
    <w:p w14:paraId="68614B57" w14:textId="77777777" w:rsidR="001A2CE5" w:rsidRDefault="001A2CE5" w:rsidP="47ADCCC2">
      <w:pPr>
        <w:spacing w:line="269" w:lineRule="auto"/>
        <w:rPr>
          <w:rFonts w:eastAsiaTheme="minorEastAsia"/>
          <w:sz w:val="24"/>
          <w:szCs w:val="24"/>
        </w:rPr>
      </w:pPr>
      <w:r w:rsidRPr="001A2CE5">
        <w:rPr>
          <w:rFonts w:eastAsiaTheme="minorEastAsia"/>
          <w:b/>
          <w:bCs/>
          <w:color w:val="000000" w:themeColor="text1"/>
          <w:sz w:val="24"/>
          <w:szCs w:val="24"/>
        </w:rPr>
        <w:t>Wynik</w:t>
      </w:r>
      <w:r>
        <w:rPr>
          <w:rFonts w:eastAsiaTheme="minorEastAsia"/>
          <w:sz w:val="24"/>
          <w:szCs w:val="24"/>
        </w:rPr>
        <w:t>:</w:t>
      </w:r>
    </w:p>
    <w:p w14:paraId="212004D5" w14:textId="64C2DBFB" w:rsidR="00827ACC" w:rsidRDefault="001A2CE5" w:rsidP="47ADCCC2">
      <w:pPr>
        <w:spacing w:line="269" w:lineRule="auto"/>
        <w:rPr>
          <w:rFonts w:eastAsiaTheme="minorEastAsia"/>
          <w:sz w:val="24"/>
          <w:szCs w:val="24"/>
        </w:rPr>
      </w:pPr>
      <w:r w:rsidRPr="001A2CE5">
        <w:rPr>
          <w:rFonts w:eastAsiaTheme="minorEastAsia"/>
          <w:sz w:val="24"/>
          <w:szCs w:val="24"/>
        </w:rPr>
        <w:t>Zmniejszenie zakresu formalizacji.</w:t>
      </w:r>
    </w:p>
    <w:p w14:paraId="3FE4B412" w14:textId="4D483FCF" w:rsidR="00827ACC" w:rsidRPr="00827ACC" w:rsidRDefault="00827ACC" w:rsidP="47ADCCC2">
      <w:pPr>
        <w:spacing w:line="269" w:lineRule="auto"/>
        <w:rPr>
          <w:rFonts w:eastAsiaTheme="minorEastAsia"/>
          <w:b/>
          <w:bCs/>
          <w:sz w:val="24"/>
          <w:szCs w:val="24"/>
        </w:rPr>
      </w:pPr>
      <w:r w:rsidRPr="00827ACC">
        <w:rPr>
          <w:rFonts w:eastAsiaTheme="minorEastAsia"/>
          <w:b/>
          <w:bCs/>
          <w:sz w:val="24"/>
          <w:szCs w:val="24"/>
        </w:rPr>
        <w:lastRenderedPageBreak/>
        <w:t xml:space="preserve">Stopień formalizacji: </w:t>
      </w:r>
    </w:p>
    <w:p w14:paraId="21013580" w14:textId="7DC4ACD6" w:rsidR="69B64458" w:rsidRDefault="69B64458" w:rsidP="47ADCCC2">
      <w:pPr>
        <w:spacing w:line="269" w:lineRule="auto"/>
        <w:ind w:left="10" w:hanging="10"/>
        <w:rPr>
          <w:rFonts w:eastAsiaTheme="minorEastAsia"/>
        </w:rPr>
      </w:pPr>
      <w:r>
        <w:rPr>
          <w:noProof/>
        </w:rPr>
        <w:drawing>
          <wp:inline distT="0" distB="0" distL="0" distR="0" wp14:anchorId="6C9CDDB0" wp14:editId="14BFF8CC">
            <wp:extent cx="6042548" cy="2794678"/>
            <wp:effectExtent l="0" t="0" r="0" b="0"/>
            <wp:docPr id="2062869511" name="Picture 2062869511" title="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2548" cy="2794678"/>
                    </a:xfrm>
                    <a:prstGeom prst="rect">
                      <a:avLst/>
                    </a:prstGeom>
                  </pic:spPr>
                </pic:pic>
              </a:graphicData>
            </a:graphic>
          </wp:inline>
        </w:drawing>
      </w:r>
    </w:p>
    <w:p w14:paraId="31E543D0" w14:textId="01019A92" w:rsidR="69B64458" w:rsidRDefault="69B64458" w:rsidP="47ADCCC2">
      <w:pPr>
        <w:spacing w:line="269" w:lineRule="auto"/>
        <w:ind w:left="10" w:hanging="10"/>
        <w:jc w:val="center"/>
        <w:rPr>
          <w:rFonts w:eastAsiaTheme="minorEastAsia"/>
          <w:b/>
          <w:bCs/>
          <w:sz w:val="28"/>
          <w:szCs w:val="28"/>
        </w:rPr>
      </w:pPr>
      <w:proofErr w:type="spellStart"/>
      <w:r w:rsidRPr="47ADCCC2">
        <w:rPr>
          <w:rFonts w:eastAsiaTheme="minorEastAsia"/>
          <w:b/>
          <w:bCs/>
          <w:sz w:val="28"/>
          <w:szCs w:val="28"/>
        </w:rPr>
        <w:t>F</w:t>
      </w:r>
      <w:r w:rsidRPr="00827ACC">
        <w:rPr>
          <w:rFonts w:eastAsiaTheme="minorEastAsia"/>
          <w:b/>
          <w:bCs/>
          <w:sz w:val="28"/>
          <w:szCs w:val="28"/>
          <w:vertAlign w:val="subscript"/>
        </w:rPr>
        <w:t>d</w:t>
      </w:r>
      <w:proofErr w:type="spellEnd"/>
      <w:r w:rsidR="00827ACC">
        <w:rPr>
          <w:rFonts w:eastAsiaTheme="minorEastAsia"/>
          <w:b/>
          <w:bCs/>
          <w:sz w:val="28"/>
          <w:szCs w:val="28"/>
        </w:rPr>
        <w:t xml:space="preserve"> </w:t>
      </w:r>
      <w:r w:rsidRPr="47ADCCC2">
        <w:rPr>
          <w:rFonts w:eastAsiaTheme="minorEastAsia"/>
          <w:b/>
          <w:bCs/>
          <w:sz w:val="28"/>
          <w:szCs w:val="28"/>
        </w:rPr>
        <w:t>=</w:t>
      </w:r>
      <w:r w:rsidR="00827ACC">
        <w:rPr>
          <w:rFonts w:eastAsiaTheme="minorEastAsia"/>
          <w:b/>
          <w:bCs/>
          <w:sz w:val="28"/>
          <w:szCs w:val="28"/>
        </w:rPr>
        <w:t xml:space="preserve"> </w:t>
      </w:r>
      <w:r w:rsidRPr="47ADCCC2">
        <w:rPr>
          <w:rFonts w:eastAsiaTheme="minorEastAsia"/>
          <w:b/>
          <w:bCs/>
          <w:sz w:val="28"/>
          <w:szCs w:val="28"/>
        </w:rPr>
        <w:t>(2+12+</w:t>
      </w:r>
      <w:r w:rsidR="1975AE93" w:rsidRPr="47ADCCC2">
        <w:rPr>
          <w:rFonts w:eastAsiaTheme="minorEastAsia"/>
          <w:b/>
          <w:bCs/>
          <w:sz w:val="28"/>
          <w:szCs w:val="28"/>
        </w:rPr>
        <w:t>9</w:t>
      </w:r>
      <w:r w:rsidRPr="47ADCCC2">
        <w:rPr>
          <w:rFonts w:eastAsiaTheme="minorEastAsia"/>
          <w:b/>
          <w:bCs/>
          <w:sz w:val="28"/>
          <w:szCs w:val="28"/>
        </w:rPr>
        <w:t>)/3=</w:t>
      </w:r>
      <w:r w:rsidR="30C4926D" w:rsidRPr="47ADCCC2">
        <w:rPr>
          <w:rFonts w:eastAsiaTheme="minorEastAsia"/>
          <w:b/>
          <w:bCs/>
          <w:sz w:val="28"/>
          <w:szCs w:val="28"/>
        </w:rPr>
        <w:t>8</w:t>
      </w:r>
      <w:r w:rsidR="4F5AF43F" w:rsidRPr="47ADCCC2">
        <w:rPr>
          <w:rFonts w:eastAsiaTheme="minorEastAsia"/>
          <w:b/>
          <w:bCs/>
          <w:sz w:val="28"/>
          <w:szCs w:val="28"/>
        </w:rPr>
        <w:t>,67</w:t>
      </w:r>
    </w:p>
    <w:p w14:paraId="1433F150" w14:textId="75ADDDDE" w:rsidR="69B64458" w:rsidRPr="001A2CE5" w:rsidRDefault="69B64458" w:rsidP="47ADCCC2">
      <w:pPr>
        <w:spacing w:line="269" w:lineRule="auto"/>
        <w:ind w:left="10" w:hanging="10"/>
        <w:jc w:val="center"/>
        <w:rPr>
          <w:rFonts w:eastAsiaTheme="minorEastAsia"/>
          <w:b/>
          <w:bCs/>
          <w:sz w:val="28"/>
          <w:szCs w:val="28"/>
          <w:u w:val="single"/>
        </w:rPr>
      </w:pPr>
      <w:proofErr w:type="spellStart"/>
      <w:r w:rsidRPr="001A2CE5">
        <w:rPr>
          <w:rFonts w:eastAsiaTheme="minorEastAsia"/>
          <w:b/>
          <w:bCs/>
          <w:sz w:val="28"/>
          <w:szCs w:val="28"/>
          <w:u w:val="single"/>
        </w:rPr>
        <w:t>F</w:t>
      </w:r>
      <w:r w:rsidRPr="001A2CE5">
        <w:rPr>
          <w:rFonts w:eastAsiaTheme="minorEastAsia"/>
          <w:b/>
          <w:bCs/>
          <w:sz w:val="28"/>
          <w:szCs w:val="28"/>
          <w:u w:val="single"/>
          <w:vertAlign w:val="subscript"/>
        </w:rPr>
        <w:t>p</w:t>
      </w:r>
      <w:proofErr w:type="spellEnd"/>
      <w:r w:rsidR="00827ACC" w:rsidRPr="001A2CE5">
        <w:rPr>
          <w:rFonts w:eastAsiaTheme="minorEastAsia"/>
          <w:b/>
          <w:bCs/>
          <w:sz w:val="28"/>
          <w:szCs w:val="28"/>
          <w:u w:val="single"/>
        </w:rPr>
        <w:t xml:space="preserve"> </w:t>
      </w:r>
      <w:r w:rsidRPr="001A2CE5">
        <w:rPr>
          <w:rFonts w:eastAsiaTheme="minorEastAsia"/>
          <w:b/>
          <w:bCs/>
          <w:sz w:val="28"/>
          <w:szCs w:val="28"/>
          <w:u w:val="single"/>
        </w:rPr>
        <w:t>=</w:t>
      </w:r>
      <w:r w:rsidR="00827ACC" w:rsidRPr="001A2CE5">
        <w:rPr>
          <w:rFonts w:eastAsiaTheme="minorEastAsia"/>
          <w:b/>
          <w:bCs/>
          <w:sz w:val="28"/>
          <w:szCs w:val="28"/>
          <w:u w:val="single"/>
        </w:rPr>
        <w:t xml:space="preserve"> </w:t>
      </w:r>
      <w:r w:rsidR="06D0F9E3" w:rsidRPr="001A2CE5">
        <w:rPr>
          <w:rFonts w:eastAsiaTheme="minorEastAsia"/>
          <w:b/>
          <w:bCs/>
          <w:sz w:val="28"/>
          <w:szCs w:val="28"/>
          <w:u w:val="single"/>
        </w:rPr>
        <w:t>8</w:t>
      </w:r>
      <w:r w:rsidRPr="001A2CE5">
        <w:rPr>
          <w:rFonts w:eastAsiaTheme="minorEastAsia"/>
          <w:b/>
          <w:bCs/>
          <w:sz w:val="28"/>
          <w:szCs w:val="28"/>
          <w:u w:val="single"/>
        </w:rPr>
        <w:t>,</w:t>
      </w:r>
      <w:r w:rsidR="64FEF9AE" w:rsidRPr="001A2CE5">
        <w:rPr>
          <w:rFonts w:eastAsiaTheme="minorEastAsia"/>
          <w:b/>
          <w:bCs/>
          <w:sz w:val="28"/>
          <w:szCs w:val="28"/>
          <w:u w:val="single"/>
        </w:rPr>
        <w:t>6</w:t>
      </w:r>
      <w:r w:rsidRPr="001A2CE5">
        <w:rPr>
          <w:rFonts w:eastAsiaTheme="minorEastAsia"/>
          <w:b/>
          <w:bCs/>
          <w:sz w:val="28"/>
          <w:szCs w:val="28"/>
          <w:u w:val="single"/>
        </w:rPr>
        <w:t>7/1</w:t>
      </w:r>
      <w:r w:rsidR="4197E910" w:rsidRPr="001A2CE5">
        <w:rPr>
          <w:rFonts w:eastAsiaTheme="minorEastAsia"/>
          <w:b/>
          <w:bCs/>
          <w:sz w:val="28"/>
          <w:szCs w:val="28"/>
          <w:u w:val="single"/>
        </w:rPr>
        <w:t>2</w:t>
      </w:r>
      <w:r w:rsidRPr="001A2CE5">
        <w:rPr>
          <w:rFonts w:eastAsiaTheme="minorEastAsia"/>
          <w:b/>
          <w:bCs/>
          <w:sz w:val="28"/>
          <w:szCs w:val="28"/>
          <w:u w:val="single"/>
        </w:rPr>
        <w:t>=0,7</w:t>
      </w:r>
      <w:r w:rsidR="71480544" w:rsidRPr="001A2CE5">
        <w:rPr>
          <w:rFonts w:eastAsiaTheme="minorEastAsia"/>
          <w:b/>
          <w:bCs/>
          <w:sz w:val="28"/>
          <w:szCs w:val="28"/>
          <w:u w:val="single"/>
        </w:rPr>
        <w:t>2</w:t>
      </w:r>
    </w:p>
    <w:p w14:paraId="52138999" w14:textId="77777777" w:rsidR="001A2CE5" w:rsidRPr="001A2CE5" w:rsidRDefault="001A2CE5" w:rsidP="47ADCCC2">
      <w:pPr>
        <w:spacing w:line="269" w:lineRule="auto"/>
        <w:rPr>
          <w:rFonts w:eastAsiaTheme="minorEastAsia"/>
          <w:b/>
          <w:bCs/>
          <w:sz w:val="24"/>
          <w:szCs w:val="24"/>
        </w:rPr>
      </w:pPr>
      <w:r w:rsidRPr="001A2CE5">
        <w:rPr>
          <w:rFonts w:eastAsiaTheme="minorEastAsia"/>
          <w:b/>
          <w:bCs/>
          <w:sz w:val="24"/>
          <w:szCs w:val="24"/>
        </w:rPr>
        <w:t>Wynik:</w:t>
      </w:r>
    </w:p>
    <w:p w14:paraId="41B70EA9" w14:textId="72E2FB31" w:rsidR="47ADCCC2" w:rsidRDefault="001A2CE5" w:rsidP="47ADCCC2">
      <w:pPr>
        <w:spacing w:line="257" w:lineRule="auto"/>
        <w:ind w:left="10" w:hanging="10"/>
        <w:rPr>
          <w:rFonts w:eastAsiaTheme="minorEastAsia"/>
          <w:b/>
          <w:bCs/>
          <w:color w:val="000000" w:themeColor="text1"/>
          <w:sz w:val="24"/>
          <w:szCs w:val="24"/>
        </w:rPr>
      </w:pPr>
      <w:r w:rsidRPr="001A2CE5">
        <w:rPr>
          <w:rFonts w:eastAsiaTheme="minorEastAsia"/>
          <w:sz w:val="24"/>
          <w:szCs w:val="24"/>
        </w:rPr>
        <w:t>Zmniejszenie stopnia formalizacji.</w:t>
      </w:r>
    </w:p>
    <w:p w14:paraId="53E77D8F" w14:textId="7FC48CCA" w:rsidR="69B64458" w:rsidRDefault="69B64458" w:rsidP="0039465E">
      <w:pPr>
        <w:pStyle w:val="Nagwek3"/>
        <w:numPr>
          <w:ilvl w:val="2"/>
          <w:numId w:val="50"/>
        </w:numPr>
      </w:pPr>
      <w:bookmarkStart w:id="108" w:name="_Toc93846141"/>
      <w:r w:rsidRPr="47ADCCC2">
        <w:t>Konfiguracja</w:t>
      </w:r>
      <w:bookmarkEnd w:id="108"/>
      <w:r w:rsidRPr="47ADCCC2">
        <w:t xml:space="preserve">   </w:t>
      </w:r>
    </w:p>
    <w:p w14:paraId="18C36107" w14:textId="736B831A" w:rsidR="202B3859" w:rsidRPr="00827ACC" w:rsidRDefault="202B3859" w:rsidP="47ADCCC2">
      <w:pPr>
        <w:spacing w:line="269" w:lineRule="auto"/>
        <w:ind w:left="10" w:hanging="10"/>
        <w:rPr>
          <w:rFonts w:eastAsiaTheme="minorEastAsia"/>
          <w:i/>
          <w:iCs/>
          <w:color w:val="000000" w:themeColor="text1"/>
          <w:sz w:val="24"/>
          <w:szCs w:val="24"/>
        </w:rPr>
      </w:pPr>
      <w:r w:rsidRPr="00827ACC">
        <w:rPr>
          <w:rFonts w:eastAsiaTheme="minorEastAsia"/>
          <w:i/>
          <w:iCs/>
          <w:color w:val="000000" w:themeColor="text1"/>
          <w:sz w:val="24"/>
          <w:szCs w:val="24"/>
        </w:rPr>
        <w:t>Pozostaje niezmienna</w:t>
      </w:r>
    </w:p>
    <w:p w14:paraId="612D55E9" w14:textId="22FABEFF" w:rsidR="0C08AE7A" w:rsidRPr="001A2CE5" w:rsidRDefault="0C08AE7A" w:rsidP="36BD86A9">
      <w:pPr>
        <w:spacing w:line="257" w:lineRule="auto"/>
        <w:jc w:val="center"/>
        <w:rPr>
          <w:rFonts w:eastAsiaTheme="minorEastAsia"/>
          <w:b/>
          <w:bCs/>
          <w:sz w:val="28"/>
          <w:szCs w:val="28"/>
          <w:u w:val="single"/>
        </w:rPr>
      </w:pPr>
      <w:r w:rsidRPr="001A2CE5">
        <w:rPr>
          <w:rFonts w:eastAsiaTheme="minorEastAsia"/>
          <w:b/>
          <w:bCs/>
          <w:sz w:val="28"/>
          <w:szCs w:val="28"/>
          <w:u w:val="single"/>
        </w:rPr>
        <w:t>W</w:t>
      </w:r>
      <w:r w:rsidR="00827ACC" w:rsidRPr="001A2CE5">
        <w:rPr>
          <w:rFonts w:eastAsiaTheme="minorEastAsia"/>
          <w:b/>
          <w:bCs/>
          <w:sz w:val="28"/>
          <w:szCs w:val="28"/>
          <w:u w:val="single"/>
        </w:rPr>
        <w:t xml:space="preserve"> </w:t>
      </w:r>
      <w:r w:rsidRPr="001A2CE5">
        <w:rPr>
          <w:rFonts w:eastAsiaTheme="minorEastAsia"/>
          <w:b/>
          <w:bCs/>
          <w:sz w:val="28"/>
          <w:szCs w:val="28"/>
          <w:u w:val="single"/>
        </w:rPr>
        <w:t>=</w:t>
      </w:r>
      <w:r w:rsidR="00827ACC" w:rsidRPr="001A2CE5">
        <w:rPr>
          <w:rFonts w:eastAsiaTheme="minorEastAsia"/>
          <w:b/>
          <w:bCs/>
          <w:sz w:val="28"/>
          <w:szCs w:val="28"/>
          <w:u w:val="single"/>
        </w:rPr>
        <w:t xml:space="preserve"> </w:t>
      </w:r>
      <w:r w:rsidRPr="001A2CE5">
        <w:rPr>
          <w:rFonts w:eastAsiaTheme="minorEastAsia"/>
          <w:b/>
          <w:bCs/>
          <w:sz w:val="28"/>
          <w:szCs w:val="28"/>
          <w:u w:val="single"/>
        </w:rPr>
        <w:t>3/7=0,43</w:t>
      </w:r>
    </w:p>
    <w:p w14:paraId="087E0732" w14:textId="65E6B25F" w:rsidR="00827ACC" w:rsidRDefault="00827ACC" w:rsidP="36BD86A9">
      <w:pPr>
        <w:spacing w:line="257" w:lineRule="auto"/>
        <w:jc w:val="center"/>
        <w:rPr>
          <w:rFonts w:eastAsiaTheme="minorEastAsia"/>
          <w:b/>
          <w:bCs/>
          <w:sz w:val="28"/>
          <w:szCs w:val="28"/>
        </w:rPr>
      </w:pPr>
    </w:p>
    <w:p w14:paraId="5E55E2F7" w14:textId="62070B09" w:rsidR="00827ACC" w:rsidRDefault="00827ACC" w:rsidP="36BD86A9">
      <w:pPr>
        <w:spacing w:line="257" w:lineRule="auto"/>
        <w:jc w:val="center"/>
        <w:rPr>
          <w:rFonts w:eastAsiaTheme="minorEastAsia"/>
          <w:b/>
          <w:bCs/>
          <w:sz w:val="28"/>
          <w:szCs w:val="28"/>
        </w:rPr>
      </w:pPr>
    </w:p>
    <w:p w14:paraId="433F3ACD" w14:textId="21376DBF" w:rsidR="00827ACC" w:rsidRDefault="00827ACC" w:rsidP="36BD86A9">
      <w:pPr>
        <w:spacing w:line="257" w:lineRule="auto"/>
        <w:jc w:val="center"/>
        <w:rPr>
          <w:rFonts w:eastAsiaTheme="minorEastAsia"/>
          <w:b/>
          <w:bCs/>
          <w:sz w:val="28"/>
          <w:szCs w:val="28"/>
        </w:rPr>
      </w:pPr>
    </w:p>
    <w:p w14:paraId="6679F23B" w14:textId="7251204C" w:rsidR="00827ACC" w:rsidRDefault="00827ACC" w:rsidP="36BD86A9">
      <w:pPr>
        <w:spacing w:line="257" w:lineRule="auto"/>
        <w:jc w:val="center"/>
        <w:rPr>
          <w:rFonts w:eastAsiaTheme="minorEastAsia"/>
          <w:b/>
          <w:bCs/>
          <w:sz w:val="28"/>
          <w:szCs w:val="28"/>
        </w:rPr>
      </w:pPr>
    </w:p>
    <w:p w14:paraId="2D510B3B" w14:textId="0B3CA685" w:rsidR="00827ACC" w:rsidRDefault="00827ACC" w:rsidP="36BD86A9">
      <w:pPr>
        <w:spacing w:line="257" w:lineRule="auto"/>
        <w:jc w:val="center"/>
        <w:rPr>
          <w:rFonts w:eastAsiaTheme="minorEastAsia"/>
          <w:b/>
          <w:bCs/>
          <w:sz w:val="28"/>
          <w:szCs w:val="28"/>
        </w:rPr>
      </w:pPr>
    </w:p>
    <w:p w14:paraId="30CD0573" w14:textId="46FC0D2A" w:rsidR="00827ACC" w:rsidRDefault="00827ACC" w:rsidP="36BD86A9">
      <w:pPr>
        <w:spacing w:line="257" w:lineRule="auto"/>
        <w:jc w:val="center"/>
        <w:rPr>
          <w:rFonts w:eastAsiaTheme="minorEastAsia"/>
          <w:b/>
          <w:bCs/>
          <w:sz w:val="28"/>
          <w:szCs w:val="28"/>
        </w:rPr>
      </w:pPr>
    </w:p>
    <w:p w14:paraId="4E91E211" w14:textId="3DF1B4D6" w:rsidR="00827ACC" w:rsidRDefault="00827ACC" w:rsidP="36BD86A9">
      <w:pPr>
        <w:spacing w:line="257" w:lineRule="auto"/>
        <w:jc w:val="center"/>
        <w:rPr>
          <w:rFonts w:eastAsiaTheme="minorEastAsia"/>
          <w:b/>
          <w:bCs/>
          <w:sz w:val="28"/>
          <w:szCs w:val="28"/>
        </w:rPr>
      </w:pPr>
    </w:p>
    <w:p w14:paraId="7CB346A9" w14:textId="6732C940" w:rsidR="00827ACC" w:rsidRDefault="00827ACC" w:rsidP="36BD86A9">
      <w:pPr>
        <w:spacing w:line="257" w:lineRule="auto"/>
        <w:jc w:val="center"/>
        <w:rPr>
          <w:rFonts w:eastAsiaTheme="minorEastAsia"/>
          <w:b/>
          <w:bCs/>
          <w:sz w:val="28"/>
          <w:szCs w:val="28"/>
        </w:rPr>
      </w:pPr>
    </w:p>
    <w:p w14:paraId="225F8753" w14:textId="77777777" w:rsidR="00827ACC" w:rsidRDefault="00827ACC" w:rsidP="36BD86A9">
      <w:pPr>
        <w:spacing w:line="257" w:lineRule="auto"/>
        <w:jc w:val="center"/>
        <w:rPr>
          <w:rFonts w:eastAsiaTheme="minorEastAsia"/>
          <w:b/>
          <w:bCs/>
          <w:sz w:val="32"/>
          <w:szCs w:val="32"/>
        </w:rPr>
      </w:pPr>
    </w:p>
    <w:p w14:paraId="2141CDC8" w14:textId="3FCEDF46" w:rsidR="209E177E" w:rsidRDefault="209E177E" w:rsidP="0039465E">
      <w:pPr>
        <w:pStyle w:val="Nagwek1"/>
        <w:numPr>
          <w:ilvl w:val="0"/>
          <w:numId w:val="50"/>
        </w:numPr>
      </w:pPr>
      <w:bookmarkStart w:id="109" w:name="_Toc1958498423"/>
      <w:bookmarkStart w:id="110" w:name="_Toc93846142"/>
      <w:r>
        <w:lastRenderedPageBreak/>
        <w:t>Analiza stanowiska pracy</w:t>
      </w:r>
      <w:bookmarkEnd w:id="109"/>
      <w:bookmarkEnd w:id="110"/>
    </w:p>
    <w:p w14:paraId="6ECC821C" w14:textId="6CF20714" w:rsidR="0D0F2C57" w:rsidRDefault="0D0F2C57" w:rsidP="0D0F2C57"/>
    <w:p w14:paraId="7360B127" w14:textId="112A7A3B" w:rsidR="3B5B5763" w:rsidRDefault="3B5B5763" w:rsidP="0039465E">
      <w:pPr>
        <w:pStyle w:val="Nagwek2"/>
        <w:numPr>
          <w:ilvl w:val="1"/>
          <w:numId w:val="50"/>
        </w:numPr>
      </w:pPr>
      <w:bookmarkStart w:id="111" w:name="_Toc967662562"/>
      <w:bookmarkStart w:id="112" w:name="_Toc93846143"/>
      <w:r>
        <w:t>Karta opisu stanowiska specjalisty ds. Sprzedaży:</w:t>
      </w:r>
      <w:bookmarkEnd w:id="111"/>
      <w:bookmarkEnd w:id="112"/>
    </w:p>
    <w:tbl>
      <w:tblPr>
        <w:tblW w:w="0" w:type="auto"/>
        <w:tblLayout w:type="fixed"/>
        <w:tblLook w:val="06A0" w:firstRow="1" w:lastRow="0" w:firstColumn="1" w:lastColumn="0" w:noHBand="1" w:noVBand="1"/>
      </w:tblPr>
      <w:tblGrid>
        <w:gridCol w:w="2310"/>
        <w:gridCol w:w="236"/>
        <w:gridCol w:w="1815"/>
        <w:gridCol w:w="1929"/>
        <w:gridCol w:w="3960"/>
      </w:tblGrid>
      <w:tr w:rsidR="36BD86A9" w14:paraId="5943CFF2"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7D7C0E41" w14:textId="24582976" w:rsidR="36BD86A9" w:rsidRDefault="36BD86A9" w:rsidP="36BD86A9">
            <w:pPr>
              <w:rPr>
                <w:rFonts w:eastAsiaTheme="minorEastAsia"/>
                <w:b/>
                <w:bCs/>
                <w:sz w:val="24"/>
                <w:szCs w:val="24"/>
                <w:lang w:val="pl"/>
              </w:rPr>
            </w:pPr>
            <w:r w:rsidRPr="36BD86A9">
              <w:rPr>
                <w:lang w:val="pl"/>
              </w:rPr>
              <w:t>I. Dane identyfikacyjne stanowiska</w:t>
            </w:r>
          </w:p>
        </w:tc>
      </w:tr>
      <w:tr w:rsidR="36BD86A9" w14:paraId="5F24F20A"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2E033CD0" w14:textId="53019F37" w:rsidR="36BD86A9" w:rsidRDefault="36BD86A9" w:rsidP="36BD86A9">
            <w:pPr>
              <w:rPr>
                <w:rFonts w:eastAsiaTheme="minorEastAsia"/>
                <w:color w:val="000000" w:themeColor="text1"/>
                <w:sz w:val="24"/>
                <w:szCs w:val="24"/>
                <w:lang w:val="pl"/>
              </w:rPr>
            </w:pPr>
            <w:r w:rsidRPr="36BD86A9">
              <w:rPr>
                <w:lang w:val="pl"/>
              </w:rPr>
              <w:t>Pełna nazwa stanowiska</w:t>
            </w:r>
          </w:p>
        </w:tc>
        <w:tc>
          <w:tcPr>
            <w:tcW w:w="5889" w:type="dxa"/>
            <w:gridSpan w:val="2"/>
            <w:tcBorders>
              <w:top w:val="nil"/>
              <w:left w:val="single" w:sz="8" w:space="0" w:color="000000" w:themeColor="text1"/>
              <w:bottom w:val="single" w:sz="8" w:space="0" w:color="000000" w:themeColor="text1"/>
              <w:right w:val="single" w:sz="8" w:space="0" w:color="000000" w:themeColor="text1"/>
            </w:tcBorders>
          </w:tcPr>
          <w:p w14:paraId="5776013D" w14:textId="7A0E447A" w:rsidR="36BD86A9" w:rsidRDefault="36BD86A9" w:rsidP="36BD86A9">
            <w:pPr>
              <w:rPr>
                <w:rFonts w:eastAsiaTheme="minorEastAsia"/>
                <w:sz w:val="24"/>
                <w:szCs w:val="24"/>
                <w:lang w:val="pl"/>
              </w:rPr>
            </w:pPr>
            <w:r w:rsidRPr="36BD86A9">
              <w:rPr>
                <w:lang w:val="pl"/>
              </w:rPr>
              <w:t xml:space="preserve"> </w:t>
            </w:r>
            <w:r w:rsidR="21D0212C" w:rsidRPr="36BD86A9">
              <w:rPr>
                <w:lang w:val="pl"/>
              </w:rPr>
              <w:t>Specjalista ds. sprzedaży</w:t>
            </w:r>
          </w:p>
        </w:tc>
      </w:tr>
      <w:tr w:rsidR="36BD86A9" w14:paraId="3033D46D"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23887BCE" w14:textId="77E4088D" w:rsidR="36BD86A9" w:rsidRDefault="36BD86A9" w:rsidP="36BD86A9">
            <w:pPr>
              <w:rPr>
                <w:rFonts w:eastAsiaTheme="minorEastAsia"/>
                <w:color w:val="000000" w:themeColor="text1"/>
                <w:sz w:val="24"/>
                <w:szCs w:val="24"/>
                <w:lang w:val="pl"/>
              </w:rPr>
            </w:pPr>
            <w:r w:rsidRPr="36BD86A9">
              <w:rPr>
                <w:lang w:val="pl"/>
              </w:rPr>
              <w:t>Nazwa podstawowej jednostki organizacyjnej</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F8749" w14:textId="6889A214" w:rsidR="36BD86A9" w:rsidRDefault="36BD86A9" w:rsidP="36BD86A9">
            <w:pPr>
              <w:rPr>
                <w:rFonts w:eastAsiaTheme="minorEastAsia"/>
                <w:sz w:val="24"/>
                <w:szCs w:val="24"/>
                <w:lang w:val="pl"/>
              </w:rPr>
            </w:pPr>
            <w:r w:rsidRPr="36BD86A9">
              <w:rPr>
                <w:lang w:val="pl"/>
              </w:rPr>
              <w:t xml:space="preserve"> </w:t>
            </w:r>
            <w:r w:rsidR="3DAF2275" w:rsidRPr="36BD86A9">
              <w:rPr>
                <w:lang w:val="pl"/>
              </w:rPr>
              <w:t>Dział sprzedaży</w:t>
            </w:r>
          </w:p>
        </w:tc>
      </w:tr>
      <w:tr w:rsidR="36BD86A9" w14:paraId="3E6F75A3"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5E6AAB22" w14:textId="746DB093" w:rsidR="36BD86A9" w:rsidRDefault="36BD86A9" w:rsidP="36BD86A9">
            <w:pPr>
              <w:rPr>
                <w:rFonts w:eastAsiaTheme="minorEastAsia"/>
                <w:b/>
                <w:bCs/>
                <w:color w:val="000000" w:themeColor="text1"/>
                <w:sz w:val="24"/>
                <w:szCs w:val="24"/>
                <w:lang w:val="pl"/>
              </w:rPr>
            </w:pPr>
            <w:r w:rsidRPr="36BD86A9">
              <w:rPr>
                <w:lang w:val="pl"/>
              </w:rPr>
              <w:t>II. Cel istnienia stanowiska pracy</w:t>
            </w:r>
          </w:p>
        </w:tc>
      </w:tr>
      <w:tr w:rsidR="36BD86A9" w:rsidRPr="00827ACC" w14:paraId="285DFD4C"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09C59" w14:textId="281A5A89" w:rsidR="36BD86A9" w:rsidRDefault="36BD86A9" w:rsidP="36BD86A9">
            <w:pPr>
              <w:rPr>
                <w:rFonts w:eastAsiaTheme="minorEastAsia"/>
                <w:sz w:val="24"/>
                <w:szCs w:val="24"/>
                <w:lang w:val="pl"/>
              </w:rPr>
            </w:pPr>
            <w:r w:rsidRPr="36BD86A9">
              <w:rPr>
                <w:lang w:val="pl"/>
              </w:rPr>
              <w:t xml:space="preserve"> </w:t>
            </w:r>
            <w:r w:rsidR="3C5186B3" w:rsidRPr="36BD86A9">
              <w:rPr>
                <w:lang w:val="pl"/>
              </w:rPr>
              <w:t xml:space="preserve">Głównym celem stanowiska jest </w:t>
            </w:r>
            <w:r w:rsidR="486F822F" w:rsidRPr="36BD86A9">
              <w:rPr>
                <w:lang w:val="pl"/>
              </w:rPr>
              <w:t>sprzedaż</w:t>
            </w:r>
            <w:r w:rsidR="42FAC093" w:rsidRPr="36BD86A9">
              <w:rPr>
                <w:lang w:val="pl"/>
              </w:rPr>
              <w:t xml:space="preserve"> lokal</w:t>
            </w:r>
            <w:r w:rsidR="3C5186B3" w:rsidRPr="36BD86A9">
              <w:rPr>
                <w:lang w:val="pl"/>
              </w:rPr>
              <w:t>i</w:t>
            </w:r>
            <w:r w:rsidR="56103660" w:rsidRPr="36BD86A9">
              <w:rPr>
                <w:lang w:val="pl"/>
              </w:rPr>
              <w:t xml:space="preserve"> i</w:t>
            </w:r>
            <w:r w:rsidR="3C5186B3" w:rsidRPr="36BD86A9">
              <w:rPr>
                <w:lang w:val="pl"/>
              </w:rPr>
              <w:t xml:space="preserve"> bieżąca obsługa klientów firmy.</w:t>
            </w:r>
          </w:p>
          <w:p w14:paraId="172876D9" w14:textId="218A201C" w:rsidR="36BD86A9" w:rsidRDefault="36BD86A9" w:rsidP="36BD86A9">
            <w:pPr>
              <w:rPr>
                <w:rFonts w:eastAsiaTheme="minorEastAsia"/>
                <w:sz w:val="24"/>
                <w:szCs w:val="24"/>
                <w:lang w:val="pl"/>
              </w:rPr>
            </w:pPr>
            <w:r w:rsidRPr="36BD86A9">
              <w:rPr>
                <w:lang w:val="pl"/>
              </w:rPr>
              <w:t xml:space="preserve"> </w:t>
            </w:r>
          </w:p>
          <w:p w14:paraId="10542EB5" w14:textId="7B13E302" w:rsidR="36BD86A9" w:rsidRDefault="36BD86A9" w:rsidP="36BD86A9">
            <w:pPr>
              <w:rPr>
                <w:rFonts w:eastAsiaTheme="minorEastAsia"/>
                <w:sz w:val="24"/>
                <w:szCs w:val="24"/>
                <w:lang w:val="pl"/>
              </w:rPr>
            </w:pPr>
            <w:r w:rsidRPr="36BD86A9">
              <w:rPr>
                <w:lang w:val="pl"/>
              </w:rPr>
              <w:t xml:space="preserve"> </w:t>
            </w:r>
          </w:p>
        </w:tc>
      </w:tr>
      <w:tr w:rsidR="36BD86A9" w14:paraId="78D85CDD"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157680B4" w14:textId="6F192405" w:rsidR="36BD86A9" w:rsidRDefault="36BD86A9" w:rsidP="36BD86A9">
            <w:pPr>
              <w:rPr>
                <w:rFonts w:eastAsiaTheme="minorEastAsia"/>
                <w:b/>
                <w:bCs/>
                <w:color w:val="000000" w:themeColor="text1"/>
                <w:sz w:val="24"/>
                <w:szCs w:val="24"/>
                <w:lang w:val="pl"/>
              </w:rPr>
            </w:pPr>
            <w:r w:rsidRPr="36BD86A9">
              <w:rPr>
                <w:lang w:val="pl"/>
              </w:rPr>
              <w:t>III. Organizacyjny obszar pracy stanowiska</w:t>
            </w:r>
          </w:p>
        </w:tc>
      </w:tr>
      <w:tr w:rsidR="36BD86A9" w14:paraId="1E84159C" w14:textId="77777777" w:rsidTr="00827ACC">
        <w:trPr>
          <w:trHeight w:val="330"/>
        </w:trPr>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3A16AC6F" w14:textId="44E03F14" w:rsidR="36BD86A9" w:rsidRDefault="36BD86A9" w:rsidP="36BD86A9">
            <w:pPr>
              <w:rPr>
                <w:rFonts w:eastAsiaTheme="minorEastAsia"/>
                <w:color w:val="000000" w:themeColor="text1"/>
                <w:sz w:val="24"/>
                <w:szCs w:val="24"/>
                <w:lang w:val="pl"/>
              </w:rPr>
            </w:pPr>
            <w:r w:rsidRPr="36BD86A9">
              <w:rPr>
                <w:lang w:val="pl"/>
              </w:rPr>
              <w:t>Podległość bezpośrednia stanowiska</w:t>
            </w:r>
          </w:p>
        </w:tc>
        <w:tc>
          <w:tcPr>
            <w:tcW w:w="5889" w:type="dxa"/>
            <w:gridSpan w:val="2"/>
            <w:tcBorders>
              <w:top w:val="nil"/>
              <w:left w:val="single" w:sz="8" w:space="0" w:color="000000" w:themeColor="text1"/>
              <w:bottom w:val="single" w:sz="8" w:space="0" w:color="000000" w:themeColor="text1"/>
              <w:right w:val="single" w:sz="8" w:space="0" w:color="000000" w:themeColor="text1"/>
            </w:tcBorders>
          </w:tcPr>
          <w:p w14:paraId="2BEDB6EF" w14:textId="0E8F7ABF" w:rsidR="36BD86A9" w:rsidRDefault="36BD86A9" w:rsidP="36BD86A9">
            <w:pPr>
              <w:rPr>
                <w:rFonts w:eastAsiaTheme="minorEastAsia"/>
                <w:sz w:val="24"/>
                <w:szCs w:val="24"/>
                <w:lang w:val="pl"/>
              </w:rPr>
            </w:pPr>
            <w:r w:rsidRPr="36BD86A9">
              <w:rPr>
                <w:lang w:val="pl"/>
              </w:rPr>
              <w:t xml:space="preserve"> </w:t>
            </w:r>
            <w:r w:rsidR="7AF66BE4" w:rsidRPr="36BD86A9">
              <w:rPr>
                <w:lang w:val="pl"/>
              </w:rPr>
              <w:t xml:space="preserve">Kierownik ds. Sprzedaży </w:t>
            </w:r>
          </w:p>
        </w:tc>
      </w:tr>
      <w:tr w:rsidR="36BD86A9" w14:paraId="3A4421B8"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148BA20A" w14:textId="73576D16" w:rsidR="36BD86A9" w:rsidRDefault="36BD86A9" w:rsidP="36BD86A9">
            <w:pPr>
              <w:rPr>
                <w:rFonts w:eastAsiaTheme="minorEastAsia"/>
                <w:color w:val="000000" w:themeColor="text1"/>
                <w:sz w:val="24"/>
                <w:szCs w:val="24"/>
                <w:lang w:val="pl"/>
              </w:rPr>
            </w:pPr>
            <w:r w:rsidRPr="36BD86A9">
              <w:rPr>
                <w:lang w:val="pl"/>
              </w:rPr>
              <w:t>Podległość pośrednia stanowiska</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DEF71" w14:textId="34B55E6A" w:rsidR="36BD86A9" w:rsidRDefault="36BD86A9" w:rsidP="36BD86A9">
            <w:pPr>
              <w:rPr>
                <w:rFonts w:eastAsiaTheme="minorEastAsia"/>
                <w:sz w:val="24"/>
                <w:szCs w:val="24"/>
                <w:lang w:val="pl"/>
              </w:rPr>
            </w:pPr>
            <w:r w:rsidRPr="36BD86A9">
              <w:rPr>
                <w:lang w:val="pl"/>
              </w:rPr>
              <w:t xml:space="preserve"> </w:t>
            </w:r>
            <w:r w:rsidR="6CBAB3BA" w:rsidRPr="36BD86A9">
              <w:rPr>
                <w:lang w:val="pl"/>
              </w:rPr>
              <w:t>Dyrektor ds. Sprzedaży</w:t>
            </w:r>
          </w:p>
        </w:tc>
      </w:tr>
      <w:tr w:rsidR="36BD86A9" w14:paraId="0C81D751"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1C9A397D" w14:textId="073A0EE6" w:rsidR="36BD86A9" w:rsidRDefault="36BD86A9" w:rsidP="36BD86A9">
            <w:pPr>
              <w:rPr>
                <w:rFonts w:eastAsiaTheme="minorEastAsia"/>
                <w:color w:val="000000" w:themeColor="text1"/>
                <w:sz w:val="24"/>
                <w:szCs w:val="24"/>
                <w:lang w:val="pl"/>
              </w:rPr>
            </w:pPr>
            <w:r w:rsidRPr="36BD86A9">
              <w:rPr>
                <w:lang w:val="pl"/>
              </w:rPr>
              <w:t>Stanowisko zastępuje</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533ED" w14:textId="279820AD" w:rsidR="36BD86A9" w:rsidRDefault="36BD86A9" w:rsidP="36BD86A9">
            <w:pPr>
              <w:rPr>
                <w:rFonts w:eastAsiaTheme="minorEastAsia"/>
                <w:sz w:val="24"/>
                <w:szCs w:val="24"/>
                <w:lang w:val="pl"/>
              </w:rPr>
            </w:pPr>
            <w:r w:rsidRPr="36BD86A9">
              <w:rPr>
                <w:lang w:val="pl"/>
              </w:rPr>
              <w:t xml:space="preserve"> </w:t>
            </w:r>
            <w:r w:rsidR="03B423BC" w:rsidRPr="36BD86A9">
              <w:rPr>
                <w:lang w:val="pl"/>
              </w:rPr>
              <w:t>Specjalista ds. sprzedaży</w:t>
            </w:r>
          </w:p>
        </w:tc>
      </w:tr>
      <w:tr w:rsidR="36BD86A9" w14:paraId="4EE79FF0"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6D411316" w14:textId="12176368" w:rsidR="36BD86A9" w:rsidRDefault="36BD86A9" w:rsidP="36BD86A9">
            <w:pPr>
              <w:rPr>
                <w:rFonts w:eastAsiaTheme="minorEastAsia"/>
                <w:color w:val="000000" w:themeColor="text1"/>
                <w:sz w:val="24"/>
                <w:szCs w:val="24"/>
                <w:lang w:val="pl"/>
              </w:rPr>
            </w:pPr>
            <w:r w:rsidRPr="36BD86A9">
              <w:rPr>
                <w:lang w:val="pl"/>
              </w:rPr>
              <w:t>Stanowisko zastępowane przez</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312452" w14:textId="1D9BF658" w:rsidR="36BD86A9" w:rsidRDefault="36BD86A9" w:rsidP="36BD86A9">
            <w:pPr>
              <w:rPr>
                <w:rFonts w:eastAsiaTheme="minorEastAsia"/>
                <w:sz w:val="24"/>
                <w:szCs w:val="24"/>
                <w:lang w:val="pl"/>
              </w:rPr>
            </w:pPr>
            <w:r w:rsidRPr="36BD86A9">
              <w:rPr>
                <w:lang w:val="pl"/>
              </w:rPr>
              <w:t xml:space="preserve"> </w:t>
            </w:r>
            <w:r w:rsidR="7CB82A6A" w:rsidRPr="36BD86A9">
              <w:rPr>
                <w:lang w:val="pl"/>
              </w:rPr>
              <w:t>Specjalista ds. sprzedaży</w:t>
            </w:r>
          </w:p>
        </w:tc>
      </w:tr>
      <w:tr w:rsidR="36BD86A9" w14:paraId="458AB910"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1B5A9376" w14:textId="2388750A" w:rsidR="36BD86A9" w:rsidRDefault="36BD86A9" w:rsidP="36BD86A9">
            <w:pPr>
              <w:rPr>
                <w:rFonts w:eastAsiaTheme="minorEastAsia"/>
                <w:b/>
                <w:bCs/>
                <w:color w:val="000000" w:themeColor="text1"/>
                <w:sz w:val="24"/>
                <w:szCs w:val="24"/>
                <w:lang w:val="pl"/>
              </w:rPr>
            </w:pPr>
            <w:r w:rsidRPr="36BD86A9">
              <w:rPr>
                <w:lang w:val="pl"/>
              </w:rPr>
              <w:t>IV. Obszar celów i zadań</w:t>
            </w:r>
          </w:p>
        </w:tc>
      </w:tr>
      <w:tr w:rsidR="36BD86A9" w14:paraId="41362095"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shd w:val="clear" w:color="auto" w:fill="E6E6FF"/>
          </w:tcPr>
          <w:p w14:paraId="45FCD3C1" w14:textId="72C33CB1" w:rsidR="36BD86A9" w:rsidRDefault="36BD86A9" w:rsidP="36BD86A9">
            <w:pPr>
              <w:rPr>
                <w:rFonts w:eastAsiaTheme="minorEastAsia"/>
                <w:color w:val="000000" w:themeColor="text1"/>
                <w:sz w:val="24"/>
                <w:szCs w:val="24"/>
                <w:lang w:val="pl"/>
              </w:rPr>
            </w:pPr>
            <w:r w:rsidRPr="36BD86A9">
              <w:rPr>
                <w:lang w:val="pl"/>
              </w:rPr>
              <w:t>Zadania</w:t>
            </w:r>
          </w:p>
        </w:tc>
        <w:tc>
          <w:tcPr>
            <w:tcW w:w="3980" w:type="dxa"/>
            <w:gridSpan w:val="3"/>
            <w:tcBorders>
              <w:top w:val="nil"/>
              <w:left w:val="single" w:sz="8" w:space="0" w:color="000000" w:themeColor="text1"/>
              <w:bottom w:val="single" w:sz="8" w:space="0" w:color="000000" w:themeColor="text1"/>
              <w:right w:val="nil"/>
            </w:tcBorders>
            <w:shd w:val="clear" w:color="auto" w:fill="E6E6FF"/>
          </w:tcPr>
          <w:p w14:paraId="35DAA902" w14:textId="7E4C79A2" w:rsidR="36BD86A9" w:rsidRDefault="36BD86A9" w:rsidP="36BD86A9">
            <w:pPr>
              <w:rPr>
                <w:rFonts w:eastAsiaTheme="minorEastAsia"/>
                <w:color w:val="000000" w:themeColor="text1"/>
                <w:sz w:val="24"/>
                <w:szCs w:val="24"/>
                <w:lang w:val="pl"/>
              </w:rPr>
            </w:pPr>
            <w:r w:rsidRPr="36BD86A9">
              <w:rPr>
                <w:lang w:val="pl"/>
              </w:rPr>
              <w:t>Czynności niezbędne do realizacji zadań</w:t>
            </w:r>
          </w:p>
        </w:tc>
        <w:tc>
          <w:tcPr>
            <w:tcW w:w="3960" w:type="dxa"/>
            <w:tcBorders>
              <w:top w:val="nil"/>
              <w:left w:val="single" w:sz="8" w:space="0" w:color="000000" w:themeColor="text1"/>
              <w:bottom w:val="single" w:sz="8" w:space="0" w:color="000000" w:themeColor="text1"/>
              <w:right w:val="single" w:sz="8" w:space="0" w:color="000000" w:themeColor="text1"/>
            </w:tcBorders>
            <w:shd w:val="clear" w:color="auto" w:fill="E6E6FF"/>
          </w:tcPr>
          <w:p w14:paraId="174E48EF" w14:textId="6A92DAF3" w:rsidR="36BD86A9" w:rsidRDefault="36BD86A9" w:rsidP="36BD86A9">
            <w:pPr>
              <w:rPr>
                <w:rFonts w:eastAsiaTheme="minorEastAsia"/>
                <w:color w:val="000000" w:themeColor="text1"/>
                <w:sz w:val="24"/>
                <w:szCs w:val="24"/>
                <w:lang w:val="pl"/>
              </w:rPr>
            </w:pPr>
            <w:r w:rsidRPr="36BD86A9">
              <w:rPr>
                <w:lang w:val="pl"/>
              </w:rPr>
              <w:t>Samodzielność</w:t>
            </w:r>
          </w:p>
          <w:p w14:paraId="174FEE75" w14:textId="4586E1AD" w:rsidR="36BD86A9" w:rsidRDefault="36BD86A9" w:rsidP="36BD86A9">
            <w:pPr>
              <w:rPr>
                <w:rFonts w:eastAsiaTheme="minorEastAsia"/>
                <w:sz w:val="24"/>
                <w:szCs w:val="24"/>
                <w:lang w:val="pl"/>
              </w:rPr>
            </w:pPr>
            <w:r w:rsidRPr="36BD86A9">
              <w:rPr>
                <w:lang w:val="pl"/>
              </w:rPr>
              <w:t xml:space="preserve"> </w:t>
            </w:r>
          </w:p>
        </w:tc>
      </w:tr>
      <w:tr w:rsidR="36BD86A9" w14:paraId="6B1D79DF"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00C5D9CC" w14:textId="4412E8C0" w:rsidR="4F0586B3" w:rsidRDefault="4F0586B3" w:rsidP="36BD86A9">
            <w:pPr>
              <w:rPr>
                <w:rFonts w:eastAsiaTheme="minorEastAsia"/>
                <w:sz w:val="24"/>
                <w:szCs w:val="24"/>
                <w:lang w:val="pl"/>
              </w:rPr>
            </w:pPr>
            <w:r w:rsidRPr="36BD86A9">
              <w:rPr>
                <w:lang w:val="pl"/>
              </w:rPr>
              <w:t>Obsługiwanie zgłoszeń</w:t>
            </w:r>
          </w:p>
        </w:tc>
        <w:tc>
          <w:tcPr>
            <w:tcW w:w="3980" w:type="dxa"/>
            <w:gridSpan w:val="3"/>
            <w:tcBorders>
              <w:top w:val="single" w:sz="8" w:space="0" w:color="000000" w:themeColor="text1"/>
              <w:left w:val="single" w:sz="8" w:space="0" w:color="000000" w:themeColor="text1"/>
              <w:bottom w:val="single" w:sz="8" w:space="0" w:color="000000" w:themeColor="text1"/>
              <w:right w:val="nil"/>
            </w:tcBorders>
          </w:tcPr>
          <w:p w14:paraId="28861827" w14:textId="33F69F5C" w:rsidR="4F0586B3" w:rsidRDefault="4F0586B3" w:rsidP="36BD86A9">
            <w:pPr>
              <w:rPr>
                <w:rFonts w:eastAsiaTheme="minorEastAsia"/>
                <w:sz w:val="24"/>
                <w:szCs w:val="24"/>
                <w:lang w:val="pl"/>
              </w:rPr>
            </w:pPr>
            <w:r w:rsidRPr="36BD86A9">
              <w:rPr>
                <w:lang w:val="pl"/>
              </w:rPr>
              <w:t>Odpowiadanie na zgłoszenia osób zainteresowanych zakupem mieszkania z oferty Spółki</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F4D36E" w14:textId="227CF033" w:rsidR="36BD86A9" w:rsidRDefault="36BD86A9" w:rsidP="36BD86A9">
            <w:pPr>
              <w:rPr>
                <w:rFonts w:eastAsiaTheme="minorEastAsia"/>
                <w:sz w:val="24"/>
                <w:szCs w:val="24"/>
                <w:lang w:val="pl"/>
              </w:rPr>
            </w:pPr>
            <w:r w:rsidRPr="36BD86A9">
              <w:rPr>
                <w:highlight w:val="yellow"/>
                <w:lang w:val="pl"/>
              </w:rPr>
              <w:t>A</w:t>
            </w:r>
            <w:r w:rsidRPr="36BD86A9">
              <w:rPr>
                <w:lang w:val="pl"/>
              </w:rPr>
              <w:t xml:space="preserve">  B  C</w:t>
            </w:r>
          </w:p>
        </w:tc>
      </w:tr>
      <w:tr w:rsidR="36BD86A9" w14:paraId="6478F39C" w14:textId="77777777" w:rsidTr="00827ACC">
        <w:trPr>
          <w:trHeight w:val="1470"/>
        </w:trPr>
        <w:tc>
          <w:tcPr>
            <w:tcW w:w="2310" w:type="dxa"/>
            <w:tcBorders>
              <w:top w:val="single" w:sz="8" w:space="0" w:color="000000" w:themeColor="text1"/>
              <w:left w:val="single" w:sz="8" w:space="0" w:color="000000" w:themeColor="text1"/>
              <w:bottom w:val="single" w:sz="8" w:space="0" w:color="000000" w:themeColor="text1"/>
              <w:right w:val="nil"/>
            </w:tcBorders>
          </w:tcPr>
          <w:p w14:paraId="5880F0EF" w14:textId="1B2EA1DA" w:rsidR="66D03C98" w:rsidRDefault="66D03C98" w:rsidP="36BD86A9">
            <w:pPr>
              <w:rPr>
                <w:rFonts w:eastAsiaTheme="minorEastAsia"/>
                <w:sz w:val="24"/>
                <w:szCs w:val="24"/>
                <w:lang w:val="pl"/>
              </w:rPr>
            </w:pPr>
            <w:r w:rsidRPr="36BD86A9">
              <w:rPr>
                <w:lang w:val="pl"/>
              </w:rPr>
              <w:t>Przygotowanie ofert</w:t>
            </w:r>
          </w:p>
        </w:tc>
        <w:tc>
          <w:tcPr>
            <w:tcW w:w="3980" w:type="dxa"/>
            <w:gridSpan w:val="3"/>
            <w:tcBorders>
              <w:top w:val="single" w:sz="8" w:space="0" w:color="000000" w:themeColor="text1"/>
              <w:left w:val="single" w:sz="8" w:space="0" w:color="000000" w:themeColor="text1"/>
              <w:bottom w:val="single" w:sz="8" w:space="0" w:color="000000" w:themeColor="text1"/>
              <w:right w:val="nil"/>
            </w:tcBorders>
          </w:tcPr>
          <w:p w14:paraId="4113C6E3" w14:textId="6EB1CBE4" w:rsidR="48C5C173" w:rsidRDefault="48C5C173" w:rsidP="36BD86A9">
            <w:pPr>
              <w:rPr>
                <w:rFonts w:eastAsiaTheme="minorEastAsia"/>
                <w:sz w:val="24"/>
                <w:szCs w:val="24"/>
                <w:lang w:val="pl"/>
              </w:rPr>
            </w:pPr>
            <w:r w:rsidRPr="36BD86A9">
              <w:rPr>
                <w:lang w:val="pl"/>
              </w:rPr>
              <w:t>przygotowanie oraz dystrybucja propozycji zakupowych na prośbę klienta</w:t>
            </w:r>
          </w:p>
          <w:p w14:paraId="46B8FAE1" w14:textId="79AE9171" w:rsidR="36BD86A9" w:rsidRDefault="36BD86A9" w:rsidP="36BD86A9">
            <w:pPr>
              <w:rPr>
                <w:rFonts w:eastAsiaTheme="minorEastAsia"/>
                <w:sz w:val="24"/>
                <w:szCs w:val="24"/>
                <w:lang w:val="pl"/>
              </w:rPr>
            </w:pPr>
            <w:r w:rsidRPr="36BD86A9">
              <w:rPr>
                <w:lang w:val="pl"/>
              </w:rPr>
              <w:t xml:space="preserve"> </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3DF64" w14:textId="5F511D62" w:rsidR="36BD86A9" w:rsidRDefault="36BD86A9" w:rsidP="36BD86A9">
            <w:pPr>
              <w:rPr>
                <w:rFonts w:eastAsiaTheme="minorEastAsia"/>
                <w:sz w:val="24"/>
                <w:szCs w:val="24"/>
                <w:lang w:val="pl"/>
              </w:rPr>
            </w:pPr>
            <w:r w:rsidRPr="36BD86A9">
              <w:rPr>
                <w:lang w:val="pl"/>
              </w:rPr>
              <w:t xml:space="preserve">A  </w:t>
            </w:r>
            <w:r w:rsidRPr="36BD86A9">
              <w:rPr>
                <w:highlight w:val="yellow"/>
                <w:lang w:val="pl"/>
              </w:rPr>
              <w:t>B</w:t>
            </w:r>
            <w:r w:rsidRPr="36BD86A9">
              <w:rPr>
                <w:lang w:val="pl"/>
              </w:rPr>
              <w:t xml:space="preserve">  C</w:t>
            </w:r>
          </w:p>
        </w:tc>
      </w:tr>
      <w:tr w:rsidR="36BD86A9" w14:paraId="2C305447"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0F42BAFA" w14:textId="1E69AAA2" w:rsidR="5398CC60" w:rsidRDefault="5398CC60" w:rsidP="36BD86A9">
            <w:pPr>
              <w:rPr>
                <w:rFonts w:eastAsiaTheme="minorEastAsia"/>
                <w:sz w:val="24"/>
                <w:szCs w:val="24"/>
                <w:lang w:val="pl"/>
              </w:rPr>
            </w:pPr>
            <w:r w:rsidRPr="36BD86A9">
              <w:rPr>
                <w:lang w:val="pl"/>
              </w:rPr>
              <w:t>Utrzymanie relacji z klientami</w:t>
            </w:r>
          </w:p>
        </w:tc>
        <w:tc>
          <w:tcPr>
            <w:tcW w:w="3980" w:type="dxa"/>
            <w:gridSpan w:val="3"/>
            <w:tcBorders>
              <w:top w:val="single" w:sz="8" w:space="0" w:color="000000" w:themeColor="text1"/>
              <w:left w:val="single" w:sz="8" w:space="0" w:color="000000" w:themeColor="text1"/>
              <w:bottom w:val="single" w:sz="8" w:space="0" w:color="000000" w:themeColor="text1"/>
              <w:right w:val="nil"/>
            </w:tcBorders>
          </w:tcPr>
          <w:p w14:paraId="5622DEC9" w14:textId="395FBE5B" w:rsidR="7738330E" w:rsidRDefault="7738330E" w:rsidP="36BD86A9">
            <w:pPr>
              <w:rPr>
                <w:rFonts w:eastAsiaTheme="minorEastAsia"/>
                <w:sz w:val="24"/>
                <w:szCs w:val="24"/>
                <w:lang w:val="pl"/>
              </w:rPr>
            </w:pPr>
            <w:r w:rsidRPr="36BD86A9">
              <w:rPr>
                <w:lang w:val="pl"/>
              </w:rPr>
              <w:t>umawianie oraz przeprowadzanie spotkań z klientami</w:t>
            </w:r>
            <w:r w:rsidR="36BD86A9" w:rsidRPr="36BD86A9">
              <w:rPr>
                <w:lang w:val="pl"/>
              </w:rPr>
              <w:t xml:space="preserve"> </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6B68ED" w14:textId="76C455BD" w:rsidR="36BD86A9" w:rsidRDefault="36BD86A9" w:rsidP="36BD86A9">
            <w:pPr>
              <w:rPr>
                <w:rFonts w:eastAsiaTheme="minorEastAsia"/>
                <w:sz w:val="24"/>
                <w:szCs w:val="24"/>
                <w:lang w:val="pl"/>
              </w:rPr>
            </w:pPr>
            <w:r w:rsidRPr="36BD86A9">
              <w:rPr>
                <w:highlight w:val="yellow"/>
                <w:lang w:val="pl"/>
              </w:rPr>
              <w:t>A</w:t>
            </w:r>
            <w:r w:rsidRPr="36BD86A9">
              <w:rPr>
                <w:lang w:val="pl"/>
              </w:rPr>
              <w:t xml:space="preserve">  B  C</w:t>
            </w:r>
          </w:p>
        </w:tc>
      </w:tr>
      <w:tr w:rsidR="36BD86A9" w14:paraId="65F4D25B"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6A8EE22F" w14:textId="48FB17F7" w:rsidR="78ADAC59" w:rsidRDefault="78ADAC59" w:rsidP="36BD86A9">
            <w:pPr>
              <w:rPr>
                <w:rFonts w:eastAsiaTheme="minorEastAsia"/>
                <w:sz w:val="24"/>
                <w:szCs w:val="24"/>
                <w:lang w:val="pl"/>
              </w:rPr>
            </w:pPr>
            <w:r w:rsidRPr="36BD86A9">
              <w:rPr>
                <w:lang w:val="pl"/>
              </w:rPr>
              <w:t xml:space="preserve">Monitoring i prezentacja </w:t>
            </w:r>
            <w:r w:rsidR="510F4C6C" w:rsidRPr="36BD86A9">
              <w:rPr>
                <w:lang w:val="pl"/>
              </w:rPr>
              <w:t>lokali</w:t>
            </w:r>
          </w:p>
        </w:tc>
        <w:tc>
          <w:tcPr>
            <w:tcW w:w="3980" w:type="dxa"/>
            <w:gridSpan w:val="3"/>
            <w:tcBorders>
              <w:top w:val="single" w:sz="8" w:space="0" w:color="000000" w:themeColor="text1"/>
              <w:left w:val="single" w:sz="8" w:space="0" w:color="000000" w:themeColor="text1"/>
              <w:bottom w:val="single" w:sz="8" w:space="0" w:color="000000" w:themeColor="text1"/>
              <w:right w:val="nil"/>
            </w:tcBorders>
          </w:tcPr>
          <w:p w14:paraId="00019350" w14:textId="37AC8430" w:rsidR="6CEFE349" w:rsidRDefault="6CEFE349" w:rsidP="36BD86A9">
            <w:pPr>
              <w:rPr>
                <w:rFonts w:eastAsiaTheme="minorEastAsia"/>
                <w:sz w:val="24"/>
                <w:szCs w:val="24"/>
                <w:lang w:val="pl"/>
              </w:rPr>
            </w:pPr>
            <w:r w:rsidRPr="36BD86A9">
              <w:rPr>
                <w:lang w:val="pl"/>
              </w:rPr>
              <w:t xml:space="preserve">prezentowanie </w:t>
            </w:r>
            <w:r w:rsidR="6239776E" w:rsidRPr="36BD86A9">
              <w:rPr>
                <w:lang w:val="pl"/>
              </w:rPr>
              <w:t xml:space="preserve">lokali </w:t>
            </w:r>
            <w:r w:rsidRPr="36BD86A9">
              <w:rPr>
                <w:lang w:val="pl"/>
              </w:rPr>
              <w:t>na każdym etapie realizacji inwestycji</w:t>
            </w:r>
          </w:p>
          <w:p w14:paraId="5F7D9770" w14:textId="0B3405CD" w:rsidR="36BD86A9" w:rsidRDefault="36BD86A9" w:rsidP="36BD86A9">
            <w:pPr>
              <w:rPr>
                <w:rFonts w:eastAsiaTheme="minorEastAsia"/>
                <w:sz w:val="24"/>
                <w:szCs w:val="24"/>
                <w:lang w:val="pl"/>
              </w:rPr>
            </w:pPr>
            <w:r w:rsidRPr="36BD86A9">
              <w:rPr>
                <w:lang w:val="pl"/>
              </w:rPr>
              <w:t xml:space="preserve"> </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25197" w14:textId="70CEE20F" w:rsidR="36BD86A9" w:rsidRDefault="36BD86A9" w:rsidP="36BD86A9">
            <w:pPr>
              <w:rPr>
                <w:rFonts w:eastAsiaTheme="minorEastAsia"/>
                <w:sz w:val="24"/>
                <w:szCs w:val="24"/>
                <w:lang w:val="pl"/>
              </w:rPr>
            </w:pPr>
            <w:r w:rsidRPr="36BD86A9">
              <w:rPr>
                <w:lang w:val="pl"/>
              </w:rPr>
              <w:t xml:space="preserve">A  </w:t>
            </w:r>
            <w:r w:rsidRPr="36BD86A9">
              <w:rPr>
                <w:highlight w:val="yellow"/>
                <w:lang w:val="pl"/>
              </w:rPr>
              <w:t>B</w:t>
            </w:r>
            <w:r w:rsidRPr="36BD86A9">
              <w:rPr>
                <w:lang w:val="pl"/>
              </w:rPr>
              <w:t xml:space="preserve">  C</w:t>
            </w:r>
          </w:p>
        </w:tc>
      </w:tr>
      <w:tr w:rsidR="36BD86A9" w14:paraId="40B14913"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458CF71A" w14:textId="02980098" w:rsidR="1D495F83" w:rsidRDefault="1D495F83" w:rsidP="36BD86A9">
            <w:pPr>
              <w:rPr>
                <w:rFonts w:eastAsiaTheme="minorEastAsia"/>
                <w:sz w:val="24"/>
                <w:szCs w:val="24"/>
                <w:lang w:val="pl"/>
              </w:rPr>
            </w:pPr>
            <w:r w:rsidRPr="36BD86A9">
              <w:rPr>
                <w:lang w:val="pl"/>
              </w:rPr>
              <w:lastRenderedPageBreak/>
              <w:t>Obsługiwanie podstawowych dokumentów</w:t>
            </w:r>
          </w:p>
        </w:tc>
        <w:tc>
          <w:tcPr>
            <w:tcW w:w="3980" w:type="dxa"/>
            <w:gridSpan w:val="3"/>
            <w:tcBorders>
              <w:top w:val="single" w:sz="8" w:space="0" w:color="000000" w:themeColor="text1"/>
              <w:left w:val="single" w:sz="8" w:space="0" w:color="000000" w:themeColor="text1"/>
              <w:bottom w:val="single" w:sz="8" w:space="0" w:color="000000" w:themeColor="text1"/>
              <w:right w:val="nil"/>
            </w:tcBorders>
          </w:tcPr>
          <w:p w14:paraId="539CCAD6" w14:textId="57298644" w:rsidR="1D495F83" w:rsidRDefault="1D495F83" w:rsidP="36BD86A9">
            <w:pPr>
              <w:rPr>
                <w:rFonts w:eastAsiaTheme="minorEastAsia"/>
                <w:sz w:val="24"/>
                <w:szCs w:val="24"/>
                <w:lang w:val="pl"/>
              </w:rPr>
            </w:pPr>
            <w:r w:rsidRPr="36BD86A9">
              <w:rPr>
                <w:lang w:val="pl"/>
              </w:rPr>
              <w:t>przygotowywanie dokumentów dotyczących transakcji zakupu</w:t>
            </w:r>
          </w:p>
          <w:p w14:paraId="3D61D1D1" w14:textId="6B9DB783" w:rsidR="36BD86A9" w:rsidRDefault="36BD86A9" w:rsidP="36BD86A9">
            <w:pPr>
              <w:rPr>
                <w:rFonts w:eastAsiaTheme="minorEastAsia"/>
                <w:sz w:val="24"/>
                <w:szCs w:val="24"/>
                <w:lang w:val="pl"/>
              </w:rPr>
            </w:pPr>
            <w:r w:rsidRPr="36BD86A9">
              <w:rPr>
                <w:lang w:val="pl"/>
              </w:rPr>
              <w:t xml:space="preserve"> </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13991" w14:textId="1352A70F" w:rsidR="36BD86A9" w:rsidRDefault="36BD86A9" w:rsidP="36BD86A9">
            <w:pPr>
              <w:rPr>
                <w:rFonts w:eastAsiaTheme="minorEastAsia"/>
                <w:sz w:val="24"/>
                <w:szCs w:val="24"/>
                <w:lang w:val="pl"/>
              </w:rPr>
            </w:pPr>
            <w:r w:rsidRPr="36BD86A9">
              <w:rPr>
                <w:highlight w:val="yellow"/>
                <w:lang w:val="pl"/>
              </w:rPr>
              <w:t>A</w:t>
            </w:r>
            <w:r w:rsidRPr="36BD86A9">
              <w:rPr>
                <w:lang w:val="pl"/>
              </w:rPr>
              <w:t xml:space="preserve">  B  C</w:t>
            </w:r>
          </w:p>
        </w:tc>
      </w:tr>
      <w:tr w:rsidR="36BD86A9" w14:paraId="5D9E4F79"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1F90771A" w14:textId="22656395" w:rsidR="473FBB5E" w:rsidRDefault="473FBB5E" w:rsidP="36BD86A9">
            <w:pPr>
              <w:rPr>
                <w:lang w:val="pl"/>
              </w:rPr>
            </w:pPr>
            <w:r w:rsidRPr="36BD86A9">
              <w:rPr>
                <w:lang w:val="pl"/>
              </w:rPr>
              <w:t>Obsługiwanie klientów w systemie CRM</w:t>
            </w:r>
          </w:p>
        </w:tc>
        <w:tc>
          <w:tcPr>
            <w:tcW w:w="3980" w:type="dxa"/>
            <w:gridSpan w:val="3"/>
            <w:tcBorders>
              <w:top w:val="single" w:sz="8" w:space="0" w:color="000000" w:themeColor="text1"/>
              <w:left w:val="single" w:sz="8" w:space="0" w:color="000000" w:themeColor="text1"/>
              <w:bottom w:val="single" w:sz="8" w:space="0" w:color="000000" w:themeColor="text1"/>
              <w:right w:val="nil"/>
            </w:tcBorders>
          </w:tcPr>
          <w:p w14:paraId="66DA57E2" w14:textId="379118B4" w:rsidR="473FBB5E" w:rsidRDefault="473FBB5E" w:rsidP="36BD86A9">
            <w:pPr>
              <w:rPr>
                <w:lang w:val="pl"/>
              </w:rPr>
            </w:pPr>
            <w:r w:rsidRPr="36BD86A9">
              <w:rPr>
                <w:lang w:val="pl"/>
              </w:rPr>
              <w:t>wprowadzenie danych dotyczących nabywcy oraz przedmiotu umowy</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5CED4" w14:textId="1352A70F" w:rsidR="473FBB5E" w:rsidRDefault="473FBB5E" w:rsidP="36BD86A9">
            <w:pPr>
              <w:rPr>
                <w:rFonts w:eastAsiaTheme="minorEastAsia"/>
                <w:sz w:val="24"/>
                <w:szCs w:val="24"/>
                <w:lang w:val="pl"/>
              </w:rPr>
            </w:pPr>
            <w:r w:rsidRPr="36BD86A9">
              <w:rPr>
                <w:highlight w:val="yellow"/>
                <w:lang w:val="pl"/>
              </w:rPr>
              <w:t>A</w:t>
            </w:r>
            <w:r w:rsidRPr="36BD86A9">
              <w:rPr>
                <w:lang w:val="pl"/>
              </w:rPr>
              <w:t xml:space="preserve">  B  C</w:t>
            </w:r>
          </w:p>
          <w:p w14:paraId="52A55C6E" w14:textId="31596B35" w:rsidR="36BD86A9" w:rsidRDefault="36BD86A9" w:rsidP="36BD86A9">
            <w:pPr>
              <w:rPr>
                <w:highlight w:val="yellow"/>
                <w:lang w:val="pl"/>
              </w:rPr>
            </w:pPr>
          </w:p>
        </w:tc>
      </w:tr>
      <w:tr w:rsidR="36BD86A9" w14:paraId="0BBB245E"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50432355" w14:textId="12E532A5" w:rsidR="36BD86A9" w:rsidRDefault="36BD86A9" w:rsidP="36BD86A9">
            <w:pPr>
              <w:rPr>
                <w:rFonts w:eastAsiaTheme="minorEastAsia"/>
                <w:b/>
                <w:bCs/>
                <w:color w:val="000000" w:themeColor="text1"/>
                <w:sz w:val="24"/>
                <w:szCs w:val="24"/>
                <w:lang w:val="pl"/>
              </w:rPr>
            </w:pPr>
            <w:r w:rsidRPr="36BD86A9">
              <w:rPr>
                <w:lang w:val="pl"/>
              </w:rPr>
              <w:t>V. Dodatkowe uprawnienia</w:t>
            </w:r>
          </w:p>
        </w:tc>
      </w:tr>
      <w:tr w:rsidR="36BD86A9" w14:paraId="5876B827"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9A9DB9" w14:textId="1E82797F" w:rsidR="36BD86A9" w:rsidRDefault="36BD86A9" w:rsidP="36BD86A9">
            <w:pPr>
              <w:rPr>
                <w:rFonts w:eastAsiaTheme="minorEastAsia"/>
                <w:sz w:val="28"/>
                <w:szCs w:val="28"/>
                <w:lang w:val="pl"/>
              </w:rPr>
            </w:pPr>
            <w:r w:rsidRPr="36BD86A9">
              <w:rPr>
                <w:lang w:val="pl"/>
              </w:rPr>
              <w:t xml:space="preserve"> </w:t>
            </w:r>
          </w:p>
          <w:p w14:paraId="77D9A2F3" w14:textId="2B82E6DC" w:rsidR="0132031F" w:rsidRDefault="0132031F" w:rsidP="36BD86A9">
            <w:pPr>
              <w:rPr>
                <w:sz w:val="24"/>
                <w:szCs w:val="24"/>
                <w:lang w:val="pl"/>
              </w:rPr>
            </w:pPr>
            <w:r w:rsidRPr="36BD86A9">
              <w:rPr>
                <w:lang w:val="pl"/>
              </w:rPr>
              <w:t>U</w:t>
            </w:r>
            <w:r w:rsidR="56458EB9" w:rsidRPr="36BD86A9">
              <w:rPr>
                <w:lang w:val="pl"/>
              </w:rPr>
              <w:t>poważnienie do wydawania decyzji w imieniu organizacji, upoważnienie do przetwarzania danych osobowych, upoważnienie do podpisywania dokumentów w imieniu organizacji.</w:t>
            </w:r>
          </w:p>
          <w:p w14:paraId="1A004B3F" w14:textId="3DE0CA4D" w:rsidR="36BD86A9" w:rsidRDefault="36BD86A9" w:rsidP="36BD86A9">
            <w:pPr>
              <w:rPr>
                <w:rFonts w:eastAsiaTheme="minorEastAsia"/>
                <w:sz w:val="28"/>
                <w:szCs w:val="28"/>
                <w:lang w:val="pl"/>
              </w:rPr>
            </w:pPr>
            <w:r w:rsidRPr="36BD86A9">
              <w:rPr>
                <w:lang w:val="pl"/>
              </w:rPr>
              <w:t xml:space="preserve"> </w:t>
            </w:r>
          </w:p>
        </w:tc>
      </w:tr>
      <w:tr w:rsidR="36BD86A9" w14:paraId="48685D37"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46AE6A4C" w14:textId="35F67FD2" w:rsidR="36BD86A9" w:rsidRDefault="36BD86A9" w:rsidP="36BD86A9">
            <w:pPr>
              <w:rPr>
                <w:rFonts w:eastAsiaTheme="minorEastAsia"/>
                <w:b/>
                <w:bCs/>
                <w:color w:val="000000" w:themeColor="text1"/>
                <w:sz w:val="24"/>
                <w:szCs w:val="24"/>
                <w:lang w:val="pl"/>
              </w:rPr>
            </w:pPr>
            <w:r w:rsidRPr="36BD86A9">
              <w:rPr>
                <w:lang w:val="pl"/>
              </w:rPr>
              <w:t>VI. Kontakty służbowe i reprezentowanie przedsiębiorstwa</w:t>
            </w:r>
          </w:p>
        </w:tc>
      </w:tr>
      <w:tr w:rsidR="36BD86A9" w14:paraId="7787DDCF"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562CD86A" w14:textId="02706C6A" w:rsidR="36BD86A9" w:rsidRDefault="36BD86A9" w:rsidP="36BD86A9">
            <w:pPr>
              <w:rPr>
                <w:rFonts w:eastAsiaTheme="minorEastAsia"/>
                <w:color w:val="000000" w:themeColor="text1"/>
                <w:sz w:val="24"/>
                <w:szCs w:val="24"/>
                <w:lang w:val="pl"/>
              </w:rPr>
            </w:pPr>
            <w:r w:rsidRPr="36BD86A9">
              <w:rPr>
                <w:lang w:val="pl"/>
              </w:rPr>
              <w:t>Kontakty wewnątrz przedsiębiorstwa</w:t>
            </w:r>
          </w:p>
        </w:tc>
      </w:tr>
      <w:tr w:rsidR="36BD86A9" w14:paraId="1F7CF841"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5F93B411" w14:textId="74C2EB31" w:rsidR="36BD86A9" w:rsidRDefault="36BD86A9" w:rsidP="36BD86A9">
            <w:pPr>
              <w:rPr>
                <w:rFonts w:eastAsiaTheme="minorEastAsia"/>
                <w:color w:val="000000" w:themeColor="text1"/>
                <w:sz w:val="24"/>
                <w:szCs w:val="24"/>
                <w:lang w:val="pl"/>
              </w:rPr>
            </w:pPr>
            <w:r w:rsidRPr="36BD86A9">
              <w:rPr>
                <w:lang w:val="pl"/>
              </w:rPr>
              <w:t>Nazwa jednostki</w:t>
            </w:r>
          </w:p>
        </w:tc>
        <w:tc>
          <w:tcPr>
            <w:tcW w:w="5889"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0B0BB4F3" w14:textId="711FA52B" w:rsidR="36BD86A9" w:rsidRDefault="36BD86A9" w:rsidP="36BD86A9">
            <w:pPr>
              <w:rPr>
                <w:rFonts w:eastAsiaTheme="minorEastAsia"/>
                <w:color w:val="000000" w:themeColor="text1"/>
                <w:sz w:val="24"/>
                <w:szCs w:val="24"/>
                <w:lang w:val="pl"/>
              </w:rPr>
            </w:pPr>
            <w:r w:rsidRPr="36BD86A9">
              <w:rPr>
                <w:lang w:val="pl"/>
              </w:rPr>
              <w:t>Zakres współpracy</w:t>
            </w:r>
          </w:p>
        </w:tc>
      </w:tr>
      <w:tr w:rsidR="36BD86A9" w14:paraId="56EB447C"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0A626E84" w14:textId="0462A993" w:rsidR="36BD86A9" w:rsidRDefault="36BD86A9" w:rsidP="36BD86A9">
            <w:pPr>
              <w:rPr>
                <w:rFonts w:eastAsiaTheme="minorEastAsia"/>
                <w:sz w:val="24"/>
                <w:szCs w:val="24"/>
                <w:lang w:val="pl"/>
              </w:rPr>
            </w:pPr>
            <w:r w:rsidRPr="36BD86A9">
              <w:rPr>
                <w:lang w:val="pl"/>
              </w:rPr>
              <w:t xml:space="preserve"> </w:t>
            </w:r>
            <w:r w:rsidR="2DFBA103" w:rsidRPr="36BD86A9">
              <w:rPr>
                <w:lang w:val="pl"/>
              </w:rPr>
              <w:t>Dział realizacji inwestycji</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F1631" w14:textId="1B0EEB94" w:rsidR="36BD86A9" w:rsidRDefault="36BD86A9" w:rsidP="36BD86A9">
            <w:pPr>
              <w:rPr>
                <w:rFonts w:eastAsiaTheme="minorEastAsia"/>
                <w:sz w:val="24"/>
                <w:szCs w:val="24"/>
                <w:lang w:val="pl"/>
              </w:rPr>
            </w:pPr>
            <w:r w:rsidRPr="36BD86A9">
              <w:rPr>
                <w:lang w:val="pl"/>
              </w:rPr>
              <w:t xml:space="preserve"> </w:t>
            </w:r>
            <w:r w:rsidR="1B54D27D" w:rsidRPr="36BD86A9">
              <w:rPr>
                <w:lang w:val="pl"/>
              </w:rPr>
              <w:t>Wymiana informacji na temat stanu technicznego mieszkań oraz umawianie spotkań pokazowych</w:t>
            </w:r>
          </w:p>
        </w:tc>
      </w:tr>
      <w:tr w:rsidR="36BD86A9" w14:paraId="7C7C3A6B"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20D95065" w14:textId="79F88D87" w:rsidR="36BD86A9" w:rsidRDefault="36BD86A9" w:rsidP="36BD86A9">
            <w:pPr>
              <w:rPr>
                <w:rFonts w:eastAsiaTheme="minorEastAsia"/>
                <w:sz w:val="24"/>
                <w:szCs w:val="24"/>
                <w:lang w:val="pl"/>
              </w:rPr>
            </w:pPr>
            <w:r w:rsidRPr="36BD86A9">
              <w:rPr>
                <w:lang w:val="pl"/>
              </w:rPr>
              <w:t xml:space="preserve"> </w:t>
            </w:r>
            <w:r w:rsidR="34F9C73B" w:rsidRPr="36BD86A9">
              <w:rPr>
                <w:lang w:val="pl"/>
              </w:rPr>
              <w:t>Dział finansowy</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D4EAF" w14:textId="41187897" w:rsidR="36BD86A9" w:rsidRDefault="36BD86A9" w:rsidP="36BD86A9">
            <w:pPr>
              <w:rPr>
                <w:rFonts w:eastAsiaTheme="minorEastAsia"/>
                <w:sz w:val="24"/>
                <w:szCs w:val="24"/>
                <w:lang w:val="pl"/>
              </w:rPr>
            </w:pPr>
            <w:r w:rsidRPr="36BD86A9">
              <w:rPr>
                <w:lang w:val="pl"/>
              </w:rPr>
              <w:t xml:space="preserve"> </w:t>
            </w:r>
            <w:r w:rsidR="6BE58676" w:rsidRPr="36BD86A9">
              <w:rPr>
                <w:lang w:val="pl"/>
              </w:rPr>
              <w:t>Wymian informacji na temat spraw finansowych.</w:t>
            </w:r>
          </w:p>
        </w:tc>
      </w:tr>
      <w:tr w:rsidR="36BD86A9" w14:paraId="464EABDA"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6603F35A" w14:textId="75353115" w:rsidR="36BD86A9" w:rsidRDefault="36BD86A9" w:rsidP="36BD86A9">
            <w:pPr>
              <w:rPr>
                <w:rFonts w:eastAsiaTheme="minorEastAsia"/>
                <w:sz w:val="24"/>
                <w:szCs w:val="24"/>
                <w:lang w:val="pl"/>
              </w:rPr>
            </w:pPr>
            <w:r w:rsidRPr="36BD86A9">
              <w:rPr>
                <w:lang w:val="pl"/>
              </w:rPr>
              <w:t xml:space="preserve"> </w:t>
            </w:r>
            <w:r w:rsidR="6A76BE99" w:rsidRPr="36BD86A9">
              <w:rPr>
                <w:lang w:val="pl"/>
              </w:rPr>
              <w:t>Dział marketingu i PR</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5CFB9" w14:textId="323B8FA4" w:rsidR="36BD86A9" w:rsidRDefault="36BD86A9" w:rsidP="36BD86A9">
            <w:pPr>
              <w:rPr>
                <w:rFonts w:eastAsiaTheme="minorEastAsia"/>
                <w:sz w:val="24"/>
                <w:szCs w:val="24"/>
                <w:lang w:val="pl"/>
              </w:rPr>
            </w:pPr>
            <w:r w:rsidRPr="36BD86A9">
              <w:rPr>
                <w:lang w:val="pl"/>
              </w:rPr>
              <w:t xml:space="preserve"> </w:t>
            </w:r>
            <w:r w:rsidR="22F6672C" w:rsidRPr="36BD86A9">
              <w:rPr>
                <w:lang w:val="pl"/>
              </w:rPr>
              <w:t>Wymiana informacji na temat nowych ofert dla klientów.</w:t>
            </w:r>
          </w:p>
        </w:tc>
      </w:tr>
      <w:tr w:rsidR="36BD86A9" w14:paraId="245C8BBA"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51E9241D" w14:textId="4BB9E83A" w:rsidR="6F06A436" w:rsidRDefault="6F06A436" w:rsidP="36BD86A9">
            <w:pPr>
              <w:rPr>
                <w:lang w:val="pl"/>
              </w:rPr>
            </w:pPr>
            <w:r w:rsidRPr="36BD86A9">
              <w:rPr>
                <w:lang w:val="pl"/>
              </w:rPr>
              <w:t>Przełożony</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67083" w14:textId="266B8B12" w:rsidR="6F06A436" w:rsidRDefault="6F06A436" w:rsidP="36BD86A9">
            <w:pPr>
              <w:rPr>
                <w:lang w:val="pl"/>
              </w:rPr>
            </w:pPr>
            <w:r w:rsidRPr="36BD86A9">
              <w:rPr>
                <w:lang w:val="pl"/>
              </w:rPr>
              <w:t>W zakresie działań na tym stanowisku</w:t>
            </w:r>
          </w:p>
        </w:tc>
      </w:tr>
      <w:tr w:rsidR="36BD86A9" w14:paraId="05F3F580"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33FF9630" w14:textId="4E9C8EFB" w:rsidR="36BD86A9" w:rsidRDefault="36BD86A9" w:rsidP="36BD86A9">
            <w:pPr>
              <w:rPr>
                <w:rFonts w:eastAsiaTheme="minorEastAsia"/>
                <w:color w:val="000000" w:themeColor="text1"/>
                <w:sz w:val="24"/>
                <w:szCs w:val="24"/>
                <w:lang w:val="pl"/>
              </w:rPr>
            </w:pPr>
            <w:r w:rsidRPr="36BD86A9">
              <w:rPr>
                <w:lang w:val="pl"/>
              </w:rPr>
              <w:t>Kontakty z organizacjami zewnętrznymi</w:t>
            </w:r>
          </w:p>
        </w:tc>
      </w:tr>
      <w:tr w:rsidR="36BD86A9" w14:paraId="3914A6F5"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47D4C5EE" w14:textId="4FF55EF7" w:rsidR="36BD86A9" w:rsidRDefault="36BD86A9" w:rsidP="36BD86A9">
            <w:pPr>
              <w:rPr>
                <w:rFonts w:eastAsiaTheme="minorEastAsia"/>
                <w:color w:val="000000" w:themeColor="text1"/>
                <w:sz w:val="24"/>
                <w:szCs w:val="24"/>
                <w:lang w:val="pl"/>
              </w:rPr>
            </w:pPr>
            <w:r w:rsidRPr="36BD86A9">
              <w:rPr>
                <w:lang w:val="pl"/>
              </w:rPr>
              <w:t>Nazwa organizacji</w:t>
            </w:r>
          </w:p>
        </w:tc>
        <w:tc>
          <w:tcPr>
            <w:tcW w:w="5889"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534973F6" w14:textId="1A0E66DD" w:rsidR="36BD86A9" w:rsidRDefault="36BD86A9" w:rsidP="36BD86A9">
            <w:pPr>
              <w:rPr>
                <w:rFonts w:eastAsiaTheme="minorEastAsia"/>
                <w:color w:val="000000" w:themeColor="text1"/>
                <w:sz w:val="24"/>
                <w:szCs w:val="24"/>
                <w:lang w:val="pl"/>
              </w:rPr>
            </w:pPr>
            <w:r w:rsidRPr="36BD86A9">
              <w:rPr>
                <w:lang w:val="pl"/>
              </w:rPr>
              <w:t>Zakres współpracy</w:t>
            </w:r>
          </w:p>
        </w:tc>
      </w:tr>
      <w:tr w:rsidR="36BD86A9" w14:paraId="6AB044AC"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7FF24E40" w14:textId="7CE16289" w:rsidR="36BD86A9" w:rsidRDefault="36BD86A9" w:rsidP="36BD86A9">
            <w:pPr>
              <w:rPr>
                <w:rFonts w:eastAsiaTheme="minorEastAsia"/>
                <w:sz w:val="24"/>
                <w:szCs w:val="24"/>
                <w:lang w:val="pl"/>
              </w:rPr>
            </w:pPr>
            <w:r w:rsidRPr="36BD86A9">
              <w:rPr>
                <w:lang w:val="pl"/>
              </w:rPr>
              <w:t xml:space="preserve"> </w:t>
            </w:r>
            <w:r w:rsidR="18030156" w:rsidRPr="36BD86A9">
              <w:rPr>
                <w:lang w:val="pl"/>
              </w:rPr>
              <w:t xml:space="preserve">Biuro nieruchomości </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B2C81" w14:textId="42D099DD" w:rsidR="36BD86A9" w:rsidRDefault="36BD86A9" w:rsidP="36BD86A9">
            <w:pPr>
              <w:rPr>
                <w:rFonts w:eastAsiaTheme="minorEastAsia"/>
                <w:sz w:val="24"/>
                <w:szCs w:val="24"/>
                <w:lang w:val="pl"/>
              </w:rPr>
            </w:pPr>
            <w:r w:rsidRPr="36BD86A9">
              <w:rPr>
                <w:lang w:val="pl"/>
              </w:rPr>
              <w:t xml:space="preserve"> </w:t>
            </w:r>
            <w:r w:rsidR="0A55993F" w:rsidRPr="36BD86A9">
              <w:rPr>
                <w:lang w:val="pl"/>
              </w:rPr>
              <w:t xml:space="preserve">Przejęcie zainteresowanych klientów i przeprowadzanie dalszych czynności sprzedażowych </w:t>
            </w:r>
          </w:p>
        </w:tc>
      </w:tr>
      <w:tr w:rsidR="36BD86A9" w14:paraId="1CE5979F"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116EB69D" w14:textId="460F9289" w:rsidR="36BD86A9" w:rsidRDefault="36BD86A9" w:rsidP="36BD86A9">
            <w:pPr>
              <w:rPr>
                <w:rFonts w:eastAsiaTheme="minorEastAsia"/>
                <w:sz w:val="24"/>
                <w:szCs w:val="24"/>
                <w:lang w:val="pl"/>
              </w:rPr>
            </w:pPr>
            <w:r w:rsidRPr="36BD86A9">
              <w:rPr>
                <w:lang w:val="pl"/>
              </w:rPr>
              <w:t xml:space="preserve"> </w:t>
            </w:r>
            <w:r w:rsidR="2C8192A6" w:rsidRPr="36BD86A9">
              <w:rPr>
                <w:lang w:val="pl"/>
              </w:rPr>
              <w:t>Targi nieruchomości</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FD353" w14:textId="5DDF1296" w:rsidR="36BD86A9" w:rsidRDefault="36BD86A9" w:rsidP="36BD86A9">
            <w:pPr>
              <w:rPr>
                <w:rFonts w:eastAsiaTheme="minorEastAsia"/>
                <w:sz w:val="24"/>
                <w:szCs w:val="24"/>
                <w:lang w:val="pl"/>
              </w:rPr>
            </w:pPr>
            <w:r w:rsidRPr="36BD86A9">
              <w:rPr>
                <w:lang w:val="pl"/>
              </w:rPr>
              <w:t xml:space="preserve"> </w:t>
            </w:r>
            <w:r w:rsidR="2BEE8DED" w:rsidRPr="36BD86A9">
              <w:rPr>
                <w:lang w:val="pl"/>
              </w:rPr>
              <w:t>Uczestniczenie w wydarzeniach w celu pozyskania nowych klientów</w:t>
            </w:r>
          </w:p>
        </w:tc>
      </w:tr>
      <w:tr w:rsidR="36BD86A9" w14:paraId="22F8E1CE"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24848A29" w14:textId="7A45BE45" w:rsidR="23ADAE88" w:rsidRDefault="23ADAE88" w:rsidP="36BD86A9">
            <w:pPr>
              <w:rPr>
                <w:rFonts w:eastAsiaTheme="minorEastAsia"/>
                <w:sz w:val="24"/>
                <w:szCs w:val="24"/>
                <w:lang w:val="pl"/>
              </w:rPr>
            </w:pPr>
            <w:r w:rsidRPr="36BD86A9">
              <w:rPr>
                <w:lang w:val="pl"/>
              </w:rPr>
              <w:t>Pozostałe organizacje</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75F1B" w14:textId="6E73F328" w:rsidR="23ADAE88" w:rsidRDefault="23ADAE88" w:rsidP="36BD86A9">
            <w:pPr>
              <w:rPr>
                <w:lang w:val="pl"/>
              </w:rPr>
            </w:pPr>
            <w:r w:rsidRPr="36BD86A9">
              <w:rPr>
                <w:lang w:val="pl"/>
              </w:rPr>
              <w:t>W zakresie niezbędnych współprac</w:t>
            </w:r>
          </w:p>
        </w:tc>
      </w:tr>
      <w:tr w:rsidR="36BD86A9" w14:paraId="56600840"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4D7F9A17" w14:textId="29153FF2" w:rsidR="36BD86A9" w:rsidRDefault="36BD86A9" w:rsidP="36BD86A9">
            <w:pPr>
              <w:rPr>
                <w:rFonts w:eastAsiaTheme="minorEastAsia"/>
                <w:b/>
                <w:bCs/>
                <w:color w:val="000000" w:themeColor="text1"/>
                <w:sz w:val="24"/>
                <w:szCs w:val="24"/>
                <w:lang w:val="pl"/>
              </w:rPr>
            </w:pPr>
            <w:r w:rsidRPr="36BD86A9">
              <w:rPr>
                <w:lang w:val="pl"/>
              </w:rPr>
              <w:t>VII. Zakres odpowiedzialności</w:t>
            </w:r>
          </w:p>
        </w:tc>
      </w:tr>
      <w:tr w:rsidR="36BD86A9" w14:paraId="17CCA5BB"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72E8ED67" w14:textId="5991DCA6" w:rsidR="36BD86A9" w:rsidRDefault="36BD86A9" w:rsidP="36BD86A9">
            <w:pPr>
              <w:rPr>
                <w:rFonts w:eastAsiaTheme="minorEastAsia"/>
                <w:color w:val="000000" w:themeColor="text1"/>
                <w:sz w:val="24"/>
                <w:szCs w:val="24"/>
                <w:lang w:val="pl"/>
              </w:rPr>
            </w:pPr>
            <w:r w:rsidRPr="36BD86A9">
              <w:rPr>
                <w:lang w:val="pl"/>
              </w:rPr>
              <w:t>Rodzaj odpowiedzialności</w:t>
            </w:r>
          </w:p>
        </w:tc>
        <w:tc>
          <w:tcPr>
            <w:tcW w:w="5889"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6468E14A" w14:textId="3456A3BF" w:rsidR="36BD86A9" w:rsidRDefault="36BD86A9" w:rsidP="36BD86A9">
            <w:pPr>
              <w:rPr>
                <w:rFonts w:eastAsiaTheme="minorEastAsia"/>
                <w:color w:val="000000" w:themeColor="text1"/>
                <w:sz w:val="24"/>
                <w:szCs w:val="24"/>
                <w:lang w:val="pl"/>
              </w:rPr>
            </w:pPr>
            <w:r w:rsidRPr="36BD86A9">
              <w:rPr>
                <w:lang w:val="pl"/>
              </w:rPr>
              <w:t>Zakres odpowiedzialności</w:t>
            </w:r>
          </w:p>
        </w:tc>
      </w:tr>
      <w:tr w:rsidR="36BD86A9" w14:paraId="076C22C4"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6F66FFA9" w14:textId="44EC309F" w:rsidR="36BD86A9" w:rsidRDefault="36BD86A9" w:rsidP="36BD86A9">
            <w:pPr>
              <w:rPr>
                <w:rFonts w:eastAsiaTheme="minorEastAsia"/>
                <w:sz w:val="24"/>
                <w:szCs w:val="24"/>
                <w:lang w:val="pl"/>
              </w:rPr>
            </w:pPr>
            <w:r w:rsidRPr="36BD86A9">
              <w:rPr>
                <w:lang w:val="pl"/>
              </w:rPr>
              <w:t xml:space="preserve"> </w:t>
            </w:r>
            <w:r w:rsidR="053ECC1A" w:rsidRPr="36BD86A9">
              <w:rPr>
                <w:lang w:val="pl"/>
              </w:rPr>
              <w:t>Pracownicza</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12F2F" w14:textId="455CA968" w:rsidR="298A457F" w:rsidRDefault="298A457F" w:rsidP="36BD86A9">
            <w:pPr>
              <w:rPr>
                <w:rFonts w:eastAsiaTheme="minorEastAsia"/>
                <w:sz w:val="24"/>
                <w:szCs w:val="24"/>
                <w:lang w:val="pl"/>
              </w:rPr>
            </w:pPr>
            <w:r w:rsidRPr="36BD86A9">
              <w:rPr>
                <w:lang w:val="pl"/>
              </w:rPr>
              <w:t>Odpowiedzialność za własne wyniki sprzedażowe</w:t>
            </w:r>
            <w:r w:rsidR="207346C9" w:rsidRPr="36BD86A9">
              <w:rPr>
                <w:lang w:val="pl"/>
              </w:rPr>
              <w:t>,</w:t>
            </w:r>
            <w:r w:rsidRPr="36BD86A9">
              <w:rPr>
                <w:lang w:val="pl"/>
              </w:rPr>
              <w:t xml:space="preserve"> za budowę zaangażowania klientów</w:t>
            </w:r>
            <w:r w:rsidR="36BAD510" w:rsidRPr="36BD86A9">
              <w:rPr>
                <w:lang w:val="pl"/>
              </w:rPr>
              <w:t>, sprzęt oraz stanowisko pracy</w:t>
            </w:r>
          </w:p>
        </w:tc>
      </w:tr>
      <w:tr w:rsidR="36BD86A9" w14:paraId="1995EE55" w14:textId="77777777" w:rsidTr="00827ACC">
        <w:tc>
          <w:tcPr>
            <w:tcW w:w="10250" w:type="dxa"/>
            <w:gridSpan w:val="5"/>
            <w:tcBorders>
              <w:top w:val="single" w:sz="8" w:space="0" w:color="000000" w:themeColor="text1"/>
              <w:left w:val="single" w:sz="8" w:space="0" w:color="000000" w:themeColor="text1"/>
              <w:bottom w:val="single" w:sz="8" w:space="0" w:color="auto"/>
              <w:right w:val="single" w:sz="8" w:space="0" w:color="auto"/>
            </w:tcBorders>
            <w:shd w:val="clear" w:color="auto" w:fill="E6E6FF"/>
          </w:tcPr>
          <w:p w14:paraId="719127EF" w14:textId="1055FCB9" w:rsidR="36BD86A9" w:rsidRDefault="36BD86A9" w:rsidP="36BD86A9">
            <w:pPr>
              <w:rPr>
                <w:rFonts w:eastAsiaTheme="minorEastAsia"/>
                <w:b/>
                <w:bCs/>
                <w:color w:val="000000" w:themeColor="text1"/>
                <w:sz w:val="24"/>
                <w:szCs w:val="24"/>
                <w:lang w:val="pl"/>
              </w:rPr>
            </w:pPr>
            <w:r w:rsidRPr="36BD86A9">
              <w:rPr>
                <w:lang w:val="pl"/>
              </w:rPr>
              <w:t>VIII. Stopień złożoności i trudności pracy</w:t>
            </w:r>
          </w:p>
        </w:tc>
      </w:tr>
      <w:tr w:rsidR="36BD86A9" w14:paraId="0840842E" w14:textId="77777777" w:rsidTr="00827ACC">
        <w:tc>
          <w:tcPr>
            <w:tcW w:w="10250" w:type="dxa"/>
            <w:gridSpan w:val="5"/>
            <w:tcBorders>
              <w:top w:val="single" w:sz="8" w:space="0" w:color="auto"/>
              <w:left w:val="single" w:sz="8" w:space="0" w:color="000000" w:themeColor="text1"/>
              <w:bottom w:val="single" w:sz="8" w:space="0" w:color="000000" w:themeColor="text1"/>
              <w:right w:val="single" w:sz="8" w:space="0" w:color="000000" w:themeColor="text1"/>
            </w:tcBorders>
          </w:tcPr>
          <w:p w14:paraId="487B1C87" w14:textId="55B9DBD7" w:rsidR="24BE456F" w:rsidRDefault="24BE456F" w:rsidP="36BD86A9">
            <w:pPr>
              <w:rPr>
                <w:rFonts w:eastAsiaTheme="minorEastAsia"/>
                <w:sz w:val="24"/>
                <w:szCs w:val="24"/>
                <w:lang w:val="pl"/>
              </w:rPr>
            </w:pPr>
            <w:r w:rsidRPr="36BD86A9">
              <w:rPr>
                <w:lang w:val="pl"/>
              </w:rPr>
              <w:lastRenderedPageBreak/>
              <w:t xml:space="preserve">Wysoki stopień złożoności i średni stopień trudności pracy. </w:t>
            </w:r>
            <w:r w:rsidR="5C5C4258" w:rsidRPr="36BD86A9">
              <w:rPr>
                <w:lang w:val="pl"/>
              </w:rPr>
              <w:t xml:space="preserve">Praca zgodna z podstawowymi przepisami i procedurami (w </w:t>
            </w:r>
            <w:r w:rsidR="66872F43" w:rsidRPr="36BD86A9">
              <w:rPr>
                <w:lang w:val="pl"/>
              </w:rPr>
              <w:t xml:space="preserve">zakresie </w:t>
            </w:r>
            <w:r w:rsidR="5C5C4258" w:rsidRPr="36BD86A9">
              <w:rPr>
                <w:lang w:val="pl"/>
              </w:rPr>
              <w:t xml:space="preserve">obsługi sprzedaży oraz dokumentów). </w:t>
            </w:r>
          </w:p>
          <w:p w14:paraId="3B47A663" w14:textId="16FD5488" w:rsidR="0CED20DE" w:rsidRDefault="0CED20DE" w:rsidP="36BD86A9">
            <w:pPr>
              <w:rPr>
                <w:rFonts w:eastAsiaTheme="minorEastAsia"/>
                <w:sz w:val="24"/>
                <w:szCs w:val="24"/>
                <w:lang w:val="pl"/>
              </w:rPr>
            </w:pPr>
            <w:r w:rsidRPr="36BD86A9">
              <w:rPr>
                <w:lang w:val="pl"/>
              </w:rPr>
              <w:t>W zakresie obsługiwania klientów wymaga większej elastyczności.</w:t>
            </w:r>
          </w:p>
          <w:p w14:paraId="05AFDFA7" w14:textId="3520D3ED" w:rsidR="0F604E3C" w:rsidRDefault="0F604E3C" w:rsidP="36BD86A9">
            <w:pPr>
              <w:rPr>
                <w:rFonts w:eastAsiaTheme="minorEastAsia"/>
                <w:sz w:val="24"/>
                <w:szCs w:val="24"/>
                <w:lang w:val="pl"/>
              </w:rPr>
            </w:pPr>
            <w:r w:rsidRPr="36BD86A9">
              <w:rPr>
                <w:lang w:val="pl"/>
              </w:rPr>
              <w:t>Praca poj</w:t>
            </w:r>
            <w:r w:rsidR="32B3E29F" w:rsidRPr="36BD86A9">
              <w:rPr>
                <w:lang w:val="pl"/>
              </w:rPr>
              <w:t xml:space="preserve">edyncza, nie związana z obciążeniami </w:t>
            </w:r>
            <w:r w:rsidR="13BD0FE7" w:rsidRPr="36BD86A9">
              <w:rPr>
                <w:lang w:val="pl"/>
              </w:rPr>
              <w:t xml:space="preserve">psychicznymi. Na stanowisku podejmowane są decyzje uznaniowe. </w:t>
            </w:r>
          </w:p>
        </w:tc>
      </w:tr>
      <w:tr w:rsidR="36BD86A9" w14:paraId="53196485"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49E3B617" w14:textId="613BAE1A" w:rsidR="36BD86A9" w:rsidRDefault="36BD86A9" w:rsidP="36BD86A9">
            <w:pPr>
              <w:rPr>
                <w:rFonts w:eastAsiaTheme="minorEastAsia"/>
                <w:b/>
                <w:bCs/>
                <w:color w:val="000000" w:themeColor="text1"/>
                <w:sz w:val="24"/>
                <w:szCs w:val="24"/>
                <w:lang w:val="pl"/>
              </w:rPr>
            </w:pPr>
            <w:r w:rsidRPr="36BD86A9">
              <w:rPr>
                <w:lang w:val="pl"/>
              </w:rPr>
              <w:t>IX. Wymagania kompetencyjne</w:t>
            </w:r>
          </w:p>
        </w:tc>
      </w:tr>
      <w:tr w:rsidR="36BD86A9" w14:paraId="6858C466" w14:textId="77777777" w:rsidTr="00827ACC">
        <w:tc>
          <w:tcPr>
            <w:tcW w:w="2546"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24780C76" w14:textId="481BEF89" w:rsidR="36BD86A9" w:rsidRDefault="36BD86A9" w:rsidP="36BD86A9">
            <w:pPr>
              <w:rPr>
                <w:rFonts w:eastAsiaTheme="minorEastAsia"/>
                <w:color w:val="000000" w:themeColor="text1"/>
                <w:sz w:val="24"/>
                <w:szCs w:val="24"/>
                <w:lang w:val="pl"/>
              </w:rPr>
            </w:pPr>
            <w:r w:rsidRPr="36BD86A9">
              <w:rPr>
                <w:lang w:val="pl"/>
              </w:rPr>
              <w:t>Kompetencje</w:t>
            </w:r>
          </w:p>
        </w:tc>
        <w:tc>
          <w:tcPr>
            <w:tcW w:w="1815" w:type="dxa"/>
            <w:tcBorders>
              <w:top w:val="nil"/>
              <w:left w:val="single" w:sz="8" w:space="0" w:color="000000" w:themeColor="text1"/>
              <w:bottom w:val="single" w:sz="8" w:space="0" w:color="000000" w:themeColor="text1"/>
              <w:right w:val="nil"/>
            </w:tcBorders>
            <w:shd w:val="clear" w:color="auto" w:fill="E6E6FF"/>
          </w:tcPr>
          <w:p w14:paraId="02A34185" w14:textId="77C4AE54" w:rsidR="36BD86A9" w:rsidRDefault="36BD86A9" w:rsidP="36BD86A9">
            <w:pPr>
              <w:rPr>
                <w:rFonts w:eastAsiaTheme="minorEastAsia"/>
                <w:color w:val="000000" w:themeColor="text1"/>
                <w:sz w:val="24"/>
                <w:szCs w:val="24"/>
                <w:lang w:val="pl"/>
              </w:rPr>
            </w:pPr>
            <w:r w:rsidRPr="36BD86A9">
              <w:rPr>
                <w:lang w:val="pl"/>
              </w:rPr>
              <w:t>Niezbędne</w:t>
            </w:r>
          </w:p>
        </w:tc>
        <w:tc>
          <w:tcPr>
            <w:tcW w:w="5889"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68382A01" w14:textId="4FE4568F" w:rsidR="36BD86A9" w:rsidRDefault="36BD86A9" w:rsidP="36BD86A9">
            <w:pPr>
              <w:rPr>
                <w:rFonts w:eastAsiaTheme="minorEastAsia"/>
                <w:color w:val="000000" w:themeColor="text1"/>
                <w:sz w:val="24"/>
                <w:szCs w:val="24"/>
                <w:lang w:val="pl"/>
              </w:rPr>
            </w:pPr>
            <w:r w:rsidRPr="36BD86A9">
              <w:rPr>
                <w:lang w:val="pl"/>
              </w:rPr>
              <w:t>Pożądane</w:t>
            </w:r>
          </w:p>
        </w:tc>
      </w:tr>
      <w:tr w:rsidR="36BD86A9" w14:paraId="4AB29CE4" w14:textId="77777777" w:rsidTr="00827ACC">
        <w:tc>
          <w:tcPr>
            <w:tcW w:w="2546"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77089549" w14:textId="279CE27E" w:rsidR="36BD86A9" w:rsidRDefault="36BD86A9" w:rsidP="36BD86A9">
            <w:pPr>
              <w:rPr>
                <w:rFonts w:eastAsiaTheme="minorEastAsia"/>
                <w:color w:val="000000" w:themeColor="text1"/>
                <w:sz w:val="24"/>
                <w:szCs w:val="24"/>
                <w:lang w:val="pl"/>
              </w:rPr>
            </w:pPr>
            <w:r w:rsidRPr="36BD86A9">
              <w:rPr>
                <w:lang w:val="pl"/>
              </w:rPr>
              <w:t>Poziom wykształcenia</w:t>
            </w:r>
          </w:p>
        </w:tc>
        <w:tc>
          <w:tcPr>
            <w:tcW w:w="1815" w:type="dxa"/>
            <w:tcBorders>
              <w:top w:val="single" w:sz="8" w:space="0" w:color="000000" w:themeColor="text1"/>
              <w:left w:val="single" w:sz="8" w:space="0" w:color="000000" w:themeColor="text1"/>
              <w:bottom w:val="single" w:sz="8" w:space="0" w:color="000000" w:themeColor="text1"/>
              <w:right w:val="nil"/>
            </w:tcBorders>
          </w:tcPr>
          <w:p w14:paraId="6284EE19" w14:textId="2CB86A50" w:rsidR="36BD86A9" w:rsidRDefault="36BD86A9" w:rsidP="36BD86A9">
            <w:pPr>
              <w:rPr>
                <w:rFonts w:eastAsiaTheme="minorEastAsia"/>
                <w:sz w:val="24"/>
                <w:szCs w:val="24"/>
                <w:lang w:val="pl"/>
              </w:rPr>
            </w:pPr>
            <w:r w:rsidRPr="36BD86A9">
              <w:rPr>
                <w:lang w:val="pl"/>
              </w:rPr>
              <w:t xml:space="preserve"> </w:t>
            </w:r>
            <w:r w:rsidR="5E97DDEB" w:rsidRPr="36BD86A9">
              <w:rPr>
                <w:lang w:val="pl"/>
              </w:rPr>
              <w:t>W</w:t>
            </w:r>
            <w:r w:rsidR="0085E556" w:rsidRPr="36BD86A9">
              <w:rPr>
                <w:lang w:val="pl"/>
              </w:rPr>
              <w:t>yższe</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52DF0" w14:textId="007DFDB4" w:rsidR="36BD86A9" w:rsidRDefault="36BD86A9" w:rsidP="36BD86A9">
            <w:pPr>
              <w:rPr>
                <w:lang w:val="pl"/>
              </w:rPr>
            </w:pPr>
            <w:r w:rsidRPr="36BD86A9">
              <w:rPr>
                <w:lang w:val="pl"/>
              </w:rPr>
              <w:t xml:space="preserve"> </w:t>
            </w:r>
            <w:r w:rsidR="605060B7" w:rsidRPr="36BD86A9">
              <w:rPr>
                <w:lang w:val="pl"/>
              </w:rPr>
              <w:t>Wyższe kierunkowe</w:t>
            </w:r>
            <w:r w:rsidR="49468F40" w:rsidRPr="36BD86A9">
              <w:rPr>
                <w:lang w:val="pl"/>
              </w:rPr>
              <w:t xml:space="preserve"> </w:t>
            </w:r>
          </w:p>
        </w:tc>
      </w:tr>
      <w:tr w:rsidR="36BD86A9" w14:paraId="365C8A2A" w14:textId="77777777" w:rsidTr="00827ACC">
        <w:tc>
          <w:tcPr>
            <w:tcW w:w="2546"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4553667E" w14:textId="08F46E5A" w:rsidR="36BD86A9" w:rsidRDefault="36BD86A9" w:rsidP="36BD86A9">
            <w:pPr>
              <w:rPr>
                <w:rFonts w:eastAsiaTheme="minorEastAsia"/>
                <w:color w:val="000000" w:themeColor="text1"/>
                <w:sz w:val="24"/>
                <w:szCs w:val="24"/>
                <w:lang w:val="pl"/>
              </w:rPr>
            </w:pPr>
            <w:r w:rsidRPr="36BD86A9">
              <w:rPr>
                <w:lang w:val="pl"/>
              </w:rPr>
              <w:t>Kierunek wykształcenia (specjalizacja)</w:t>
            </w:r>
          </w:p>
        </w:tc>
        <w:tc>
          <w:tcPr>
            <w:tcW w:w="1815" w:type="dxa"/>
            <w:tcBorders>
              <w:top w:val="single" w:sz="8" w:space="0" w:color="000000" w:themeColor="text1"/>
              <w:left w:val="single" w:sz="8" w:space="0" w:color="000000" w:themeColor="text1"/>
              <w:bottom w:val="single" w:sz="8" w:space="0" w:color="000000" w:themeColor="text1"/>
              <w:right w:val="nil"/>
            </w:tcBorders>
          </w:tcPr>
          <w:p w14:paraId="0989D6C7" w14:textId="2E0317BB" w:rsidR="36BD86A9" w:rsidRDefault="36BD86A9" w:rsidP="36BD86A9">
            <w:pPr>
              <w:rPr>
                <w:rFonts w:eastAsiaTheme="minorEastAsia"/>
                <w:sz w:val="24"/>
                <w:szCs w:val="24"/>
                <w:lang w:val="pl"/>
              </w:rPr>
            </w:pPr>
            <w:r w:rsidRPr="36BD86A9">
              <w:rPr>
                <w:lang w:val="pl"/>
              </w:rPr>
              <w:t xml:space="preserve"> </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4C456" w14:textId="17494E7E" w:rsidR="36BD86A9" w:rsidRDefault="36BD86A9" w:rsidP="36BD86A9">
            <w:pPr>
              <w:rPr>
                <w:rFonts w:eastAsiaTheme="minorEastAsia"/>
                <w:sz w:val="24"/>
                <w:szCs w:val="24"/>
                <w:lang w:val="pl"/>
              </w:rPr>
            </w:pPr>
            <w:r w:rsidRPr="36BD86A9">
              <w:rPr>
                <w:lang w:val="pl"/>
              </w:rPr>
              <w:t xml:space="preserve"> </w:t>
            </w:r>
            <w:r w:rsidR="30D7FED1" w:rsidRPr="36BD86A9">
              <w:rPr>
                <w:lang w:val="pl"/>
              </w:rPr>
              <w:t>Ekonomia, sprzedaż</w:t>
            </w:r>
          </w:p>
        </w:tc>
      </w:tr>
      <w:tr w:rsidR="36BD86A9" w14:paraId="3FB1D787" w14:textId="77777777" w:rsidTr="00827ACC">
        <w:tc>
          <w:tcPr>
            <w:tcW w:w="2546"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18DDF609" w14:textId="2300E25E" w:rsidR="36BD86A9" w:rsidRDefault="36BD86A9" w:rsidP="36BD86A9">
            <w:pPr>
              <w:rPr>
                <w:rFonts w:eastAsiaTheme="minorEastAsia"/>
                <w:color w:val="000000" w:themeColor="text1"/>
                <w:sz w:val="24"/>
                <w:szCs w:val="24"/>
                <w:lang w:val="pl"/>
              </w:rPr>
            </w:pPr>
            <w:r w:rsidRPr="36BD86A9">
              <w:rPr>
                <w:lang w:val="pl"/>
              </w:rPr>
              <w:t>Szkolenia</w:t>
            </w:r>
          </w:p>
        </w:tc>
        <w:tc>
          <w:tcPr>
            <w:tcW w:w="1815" w:type="dxa"/>
            <w:tcBorders>
              <w:top w:val="single" w:sz="8" w:space="0" w:color="000000" w:themeColor="text1"/>
              <w:left w:val="single" w:sz="8" w:space="0" w:color="000000" w:themeColor="text1"/>
              <w:bottom w:val="single" w:sz="8" w:space="0" w:color="000000" w:themeColor="text1"/>
              <w:right w:val="nil"/>
            </w:tcBorders>
          </w:tcPr>
          <w:p w14:paraId="35095365" w14:textId="2D7F83A9" w:rsidR="36BD86A9" w:rsidRDefault="36BD86A9" w:rsidP="36BD86A9">
            <w:pPr>
              <w:rPr>
                <w:rFonts w:eastAsiaTheme="minorEastAsia"/>
                <w:sz w:val="24"/>
                <w:szCs w:val="24"/>
                <w:lang w:val="pl"/>
              </w:rPr>
            </w:pPr>
            <w:r w:rsidRPr="36BD86A9">
              <w:rPr>
                <w:lang w:val="pl"/>
              </w:rPr>
              <w:t xml:space="preserve"> </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67FD9" w14:textId="6CE63937" w:rsidR="36BD86A9" w:rsidRDefault="36BD86A9" w:rsidP="36BD86A9">
            <w:pPr>
              <w:rPr>
                <w:rFonts w:eastAsiaTheme="minorEastAsia"/>
                <w:sz w:val="24"/>
                <w:szCs w:val="24"/>
                <w:lang w:val="pl"/>
              </w:rPr>
            </w:pPr>
            <w:r w:rsidRPr="36BD86A9">
              <w:rPr>
                <w:lang w:val="pl"/>
              </w:rPr>
              <w:t xml:space="preserve"> </w:t>
            </w:r>
          </w:p>
        </w:tc>
      </w:tr>
      <w:tr w:rsidR="36BD86A9" w14:paraId="76406AFF" w14:textId="77777777" w:rsidTr="00827ACC">
        <w:tc>
          <w:tcPr>
            <w:tcW w:w="2546" w:type="dxa"/>
            <w:gridSpan w:val="2"/>
            <w:vMerge w:val="restart"/>
            <w:tcBorders>
              <w:top w:val="single" w:sz="8" w:space="0" w:color="000000" w:themeColor="text1"/>
              <w:left w:val="single" w:sz="8" w:space="0" w:color="000000" w:themeColor="text1"/>
              <w:bottom w:val="single" w:sz="8" w:space="0" w:color="000000" w:themeColor="text1"/>
              <w:right w:val="nil"/>
            </w:tcBorders>
            <w:shd w:val="clear" w:color="auto" w:fill="E6E6FF"/>
          </w:tcPr>
          <w:p w14:paraId="01208040" w14:textId="3A5CF8C0" w:rsidR="36BD86A9" w:rsidRDefault="36BD86A9" w:rsidP="36BD86A9">
            <w:pPr>
              <w:rPr>
                <w:rFonts w:eastAsiaTheme="minorEastAsia"/>
                <w:color w:val="000000" w:themeColor="text1"/>
                <w:sz w:val="24"/>
                <w:szCs w:val="24"/>
                <w:lang w:val="pl"/>
              </w:rPr>
            </w:pPr>
            <w:r w:rsidRPr="36BD86A9">
              <w:rPr>
                <w:lang w:val="pl"/>
              </w:rPr>
              <w:t>Znajomość języków</w:t>
            </w:r>
          </w:p>
          <w:p w14:paraId="77FFE619" w14:textId="1CF24B34" w:rsidR="36BD86A9" w:rsidRDefault="36BD86A9" w:rsidP="36BD86A9">
            <w:pPr>
              <w:rPr>
                <w:rFonts w:eastAsiaTheme="minorEastAsia"/>
                <w:color w:val="000000" w:themeColor="text1"/>
                <w:sz w:val="24"/>
                <w:szCs w:val="24"/>
                <w:lang w:val="pl"/>
              </w:rPr>
            </w:pPr>
            <w:r w:rsidRPr="36BD86A9">
              <w:rPr>
                <w:lang w:val="pl"/>
              </w:rPr>
              <w:t xml:space="preserve"> obcych</w:t>
            </w:r>
          </w:p>
        </w:tc>
        <w:tc>
          <w:tcPr>
            <w:tcW w:w="1815" w:type="dxa"/>
            <w:tcBorders>
              <w:top w:val="single" w:sz="8" w:space="0" w:color="000000" w:themeColor="text1"/>
              <w:left w:val="single" w:sz="8" w:space="0" w:color="000000" w:themeColor="text1"/>
              <w:bottom w:val="single" w:sz="8" w:space="0" w:color="000000" w:themeColor="text1"/>
              <w:right w:val="nil"/>
            </w:tcBorders>
            <w:shd w:val="clear" w:color="auto" w:fill="E6E6FF"/>
          </w:tcPr>
          <w:p w14:paraId="532C237C" w14:textId="7611AF78" w:rsidR="36BD86A9" w:rsidRDefault="36BD86A9" w:rsidP="36BD86A9">
            <w:pPr>
              <w:rPr>
                <w:rFonts w:eastAsiaTheme="minorEastAsia"/>
                <w:color w:val="000000" w:themeColor="text1"/>
                <w:sz w:val="24"/>
                <w:szCs w:val="24"/>
                <w:lang w:val="pl"/>
              </w:rPr>
            </w:pPr>
            <w:r w:rsidRPr="36BD86A9">
              <w:rPr>
                <w:lang w:val="pl"/>
              </w:rPr>
              <w:t>Język obcy</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0BF35605" w14:textId="7FD5CD7E" w:rsidR="36BD86A9" w:rsidRDefault="36BD86A9" w:rsidP="36BD86A9">
            <w:pPr>
              <w:rPr>
                <w:rFonts w:eastAsiaTheme="minorEastAsia"/>
                <w:color w:val="000000" w:themeColor="text1"/>
                <w:sz w:val="24"/>
                <w:szCs w:val="24"/>
                <w:lang w:val="pl"/>
              </w:rPr>
            </w:pPr>
            <w:r w:rsidRPr="36BD86A9">
              <w:rPr>
                <w:lang w:val="pl"/>
              </w:rPr>
              <w:t>Poziom</w:t>
            </w:r>
          </w:p>
        </w:tc>
      </w:tr>
      <w:tr w:rsidR="36BD86A9" w14:paraId="70CEFF72" w14:textId="77777777" w:rsidTr="00827ACC">
        <w:tc>
          <w:tcPr>
            <w:tcW w:w="2546" w:type="dxa"/>
            <w:gridSpan w:val="2"/>
            <w:vMerge/>
            <w:tcBorders>
              <w:left w:val="single" w:sz="0" w:space="0" w:color="000000" w:themeColor="text1"/>
              <w:bottom w:val="single" w:sz="0" w:space="0" w:color="000000" w:themeColor="text1"/>
            </w:tcBorders>
            <w:vAlign w:val="center"/>
          </w:tcPr>
          <w:p w14:paraId="0762D20B" w14:textId="77777777" w:rsidR="003463B6" w:rsidRDefault="003463B6"/>
        </w:tc>
        <w:tc>
          <w:tcPr>
            <w:tcW w:w="1815" w:type="dxa"/>
            <w:tcBorders>
              <w:top w:val="single" w:sz="8" w:space="0" w:color="000000" w:themeColor="text1"/>
              <w:left w:val="single" w:sz="8" w:space="0" w:color="000000" w:themeColor="text1"/>
              <w:bottom w:val="single" w:sz="8" w:space="0" w:color="000000" w:themeColor="text1"/>
              <w:right w:val="nil"/>
            </w:tcBorders>
          </w:tcPr>
          <w:p w14:paraId="0550D318" w14:textId="1CBC553F" w:rsidR="36BD86A9" w:rsidRDefault="36BD86A9" w:rsidP="36BD86A9">
            <w:pPr>
              <w:rPr>
                <w:rFonts w:eastAsiaTheme="minorEastAsia"/>
                <w:sz w:val="24"/>
                <w:szCs w:val="24"/>
                <w:lang w:val="pl"/>
              </w:rPr>
            </w:pPr>
            <w:r w:rsidRPr="36BD86A9">
              <w:rPr>
                <w:lang w:val="pl"/>
              </w:rPr>
              <w:t xml:space="preserve"> </w:t>
            </w:r>
            <w:r w:rsidR="57F89EC6" w:rsidRPr="36BD86A9">
              <w:rPr>
                <w:lang w:val="pl"/>
              </w:rPr>
              <w:t>Angielski</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BF0573" w14:textId="5C954220" w:rsidR="36BD86A9" w:rsidRDefault="36BD86A9" w:rsidP="36BD86A9">
            <w:pPr>
              <w:rPr>
                <w:rFonts w:eastAsiaTheme="minorEastAsia"/>
                <w:sz w:val="24"/>
                <w:szCs w:val="24"/>
                <w:lang w:val="pl"/>
              </w:rPr>
            </w:pPr>
            <w:r w:rsidRPr="36BD86A9">
              <w:rPr>
                <w:lang w:val="pl"/>
              </w:rPr>
              <w:t xml:space="preserve"> </w:t>
            </w:r>
            <w:r w:rsidR="434363A6" w:rsidRPr="36BD86A9">
              <w:rPr>
                <w:lang w:val="pl"/>
              </w:rPr>
              <w:t>B2</w:t>
            </w:r>
          </w:p>
        </w:tc>
      </w:tr>
      <w:tr w:rsidR="36BD86A9" w14:paraId="728F29E8" w14:textId="77777777" w:rsidTr="00827ACC">
        <w:tc>
          <w:tcPr>
            <w:tcW w:w="2546" w:type="dxa"/>
            <w:gridSpan w:val="2"/>
            <w:tcBorders>
              <w:top w:val="nil"/>
              <w:left w:val="single" w:sz="8" w:space="0" w:color="000000" w:themeColor="text1"/>
              <w:bottom w:val="single" w:sz="8" w:space="0" w:color="000000" w:themeColor="text1"/>
              <w:right w:val="nil"/>
            </w:tcBorders>
            <w:shd w:val="clear" w:color="auto" w:fill="E6E6FF"/>
          </w:tcPr>
          <w:p w14:paraId="7759E7A9" w14:textId="7A2F89A0" w:rsidR="36BD86A9" w:rsidRDefault="36BD86A9" w:rsidP="36BD86A9">
            <w:pPr>
              <w:rPr>
                <w:rFonts w:eastAsiaTheme="minorEastAsia"/>
                <w:color w:val="000000" w:themeColor="text1"/>
                <w:sz w:val="24"/>
                <w:szCs w:val="24"/>
                <w:lang w:val="pl"/>
              </w:rPr>
            </w:pPr>
            <w:r w:rsidRPr="36BD86A9">
              <w:rPr>
                <w:lang w:val="pl"/>
              </w:rPr>
              <w:t>Wiedza specjalistyczna</w:t>
            </w:r>
          </w:p>
        </w:tc>
        <w:tc>
          <w:tcPr>
            <w:tcW w:w="77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E6420" w14:textId="58F4F6BA" w:rsidR="29F55D95" w:rsidRDefault="29F55D95" w:rsidP="36BD86A9">
            <w:pPr>
              <w:rPr>
                <w:rFonts w:ascii="Open Sans" w:eastAsia="Open Sans" w:hAnsi="Open Sans" w:cs="Open Sans"/>
                <w:sz w:val="21"/>
                <w:szCs w:val="21"/>
                <w:lang w:val="pl"/>
              </w:rPr>
            </w:pPr>
            <w:r w:rsidRPr="36BD86A9">
              <w:rPr>
                <w:lang w:val="pl"/>
              </w:rPr>
              <w:t>znajomość wrocławskiego rynku deweloperskiego</w:t>
            </w:r>
          </w:p>
          <w:p w14:paraId="6BD0175F" w14:textId="6CC29936" w:rsidR="16498EAF" w:rsidRDefault="16498EAF" w:rsidP="36BD86A9">
            <w:pPr>
              <w:rPr>
                <w:rFonts w:ascii="Open Sans" w:eastAsia="Open Sans" w:hAnsi="Open Sans" w:cs="Open Sans"/>
                <w:color w:val="000000" w:themeColor="text1"/>
                <w:sz w:val="21"/>
                <w:szCs w:val="21"/>
                <w:lang w:val="pl"/>
              </w:rPr>
            </w:pPr>
            <w:r w:rsidRPr="36BD86A9">
              <w:rPr>
                <w:lang w:val="pl"/>
              </w:rPr>
              <w:t>znajomość podstawowych regulacji wynikających z ustawy deweloperskiej określających proces nabycia mieszkania,</w:t>
            </w:r>
          </w:p>
        </w:tc>
      </w:tr>
      <w:tr w:rsidR="36BD86A9" w14:paraId="612222C7" w14:textId="77777777" w:rsidTr="00827ACC">
        <w:tc>
          <w:tcPr>
            <w:tcW w:w="2546"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70F9F234" w14:textId="3B2A5147" w:rsidR="36BD86A9" w:rsidRDefault="36BD86A9" w:rsidP="36BD86A9">
            <w:pPr>
              <w:rPr>
                <w:rFonts w:eastAsiaTheme="minorEastAsia"/>
                <w:color w:val="000000" w:themeColor="text1"/>
                <w:sz w:val="24"/>
                <w:szCs w:val="24"/>
                <w:lang w:val="pl"/>
              </w:rPr>
            </w:pPr>
            <w:r w:rsidRPr="36BD86A9">
              <w:rPr>
                <w:lang w:val="pl"/>
              </w:rPr>
              <w:t>Umiejętności</w:t>
            </w:r>
          </w:p>
        </w:tc>
        <w:tc>
          <w:tcPr>
            <w:tcW w:w="77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7C03A" w14:textId="3539EC8F" w:rsidR="36BD86A9" w:rsidRDefault="36BD86A9" w:rsidP="36BD86A9">
            <w:pPr>
              <w:rPr>
                <w:rFonts w:ascii="Open Sans" w:eastAsia="Open Sans" w:hAnsi="Open Sans" w:cs="Open Sans"/>
                <w:color w:val="000000" w:themeColor="text1"/>
                <w:sz w:val="21"/>
                <w:szCs w:val="21"/>
                <w:lang w:val="pl"/>
              </w:rPr>
            </w:pPr>
            <w:r w:rsidRPr="36BD86A9">
              <w:rPr>
                <w:lang w:val="pl"/>
              </w:rPr>
              <w:t xml:space="preserve"> </w:t>
            </w:r>
            <w:r w:rsidR="7417A59D" w:rsidRPr="36BD86A9">
              <w:rPr>
                <w:lang w:val="pl"/>
              </w:rPr>
              <w:t>dobra organizacja pracy</w:t>
            </w:r>
            <w:r w:rsidR="5644802A" w:rsidRPr="36BD86A9">
              <w:rPr>
                <w:lang w:val="pl"/>
              </w:rPr>
              <w:t>, zdolności interpersonalne i umiejętność pracy z klientem</w:t>
            </w:r>
          </w:p>
        </w:tc>
      </w:tr>
      <w:tr w:rsidR="36BD86A9" w14:paraId="613CF4E5" w14:textId="77777777" w:rsidTr="00827ACC">
        <w:tc>
          <w:tcPr>
            <w:tcW w:w="2546"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505C3C29" w14:textId="12A427E8" w:rsidR="36BD86A9" w:rsidRDefault="36BD86A9" w:rsidP="36BD86A9">
            <w:pPr>
              <w:rPr>
                <w:rFonts w:eastAsiaTheme="minorEastAsia"/>
                <w:color w:val="000000" w:themeColor="text1"/>
                <w:sz w:val="24"/>
                <w:szCs w:val="24"/>
                <w:lang w:val="pl"/>
              </w:rPr>
            </w:pPr>
            <w:r w:rsidRPr="36BD86A9">
              <w:rPr>
                <w:lang w:val="pl"/>
              </w:rPr>
              <w:t>Cechy osobowości</w:t>
            </w:r>
          </w:p>
        </w:tc>
        <w:tc>
          <w:tcPr>
            <w:tcW w:w="77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C025D5" w14:textId="7C3B9284" w:rsidR="36BD86A9" w:rsidRDefault="36BD86A9" w:rsidP="36BD86A9">
            <w:pPr>
              <w:rPr>
                <w:rFonts w:ascii="Open Sans" w:eastAsia="Open Sans" w:hAnsi="Open Sans" w:cs="Open Sans"/>
                <w:color w:val="000000" w:themeColor="text1"/>
                <w:sz w:val="21"/>
                <w:szCs w:val="21"/>
                <w:lang w:val="pl"/>
              </w:rPr>
            </w:pPr>
            <w:r w:rsidRPr="36BD86A9">
              <w:rPr>
                <w:lang w:val="pl"/>
              </w:rPr>
              <w:t xml:space="preserve"> </w:t>
            </w:r>
            <w:r w:rsidR="48F99689" w:rsidRPr="36BD86A9">
              <w:rPr>
                <w:lang w:val="pl"/>
              </w:rPr>
              <w:t xml:space="preserve">rzetelność , </w:t>
            </w:r>
            <w:r w:rsidR="6443697E" w:rsidRPr="36BD86A9">
              <w:rPr>
                <w:lang w:val="pl"/>
              </w:rPr>
              <w:t xml:space="preserve">wysoka kultura osobista, </w:t>
            </w:r>
            <w:r w:rsidR="539A1024" w:rsidRPr="36BD86A9">
              <w:rPr>
                <w:lang w:val="pl"/>
              </w:rPr>
              <w:t>silna motywacja i zaangażowanie w wykonywaną pracę</w:t>
            </w:r>
          </w:p>
        </w:tc>
      </w:tr>
      <w:tr w:rsidR="36BD86A9" w14:paraId="7EC6A6FD"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34BA31FB" w14:textId="170FC7BF" w:rsidR="36BD86A9" w:rsidRDefault="36BD86A9" w:rsidP="36BD86A9">
            <w:pPr>
              <w:rPr>
                <w:rFonts w:eastAsiaTheme="minorEastAsia"/>
                <w:b/>
                <w:bCs/>
                <w:color w:val="000000" w:themeColor="text1"/>
                <w:sz w:val="24"/>
                <w:szCs w:val="24"/>
                <w:lang w:val="pl"/>
              </w:rPr>
            </w:pPr>
            <w:r w:rsidRPr="36BD86A9">
              <w:rPr>
                <w:lang w:val="pl"/>
              </w:rPr>
              <w:t>X. Wymagane doświadczenie zawodowe</w:t>
            </w:r>
          </w:p>
        </w:tc>
      </w:tr>
      <w:tr w:rsidR="36BD86A9" w14:paraId="2A83716B"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176BC492" w14:textId="66CDE21F" w:rsidR="36BD86A9" w:rsidRDefault="36BD86A9" w:rsidP="36BD86A9">
            <w:pPr>
              <w:rPr>
                <w:rFonts w:eastAsiaTheme="minorEastAsia"/>
                <w:color w:val="000000" w:themeColor="text1"/>
                <w:sz w:val="24"/>
                <w:szCs w:val="24"/>
                <w:lang w:val="pl"/>
              </w:rPr>
            </w:pPr>
            <w:r w:rsidRPr="36BD86A9">
              <w:rPr>
                <w:lang w:val="pl"/>
              </w:rPr>
              <w:t>Rodzaj doświadczenia</w:t>
            </w:r>
          </w:p>
        </w:tc>
        <w:tc>
          <w:tcPr>
            <w:tcW w:w="5889"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497A6025" w14:textId="2BCBC955" w:rsidR="36BD86A9" w:rsidRDefault="36BD86A9" w:rsidP="36BD86A9">
            <w:pPr>
              <w:rPr>
                <w:rFonts w:eastAsiaTheme="minorEastAsia"/>
                <w:color w:val="000000" w:themeColor="text1"/>
                <w:sz w:val="24"/>
                <w:szCs w:val="24"/>
                <w:lang w:val="pl"/>
              </w:rPr>
            </w:pPr>
            <w:r w:rsidRPr="36BD86A9">
              <w:rPr>
                <w:lang w:val="pl"/>
              </w:rPr>
              <w:t>Długość w m-</w:t>
            </w:r>
            <w:proofErr w:type="spellStart"/>
            <w:r w:rsidRPr="36BD86A9">
              <w:rPr>
                <w:lang w:val="pl"/>
              </w:rPr>
              <w:t>cach</w:t>
            </w:r>
            <w:proofErr w:type="spellEnd"/>
            <w:r w:rsidRPr="36BD86A9">
              <w:rPr>
                <w:lang w:val="pl"/>
              </w:rPr>
              <w:t xml:space="preserve"> lub latach</w:t>
            </w:r>
          </w:p>
        </w:tc>
      </w:tr>
      <w:tr w:rsidR="36BD86A9" w14:paraId="5234800D" w14:textId="77777777" w:rsidTr="00827ACC">
        <w:tc>
          <w:tcPr>
            <w:tcW w:w="4361" w:type="dxa"/>
            <w:gridSpan w:val="3"/>
            <w:tcBorders>
              <w:top w:val="single" w:sz="8" w:space="0" w:color="000000" w:themeColor="text1"/>
              <w:left w:val="single" w:sz="8" w:space="0" w:color="000000" w:themeColor="text1"/>
              <w:bottom w:val="single" w:sz="8" w:space="0" w:color="000000" w:themeColor="text1"/>
              <w:right w:val="nil"/>
            </w:tcBorders>
          </w:tcPr>
          <w:p w14:paraId="263ABB96" w14:textId="3CC90269" w:rsidR="36BD86A9" w:rsidRDefault="36BD86A9" w:rsidP="36BD86A9">
            <w:pPr>
              <w:rPr>
                <w:rFonts w:ascii="Open Sans" w:eastAsia="Open Sans" w:hAnsi="Open Sans" w:cs="Open Sans"/>
                <w:color w:val="000000" w:themeColor="text1"/>
                <w:sz w:val="21"/>
                <w:szCs w:val="21"/>
                <w:lang w:val="pl"/>
              </w:rPr>
            </w:pPr>
            <w:r w:rsidRPr="36BD86A9">
              <w:rPr>
                <w:lang w:val="pl"/>
              </w:rPr>
              <w:t xml:space="preserve"> </w:t>
            </w:r>
            <w:r w:rsidR="1262004D" w:rsidRPr="36BD86A9">
              <w:rPr>
                <w:lang w:val="pl"/>
              </w:rPr>
              <w:t>doświadczenia w pracy w branży nieruchomości</w:t>
            </w:r>
          </w:p>
        </w:tc>
        <w:tc>
          <w:tcPr>
            <w:tcW w:w="588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A1536" w14:textId="503872A7" w:rsidR="36BD86A9" w:rsidRDefault="36BD86A9" w:rsidP="36BD86A9">
            <w:pPr>
              <w:rPr>
                <w:rFonts w:ascii="Open Sans" w:eastAsia="Open Sans" w:hAnsi="Open Sans" w:cs="Open Sans"/>
                <w:color w:val="000000" w:themeColor="text1"/>
                <w:sz w:val="21"/>
                <w:szCs w:val="21"/>
                <w:lang w:val="pl"/>
              </w:rPr>
            </w:pPr>
            <w:r w:rsidRPr="36BD86A9">
              <w:rPr>
                <w:lang w:val="pl"/>
              </w:rPr>
              <w:t xml:space="preserve"> </w:t>
            </w:r>
            <w:r w:rsidR="19F7F11B" w:rsidRPr="36BD86A9">
              <w:rPr>
                <w:lang w:val="pl"/>
              </w:rPr>
              <w:t>min. 1 rok</w:t>
            </w:r>
          </w:p>
        </w:tc>
      </w:tr>
    </w:tbl>
    <w:p w14:paraId="1CBF1A13" w14:textId="0DE56B60" w:rsidR="00827ACC" w:rsidRPr="00827ACC" w:rsidRDefault="00827ACC" w:rsidP="00827ACC">
      <w:pPr>
        <w:pStyle w:val="Legenda"/>
        <w:jc w:val="right"/>
        <w:rPr>
          <w:rFonts w:ascii="Times New Roman" w:eastAsia="Times New Roman" w:hAnsi="Times New Roman" w:cs="Times New Roman"/>
          <w:b/>
          <w:bCs/>
          <w:sz w:val="32"/>
          <w:szCs w:val="32"/>
          <w:lang w:val="pl"/>
        </w:rPr>
      </w:pPr>
      <w:bookmarkStart w:id="113" w:name="_Toc93844854"/>
      <w:r w:rsidRPr="00827ACC">
        <w:rPr>
          <w:sz w:val="20"/>
          <w:szCs w:val="20"/>
        </w:rPr>
        <w:t xml:space="preserve">Tabela </w:t>
      </w:r>
      <w:r w:rsidRPr="00827ACC">
        <w:rPr>
          <w:sz w:val="20"/>
          <w:szCs w:val="20"/>
        </w:rPr>
        <w:fldChar w:fldCharType="begin"/>
      </w:r>
      <w:r w:rsidRPr="00827ACC">
        <w:rPr>
          <w:sz w:val="20"/>
          <w:szCs w:val="20"/>
        </w:rPr>
        <w:instrText xml:space="preserve"> SEQ Tabela \* ARABIC </w:instrText>
      </w:r>
      <w:r w:rsidRPr="00827ACC">
        <w:rPr>
          <w:sz w:val="20"/>
          <w:szCs w:val="20"/>
        </w:rPr>
        <w:fldChar w:fldCharType="separate"/>
      </w:r>
      <w:r w:rsidR="00F967CC">
        <w:rPr>
          <w:noProof/>
          <w:sz w:val="20"/>
          <w:szCs w:val="20"/>
        </w:rPr>
        <w:t>8</w:t>
      </w:r>
      <w:r w:rsidRPr="00827ACC">
        <w:rPr>
          <w:sz w:val="20"/>
          <w:szCs w:val="20"/>
        </w:rPr>
        <w:fldChar w:fldCharType="end"/>
      </w:r>
      <w:r w:rsidRPr="00827ACC">
        <w:rPr>
          <w:sz w:val="20"/>
          <w:szCs w:val="20"/>
        </w:rPr>
        <w:t>. Karta stanowiska pracy: specjalista ds. sprzedaży</w:t>
      </w:r>
      <w:bookmarkEnd w:id="113"/>
    </w:p>
    <w:p w14:paraId="50E87151" w14:textId="77777777" w:rsidR="00827ACC" w:rsidRDefault="00827ACC" w:rsidP="36BD86A9">
      <w:pPr>
        <w:spacing w:line="360" w:lineRule="auto"/>
        <w:jc w:val="center"/>
        <w:rPr>
          <w:rFonts w:ascii="Times New Roman" w:eastAsia="Times New Roman" w:hAnsi="Times New Roman" w:cs="Times New Roman"/>
          <w:b/>
          <w:bCs/>
          <w:sz w:val="28"/>
          <w:szCs w:val="28"/>
          <w:lang w:val="pl"/>
        </w:rPr>
      </w:pPr>
    </w:p>
    <w:p w14:paraId="1C47461D" w14:textId="77777777" w:rsidR="00827ACC" w:rsidRDefault="00827ACC" w:rsidP="36BD86A9">
      <w:pPr>
        <w:spacing w:line="360" w:lineRule="auto"/>
        <w:jc w:val="center"/>
        <w:rPr>
          <w:rFonts w:ascii="Times New Roman" w:eastAsia="Times New Roman" w:hAnsi="Times New Roman" w:cs="Times New Roman"/>
          <w:b/>
          <w:bCs/>
          <w:sz w:val="28"/>
          <w:szCs w:val="28"/>
          <w:lang w:val="pl"/>
        </w:rPr>
      </w:pPr>
    </w:p>
    <w:p w14:paraId="098FECC4" w14:textId="163450C3" w:rsidR="00827ACC" w:rsidRDefault="00827ACC" w:rsidP="36BD86A9">
      <w:pPr>
        <w:spacing w:line="360" w:lineRule="auto"/>
        <w:jc w:val="center"/>
        <w:rPr>
          <w:rFonts w:ascii="Times New Roman" w:eastAsia="Times New Roman" w:hAnsi="Times New Roman" w:cs="Times New Roman"/>
          <w:b/>
          <w:bCs/>
          <w:sz w:val="28"/>
          <w:szCs w:val="28"/>
          <w:lang w:val="pl"/>
        </w:rPr>
      </w:pPr>
    </w:p>
    <w:p w14:paraId="700B0C1F" w14:textId="77777777" w:rsidR="00827ACC" w:rsidRDefault="00827ACC" w:rsidP="36BD86A9">
      <w:pPr>
        <w:spacing w:line="360" w:lineRule="auto"/>
        <w:jc w:val="center"/>
        <w:rPr>
          <w:rFonts w:ascii="Times New Roman" w:eastAsia="Times New Roman" w:hAnsi="Times New Roman" w:cs="Times New Roman"/>
          <w:b/>
          <w:bCs/>
          <w:sz w:val="28"/>
          <w:szCs w:val="28"/>
          <w:lang w:val="pl"/>
        </w:rPr>
      </w:pPr>
    </w:p>
    <w:p w14:paraId="2E3FC746" w14:textId="75599AAE" w:rsidR="209E177E" w:rsidRDefault="209E177E" w:rsidP="36BD86A9">
      <w:pPr>
        <w:spacing w:line="360" w:lineRule="auto"/>
        <w:jc w:val="center"/>
      </w:pPr>
      <w:r w:rsidRPr="0D0F2C57">
        <w:rPr>
          <w:rFonts w:ascii="Times New Roman" w:eastAsia="Times New Roman" w:hAnsi="Times New Roman" w:cs="Times New Roman"/>
          <w:b/>
          <w:bCs/>
          <w:sz w:val="28"/>
          <w:szCs w:val="28"/>
          <w:lang w:val="pl"/>
        </w:rPr>
        <w:t xml:space="preserve"> </w:t>
      </w:r>
    </w:p>
    <w:p w14:paraId="22AC00C1" w14:textId="629B526C" w:rsidR="50B2E4F0" w:rsidRDefault="50B2E4F0" w:rsidP="0039465E">
      <w:pPr>
        <w:pStyle w:val="Nagwek2"/>
        <w:numPr>
          <w:ilvl w:val="1"/>
          <w:numId w:val="50"/>
        </w:numPr>
      </w:pPr>
      <w:bookmarkStart w:id="114" w:name="_Toc120853823"/>
      <w:bookmarkStart w:id="115" w:name="_Toc93846144"/>
      <w:r>
        <w:lastRenderedPageBreak/>
        <w:t xml:space="preserve">Karta opisu stanowiska </w:t>
      </w:r>
      <w:r w:rsidRPr="0D0F2C57">
        <w:rPr>
          <w:lang w:val="pl"/>
        </w:rPr>
        <w:t>Kierownika ds. Przygotowania inwestycji</w:t>
      </w:r>
      <w:r>
        <w:t>:</w:t>
      </w:r>
      <w:bookmarkEnd w:id="114"/>
      <w:bookmarkEnd w:id="115"/>
    </w:p>
    <w:tbl>
      <w:tblPr>
        <w:tblW w:w="0" w:type="auto"/>
        <w:tblLayout w:type="fixed"/>
        <w:tblLook w:val="06A0" w:firstRow="1" w:lastRow="0" w:firstColumn="1" w:lastColumn="0" w:noHBand="1" w:noVBand="1"/>
      </w:tblPr>
      <w:tblGrid>
        <w:gridCol w:w="2310"/>
        <w:gridCol w:w="90"/>
        <w:gridCol w:w="1815"/>
        <w:gridCol w:w="2255"/>
        <w:gridCol w:w="3780"/>
      </w:tblGrid>
      <w:tr w:rsidR="36BD86A9" w14:paraId="613E292C"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3AC13891" w14:textId="24582976" w:rsidR="36BD86A9" w:rsidRDefault="36BD86A9" w:rsidP="36BD86A9">
            <w:pPr>
              <w:rPr>
                <w:lang w:val="pl"/>
              </w:rPr>
            </w:pPr>
            <w:r w:rsidRPr="36BD86A9">
              <w:rPr>
                <w:lang w:val="pl"/>
              </w:rPr>
              <w:t>I. Dane identyfikacyjne stanowiska</w:t>
            </w:r>
          </w:p>
        </w:tc>
      </w:tr>
      <w:tr w:rsidR="36BD86A9" w14:paraId="52F68CBB"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4D0B1A64" w14:textId="53019F37" w:rsidR="36BD86A9" w:rsidRDefault="36BD86A9" w:rsidP="36BD86A9">
            <w:pPr>
              <w:rPr>
                <w:lang w:val="pl"/>
              </w:rPr>
            </w:pPr>
            <w:r w:rsidRPr="36BD86A9">
              <w:rPr>
                <w:lang w:val="pl"/>
              </w:rPr>
              <w:t>Pełna nazwa stanowiska</w:t>
            </w:r>
          </w:p>
        </w:tc>
        <w:tc>
          <w:tcPr>
            <w:tcW w:w="6035" w:type="dxa"/>
            <w:gridSpan w:val="2"/>
            <w:tcBorders>
              <w:top w:val="nil"/>
              <w:left w:val="single" w:sz="8" w:space="0" w:color="000000" w:themeColor="text1"/>
              <w:bottom w:val="single" w:sz="8" w:space="0" w:color="000000" w:themeColor="text1"/>
              <w:right w:val="single" w:sz="8" w:space="0" w:color="000000" w:themeColor="text1"/>
            </w:tcBorders>
          </w:tcPr>
          <w:p w14:paraId="1A8A25F1" w14:textId="10D42F7C" w:rsidR="36BD86A9" w:rsidRDefault="36BD86A9" w:rsidP="36BD86A9">
            <w:pPr>
              <w:rPr>
                <w:lang w:val="pl"/>
              </w:rPr>
            </w:pPr>
            <w:r w:rsidRPr="36BD86A9">
              <w:rPr>
                <w:lang w:val="pl"/>
              </w:rPr>
              <w:t xml:space="preserve"> </w:t>
            </w:r>
            <w:r w:rsidR="49D1CDEF" w:rsidRPr="36BD86A9">
              <w:rPr>
                <w:lang w:val="pl"/>
              </w:rPr>
              <w:t>Kierownik ds. Przygotowania inwestycji</w:t>
            </w:r>
          </w:p>
        </w:tc>
      </w:tr>
      <w:tr w:rsidR="36BD86A9" w14:paraId="042B0139"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75C7C2BE" w14:textId="77E4088D" w:rsidR="36BD86A9" w:rsidRDefault="36BD86A9" w:rsidP="36BD86A9">
            <w:pPr>
              <w:rPr>
                <w:lang w:val="pl"/>
              </w:rPr>
            </w:pPr>
            <w:r w:rsidRPr="36BD86A9">
              <w:rPr>
                <w:lang w:val="pl"/>
              </w:rPr>
              <w:t>Nazwa podstawowej jednostki organizacyjnej</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6BAF8E" w14:textId="59BF7AF5" w:rsidR="36BD86A9" w:rsidRDefault="36BD86A9" w:rsidP="36BD86A9">
            <w:pPr>
              <w:rPr>
                <w:lang w:val="pl"/>
              </w:rPr>
            </w:pPr>
            <w:r w:rsidRPr="36BD86A9">
              <w:rPr>
                <w:lang w:val="pl"/>
              </w:rPr>
              <w:t xml:space="preserve"> </w:t>
            </w:r>
            <w:r w:rsidR="67B4F1CB" w:rsidRPr="36BD86A9">
              <w:rPr>
                <w:lang w:val="pl"/>
              </w:rPr>
              <w:t>Dział realizacji inwestycji</w:t>
            </w:r>
          </w:p>
        </w:tc>
      </w:tr>
      <w:tr w:rsidR="36BD86A9" w14:paraId="21559D22"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19698A50" w14:textId="746DB093" w:rsidR="36BD86A9" w:rsidRDefault="36BD86A9" w:rsidP="36BD86A9">
            <w:pPr>
              <w:rPr>
                <w:lang w:val="pl"/>
              </w:rPr>
            </w:pPr>
            <w:r w:rsidRPr="36BD86A9">
              <w:rPr>
                <w:lang w:val="pl"/>
              </w:rPr>
              <w:t>II. Cel istnienia stanowiska pracy</w:t>
            </w:r>
          </w:p>
        </w:tc>
      </w:tr>
      <w:tr w:rsidR="36BD86A9" w14:paraId="78D78A43"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B85C80" w14:textId="01DA2614"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16378E12" w:rsidRPr="36BD86A9">
              <w:rPr>
                <w:lang w:val="pl"/>
              </w:rPr>
              <w:t xml:space="preserve">Przygotowanie </w:t>
            </w:r>
            <w:r w:rsidR="3264A24F" w:rsidRPr="36BD86A9">
              <w:rPr>
                <w:lang w:val="pl"/>
              </w:rPr>
              <w:t>gruntów inwestycyjnych</w:t>
            </w:r>
            <w:r w:rsidR="5259384C" w:rsidRPr="36BD86A9">
              <w:rPr>
                <w:lang w:val="pl"/>
              </w:rPr>
              <w:t>, spraw biurokratycznych i planów projektów</w:t>
            </w:r>
            <w:r w:rsidR="3264A24F" w:rsidRPr="36BD86A9">
              <w:rPr>
                <w:lang w:val="pl"/>
              </w:rPr>
              <w:t xml:space="preserve"> do</w:t>
            </w:r>
            <w:r w:rsidR="16378E12" w:rsidRPr="36BD86A9">
              <w:rPr>
                <w:lang w:val="pl"/>
              </w:rPr>
              <w:t xml:space="preserve"> rozpoczęcia inwestycji</w:t>
            </w:r>
          </w:p>
          <w:p w14:paraId="7E4BBD24" w14:textId="218A201C" w:rsidR="36BD86A9" w:rsidRDefault="36BD86A9" w:rsidP="36BD86A9">
            <w:pPr>
              <w:rPr>
                <w:lang w:val="pl"/>
              </w:rPr>
            </w:pPr>
            <w:r w:rsidRPr="36BD86A9">
              <w:rPr>
                <w:lang w:val="pl"/>
              </w:rPr>
              <w:t xml:space="preserve"> </w:t>
            </w:r>
          </w:p>
          <w:p w14:paraId="0D3F717A" w14:textId="657654CB" w:rsidR="36BD86A9" w:rsidRDefault="36BD86A9" w:rsidP="36BD86A9">
            <w:pPr>
              <w:rPr>
                <w:lang w:val="pl"/>
              </w:rPr>
            </w:pPr>
            <w:r w:rsidRPr="36BD86A9">
              <w:rPr>
                <w:lang w:val="pl"/>
              </w:rPr>
              <w:t xml:space="preserve"> </w:t>
            </w:r>
          </w:p>
          <w:p w14:paraId="7DD97BC3" w14:textId="44D259BE" w:rsidR="36BD86A9" w:rsidRDefault="36BD86A9" w:rsidP="36BD86A9">
            <w:pPr>
              <w:rPr>
                <w:lang w:val="pl"/>
              </w:rPr>
            </w:pPr>
            <w:r w:rsidRPr="36BD86A9">
              <w:rPr>
                <w:lang w:val="pl"/>
              </w:rPr>
              <w:t xml:space="preserve"> </w:t>
            </w:r>
          </w:p>
        </w:tc>
      </w:tr>
      <w:tr w:rsidR="36BD86A9" w14:paraId="4DF9D032"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0DA1A378" w14:textId="6F192405" w:rsidR="36BD86A9" w:rsidRDefault="36BD86A9" w:rsidP="36BD86A9">
            <w:pPr>
              <w:rPr>
                <w:lang w:val="pl"/>
              </w:rPr>
            </w:pPr>
            <w:r w:rsidRPr="36BD86A9">
              <w:rPr>
                <w:lang w:val="pl"/>
              </w:rPr>
              <w:t>III. Organizacyjny obszar pracy stanowiska</w:t>
            </w:r>
          </w:p>
        </w:tc>
      </w:tr>
      <w:tr w:rsidR="36BD86A9" w14:paraId="5E86A40F"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1B9B5966" w14:textId="44E03F14" w:rsidR="36BD86A9" w:rsidRDefault="36BD86A9" w:rsidP="36BD86A9">
            <w:pPr>
              <w:rPr>
                <w:lang w:val="pl"/>
              </w:rPr>
            </w:pPr>
            <w:r w:rsidRPr="36BD86A9">
              <w:rPr>
                <w:lang w:val="pl"/>
              </w:rPr>
              <w:t>Podległość bezpośrednia stanowiska</w:t>
            </w:r>
          </w:p>
        </w:tc>
        <w:tc>
          <w:tcPr>
            <w:tcW w:w="6035" w:type="dxa"/>
            <w:gridSpan w:val="2"/>
            <w:tcBorders>
              <w:top w:val="nil"/>
              <w:left w:val="single" w:sz="8" w:space="0" w:color="000000" w:themeColor="text1"/>
              <w:bottom w:val="single" w:sz="8" w:space="0" w:color="000000" w:themeColor="text1"/>
              <w:right w:val="single" w:sz="8" w:space="0" w:color="000000" w:themeColor="text1"/>
            </w:tcBorders>
          </w:tcPr>
          <w:p w14:paraId="368A2A13" w14:textId="26264B31"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758A00AA" w:rsidRPr="36BD86A9">
              <w:rPr>
                <w:lang w:val="pl"/>
              </w:rPr>
              <w:t>Dyrektor ds. Inwestycji</w:t>
            </w:r>
          </w:p>
        </w:tc>
      </w:tr>
      <w:tr w:rsidR="36BD86A9" w14:paraId="75127D0C"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2B3D295E" w14:textId="73576D16" w:rsidR="36BD86A9" w:rsidRDefault="36BD86A9" w:rsidP="36BD86A9">
            <w:pPr>
              <w:rPr>
                <w:lang w:val="pl"/>
              </w:rPr>
            </w:pPr>
            <w:r w:rsidRPr="36BD86A9">
              <w:rPr>
                <w:lang w:val="pl"/>
              </w:rPr>
              <w:t>Podległość pośrednia stanowiska</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19800E" w14:textId="64104A1C" w:rsidR="36BD86A9" w:rsidRDefault="36BD86A9" w:rsidP="36BD86A9">
            <w:pPr>
              <w:rPr>
                <w:lang w:val="pl"/>
              </w:rPr>
            </w:pPr>
            <w:r w:rsidRPr="36BD86A9">
              <w:rPr>
                <w:lang w:val="pl"/>
              </w:rPr>
              <w:t xml:space="preserve"> </w:t>
            </w:r>
            <w:r w:rsidR="0CCEDBD0" w:rsidRPr="36BD86A9">
              <w:rPr>
                <w:lang w:val="pl"/>
              </w:rPr>
              <w:t>-</w:t>
            </w:r>
          </w:p>
        </w:tc>
      </w:tr>
      <w:tr w:rsidR="36BD86A9" w14:paraId="71989A01"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060A5040" w14:textId="073A0EE6" w:rsidR="36BD86A9" w:rsidRDefault="36BD86A9" w:rsidP="36BD86A9">
            <w:pPr>
              <w:rPr>
                <w:lang w:val="pl"/>
              </w:rPr>
            </w:pPr>
            <w:r w:rsidRPr="36BD86A9">
              <w:rPr>
                <w:lang w:val="pl"/>
              </w:rPr>
              <w:t>Stanowisko zastępuje</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D53E8" w14:textId="47400CE9" w:rsidR="6632C4F9" w:rsidRDefault="6632C4F9" w:rsidP="36BD86A9">
            <w:pPr>
              <w:rPr>
                <w:lang w:val="pl"/>
              </w:rPr>
            </w:pPr>
            <w:r w:rsidRPr="36BD86A9">
              <w:rPr>
                <w:lang w:val="pl"/>
              </w:rPr>
              <w:t>Zastępca kierownika ds. Przygotowani</w:t>
            </w:r>
            <w:r w:rsidR="73E049FA" w:rsidRPr="36BD86A9">
              <w:rPr>
                <w:lang w:val="pl"/>
              </w:rPr>
              <w:t>a</w:t>
            </w:r>
            <w:r w:rsidRPr="36BD86A9">
              <w:rPr>
                <w:lang w:val="pl"/>
              </w:rPr>
              <w:t xml:space="preserve"> inwestycji</w:t>
            </w:r>
          </w:p>
        </w:tc>
      </w:tr>
      <w:tr w:rsidR="36BD86A9" w14:paraId="32866BDC"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27680D56" w14:textId="12176368" w:rsidR="36BD86A9" w:rsidRDefault="36BD86A9" w:rsidP="36BD86A9">
            <w:pPr>
              <w:rPr>
                <w:lang w:val="pl"/>
              </w:rPr>
            </w:pPr>
            <w:r w:rsidRPr="36BD86A9">
              <w:rPr>
                <w:lang w:val="pl"/>
              </w:rPr>
              <w:t>Stanowisko zastępowane przez</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3D995" w14:textId="72C8DA66" w:rsidR="6975A580" w:rsidRDefault="6975A580" w:rsidP="36BD86A9">
            <w:pPr>
              <w:rPr>
                <w:lang w:val="pl"/>
              </w:rPr>
            </w:pPr>
            <w:r w:rsidRPr="36BD86A9">
              <w:rPr>
                <w:lang w:val="pl"/>
              </w:rPr>
              <w:t>Zastępca kierownika</w:t>
            </w:r>
            <w:r w:rsidR="77DBE8F7" w:rsidRPr="36BD86A9">
              <w:rPr>
                <w:lang w:val="pl"/>
              </w:rPr>
              <w:t xml:space="preserve"> ds. Przygotowani</w:t>
            </w:r>
            <w:r w:rsidR="4E4CACEE" w:rsidRPr="36BD86A9">
              <w:rPr>
                <w:lang w:val="pl"/>
              </w:rPr>
              <w:t>a</w:t>
            </w:r>
            <w:r w:rsidR="77DBE8F7" w:rsidRPr="36BD86A9">
              <w:rPr>
                <w:lang w:val="pl"/>
              </w:rPr>
              <w:t xml:space="preserve"> inwestycji</w:t>
            </w:r>
            <w:r w:rsidR="36BD86A9" w:rsidRPr="36BD86A9">
              <w:rPr>
                <w:lang w:val="pl"/>
              </w:rPr>
              <w:t xml:space="preserve"> </w:t>
            </w:r>
          </w:p>
        </w:tc>
      </w:tr>
      <w:tr w:rsidR="36BD86A9" w14:paraId="1DBDF45E"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4B9EF226" w14:textId="2388750A" w:rsidR="36BD86A9" w:rsidRDefault="36BD86A9" w:rsidP="36BD86A9">
            <w:pPr>
              <w:rPr>
                <w:lang w:val="pl"/>
              </w:rPr>
            </w:pPr>
            <w:r w:rsidRPr="36BD86A9">
              <w:rPr>
                <w:lang w:val="pl"/>
              </w:rPr>
              <w:t>IV. Obszar celów i zadań</w:t>
            </w:r>
          </w:p>
        </w:tc>
      </w:tr>
      <w:tr w:rsidR="36BD86A9" w14:paraId="584E1D0B"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shd w:val="clear" w:color="auto" w:fill="E6E6FF"/>
          </w:tcPr>
          <w:p w14:paraId="7D3A48D8" w14:textId="72C33CB1" w:rsidR="36BD86A9" w:rsidRDefault="36BD86A9" w:rsidP="36BD86A9">
            <w:pPr>
              <w:rPr>
                <w:lang w:val="pl"/>
              </w:rPr>
            </w:pPr>
            <w:r w:rsidRPr="36BD86A9">
              <w:rPr>
                <w:lang w:val="pl"/>
              </w:rPr>
              <w:t>Zadania</w:t>
            </w:r>
          </w:p>
        </w:tc>
        <w:tc>
          <w:tcPr>
            <w:tcW w:w="4160" w:type="dxa"/>
            <w:gridSpan w:val="3"/>
            <w:tcBorders>
              <w:top w:val="nil"/>
              <w:left w:val="single" w:sz="8" w:space="0" w:color="000000" w:themeColor="text1"/>
              <w:bottom w:val="single" w:sz="8" w:space="0" w:color="000000" w:themeColor="text1"/>
              <w:right w:val="nil"/>
            </w:tcBorders>
            <w:shd w:val="clear" w:color="auto" w:fill="E6E6FF"/>
          </w:tcPr>
          <w:p w14:paraId="222DE692" w14:textId="7E4C79A2" w:rsidR="36BD86A9" w:rsidRDefault="36BD86A9" w:rsidP="36BD86A9">
            <w:pPr>
              <w:rPr>
                <w:lang w:val="pl"/>
              </w:rPr>
            </w:pPr>
            <w:r w:rsidRPr="36BD86A9">
              <w:rPr>
                <w:lang w:val="pl"/>
              </w:rPr>
              <w:t>Czynności niezbędne do realizacji zadań</w:t>
            </w:r>
          </w:p>
        </w:tc>
        <w:tc>
          <w:tcPr>
            <w:tcW w:w="3780" w:type="dxa"/>
            <w:tcBorders>
              <w:top w:val="nil"/>
              <w:left w:val="single" w:sz="8" w:space="0" w:color="000000" w:themeColor="text1"/>
              <w:bottom w:val="single" w:sz="8" w:space="0" w:color="000000" w:themeColor="text1"/>
              <w:right w:val="single" w:sz="8" w:space="0" w:color="000000" w:themeColor="text1"/>
            </w:tcBorders>
            <w:shd w:val="clear" w:color="auto" w:fill="E6E6FF"/>
          </w:tcPr>
          <w:p w14:paraId="0BDED9F2" w14:textId="6A92DAF3" w:rsidR="36BD86A9" w:rsidRDefault="36BD86A9" w:rsidP="36BD86A9">
            <w:pPr>
              <w:rPr>
                <w:lang w:val="pl"/>
              </w:rPr>
            </w:pPr>
            <w:r w:rsidRPr="36BD86A9">
              <w:rPr>
                <w:lang w:val="pl"/>
              </w:rPr>
              <w:t>Samodzielność</w:t>
            </w:r>
          </w:p>
          <w:p w14:paraId="769B750A" w14:textId="4586E1AD" w:rsidR="36BD86A9" w:rsidRDefault="36BD86A9" w:rsidP="36BD86A9">
            <w:pPr>
              <w:rPr>
                <w:lang w:val="pl"/>
              </w:rPr>
            </w:pPr>
            <w:r w:rsidRPr="36BD86A9">
              <w:rPr>
                <w:lang w:val="pl"/>
              </w:rPr>
              <w:t xml:space="preserve"> </w:t>
            </w:r>
          </w:p>
        </w:tc>
      </w:tr>
      <w:tr w:rsidR="36BD86A9" w14:paraId="298E910B"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58B52D01" w14:textId="75965DA4" w:rsidR="36BD86A9" w:rsidRDefault="36BD86A9" w:rsidP="36BD86A9">
            <w:pPr>
              <w:rPr>
                <w:rFonts w:eastAsiaTheme="minorEastAsia"/>
                <w:sz w:val="24"/>
                <w:szCs w:val="24"/>
                <w:lang w:val="pl"/>
              </w:rPr>
            </w:pPr>
            <w:r w:rsidRPr="36BD86A9">
              <w:rPr>
                <w:lang w:val="pl"/>
              </w:rPr>
              <w:t xml:space="preserve"> </w:t>
            </w:r>
            <w:r w:rsidR="6C6D34A9" w:rsidRPr="36BD86A9">
              <w:rPr>
                <w:lang w:val="pl"/>
              </w:rPr>
              <w:t>Analiza rynków</w:t>
            </w:r>
          </w:p>
        </w:tc>
        <w:tc>
          <w:tcPr>
            <w:tcW w:w="4160" w:type="dxa"/>
            <w:gridSpan w:val="3"/>
            <w:tcBorders>
              <w:top w:val="single" w:sz="8" w:space="0" w:color="000000" w:themeColor="text1"/>
              <w:left w:val="single" w:sz="8" w:space="0" w:color="000000" w:themeColor="text1"/>
              <w:bottom w:val="single" w:sz="8" w:space="0" w:color="000000" w:themeColor="text1"/>
              <w:right w:val="nil"/>
            </w:tcBorders>
          </w:tcPr>
          <w:p w14:paraId="099412C5" w14:textId="2A387D90" w:rsidR="2DC84F78" w:rsidRDefault="2DC84F78" w:rsidP="36BD86A9">
            <w:pPr>
              <w:rPr>
                <w:rFonts w:eastAsiaTheme="minorEastAsia"/>
                <w:sz w:val="32"/>
                <w:szCs w:val="32"/>
                <w:lang w:val="pl"/>
              </w:rPr>
            </w:pPr>
            <w:r w:rsidRPr="36BD86A9">
              <w:rPr>
                <w:lang w:val="pl"/>
              </w:rPr>
              <w:t>Analiza potencjalnych gruntów inwestycyjnych (prawna, techniczna, komercyjna)</w:t>
            </w:r>
            <w:r w:rsidR="36BD86A9" w:rsidRPr="36BD86A9">
              <w:rPr>
                <w:lang w:val="pl"/>
              </w:rPr>
              <w:t xml:space="preserve"> </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9910B" w14:textId="227CF033" w:rsidR="36BD86A9" w:rsidRDefault="36BD86A9" w:rsidP="36BD86A9">
            <w:pPr>
              <w:rPr>
                <w:rFonts w:eastAsiaTheme="minorEastAsia"/>
                <w:sz w:val="24"/>
                <w:szCs w:val="24"/>
                <w:lang w:val="pl"/>
              </w:rPr>
            </w:pPr>
            <w:r w:rsidRPr="36BD86A9">
              <w:rPr>
                <w:highlight w:val="yellow"/>
                <w:lang w:val="pl"/>
              </w:rPr>
              <w:t>A</w:t>
            </w:r>
            <w:r w:rsidRPr="36BD86A9">
              <w:rPr>
                <w:lang w:val="pl"/>
              </w:rPr>
              <w:t xml:space="preserve">  B  C</w:t>
            </w:r>
          </w:p>
        </w:tc>
      </w:tr>
      <w:tr w:rsidR="36BD86A9" w14:paraId="61EBA836"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2C6693D8" w14:textId="159277B3" w:rsidR="2F31434C" w:rsidRDefault="2F31434C" w:rsidP="36BD86A9">
            <w:pPr>
              <w:rPr>
                <w:rFonts w:eastAsiaTheme="minorEastAsia"/>
                <w:sz w:val="32"/>
                <w:szCs w:val="32"/>
                <w:lang w:val="pl"/>
              </w:rPr>
            </w:pPr>
            <w:r w:rsidRPr="36BD86A9">
              <w:rPr>
                <w:lang w:val="pl"/>
              </w:rPr>
              <w:t xml:space="preserve">Koordynacja procesu </w:t>
            </w:r>
            <w:proofErr w:type="spellStart"/>
            <w:r w:rsidRPr="36BD86A9">
              <w:rPr>
                <w:lang w:val="pl"/>
              </w:rPr>
              <w:t>due</w:t>
            </w:r>
            <w:proofErr w:type="spellEnd"/>
            <w:r w:rsidRPr="36BD86A9">
              <w:rPr>
                <w:lang w:val="pl"/>
              </w:rPr>
              <w:t xml:space="preserve"> </w:t>
            </w:r>
            <w:proofErr w:type="spellStart"/>
            <w:r w:rsidRPr="36BD86A9">
              <w:rPr>
                <w:lang w:val="pl"/>
              </w:rPr>
              <w:t>diligence</w:t>
            </w:r>
            <w:proofErr w:type="spellEnd"/>
          </w:p>
          <w:p w14:paraId="7A0FC455" w14:textId="1ED9788D" w:rsidR="36BD86A9" w:rsidRDefault="36BD86A9" w:rsidP="36BD86A9">
            <w:pPr>
              <w:rPr>
                <w:lang w:val="pl"/>
              </w:rPr>
            </w:pPr>
          </w:p>
        </w:tc>
        <w:tc>
          <w:tcPr>
            <w:tcW w:w="4160" w:type="dxa"/>
            <w:gridSpan w:val="3"/>
            <w:tcBorders>
              <w:top w:val="single" w:sz="8" w:space="0" w:color="000000" w:themeColor="text1"/>
              <w:left w:val="single" w:sz="8" w:space="0" w:color="000000" w:themeColor="text1"/>
              <w:bottom w:val="single" w:sz="8" w:space="0" w:color="000000" w:themeColor="text1"/>
              <w:right w:val="nil"/>
            </w:tcBorders>
          </w:tcPr>
          <w:p w14:paraId="00BFC0B9" w14:textId="0DE536B7" w:rsidR="2F31434C" w:rsidRDefault="2F31434C" w:rsidP="36BD86A9">
            <w:pPr>
              <w:rPr>
                <w:rFonts w:eastAsiaTheme="minorEastAsia"/>
                <w:color w:val="000000" w:themeColor="text1"/>
                <w:sz w:val="20"/>
                <w:szCs w:val="20"/>
                <w:lang w:val="pl"/>
              </w:rPr>
            </w:pPr>
            <w:r w:rsidRPr="36BD86A9">
              <w:rPr>
                <w:lang w:val="pl"/>
              </w:rPr>
              <w:t xml:space="preserve">Badanie zdolności współpracy z partnerami (dostawcami) </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DFCB5" w14:textId="5F511D62" w:rsidR="36BD86A9" w:rsidRDefault="36BD86A9" w:rsidP="36BD86A9">
            <w:pPr>
              <w:rPr>
                <w:rFonts w:eastAsiaTheme="minorEastAsia"/>
                <w:sz w:val="24"/>
                <w:szCs w:val="24"/>
                <w:highlight w:val="yellow"/>
                <w:lang w:val="pl"/>
              </w:rPr>
            </w:pPr>
            <w:r w:rsidRPr="36BD86A9">
              <w:rPr>
                <w:lang w:val="pl"/>
              </w:rPr>
              <w:t xml:space="preserve">A  B  </w:t>
            </w:r>
            <w:r w:rsidRPr="36BD86A9">
              <w:rPr>
                <w:highlight w:val="yellow"/>
                <w:lang w:val="pl"/>
              </w:rPr>
              <w:t>C</w:t>
            </w:r>
          </w:p>
        </w:tc>
      </w:tr>
      <w:tr w:rsidR="36BD86A9" w14:paraId="1744BBDB"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30AAA4B5" w14:textId="1C60A700" w:rsidR="69B6FF0C" w:rsidRDefault="69B6FF0C" w:rsidP="36BD86A9">
            <w:pPr>
              <w:rPr>
                <w:rFonts w:eastAsiaTheme="minorEastAsia"/>
                <w:sz w:val="24"/>
                <w:szCs w:val="24"/>
                <w:lang w:val="pl"/>
              </w:rPr>
            </w:pPr>
            <w:r w:rsidRPr="36BD86A9">
              <w:rPr>
                <w:lang w:val="pl"/>
              </w:rPr>
              <w:t>Monitoring prac projektowych</w:t>
            </w:r>
          </w:p>
        </w:tc>
        <w:tc>
          <w:tcPr>
            <w:tcW w:w="4160" w:type="dxa"/>
            <w:gridSpan w:val="3"/>
            <w:tcBorders>
              <w:top w:val="single" w:sz="8" w:space="0" w:color="000000" w:themeColor="text1"/>
              <w:left w:val="single" w:sz="8" w:space="0" w:color="000000" w:themeColor="text1"/>
              <w:bottom w:val="single" w:sz="8" w:space="0" w:color="000000" w:themeColor="text1"/>
              <w:right w:val="nil"/>
            </w:tcBorders>
          </w:tcPr>
          <w:p w14:paraId="058AC825" w14:textId="6D531A58" w:rsidR="5B6D1516" w:rsidRDefault="5B6D1516" w:rsidP="36BD86A9">
            <w:pPr>
              <w:rPr>
                <w:rFonts w:eastAsiaTheme="minorEastAsia"/>
                <w:sz w:val="32"/>
                <w:szCs w:val="32"/>
                <w:lang w:val="pl"/>
              </w:rPr>
            </w:pPr>
            <w:r w:rsidRPr="36BD86A9">
              <w:rPr>
                <w:lang w:val="pl"/>
              </w:rPr>
              <w:t>Nadz</w:t>
            </w:r>
            <w:r w:rsidR="1D830DCA" w:rsidRPr="36BD86A9">
              <w:rPr>
                <w:lang w:val="pl"/>
              </w:rPr>
              <w:t>orowanie</w:t>
            </w:r>
            <w:r w:rsidRPr="36BD86A9">
              <w:rPr>
                <w:lang w:val="pl"/>
              </w:rPr>
              <w:t xml:space="preserve"> nad procesem projektowania</w:t>
            </w:r>
            <w:r w:rsidR="36BD86A9" w:rsidRPr="36BD86A9">
              <w:rPr>
                <w:lang w:val="pl"/>
              </w:rPr>
              <w:t xml:space="preserve"> </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9F8292" w14:textId="76C455BD" w:rsidR="36BD86A9" w:rsidRDefault="36BD86A9" w:rsidP="36BD86A9">
            <w:pPr>
              <w:rPr>
                <w:rFonts w:eastAsiaTheme="minorEastAsia"/>
                <w:sz w:val="24"/>
                <w:szCs w:val="24"/>
                <w:highlight w:val="yellow"/>
                <w:lang w:val="pl"/>
              </w:rPr>
            </w:pPr>
            <w:r w:rsidRPr="36BD86A9">
              <w:rPr>
                <w:lang w:val="pl"/>
              </w:rPr>
              <w:t xml:space="preserve">A  </w:t>
            </w:r>
            <w:r w:rsidRPr="36BD86A9">
              <w:rPr>
                <w:highlight w:val="yellow"/>
                <w:lang w:val="pl"/>
              </w:rPr>
              <w:t>B</w:t>
            </w:r>
            <w:r w:rsidRPr="36BD86A9">
              <w:rPr>
                <w:lang w:val="pl"/>
              </w:rPr>
              <w:t xml:space="preserve">  C</w:t>
            </w:r>
          </w:p>
        </w:tc>
      </w:tr>
      <w:tr w:rsidR="36BD86A9" w14:paraId="6C5267CB" w14:textId="77777777" w:rsidTr="00827ACC">
        <w:tc>
          <w:tcPr>
            <w:tcW w:w="2310" w:type="dxa"/>
            <w:tcBorders>
              <w:top w:val="single" w:sz="8" w:space="0" w:color="000000" w:themeColor="text1"/>
              <w:left w:val="single" w:sz="8" w:space="0" w:color="000000" w:themeColor="text1"/>
              <w:bottom w:val="single" w:sz="8" w:space="0" w:color="000000" w:themeColor="text1"/>
              <w:right w:val="nil"/>
            </w:tcBorders>
          </w:tcPr>
          <w:p w14:paraId="05140857" w14:textId="114EE7D1" w:rsidR="46533C08" w:rsidRDefault="46533C08" w:rsidP="36BD86A9">
            <w:pPr>
              <w:rPr>
                <w:rFonts w:eastAsiaTheme="minorEastAsia"/>
                <w:sz w:val="24"/>
                <w:szCs w:val="24"/>
                <w:lang w:val="pl"/>
              </w:rPr>
            </w:pPr>
            <w:r w:rsidRPr="36BD86A9">
              <w:rPr>
                <w:lang w:val="pl"/>
              </w:rPr>
              <w:t xml:space="preserve">Pozyskiwanie </w:t>
            </w:r>
          </w:p>
          <w:p w14:paraId="5A322EDA" w14:textId="6FBF129B" w:rsidR="46533C08" w:rsidRDefault="46533C08" w:rsidP="36BD86A9">
            <w:pPr>
              <w:rPr>
                <w:rFonts w:eastAsiaTheme="minorEastAsia"/>
                <w:sz w:val="24"/>
                <w:szCs w:val="24"/>
                <w:lang w:val="pl"/>
              </w:rPr>
            </w:pPr>
            <w:r w:rsidRPr="36BD86A9">
              <w:rPr>
                <w:lang w:val="pl"/>
              </w:rPr>
              <w:t>zezwoleń</w:t>
            </w:r>
          </w:p>
        </w:tc>
        <w:tc>
          <w:tcPr>
            <w:tcW w:w="4160" w:type="dxa"/>
            <w:gridSpan w:val="3"/>
            <w:tcBorders>
              <w:top w:val="single" w:sz="8" w:space="0" w:color="000000" w:themeColor="text1"/>
              <w:left w:val="single" w:sz="8" w:space="0" w:color="000000" w:themeColor="text1"/>
              <w:bottom w:val="single" w:sz="8" w:space="0" w:color="000000" w:themeColor="text1"/>
              <w:right w:val="nil"/>
            </w:tcBorders>
          </w:tcPr>
          <w:p w14:paraId="0539AA59" w14:textId="023AF065" w:rsidR="1720B79E" w:rsidRDefault="1720B79E" w:rsidP="36BD86A9">
            <w:pPr>
              <w:rPr>
                <w:rFonts w:eastAsiaTheme="minorEastAsia"/>
                <w:sz w:val="32"/>
                <w:szCs w:val="32"/>
                <w:lang w:val="pl"/>
              </w:rPr>
            </w:pPr>
            <w:r w:rsidRPr="36BD86A9">
              <w:rPr>
                <w:lang w:val="pl"/>
              </w:rPr>
              <w:t>U</w:t>
            </w:r>
            <w:r w:rsidR="46533C08" w:rsidRPr="36BD86A9">
              <w:rPr>
                <w:lang w:val="pl"/>
              </w:rPr>
              <w:t>zysk</w:t>
            </w:r>
            <w:r w:rsidR="53A95330" w:rsidRPr="36BD86A9">
              <w:rPr>
                <w:lang w:val="pl"/>
              </w:rPr>
              <w:t>iw</w:t>
            </w:r>
            <w:r w:rsidR="46533C08" w:rsidRPr="36BD86A9">
              <w:rPr>
                <w:lang w:val="pl"/>
              </w:rPr>
              <w:t>anie wszelkich niezbędnych uzgodnień oraz decyzji administracyjnych</w:t>
            </w:r>
            <w:r w:rsidR="36BD86A9" w:rsidRPr="36BD86A9">
              <w:rPr>
                <w:lang w:val="pl"/>
              </w:rPr>
              <w:t xml:space="preserve"> </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6B758" w14:textId="70CEE20F" w:rsidR="36BD86A9" w:rsidRDefault="36BD86A9" w:rsidP="36BD86A9">
            <w:pPr>
              <w:rPr>
                <w:rFonts w:eastAsiaTheme="minorEastAsia"/>
                <w:sz w:val="24"/>
                <w:szCs w:val="24"/>
                <w:lang w:val="pl"/>
              </w:rPr>
            </w:pPr>
            <w:r w:rsidRPr="36BD86A9">
              <w:rPr>
                <w:highlight w:val="yellow"/>
                <w:lang w:val="pl"/>
              </w:rPr>
              <w:t>A</w:t>
            </w:r>
            <w:r w:rsidRPr="36BD86A9">
              <w:rPr>
                <w:lang w:val="pl"/>
              </w:rPr>
              <w:t xml:space="preserve">  B  C</w:t>
            </w:r>
          </w:p>
        </w:tc>
      </w:tr>
      <w:tr w:rsidR="36BD86A9" w14:paraId="032F951F"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772F75B4" w14:textId="12E532A5" w:rsidR="36BD86A9" w:rsidRDefault="36BD86A9" w:rsidP="36BD86A9">
            <w:pPr>
              <w:rPr>
                <w:lang w:val="pl"/>
              </w:rPr>
            </w:pPr>
            <w:r w:rsidRPr="36BD86A9">
              <w:rPr>
                <w:lang w:val="pl"/>
              </w:rPr>
              <w:t>V. Dodatkowe uprawnienia</w:t>
            </w:r>
          </w:p>
        </w:tc>
      </w:tr>
      <w:tr w:rsidR="36BD86A9" w14:paraId="2BFADE67"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28E09" w14:textId="0DC8FA50" w:rsidR="36BD86A9" w:rsidRDefault="36BD86A9" w:rsidP="36BD86A9">
            <w:pPr>
              <w:rPr>
                <w:lang w:val="pl"/>
              </w:rPr>
            </w:pPr>
            <w:r w:rsidRPr="36BD86A9">
              <w:rPr>
                <w:lang w:val="pl"/>
              </w:rPr>
              <w:t xml:space="preserve"> </w:t>
            </w:r>
            <w:r w:rsidR="718CBED2" w:rsidRPr="36BD86A9">
              <w:rPr>
                <w:lang w:val="pl"/>
              </w:rPr>
              <w:t xml:space="preserve">Upoważnienie do wydawania decyzji w imieniu organizacji, upoważnienie do podpisywania dokumentów w imieniu organizacji, upoważnienie do prowadzenia </w:t>
            </w:r>
            <w:r w:rsidR="7A1F4AC5" w:rsidRPr="36BD86A9">
              <w:rPr>
                <w:lang w:val="pl"/>
              </w:rPr>
              <w:t>spraw dotyczących gruntów</w:t>
            </w:r>
            <w:r w:rsidR="718CBED2" w:rsidRPr="36BD86A9">
              <w:rPr>
                <w:lang w:val="pl"/>
              </w:rPr>
              <w:t xml:space="preserve"> z instytucjami miasta w imieniu organizacji.</w:t>
            </w:r>
          </w:p>
          <w:p w14:paraId="5088BA7D" w14:textId="0EB17A0C" w:rsidR="36BD86A9" w:rsidRDefault="36BD86A9" w:rsidP="36BD86A9">
            <w:pPr>
              <w:rPr>
                <w:lang w:val="pl"/>
              </w:rPr>
            </w:pPr>
          </w:p>
          <w:p w14:paraId="4F321F8A" w14:textId="749A0A25" w:rsidR="36BD86A9" w:rsidRDefault="36BD86A9" w:rsidP="36BD86A9">
            <w:pPr>
              <w:rPr>
                <w:lang w:val="pl"/>
              </w:rPr>
            </w:pPr>
            <w:r w:rsidRPr="36BD86A9">
              <w:rPr>
                <w:lang w:val="pl"/>
              </w:rPr>
              <w:t xml:space="preserve"> </w:t>
            </w:r>
          </w:p>
          <w:p w14:paraId="575A6991" w14:textId="3DE0CA4D" w:rsidR="36BD86A9" w:rsidRDefault="36BD86A9" w:rsidP="36BD86A9">
            <w:pPr>
              <w:rPr>
                <w:lang w:val="pl"/>
              </w:rPr>
            </w:pPr>
            <w:r w:rsidRPr="36BD86A9">
              <w:rPr>
                <w:lang w:val="pl"/>
              </w:rPr>
              <w:t xml:space="preserve"> </w:t>
            </w:r>
          </w:p>
        </w:tc>
      </w:tr>
      <w:tr w:rsidR="36BD86A9" w14:paraId="6F69A575"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457C41E4" w14:textId="35F67FD2" w:rsidR="36BD86A9" w:rsidRDefault="36BD86A9" w:rsidP="36BD86A9">
            <w:pPr>
              <w:rPr>
                <w:lang w:val="pl"/>
              </w:rPr>
            </w:pPr>
            <w:r w:rsidRPr="36BD86A9">
              <w:rPr>
                <w:lang w:val="pl"/>
              </w:rPr>
              <w:lastRenderedPageBreak/>
              <w:t>VI. Kontakty służbowe i reprezentowanie przedsiębiorstwa</w:t>
            </w:r>
          </w:p>
        </w:tc>
      </w:tr>
      <w:tr w:rsidR="36BD86A9" w14:paraId="1E402A7E"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06C90B29" w14:textId="02706C6A" w:rsidR="36BD86A9" w:rsidRDefault="36BD86A9" w:rsidP="36BD86A9">
            <w:pPr>
              <w:rPr>
                <w:lang w:val="pl"/>
              </w:rPr>
            </w:pPr>
            <w:r w:rsidRPr="36BD86A9">
              <w:rPr>
                <w:lang w:val="pl"/>
              </w:rPr>
              <w:t>Kontakty wewnątrz przedsiębiorstwa</w:t>
            </w:r>
          </w:p>
        </w:tc>
      </w:tr>
      <w:tr w:rsidR="36BD86A9" w14:paraId="7772B41E"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6CDC9FA0" w14:textId="74C2EB31" w:rsidR="36BD86A9" w:rsidRDefault="36BD86A9" w:rsidP="36BD86A9">
            <w:pPr>
              <w:rPr>
                <w:lang w:val="pl"/>
              </w:rPr>
            </w:pPr>
            <w:r w:rsidRPr="36BD86A9">
              <w:rPr>
                <w:lang w:val="pl"/>
              </w:rPr>
              <w:t>Nazwa jednostki</w:t>
            </w:r>
          </w:p>
        </w:tc>
        <w:tc>
          <w:tcPr>
            <w:tcW w:w="6035"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62D70027" w14:textId="711FA52B" w:rsidR="36BD86A9" w:rsidRDefault="36BD86A9" w:rsidP="36BD86A9">
            <w:pPr>
              <w:rPr>
                <w:lang w:val="pl"/>
              </w:rPr>
            </w:pPr>
            <w:r w:rsidRPr="36BD86A9">
              <w:rPr>
                <w:lang w:val="pl"/>
              </w:rPr>
              <w:t>Zakres współpracy</w:t>
            </w:r>
          </w:p>
        </w:tc>
      </w:tr>
      <w:tr w:rsidR="36BD86A9" w14:paraId="66D2ED3C"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76FF49AE" w14:textId="1CDC646D" w:rsidR="36BD86A9" w:rsidRDefault="36BD86A9" w:rsidP="36BD86A9">
            <w:pPr>
              <w:rPr>
                <w:lang w:val="pl"/>
              </w:rPr>
            </w:pPr>
            <w:r w:rsidRPr="36BD86A9">
              <w:rPr>
                <w:lang w:val="pl"/>
              </w:rPr>
              <w:t xml:space="preserve"> </w:t>
            </w:r>
            <w:r w:rsidR="5FE16258" w:rsidRPr="36BD86A9">
              <w:rPr>
                <w:lang w:val="pl"/>
              </w:rPr>
              <w:t>Zespół ds. realizacji inwestycji</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D7ADC5" w14:textId="234D2045" w:rsidR="6FF5D4FA" w:rsidRDefault="6FF5D4FA" w:rsidP="36BD86A9">
            <w:pPr>
              <w:rPr>
                <w:lang w:val="pl"/>
              </w:rPr>
            </w:pPr>
            <w:r w:rsidRPr="36BD86A9">
              <w:rPr>
                <w:lang w:val="pl"/>
              </w:rPr>
              <w:t>Współpraca w zakresie etapu wykonawczego inwestycji</w:t>
            </w:r>
          </w:p>
        </w:tc>
      </w:tr>
      <w:tr w:rsidR="36BD86A9" w14:paraId="4DB926A3"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5E222F78" w14:textId="064E8823" w:rsidR="36BD86A9" w:rsidRDefault="36BD86A9" w:rsidP="36BD86A9">
            <w:pPr>
              <w:rPr>
                <w:lang w:val="pl"/>
              </w:rPr>
            </w:pPr>
            <w:r w:rsidRPr="36BD86A9">
              <w:rPr>
                <w:lang w:val="pl"/>
              </w:rPr>
              <w:t xml:space="preserve"> </w:t>
            </w:r>
            <w:r w:rsidR="4BBFA742" w:rsidRPr="36BD86A9">
              <w:rPr>
                <w:lang w:val="pl"/>
              </w:rPr>
              <w:t>Zespół projektowy</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0B223" w14:textId="3DCD799F"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22644350" w:rsidRPr="36BD86A9">
              <w:rPr>
                <w:lang w:val="pl"/>
              </w:rPr>
              <w:t>Nadzór procesu projektowego</w:t>
            </w:r>
          </w:p>
        </w:tc>
      </w:tr>
      <w:tr w:rsidR="36BD86A9" w14:paraId="61BC8F99"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4A317210" w14:textId="1E067841" w:rsidR="302DAA05" w:rsidRDefault="302DAA05" w:rsidP="36BD86A9">
            <w:pPr>
              <w:rPr>
                <w:lang w:val="pl"/>
              </w:rPr>
            </w:pPr>
            <w:r w:rsidRPr="36BD86A9">
              <w:rPr>
                <w:lang w:val="pl"/>
              </w:rPr>
              <w:t>Przełożony</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7BB59" w14:textId="1C7EE951" w:rsidR="302DAA05" w:rsidRDefault="302DAA05" w:rsidP="36BD86A9">
            <w:pPr>
              <w:rPr>
                <w:lang w:val="pl"/>
              </w:rPr>
            </w:pPr>
            <w:r w:rsidRPr="36BD86A9">
              <w:rPr>
                <w:lang w:val="pl"/>
              </w:rPr>
              <w:t>W zakresie działań na tym stanowisku</w:t>
            </w:r>
          </w:p>
        </w:tc>
      </w:tr>
      <w:tr w:rsidR="36BD86A9" w14:paraId="3BEF1C41"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2389227E" w14:textId="4E9C8EFB" w:rsidR="36BD86A9" w:rsidRDefault="36BD86A9" w:rsidP="36BD86A9">
            <w:pPr>
              <w:rPr>
                <w:lang w:val="pl"/>
              </w:rPr>
            </w:pPr>
            <w:r w:rsidRPr="36BD86A9">
              <w:rPr>
                <w:lang w:val="pl"/>
              </w:rPr>
              <w:t>Kontakty z organizacjami zewnętrznymi</w:t>
            </w:r>
          </w:p>
        </w:tc>
      </w:tr>
      <w:tr w:rsidR="36BD86A9" w14:paraId="04431C56"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610E3FDF" w14:textId="4FF55EF7" w:rsidR="36BD86A9" w:rsidRDefault="36BD86A9" w:rsidP="36BD86A9">
            <w:pPr>
              <w:rPr>
                <w:lang w:val="pl"/>
              </w:rPr>
            </w:pPr>
            <w:r w:rsidRPr="36BD86A9">
              <w:rPr>
                <w:lang w:val="pl"/>
              </w:rPr>
              <w:t>Nazwa organizacji</w:t>
            </w:r>
          </w:p>
        </w:tc>
        <w:tc>
          <w:tcPr>
            <w:tcW w:w="6035"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5EEFC627" w14:textId="1A0E66DD" w:rsidR="36BD86A9" w:rsidRDefault="36BD86A9" w:rsidP="36BD86A9">
            <w:pPr>
              <w:rPr>
                <w:lang w:val="pl"/>
              </w:rPr>
            </w:pPr>
            <w:r w:rsidRPr="36BD86A9">
              <w:rPr>
                <w:lang w:val="pl"/>
              </w:rPr>
              <w:t>Zakres współpracy</w:t>
            </w:r>
          </w:p>
        </w:tc>
      </w:tr>
      <w:tr w:rsidR="36BD86A9" w14:paraId="7C86C557"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342C78C8" w14:textId="59E1720F"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22EF7904" w:rsidRPr="36BD86A9">
              <w:rPr>
                <w:lang w:val="pl"/>
              </w:rPr>
              <w:t>Instytucje miejskie</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9C386" w14:textId="5AFBB13F" w:rsidR="36BD86A9" w:rsidRDefault="36BD86A9" w:rsidP="36BD86A9">
            <w:pPr>
              <w:rPr>
                <w:lang w:val="pl"/>
              </w:rPr>
            </w:pPr>
            <w:r w:rsidRPr="36BD86A9">
              <w:rPr>
                <w:lang w:val="pl"/>
              </w:rPr>
              <w:t xml:space="preserve"> </w:t>
            </w:r>
            <w:r w:rsidR="0309AFE2" w:rsidRPr="36BD86A9">
              <w:rPr>
                <w:lang w:val="pl"/>
              </w:rPr>
              <w:t>Pozyskiwanie zezwoleń, decyzji administracyjnych</w:t>
            </w:r>
          </w:p>
        </w:tc>
      </w:tr>
      <w:tr w:rsidR="36BD86A9" w14:paraId="647C59BD"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28066CD5" w14:textId="6BB359AF"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1AD3E0E9" w:rsidRPr="36BD86A9">
              <w:rPr>
                <w:lang w:val="pl"/>
              </w:rPr>
              <w:t xml:space="preserve">Dostawcy </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FBE5B" w14:textId="0159FEFE" w:rsidR="36BD86A9" w:rsidRDefault="36BD86A9" w:rsidP="36BD86A9">
            <w:pPr>
              <w:rPr>
                <w:lang w:val="pl"/>
              </w:rPr>
            </w:pPr>
            <w:r w:rsidRPr="36BD86A9">
              <w:rPr>
                <w:lang w:val="pl"/>
              </w:rPr>
              <w:t xml:space="preserve"> </w:t>
            </w:r>
            <w:r w:rsidR="70B7C046" w:rsidRPr="36BD86A9">
              <w:rPr>
                <w:lang w:val="pl"/>
              </w:rPr>
              <w:t xml:space="preserve">Współpraca w zakresie dostarczania zasobów niezbędnych do realizacji inwestycji </w:t>
            </w:r>
          </w:p>
        </w:tc>
      </w:tr>
      <w:tr w:rsidR="36BD86A9" w14:paraId="53C498EB"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4CB56735" w14:textId="0CDA6567" w:rsidR="67B0C5D9" w:rsidRDefault="67B0C5D9" w:rsidP="36BD86A9">
            <w:pPr>
              <w:rPr>
                <w:lang w:val="pl"/>
              </w:rPr>
            </w:pPr>
            <w:r w:rsidRPr="36BD86A9">
              <w:rPr>
                <w:lang w:val="pl"/>
              </w:rPr>
              <w:t>Pozostałe organizacje</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CF79F" w14:textId="481615F3" w:rsidR="67B0C5D9" w:rsidRDefault="67B0C5D9" w:rsidP="36BD86A9">
            <w:pPr>
              <w:rPr>
                <w:lang w:val="pl"/>
              </w:rPr>
            </w:pPr>
            <w:r w:rsidRPr="36BD86A9">
              <w:rPr>
                <w:lang w:val="pl"/>
              </w:rPr>
              <w:t>W zakresie niezbędnych współprac</w:t>
            </w:r>
          </w:p>
        </w:tc>
      </w:tr>
      <w:tr w:rsidR="36BD86A9" w14:paraId="43F33051"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5F2B9993" w14:textId="29153FF2" w:rsidR="36BD86A9" w:rsidRDefault="36BD86A9" w:rsidP="36BD86A9">
            <w:pPr>
              <w:rPr>
                <w:lang w:val="pl"/>
              </w:rPr>
            </w:pPr>
            <w:r w:rsidRPr="36BD86A9">
              <w:rPr>
                <w:lang w:val="pl"/>
              </w:rPr>
              <w:t>VII. Zakres odpowiedzialności</w:t>
            </w:r>
          </w:p>
        </w:tc>
      </w:tr>
      <w:tr w:rsidR="36BD86A9" w14:paraId="06CEB607"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3BF2EBD8" w14:textId="5991DCA6" w:rsidR="36BD86A9" w:rsidRDefault="36BD86A9" w:rsidP="36BD86A9">
            <w:pPr>
              <w:rPr>
                <w:lang w:val="pl"/>
              </w:rPr>
            </w:pPr>
            <w:r w:rsidRPr="36BD86A9">
              <w:rPr>
                <w:lang w:val="pl"/>
              </w:rPr>
              <w:t>Rodzaj odpowiedzialności</w:t>
            </w:r>
          </w:p>
        </w:tc>
        <w:tc>
          <w:tcPr>
            <w:tcW w:w="6035"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62A0F106" w14:textId="3456A3BF" w:rsidR="36BD86A9" w:rsidRDefault="36BD86A9" w:rsidP="36BD86A9">
            <w:pPr>
              <w:rPr>
                <w:lang w:val="pl"/>
              </w:rPr>
            </w:pPr>
            <w:r w:rsidRPr="36BD86A9">
              <w:rPr>
                <w:lang w:val="pl"/>
              </w:rPr>
              <w:t>Zakres odpowiedzialności</w:t>
            </w:r>
          </w:p>
        </w:tc>
      </w:tr>
      <w:tr w:rsidR="36BD86A9" w14:paraId="0B7231C0"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454DF415" w14:textId="062E1295" w:rsidR="36BD86A9" w:rsidRDefault="36BD86A9" w:rsidP="36BD86A9">
            <w:pPr>
              <w:rPr>
                <w:lang w:val="pl"/>
              </w:rPr>
            </w:pPr>
            <w:r w:rsidRPr="36BD86A9">
              <w:rPr>
                <w:lang w:val="pl"/>
              </w:rPr>
              <w:t xml:space="preserve"> </w:t>
            </w:r>
            <w:r w:rsidR="4BC3CF14" w:rsidRPr="36BD86A9">
              <w:rPr>
                <w:lang w:val="pl"/>
              </w:rPr>
              <w:t xml:space="preserve">Kierownicza </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39FFB" w14:textId="3F1D7AC0" w:rsidR="36BD86A9" w:rsidRDefault="36BD86A9" w:rsidP="36BD86A9">
            <w:pPr>
              <w:rPr>
                <w:rFonts w:ascii="Times New Roman" w:eastAsia="Times New Roman" w:hAnsi="Times New Roman" w:cs="Times New Roman"/>
                <w:b/>
                <w:bCs/>
                <w:sz w:val="24"/>
                <w:szCs w:val="24"/>
                <w:lang w:val="pl"/>
              </w:rPr>
            </w:pPr>
            <w:r w:rsidRPr="36BD86A9">
              <w:rPr>
                <w:lang w:val="pl"/>
              </w:rPr>
              <w:t xml:space="preserve"> </w:t>
            </w:r>
            <w:r w:rsidR="375B1481" w:rsidRPr="36BD86A9">
              <w:rPr>
                <w:lang w:val="pl"/>
              </w:rPr>
              <w:t>Kierowanie procesem przygotowaniem inwestycji,</w:t>
            </w:r>
            <w:r w:rsidR="03BBD8A6" w:rsidRPr="36BD86A9">
              <w:rPr>
                <w:lang w:val="pl"/>
              </w:rPr>
              <w:t xml:space="preserve"> </w:t>
            </w:r>
            <w:r w:rsidR="2FED5548" w:rsidRPr="36BD86A9">
              <w:rPr>
                <w:lang w:val="pl"/>
              </w:rPr>
              <w:t>organizacja</w:t>
            </w:r>
            <w:r w:rsidR="03BBD8A6" w:rsidRPr="36BD86A9">
              <w:rPr>
                <w:lang w:val="pl"/>
              </w:rPr>
              <w:t xml:space="preserve"> pracy,</w:t>
            </w:r>
            <w:r w:rsidR="375B1481" w:rsidRPr="36BD86A9">
              <w:rPr>
                <w:lang w:val="pl"/>
              </w:rPr>
              <w:t xml:space="preserve"> współpraca z innymi działami w tym zakresie</w:t>
            </w:r>
            <w:r w:rsidR="381DC1BE" w:rsidRPr="36BD86A9">
              <w:rPr>
                <w:lang w:val="pl"/>
              </w:rPr>
              <w:t>, sprawowania nadzoru nad podległymi pracownikami</w:t>
            </w:r>
          </w:p>
        </w:tc>
      </w:tr>
      <w:tr w:rsidR="36BD86A9" w14:paraId="28BA455B" w14:textId="77777777" w:rsidTr="00827ACC">
        <w:tc>
          <w:tcPr>
            <w:tcW w:w="10250" w:type="dxa"/>
            <w:gridSpan w:val="5"/>
            <w:tcBorders>
              <w:top w:val="single" w:sz="8" w:space="0" w:color="000000" w:themeColor="text1"/>
              <w:left w:val="single" w:sz="8" w:space="0" w:color="000000" w:themeColor="text1"/>
              <w:bottom w:val="single" w:sz="8" w:space="0" w:color="auto"/>
              <w:right w:val="single" w:sz="8" w:space="0" w:color="auto"/>
            </w:tcBorders>
            <w:shd w:val="clear" w:color="auto" w:fill="E6E6FF"/>
          </w:tcPr>
          <w:p w14:paraId="079A745D" w14:textId="1055FCB9" w:rsidR="36BD86A9" w:rsidRDefault="36BD86A9" w:rsidP="36BD86A9">
            <w:pPr>
              <w:rPr>
                <w:lang w:val="pl"/>
              </w:rPr>
            </w:pPr>
            <w:r w:rsidRPr="36BD86A9">
              <w:rPr>
                <w:lang w:val="pl"/>
              </w:rPr>
              <w:t>VIII. Stopień złożoności i trudności pracy</w:t>
            </w:r>
          </w:p>
        </w:tc>
      </w:tr>
      <w:tr w:rsidR="36BD86A9" w14:paraId="436919B2" w14:textId="77777777" w:rsidTr="00827ACC">
        <w:tc>
          <w:tcPr>
            <w:tcW w:w="10250" w:type="dxa"/>
            <w:gridSpan w:val="5"/>
            <w:tcBorders>
              <w:top w:val="single" w:sz="8" w:space="0" w:color="auto"/>
              <w:left w:val="single" w:sz="8" w:space="0" w:color="000000" w:themeColor="text1"/>
              <w:bottom w:val="single" w:sz="8" w:space="0" w:color="000000" w:themeColor="text1"/>
              <w:right w:val="single" w:sz="8" w:space="0" w:color="000000" w:themeColor="text1"/>
            </w:tcBorders>
          </w:tcPr>
          <w:p w14:paraId="31C807EA" w14:textId="18C7DA98" w:rsidR="0D448631" w:rsidRDefault="0D448631" w:rsidP="36BD86A9">
            <w:pPr>
              <w:rPr>
                <w:rFonts w:ascii="Times New Roman" w:eastAsia="Times New Roman" w:hAnsi="Times New Roman" w:cs="Times New Roman"/>
                <w:sz w:val="24"/>
                <w:szCs w:val="24"/>
                <w:lang w:val="pl"/>
              </w:rPr>
            </w:pPr>
            <w:r w:rsidRPr="36BD86A9">
              <w:rPr>
                <w:lang w:val="pl"/>
              </w:rPr>
              <w:t xml:space="preserve">Wysoki stopień złożoności i trudności pracy. Może być związana z obciążeniem psychicznym w przypadku np. </w:t>
            </w:r>
            <w:r w:rsidR="539661D8" w:rsidRPr="36BD86A9">
              <w:rPr>
                <w:lang w:val="pl"/>
              </w:rPr>
              <w:t>opóźnienia</w:t>
            </w:r>
            <w:r w:rsidR="4B23C77B" w:rsidRPr="36BD86A9">
              <w:rPr>
                <w:lang w:val="pl"/>
              </w:rPr>
              <w:t xml:space="preserve"> </w:t>
            </w:r>
            <w:r w:rsidR="181DAB4C" w:rsidRPr="36BD86A9">
              <w:rPr>
                <w:lang w:val="pl"/>
              </w:rPr>
              <w:t xml:space="preserve">w </w:t>
            </w:r>
            <w:r w:rsidR="2A503A92" w:rsidRPr="36BD86A9">
              <w:rPr>
                <w:lang w:val="pl"/>
              </w:rPr>
              <w:t xml:space="preserve">planowaniu </w:t>
            </w:r>
            <w:r w:rsidR="181DAB4C" w:rsidRPr="36BD86A9">
              <w:rPr>
                <w:lang w:val="pl"/>
              </w:rPr>
              <w:t>inwestycji. Wiąże się z podejmowaniem decyzji uznaniowych</w:t>
            </w:r>
            <w:r w:rsidR="0C58E2C8" w:rsidRPr="36BD86A9">
              <w:rPr>
                <w:lang w:val="pl"/>
              </w:rPr>
              <w:t>. Praca posiada określone procedury działania, realizacja których jednak wymaga większej elastyczności i ewentualnych poprawe</w:t>
            </w:r>
            <w:r w:rsidR="538828BE" w:rsidRPr="36BD86A9">
              <w:rPr>
                <w:lang w:val="pl"/>
              </w:rPr>
              <w:t>k (w zależności od sytuacji).</w:t>
            </w:r>
          </w:p>
        </w:tc>
      </w:tr>
      <w:tr w:rsidR="36BD86A9" w14:paraId="583C4607"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78DFF45D" w14:textId="613BAE1A" w:rsidR="36BD86A9" w:rsidRDefault="36BD86A9" w:rsidP="36BD86A9">
            <w:pPr>
              <w:rPr>
                <w:lang w:val="pl"/>
              </w:rPr>
            </w:pPr>
            <w:r w:rsidRPr="36BD86A9">
              <w:rPr>
                <w:lang w:val="pl"/>
              </w:rPr>
              <w:t>IX. Wymagania kompetencyjne</w:t>
            </w:r>
          </w:p>
        </w:tc>
      </w:tr>
      <w:tr w:rsidR="36BD86A9" w14:paraId="567A773C" w14:textId="77777777" w:rsidTr="00827ACC">
        <w:tc>
          <w:tcPr>
            <w:tcW w:w="2400"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75574B4E" w14:textId="481BEF89" w:rsidR="36BD86A9" w:rsidRDefault="36BD86A9" w:rsidP="36BD86A9">
            <w:pPr>
              <w:rPr>
                <w:lang w:val="pl"/>
              </w:rPr>
            </w:pPr>
            <w:r w:rsidRPr="36BD86A9">
              <w:rPr>
                <w:lang w:val="pl"/>
              </w:rPr>
              <w:t>Kompetencje</w:t>
            </w:r>
          </w:p>
        </w:tc>
        <w:tc>
          <w:tcPr>
            <w:tcW w:w="1815" w:type="dxa"/>
            <w:tcBorders>
              <w:top w:val="nil"/>
              <w:left w:val="single" w:sz="8" w:space="0" w:color="000000" w:themeColor="text1"/>
              <w:bottom w:val="single" w:sz="8" w:space="0" w:color="000000" w:themeColor="text1"/>
              <w:right w:val="nil"/>
            </w:tcBorders>
            <w:shd w:val="clear" w:color="auto" w:fill="E6E6FF"/>
          </w:tcPr>
          <w:p w14:paraId="028B4F2D" w14:textId="77C4AE54" w:rsidR="36BD86A9" w:rsidRDefault="36BD86A9" w:rsidP="36BD86A9">
            <w:pPr>
              <w:rPr>
                <w:lang w:val="pl"/>
              </w:rPr>
            </w:pPr>
            <w:r w:rsidRPr="36BD86A9">
              <w:rPr>
                <w:lang w:val="pl"/>
              </w:rPr>
              <w:t>Niezbędne</w:t>
            </w:r>
          </w:p>
        </w:tc>
        <w:tc>
          <w:tcPr>
            <w:tcW w:w="6035"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557975D0" w14:textId="4FE4568F" w:rsidR="36BD86A9" w:rsidRDefault="36BD86A9" w:rsidP="36BD86A9">
            <w:pPr>
              <w:rPr>
                <w:lang w:val="pl"/>
              </w:rPr>
            </w:pPr>
            <w:r w:rsidRPr="36BD86A9">
              <w:rPr>
                <w:lang w:val="pl"/>
              </w:rPr>
              <w:t>Pożądane</w:t>
            </w:r>
          </w:p>
        </w:tc>
      </w:tr>
      <w:tr w:rsidR="36BD86A9" w14:paraId="74593778" w14:textId="77777777" w:rsidTr="00827ACC">
        <w:tc>
          <w:tcPr>
            <w:tcW w:w="2400"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0B6EB682" w14:textId="279CE27E" w:rsidR="36BD86A9" w:rsidRDefault="36BD86A9" w:rsidP="36BD86A9">
            <w:pPr>
              <w:rPr>
                <w:lang w:val="pl"/>
              </w:rPr>
            </w:pPr>
            <w:r w:rsidRPr="36BD86A9">
              <w:rPr>
                <w:lang w:val="pl"/>
              </w:rPr>
              <w:t>Poziom wykształcenia</w:t>
            </w:r>
          </w:p>
        </w:tc>
        <w:tc>
          <w:tcPr>
            <w:tcW w:w="1815" w:type="dxa"/>
            <w:tcBorders>
              <w:top w:val="single" w:sz="8" w:space="0" w:color="000000" w:themeColor="text1"/>
              <w:left w:val="single" w:sz="8" w:space="0" w:color="000000" w:themeColor="text1"/>
              <w:bottom w:val="single" w:sz="8" w:space="0" w:color="000000" w:themeColor="text1"/>
              <w:right w:val="nil"/>
            </w:tcBorders>
          </w:tcPr>
          <w:p w14:paraId="3965322B" w14:textId="23CCBB56" w:rsidR="36BD86A9" w:rsidRDefault="36BD86A9" w:rsidP="36BD86A9">
            <w:pPr>
              <w:rPr>
                <w:lang w:val="pl"/>
              </w:rPr>
            </w:pPr>
            <w:r w:rsidRPr="36BD86A9">
              <w:rPr>
                <w:lang w:val="pl"/>
              </w:rPr>
              <w:t xml:space="preserve"> </w:t>
            </w:r>
            <w:r w:rsidR="3435EE98" w:rsidRPr="36BD86A9">
              <w:rPr>
                <w:lang w:val="pl"/>
              </w:rPr>
              <w:t>Wyższe kierunkowe</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6FA59" w14:textId="5C4ADEC0" w:rsidR="36BD86A9" w:rsidRDefault="36BD86A9" w:rsidP="36BD86A9">
            <w:pPr>
              <w:rPr>
                <w:lang w:val="pl"/>
              </w:rPr>
            </w:pPr>
            <w:r w:rsidRPr="36BD86A9">
              <w:rPr>
                <w:lang w:val="pl"/>
              </w:rPr>
              <w:t xml:space="preserve"> </w:t>
            </w:r>
            <w:r w:rsidR="018E99E9" w:rsidRPr="36BD86A9">
              <w:rPr>
                <w:lang w:val="pl"/>
              </w:rPr>
              <w:t>Wyższe kierunkowe</w:t>
            </w:r>
          </w:p>
        </w:tc>
      </w:tr>
      <w:tr w:rsidR="36BD86A9" w14:paraId="2A11FD6E" w14:textId="77777777" w:rsidTr="00827ACC">
        <w:tc>
          <w:tcPr>
            <w:tcW w:w="2400"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129E07A2" w14:textId="08F46E5A" w:rsidR="36BD86A9" w:rsidRDefault="36BD86A9" w:rsidP="36BD86A9">
            <w:pPr>
              <w:rPr>
                <w:lang w:val="pl"/>
              </w:rPr>
            </w:pPr>
            <w:r w:rsidRPr="36BD86A9">
              <w:rPr>
                <w:lang w:val="pl"/>
              </w:rPr>
              <w:t>Kierunek wykształcenia (specjalizacja)</w:t>
            </w:r>
          </w:p>
        </w:tc>
        <w:tc>
          <w:tcPr>
            <w:tcW w:w="1815" w:type="dxa"/>
            <w:tcBorders>
              <w:top w:val="single" w:sz="8" w:space="0" w:color="000000" w:themeColor="text1"/>
              <w:left w:val="single" w:sz="8" w:space="0" w:color="000000" w:themeColor="text1"/>
              <w:bottom w:val="single" w:sz="8" w:space="0" w:color="000000" w:themeColor="text1"/>
              <w:right w:val="nil"/>
            </w:tcBorders>
          </w:tcPr>
          <w:p w14:paraId="3F8329C1" w14:textId="2E0317BB" w:rsidR="36BD86A9" w:rsidRDefault="36BD86A9" w:rsidP="36BD86A9">
            <w:pPr>
              <w:rPr>
                <w:lang w:val="pl"/>
              </w:rPr>
            </w:pPr>
            <w:r w:rsidRPr="36BD86A9">
              <w:rPr>
                <w:lang w:val="pl"/>
              </w:rPr>
              <w:t xml:space="preserve"> </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E606F" w14:textId="0EBAE964" w:rsidR="36BD86A9" w:rsidRDefault="36BD86A9" w:rsidP="36BD86A9">
            <w:pPr>
              <w:rPr>
                <w:lang w:val="pl"/>
              </w:rPr>
            </w:pPr>
            <w:r w:rsidRPr="36BD86A9">
              <w:rPr>
                <w:lang w:val="pl"/>
              </w:rPr>
              <w:t xml:space="preserve"> </w:t>
            </w:r>
            <w:r w:rsidR="48FA84AC" w:rsidRPr="36BD86A9">
              <w:rPr>
                <w:lang w:val="pl"/>
              </w:rPr>
              <w:t>Architektura, studia techniczne</w:t>
            </w:r>
          </w:p>
        </w:tc>
      </w:tr>
      <w:tr w:rsidR="36BD86A9" w14:paraId="294C7791" w14:textId="77777777" w:rsidTr="00827ACC">
        <w:tc>
          <w:tcPr>
            <w:tcW w:w="2400"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6D8BD4C8" w14:textId="2300E25E" w:rsidR="36BD86A9" w:rsidRDefault="36BD86A9" w:rsidP="36BD86A9">
            <w:pPr>
              <w:rPr>
                <w:lang w:val="pl"/>
              </w:rPr>
            </w:pPr>
            <w:r w:rsidRPr="36BD86A9">
              <w:rPr>
                <w:lang w:val="pl"/>
              </w:rPr>
              <w:lastRenderedPageBreak/>
              <w:t>Szkolenia</w:t>
            </w:r>
          </w:p>
        </w:tc>
        <w:tc>
          <w:tcPr>
            <w:tcW w:w="1815" w:type="dxa"/>
            <w:tcBorders>
              <w:top w:val="single" w:sz="8" w:space="0" w:color="000000" w:themeColor="text1"/>
              <w:left w:val="single" w:sz="8" w:space="0" w:color="000000" w:themeColor="text1"/>
              <w:bottom w:val="single" w:sz="8" w:space="0" w:color="000000" w:themeColor="text1"/>
              <w:right w:val="nil"/>
            </w:tcBorders>
          </w:tcPr>
          <w:p w14:paraId="2FD0B8B7" w14:textId="4F7AE2FB" w:rsidR="36BD86A9" w:rsidRDefault="36BD86A9" w:rsidP="36BD86A9">
            <w:pPr>
              <w:rPr>
                <w:lang w:val="pl"/>
              </w:rPr>
            </w:pPr>
            <w:r w:rsidRPr="36BD86A9">
              <w:rPr>
                <w:lang w:val="pl"/>
              </w:rPr>
              <w:t xml:space="preserve"> </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080F6" w14:textId="5F2BDBD6"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5ADBA063" w:rsidRPr="36BD86A9">
              <w:rPr>
                <w:lang w:val="pl"/>
              </w:rPr>
              <w:t>Szkolenia w zakresie realizacji i przygotowania inwestycji w firmach deweloperskich</w:t>
            </w:r>
          </w:p>
        </w:tc>
      </w:tr>
      <w:tr w:rsidR="36BD86A9" w14:paraId="108B8714" w14:textId="77777777" w:rsidTr="00827ACC">
        <w:tc>
          <w:tcPr>
            <w:tcW w:w="2400" w:type="dxa"/>
            <w:gridSpan w:val="2"/>
            <w:vMerge w:val="restart"/>
            <w:tcBorders>
              <w:top w:val="single" w:sz="8" w:space="0" w:color="000000" w:themeColor="text1"/>
              <w:left w:val="single" w:sz="8" w:space="0" w:color="000000" w:themeColor="text1"/>
              <w:bottom w:val="single" w:sz="8" w:space="0" w:color="000000" w:themeColor="text1"/>
              <w:right w:val="nil"/>
            </w:tcBorders>
            <w:shd w:val="clear" w:color="auto" w:fill="E6E6FF"/>
          </w:tcPr>
          <w:p w14:paraId="4B2937C0" w14:textId="3A5CF8C0" w:rsidR="36BD86A9" w:rsidRDefault="36BD86A9" w:rsidP="36BD86A9">
            <w:pPr>
              <w:rPr>
                <w:lang w:val="pl"/>
              </w:rPr>
            </w:pPr>
            <w:r w:rsidRPr="36BD86A9">
              <w:rPr>
                <w:lang w:val="pl"/>
              </w:rPr>
              <w:t>Znajomość języków</w:t>
            </w:r>
          </w:p>
          <w:p w14:paraId="170A1A3F" w14:textId="1CF24B34" w:rsidR="36BD86A9" w:rsidRDefault="36BD86A9" w:rsidP="36BD86A9">
            <w:pPr>
              <w:rPr>
                <w:lang w:val="pl"/>
              </w:rPr>
            </w:pPr>
            <w:r w:rsidRPr="36BD86A9">
              <w:rPr>
                <w:lang w:val="pl"/>
              </w:rPr>
              <w:t xml:space="preserve"> obcych</w:t>
            </w:r>
          </w:p>
        </w:tc>
        <w:tc>
          <w:tcPr>
            <w:tcW w:w="1815" w:type="dxa"/>
            <w:tcBorders>
              <w:top w:val="single" w:sz="8" w:space="0" w:color="000000" w:themeColor="text1"/>
              <w:left w:val="single" w:sz="8" w:space="0" w:color="000000" w:themeColor="text1"/>
              <w:bottom w:val="single" w:sz="8" w:space="0" w:color="000000" w:themeColor="text1"/>
              <w:right w:val="nil"/>
            </w:tcBorders>
            <w:shd w:val="clear" w:color="auto" w:fill="E6E6FF"/>
          </w:tcPr>
          <w:p w14:paraId="457010E5" w14:textId="7611AF78" w:rsidR="36BD86A9" w:rsidRDefault="36BD86A9" w:rsidP="36BD86A9">
            <w:pPr>
              <w:rPr>
                <w:lang w:val="pl"/>
              </w:rPr>
            </w:pPr>
            <w:r w:rsidRPr="36BD86A9">
              <w:rPr>
                <w:lang w:val="pl"/>
              </w:rPr>
              <w:t>Język obcy</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1D75D810" w14:textId="7FD5CD7E" w:rsidR="36BD86A9" w:rsidRDefault="36BD86A9" w:rsidP="36BD86A9">
            <w:pPr>
              <w:rPr>
                <w:lang w:val="pl"/>
              </w:rPr>
            </w:pPr>
            <w:r w:rsidRPr="36BD86A9">
              <w:rPr>
                <w:lang w:val="pl"/>
              </w:rPr>
              <w:t>Poziom</w:t>
            </w:r>
          </w:p>
        </w:tc>
      </w:tr>
      <w:tr w:rsidR="36BD86A9" w14:paraId="2B50E556" w14:textId="77777777" w:rsidTr="00827ACC">
        <w:tc>
          <w:tcPr>
            <w:tcW w:w="2400" w:type="dxa"/>
            <w:gridSpan w:val="2"/>
            <w:vMerge/>
            <w:tcBorders>
              <w:left w:val="single" w:sz="0" w:space="0" w:color="000000" w:themeColor="text1"/>
              <w:bottom w:val="single" w:sz="0" w:space="0" w:color="000000" w:themeColor="text1"/>
            </w:tcBorders>
            <w:vAlign w:val="center"/>
          </w:tcPr>
          <w:p w14:paraId="3D00B30E" w14:textId="77777777" w:rsidR="003463B6" w:rsidRDefault="003463B6"/>
        </w:tc>
        <w:tc>
          <w:tcPr>
            <w:tcW w:w="1815" w:type="dxa"/>
            <w:tcBorders>
              <w:top w:val="single" w:sz="8" w:space="0" w:color="000000" w:themeColor="text1"/>
              <w:left w:val="single" w:sz="8" w:space="0" w:color="000000" w:themeColor="text1"/>
              <w:bottom w:val="single" w:sz="8" w:space="0" w:color="000000" w:themeColor="text1"/>
              <w:right w:val="nil"/>
            </w:tcBorders>
          </w:tcPr>
          <w:p w14:paraId="09430D4E" w14:textId="2EE329AF" w:rsidR="36BD86A9" w:rsidRDefault="36BD86A9" w:rsidP="36BD86A9">
            <w:pPr>
              <w:rPr>
                <w:lang w:val="pl"/>
              </w:rPr>
            </w:pPr>
            <w:r w:rsidRPr="36BD86A9">
              <w:rPr>
                <w:lang w:val="pl"/>
              </w:rPr>
              <w:t xml:space="preserve"> </w:t>
            </w:r>
            <w:r w:rsidR="115E9079" w:rsidRPr="36BD86A9">
              <w:rPr>
                <w:lang w:val="pl"/>
              </w:rPr>
              <w:t xml:space="preserve">Angielski </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6BCE90" w14:textId="0A393574" w:rsidR="36BD86A9" w:rsidRDefault="36BD86A9" w:rsidP="36BD86A9">
            <w:pPr>
              <w:rPr>
                <w:lang w:val="pl"/>
              </w:rPr>
            </w:pPr>
            <w:r w:rsidRPr="36BD86A9">
              <w:rPr>
                <w:lang w:val="pl"/>
              </w:rPr>
              <w:t xml:space="preserve"> </w:t>
            </w:r>
            <w:r w:rsidR="0808C50F" w:rsidRPr="36BD86A9">
              <w:rPr>
                <w:lang w:val="pl"/>
              </w:rPr>
              <w:t>C1</w:t>
            </w:r>
          </w:p>
        </w:tc>
      </w:tr>
      <w:tr w:rsidR="36BD86A9" w14:paraId="36B09FD1" w14:textId="77777777" w:rsidTr="00827ACC">
        <w:tc>
          <w:tcPr>
            <w:tcW w:w="2400" w:type="dxa"/>
            <w:gridSpan w:val="2"/>
            <w:tcBorders>
              <w:top w:val="nil"/>
              <w:left w:val="single" w:sz="8" w:space="0" w:color="000000" w:themeColor="text1"/>
              <w:bottom w:val="single" w:sz="8" w:space="0" w:color="000000" w:themeColor="text1"/>
              <w:right w:val="nil"/>
            </w:tcBorders>
            <w:shd w:val="clear" w:color="auto" w:fill="E6E6FF"/>
          </w:tcPr>
          <w:p w14:paraId="3884D7EE" w14:textId="7A2F89A0" w:rsidR="36BD86A9" w:rsidRDefault="36BD86A9" w:rsidP="36BD86A9">
            <w:pPr>
              <w:rPr>
                <w:lang w:val="pl"/>
              </w:rPr>
            </w:pPr>
            <w:r w:rsidRPr="36BD86A9">
              <w:rPr>
                <w:lang w:val="pl"/>
              </w:rPr>
              <w:t>Wiedza specjalistyczna</w:t>
            </w:r>
          </w:p>
        </w:tc>
        <w:tc>
          <w:tcPr>
            <w:tcW w:w="785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4EC0E1" w14:textId="448430D8" w:rsidR="12872D4B" w:rsidRDefault="12872D4B" w:rsidP="36BD86A9">
            <w:pPr>
              <w:rPr>
                <w:rFonts w:ascii="Times New Roman" w:eastAsia="Times New Roman" w:hAnsi="Times New Roman" w:cs="Times New Roman"/>
                <w:sz w:val="24"/>
                <w:szCs w:val="24"/>
                <w:lang w:val="pl"/>
              </w:rPr>
            </w:pPr>
            <w:r w:rsidRPr="36BD86A9">
              <w:rPr>
                <w:lang w:val="pl"/>
              </w:rPr>
              <w:t>Bardzo dobra znajomość procesu inwestycyjnego</w:t>
            </w:r>
            <w:r w:rsidR="36AA2E6D" w:rsidRPr="36BD86A9">
              <w:rPr>
                <w:lang w:val="pl"/>
              </w:rPr>
              <w:t>, znajomość procesu</w:t>
            </w:r>
            <w:r w:rsidR="0FD0F7AE" w:rsidRPr="36BD86A9">
              <w:rPr>
                <w:lang w:val="pl"/>
              </w:rPr>
              <w:t xml:space="preserve"> </w:t>
            </w:r>
            <w:r w:rsidRPr="36BD86A9">
              <w:rPr>
                <w:lang w:val="pl"/>
              </w:rPr>
              <w:t>analizy oraz przygotowanie gruntów inwestycyjnych</w:t>
            </w:r>
          </w:p>
        </w:tc>
      </w:tr>
      <w:tr w:rsidR="36BD86A9" w14:paraId="4486D0A3" w14:textId="77777777" w:rsidTr="00827ACC">
        <w:tc>
          <w:tcPr>
            <w:tcW w:w="2400"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085F323E" w14:textId="3B2A5147" w:rsidR="36BD86A9" w:rsidRDefault="36BD86A9" w:rsidP="36BD86A9">
            <w:pPr>
              <w:rPr>
                <w:lang w:val="pl"/>
              </w:rPr>
            </w:pPr>
            <w:r w:rsidRPr="36BD86A9">
              <w:rPr>
                <w:lang w:val="pl"/>
              </w:rPr>
              <w:t>Umiejętności</w:t>
            </w:r>
          </w:p>
        </w:tc>
        <w:tc>
          <w:tcPr>
            <w:tcW w:w="785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A3F65" w14:textId="1944B077"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10D22B94" w:rsidRPr="36BD86A9">
              <w:rPr>
                <w:lang w:val="pl"/>
              </w:rPr>
              <w:t>Wysoko rozwinięte umiejętności interpersonalne i techniczne</w:t>
            </w:r>
            <w:r w:rsidR="3E4EDA7F" w:rsidRPr="36BD86A9">
              <w:rPr>
                <w:lang w:val="pl"/>
              </w:rPr>
              <w:t xml:space="preserve">, umiejętności zarządcze </w:t>
            </w:r>
          </w:p>
        </w:tc>
      </w:tr>
      <w:tr w:rsidR="36BD86A9" w14:paraId="2336175D" w14:textId="77777777" w:rsidTr="00827ACC">
        <w:tc>
          <w:tcPr>
            <w:tcW w:w="2400" w:type="dxa"/>
            <w:gridSpan w:val="2"/>
            <w:tcBorders>
              <w:top w:val="single" w:sz="8" w:space="0" w:color="000000" w:themeColor="text1"/>
              <w:left w:val="single" w:sz="8" w:space="0" w:color="000000" w:themeColor="text1"/>
              <w:bottom w:val="single" w:sz="8" w:space="0" w:color="000000" w:themeColor="text1"/>
              <w:right w:val="nil"/>
            </w:tcBorders>
            <w:shd w:val="clear" w:color="auto" w:fill="E6E6FF"/>
          </w:tcPr>
          <w:p w14:paraId="365893BD" w14:textId="12A427E8" w:rsidR="36BD86A9" w:rsidRDefault="36BD86A9" w:rsidP="36BD86A9">
            <w:pPr>
              <w:rPr>
                <w:lang w:val="pl"/>
              </w:rPr>
            </w:pPr>
            <w:r w:rsidRPr="36BD86A9">
              <w:rPr>
                <w:lang w:val="pl"/>
              </w:rPr>
              <w:t>Cechy osobowości</w:t>
            </w:r>
          </w:p>
        </w:tc>
        <w:tc>
          <w:tcPr>
            <w:tcW w:w="785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FFB19" w14:textId="426519D2"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70249E2C" w:rsidRPr="36BD86A9">
              <w:rPr>
                <w:lang w:val="pl"/>
              </w:rPr>
              <w:t>Silna motywacja, odpowiedzialność, wysoka komunikatywność</w:t>
            </w:r>
            <w:r w:rsidR="4B9C5B60" w:rsidRPr="36BD86A9">
              <w:rPr>
                <w:lang w:val="pl"/>
              </w:rPr>
              <w:t>, elastyczność</w:t>
            </w:r>
          </w:p>
        </w:tc>
      </w:tr>
      <w:tr w:rsidR="36BD86A9" w14:paraId="057E006D" w14:textId="77777777" w:rsidTr="00827ACC">
        <w:tc>
          <w:tcPr>
            <w:tcW w:w="1025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6E6FF"/>
          </w:tcPr>
          <w:p w14:paraId="7F885200" w14:textId="170FC7BF" w:rsidR="36BD86A9" w:rsidRDefault="36BD86A9" w:rsidP="36BD86A9">
            <w:pPr>
              <w:rPr>
                <w:lang w:val="pl"/>
              </w:rPr>
            </w:pPr>
            <w:r w:rsidRPr="36BD86A9">
              <w:rPr>
                <w:lang w:val="pl"/>
              </w:rPr>
              <w:t>X. Wymagane doświadczenie zawodowe</w:t>
            </w:r>
          </w:p>
        </w:tc>
      </w:tr>
      <w:tr w:rsidR="36BD86A9" w14:paraId="4A6AE08A"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shd w:val="clear" w:color="auto" w:fill="E6E6FF"/>
          </w:tcPr>
          <w:p w14:paraId="032B8C45" w14:textId="66CDE21F" w:rsidR="36BD86A9" w:rsidRDefault="36BD86A9" w:rsidP="36BD86A9">
            <w:pPr>
              <w:rPr>
                <w:lang w:val="pl"/>
              </w:rPr>
            </w:pPr>
            <w:r w:rsidRPr="36BD86A9">
              <w:rPr>
                <w:lang w:val="pl"/>
              </w:rPr>
              <w:t>Rodzaj doświadczenia</w:t>
            </w:r>
          </w:p>
        </w:tc>
        <w:tc>
          <w:tcPr>
            <w:tcW w:w="6035" w:type="dxa"/>
            <w:gridSpan w:val="2"/>
            <w:tcBorders>
              <w:top w:val="nil"/>
              <w:left w:val="single" w:sz="8" w:space="0" w:color="000000" w:themeColor="text1"/>
              <w:bottom w:val="single" w:sz="8" w:space="0" w:color="000000" w:themeColor="text1"/>
              <w:right w:val="single" w:sz="8" w:space="0" w:color="000000" w:themeColor="text1"/>
            </w:tcBorders>
            <w:shd w:val="clear" w:color="auto" w:fill="E6E6FF"/>
          </w:tcPr>
          <w:p w14:paraId="496FDEEC" w14:textId="2BCBC955" w:rsidR="36BD86A9" w:rsidRDefault="36BD86A9" w:rsidP="36BD86A9">
            <w:pPr>
              <w:rPr>
                <w:lang w:val="pl"/>
              </w:rPr>
            </w:pPr>
            <w:r w:rsidRPr="36BD86A9">
              <w:rPr>
                <w:lang w:val="pl"/>
              </w:rPr>
              <w:t>Długość w m-</w:t>
            </w:r>
            <w:proofErr w:type="spellStart"/>
            <w:r w:rsidRPr="36BD86A9">
              <w:rPr>
                <w:lang w:val="pl"/>
              </w:rPr>
              <w:t>cach</w:t>
            </w:r>
            <w:proofErr w:type="spellEnd"/>
            <w:r w:rsidRPr="36BD86A9">
              <w:rPr>
                <w:lang w:val="pl"/>
              </w:rPr>
              <w:t xml:space="preserve"> lub latach</w:t>
            </w:r>
          </w:p>
        </w:tc>
      </w:tr>
      <w:tr w:rsidR="36BD86A9" w14:paraId="479A822F" w14:textId="77777777" w:rsidTr="00827ACC">
        <w:tc>
          <w:tcPr>
            <w:tcW w:w="4215" w:type="dxa"/>
            <w:gridSpan w:val="3"/>
            <w:tcBorders>
              <w:top w:val="single" w:sz="8" w:space="0" w:color="000000" w:themeColor="text1"/>
              <w:left w:val="single" w:sz="8" w:space="0" w:color="000000" w:themeColor="text1"/>
              <w:bottom w:val="single" w:sz="8" w:space="0" w:color="000000" w:themeColor="text1"/>
              <w:right w:val="nil"/>
            </w:tcBorders>
          </w:tcPr>
          <w:p w14:paraId="238A8A61" w14:textId="02DFDCF4" w:rsidR="00D1BB77" w:rsidRDefault="00D1BB77" w:rsidP="36BD86A9">
            <w:pPr>
              <w:rPr>
                <w:rFonts w:ascii="Times New Roman" w:eastAsia="Times New Roman" w:hAnsi="Times New Roman" w:cs="Times New Roman"/>
                <w:sz w:val="32"/>
                <w:szCs w:val="32"/>
                <w:lang w:val="pl"/>
              </w:rPr>
            </w:pPr>
            <w:r w:rsidRPr="36BD86A9">
              <w:rPr>
                <w:lang w:val="pl"/>
              </w:rPr>
              <w:t xml:space="preserve">Doświadczenia w pracy na podobnym stanowisku </w:t>
            </w:r>
          </w:p>
        </w:tc>
        <w:tc>
          <w:tcPr>
            <w:tcW w:w="60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94CB0" w14:textId="1CF16AD2" w:rsidR="36BD86A9" w:rsidRDefault="36BD86A9" w:rsidP="36BD86A9">
            <w:pPr>
              <w:rPr>
                <w:rFonts w:ascii="Times New Roman" w:eastAsia="Times New Roman" w:hAnsi="Times New Roman" w:cs="Times New Roman"/>
                <w:sz w:val="24"/>
                <w:szCs w:val="24"/>
                <w:lang w:val="pl"/>
              </w:rPr>
            </w:pPr>
            <w:r w:rsidRPr="36BD86A9">
              <w:rPr>
                <w:lang w:val="pl"/>
              </w:rPr>
              <w:t xml:space="preserve"> </w:t>
            </w:r>
            <w:r w:rsidR="3859E0C7" w:rsidRPr="36BD86A9">
              <w:rPr>
                <w:lang w:val="pl"/>
              </w:rPr>
              <w:t xml:space="preserve">Minimum 2-3 lata </w:t>
            </w:r>
          </w:p>
        </w:tc>
      </w:tr>
    </w:tbl>
    <w:p w14:paraId="492CB4B1" w14:textId="6BCF8A31" w:rsidR="209E177E" w:rsidRPr="00827ACC" w:rsidRDefault="00827ACC" w:rsidP="00827ACC">
      <w:pPr>
        <w:pStyle w:val="Legenda"/>
        <w:jc w:val="right"/>
        <w:rPr>
          <w:sz w:val="20"/>
          <w:szCs w:val="20"/>
        </w:rPr>
      </w:pPr>
      <w:bookmarkStart w:id="116" w:name="_Toc93844855"/>
      <w:r w:rsidRPr="00827ACC">
        <w:rPr>
          <w:sz w:val="20"/>
          <w:szCs w:val="20"/>
        </w:rPr>
        <w:t xml:space="preserve">Tabela </w:t>
      </w:r>
      <w:r w:rsidRPr="00827ACC">
        <w:rPr>
          <w:sz w:val="20"/>
          <w:szCs w:val="20"/>
        </w:rPr>
        <w:fldChar w:fldCharType="begin"/>
      </w:r>
      <w:r w:rsidRPr="00827ACC">
        <w:rPr>
          <w:sz w:val="20"/>
          <w:szCs w:val="20"/>
        </w:rPr>
        <w:instrText xml:space="preserve"> SEQ Tabela \* ARABIC </w:instrText>
      </w:r>
      <w:r w:rsidRPr="00827ACC">
        <w:rPr>
          <w:sz w:val="20"/>
          <w:szCs w:val="20"/>
        </w:rPr>
        <w:fldChar w:fldCharType="separate"/>
      </w:r>
      <w:r w:rsidR="00F967CC">
        <w:rPr>
          <w:noProof/>
          <w:sz w:val="20"/>
          <w:szCs w:val="20"/>
        </w:rPr>
        <w:t>9</w:t>
      </w:r>
      <w:r w:rsidRPr="00827ACC">
        <w:rPr>
          <w:sz w:val="20"/>
          <w:szCs w:val="20"/>
        </w:rPr>
        <w:fldChar w:fldCharType="end"/>
      </w:r>
      <w:r w:rsidRPr="00827ACC">
        <w:rPr>
          <w:sz w:val="20"/>
          <w:szCs w:val="20"/>
        </w:rPr>
        <w:t>. Karta stanowiska pracy: kierownik ds. przygotowania inwestycji</w:t>
      </w:r>
      <w:bookmarkEnd w:id="116"/>
      <w:r w:rsidR="209E177E" w:rsidRPr="00827ACC">
        <w:rPr>
          <w:rFonts w:ascii="Times New Roman" w:eastAsia="Times New Roman" w:hAnsi="Times New Roman" w:cs="Times New Roman"/>
          <w:b/>
          <w:bCs/>
          <w:sz w:val="32"/>
          <w:szCs w:val="32"/>
          <w:lang w:val="pl"/>
        </w:rPr>
        <w:t xml:space="preserve"> </w:t>
      </w:r>
    </w:p>
    <w:p w14:paraId="01CE9D1A" w14:textId="0AE7B472" w:rsidR="209E177E" w:rsidRDefault="209E177E" w:rsidP="36BD86A9">
      <w:pPr>
        <w:spacing w:line="360" w:lineRule="auto"/>
        <w:jc w:val="center"/>
        <w:rPr>
          <w:rFonts w:ascii="Times New Roman" w:eastAsia="Times New Roman" w:hAnsi="Times New Roman" w:cs="Times New Roman"/>
          <w:b/>
          <w:bCs/>
          <w:sz w:val="28"/>
          <w:szCs w:val="28"/>
          <w:lang w:val="pl"/>
        </w:rPr>
      </w:pPr>
      <w:r w:rsidRPr="36BD86A9">
        <w:rPr>
          <w:rFonts w:ascii="Times New Roman" w:eastAsia="Times New Roman" w:hAnsi="Times New Roman" w:cs="Times New Roman"/>
          <w:b/>
          <w:bCs/>
          <w:sz w:val="28"/>
          <w:szCs w:val="28"/>
          <w:lang w:val="pl"/>
        </w:rPr>
        <w:t xml:space="preserve"> </w:t>
      </w:r>
    </w:p>
    <w:p w14:paraId="76022E29" w14:textId="4CB1D64D" w:rsidR="00827ACC" w:rsidRDefault="00827ACC" w:rsidP="36BD86A9">
      <w:pPr>
        <w:spacing w:line="360" w:lineRule="auto"/>
        <w:jc w:val="center"/>
        <w:rPr>
          <w:rFonts w:ascii="Times New Roman" w:eastAsia="Times New Roman" w:hAnsi="Times New Roman" w:cs="Times New Roman"/>
          <w:b/>
          <w:bCs/>
          <w:sz w:val="28"/>
          <w:szCs w:val="28"/>
          <w:lang w:val="pl"/>
        </w:rPr>
      </w:pPr>
    </w:p>
    <w:p w14:paraId="5D77281B" w14:textId="6F65B5B1" w:rsidR="00827ACC" w:rsidRDefault="00827ACC" w:rsidP="36BD86A9">
      <w:pPr>
        <w:spacing w:line="360" w:lineRule="auto"/>
        <w:jc w:val="center"/>
        <w:rPr>
          <w:rFonts w:ascii="Times New Roman" w:eastAsia="Times New Roman" w:hAnsi="Times New Roman" w:cs="Times New Roman"/>
          <w:b/>
          <w:bCs/>
          <w:sz w:val="28"/>
          <w:szCs w:val="28"/>
          <w:lang w:val="pl"/>
        </w:rPr>
      </w:pPr>
    </w:p>
    <w:p w14:paraId="2BF84482" w14:textId="0F904B0E" w:rsidR="00827ACC" w:rsidRDefault="00827ACC" w:rsidP="36BD86A9">
      <w:pPr>
        <w:spacing w:line="360" w:lineRule="auto"/>
        <w:jc w:val="center"/>
        <w:rPr>
          <w:rFonts w:ascii="Times New Roman" w:eastAsia="Times New Roman" w:hAnsi="Times New Roman" w:cs="Times New Roman"/>
          <w:b/>
          <w:bCs/>
          <w:sz w:val="28"/>
          <w:szCs w:val="28"/>
          <w:lang w:val="pl"/>
        </w:rPr>
      </w:pPr>
    </w:p>
    <w:p w14:paraId="2D9BFF33" w14:textId="4AC243F5" w:rsidR="00827ACC" w:rsidRDefault="00827ACC" w:rsidP="36BD86A9">
      <w:pPr>
        <w:spacing w:line="360" w:lineRule="auto"/>
        <w:jc w:val="center"/>
        <w:rPr>
          <w:rFonts w:ascii="Times New Roman" w:eastAsia="Times New Roman" w:hAnsi="Times New Roman" w:cs="Times New Roman"/>
          <w:b/>
          <w:bCs/>
          <w:sz w:val="28"/>
          <w:szCs w:val="28"/>
          <w:lang w:val="pl"/>
        </w:rPr>
      </w:pPr>
    </w:p>
    <w:p w14:paraId="19B5DF61" w14:textId="36341BE8" w:rsidR="00827ACC" w:rsidRDefault="00827ACC" w:rsidP="36BD86A9">
      <w:pPr>
        <w:spacing w:line="360" w:lineRule="auto"/>
        <w:jc w:val="center"/>
        <w:rPr>
          <w:rFonts w:ascii="Times New Roman" w:eastAsia="Times New Roman" w:hAnsi="Times New Roman" w:cs="Times New Roman"/>
          <w:b/>
          <w:bCs/>
          <w:sz w:val="28"/>
          <w:szCs w:val="28"/>
          <w:lang w:val="pl"/>
        </w:rPr>
      </w:pPr>
    </w:p>
    <w:p w14:paraId="081F6D59" w14:textId="7A7C85D0" w:rsidR="00827ACC" w:rsidRDefault="00827ACC" w:rsidP="36BD86A9">
      <w:pPr>
        <w:spacing w:line="360" w:lineRule="auto"/>
        <w:jc w:val="center"/>
        <w:rPr>
          <w:rFonts w:ascii="Times New Roman" w:eastAsia="Times New Roman" w:hAnsi="Times New Roman" w:cs="Times New Roman"/>
          <w:b/>
          <w:bCs/>
          <w:sz w:val="28"/>
          <w:szCs w:val="28"/>
          <w:lang w:val="pl"/>
        </w:rPr>
      </w:pPr>
    </w:p>
    <w:p w14:paraId="1626641E" w14:textId="7B6C8C7F" w:rsidR="00827ACC" w:rsidRDefault="00827ACC" w:rsidP="36BD86A9">
      <w:pPr>
        <w:spacing w:line="360" w:lineRule="auto"/>
        <w:jc w:val="center"/>
        <w:rPr>
          <w:rFonts w:ascii="Times New Roman" w:eastAsia="Times New Roman" w:hAnsi="Times New Roman" w:cs="Times New Roman"/>
          <w:b/>
          <w:bCs/>
          <w:sz w:val="28"/>
          <w:szCs w:val="28"/>
          <w:lang w:val="pl"/>
        </w:rPr>
      </w:pPr>
    </w:p>
    <w:p w14:paraId="0E56DEB9" w14:textId="332804E2" w:rsidR="00827ACC" w:rsidRDefault="00827ACC" w:rsidP="36BD86A9">
      <w:pPr>
        <w:spacing w:line="360" w:lineRule="auto"/>
        <w:jc w:val="center"/>
        <w:rPr>
          <w:rFonts w:ascii="Times New Roman" w:eastAsia="Times New Roman" w:hAnsi="Times New Roman" w:cs="Times New Roman"/>
          <w:b/>
          <w:bCs/>
          <w:sz w:val="28"/>
          <w:szCs w:val="28"/>
          <w:lang w:val="pl"/>
        </w:rPr>
      </w:pPr>
    </w:p>
    <w:p w14:paraId="21500E32" w14:textId="77777777" w:rsidR="00F967CC" w:rsidRDefault="00F967CC" w:rsidP="36BD86A9">
      <w:pPr>
        <w:spacing w:line="360" w:lineRule="auto"/>
        <w:jc w:val="center"/>
        <w:rPr>
          <w:rFonts w:ascii="Times New Roman" w:eastAsia="Times New Roman" w:hAnsi="Times New Roman" w:cs="Times New Roman"/>
          <w:b/>
          <w:bCs/>
          <w:sz w:val="28"/>
          <w:szCs w:val="28"/>
          <w:lang w:val="pl"/>
        </w:rPr>
      </w:pPr>
    </w:p>
    <w:p w14:paraId="3864A220" w14:textId="77BC6882" w:rsidR="00827ACC" w:rsidRDefault="00827ACC" w:rsidP="36BD86A9">
      <w:pPr>
        <w:spacing w:line="360" w:lineRule="auto"/>
        <w:jc w:val="center"/>
        <w:rPr>
          <w:rFonts w:ascii="Times New Roman" w:eastAsia="Times New Roman" w:hAnsi="Times New Roman" w:cs="Times New Roman"/>
          <w:b/>
          <w:bCs/>
          <w:sz w:val="28"/>
          <w:szCs w:val="28"/>
          <w:lang w:val="pl"/>
        </w:rPr>
      </w:pPr>
    </w:p>
    <w:p w14:paraId="12024BAD" w14:textId="77777777" w:rsidR="00827ACC" w:rsidRDefault="00827ACC" w:rsidP="36BD86A9">
      <w:pPr>
        <w:spacing w:line="360" w:lineRule="auto"/>
        <w:jc w:val="center"/>
      </w:pPr>
    </w:p>
    <w:p w14:paraId="06DE9284" w14:textId="055CFED0" w:rsidR="36BD86A9" w:rsidRDefault="23CA95FD" w:rsidP="0039465E">
      <w:pPr>
        <w:pStyle w:val="Nagwek1"/>
        <w:numPr>
          <w:ilvl w:val="0"/>
          <w:numId w:val="50"/>
        </w:numPr>
      </w:pPr>
      <w:bookmarkStart w:id="117" w:name="_Toc93846145"/>
      <w:bookmarkStart w:id="118" w:name="_Toc13943491"/>
      <w:r w:rsidRPr="0D0F2C57">
        <w:lastRenderedPageBreak/>
        <w:t>K</w:t>
      </w:r>
      <w:r w:rsidR="59331293" w:rsidRPr="0D0F2C57">
        <w:t xml:space="preserve">ultura </w:t>
      </w:r>
      <w:r w:rsidR="4608FAD2" w:rsidRPr="0D0F2C57">
        <w:t>O</w:t>
      </w:r>
      <w:r w:rsidR="59331293" w:rsidRPr="0D0F2C57">
        <w:t>rganizacyjna</w:t>
      </w:r>
      <w:bookmarkEnd w:id="117"/>
      <w:r w:rsidR="59331293" w:rsidRPr="0D0F2C57">
        <w:t xml:space="preserve"> </w:t>
      </w:r>
      <w:bookmarkEnd w:id="118"/>
    </w:p>
    <w:p w14:paraId="5CA4A3AD" w14:textId="3EB66331" w:rsidR="00F967CC" w:rsidRPr="00F967CC" w:rsidRDefault="00F967CC" w:rsidP="0039465E">
      <w:pPr>
        <w:pStyle w:val="Nagwek2"/>
        <w:numPr>
          <w:ilvl w:val="1"/>
          <w:numId w:val="50"/>
        </w:numPr>
      </w:pPr>
      <w:bookmarkStart w:id="119" w:name="_Toc93846146"/>
      <w:r>
        <w:t>K</w:t>
      </w:r>
      <w:r w:rsidRPr="00F967CC">
        <w:t>westionariusz OCAI</w:t>
      </w:r>
      <w:bookmarkEnd w:id="119"/>
    </w:p>
    <w:tbl>
      <w:tblPr>
        <w:tblStyle w:val="Zwykatabela1"/>
        <w:tblW w:w="0" w:type="auto"/>
        <w:jc w:val="center"/>
        <w:tblLayout w:type="fixed"/>
        <w:tblLook w:val="04A0" w:firstRow="1" w:lastRow="0" w:firstColumn="1" w:lastColumn="0" w:noHBand="0" w:noVBand="1"/>
      </w:tblPr>
      <w:tblGrid>
        <w:gridCol w:w="390"/>
        <w:gridCol w:w="6750"/>
        <w:gridCol w:w="915"/>
        <w:gridCol w:w="1170"/>
      </w:tblGrid>
      <w:tr w:rsidR="36BD86A9" w14:paraId="393C067B" w14:textId="77777777" w:rsidTr="006E39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27C9F864" w14:textId="7D2CECD7" w:rsidR="36BD86A9" w:rsidRDefault="5FB94591" w:rsidP="0D0F2C57">
            <w:pPr>
              <w:jc w:val="center"/>
              <w:rPr>
                <w:rFonts w:eastAsiaTheme="minorEastAsia"/>
                <w:b w:val="0"/>
                <w:bCs w:val="0"/>
                <w:sz w:val="24"/>
                <w:szCs w:val="24"/>
              </w:rPr>
            </w:pPr>
            <w:r w:rsidRPr="0D0F2C57">
              <w:rPr>
                <w:rFonts w:eastAsiaTheme="minorEastAsia"/>
                <w:sz w:val="24"/>
                <w:szCs w:val="24"/>
              </w:rPr>
              <w:t>1. Jaka jest ogólna charakterystyka organizacji</w:t>
            </w:r>
          </w:p>
        </w:tc>
        <w:tc>
          <w:tcPr>
            <w:tcW w:w="915" w:type="dxa"/>
          </w:tcPr>
          <w:p w14:paraId="0C08D52D" w14:textId="419F9708"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obecny</w:t>
            </w:r>
          </w:p>
        </w:tc>
        <w:tc>
          <w:tcPr>
            <w:tcW w:w="1170" w:type="dxa"/>
          </w:tcPr>
          <w:p w14:paraId="250144AD" w14:textId="38088038"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pożądany</w:t>
            </w:r>
          </w:p>
        </w:tc>
      </w:tr>
      <w:tr w:rsidR="36BD86A9" w14:paraId="7F9E698D"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3B423F10" w14:textId="062E1F20" w:rsidR="36BD86A9" w:rsidRDefault="5FB94591" w:rsidP="0D0F2C57">
            <w:pPr>
              <w:rPr>
                <w:rFonts w:eastAsiaTheme="minorEastAsia"/>
                <w:sz w:val="24"/>
                <w:szCs w:val="24"/>
              </w:rPr>
            </w:pPr>
            <w:r w:rsidRPr="0D0F2C57">
              <w:rPr>
                <w:rFonts w:eastAsiaTheme="minorEastAsia"/>
                <w:sz w:val="24"/>
                <w:szCs w:val="24"/>
              </w:rPr>
              <w:t>A</w:t>
            </w:r>
          </w:p>
        </w:tc>
        <w:tc>
          <w:tcPr>
            <w:tcW w:w="6750" w:type="dxa"/>
          </w:tcPr>
          <w:p w14:paraId="21C7E2EA" w14:textId="018DA488"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Organizacja jest miejscem osobistego spotkania. Przypomina wielką rodzinę. Ludzie mocno się angażują.</w:t>
            </w:r>
          </w:p>
        </w:tc>
        <w:tc>
          <w:tcPr>
            <w:tcW w:w="915" w:type="dxa"/>
          </w:tcPr>
          <w:p w14:paraId="2159AA48" w14:textId="70A49586"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0</w:t>
            </w:r>
          </w:p>
        </w:tc>
        <w:tc>
          <w:tcPr>
            <w:tcW w:w="1170" w:type="dxa"/>
          </w:tcPr>
          <w:p w14:paraId="73BE73F2" w14:textId="4572A47B"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r>
      <w:tr w:rsidR="36BD86A9" w14:paraId="61F4F44E"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19642AF7" w14:textId="04B07E9E" w:rsidR="36BD86A9" w:rsidRDefault="5FB94591" w:rsidP="0D0F2C57">
            <w:pPr>
              <w:rPr>
                <w:rFonts w:eastAsiaTheme="minorEastAsia"/>
                <w:sz w:val="24"/>
                <w:szCs w:val="24"/>
              </w:rPr>
            </w:pPr>
            <w:r w:rsidRPr="0D0F2C57">
              <w:rPr>
                <w:rFonts w:eastAsiaTheme="minorEastAsia"/>
                <w:sz w:val="24"/>
                <w:szCs w:val="24"/>
              </w:rPr>
              <w:t>B</w:t>
            </w:r>
          </w:p>
        </w:tc>
        <w:tc>
          <w:tcPr>
            <w:tcW w:w="6750" w:type="dxa"/>
          </w:tcPr>
          <w:p w14:paraId="58C9E182" w14:textId="403E099A"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Dominującymi cechami organizacji są energia i przedsiębiorczość. Ludzie chętnie podejmują ryzyko.</w:t>
            </w:r>
          </w:p>
        </w:tc>
        <w:tc>
          <w:tcPr>
            <w:tcW w:w="915" w:type="dxa"/>
          </w:tcPr>
          <w:p w14:paraId="560C4D31" w14:textId="2897F67B"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c>
          <w:tcPr>
            <w:tcW w:w="1170" w:type="dxa"/>
          </w:tcPr>
          <w:p w14:paraId="33DB066F" w14:textId="275F3D67"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15</w:t>
            </w:r>
          </w:p>
        </w:tc>
      </w:tr>
      <w:tr w:rsidR="36BD86A9" w14:paraId="6A4E96E8"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54DBF32E" w14:textId="118FF85B" w:rsidR="36BD86A9" w:rsidRDefault="5FB94591" w:rsidP="0D0F2C57">
            <w:pPr>
              <w:rPr>
                <w:rFonts w:eastAsiaTheme="minorEastAsia"/>
                <w:sz w:val="24"/>
                <w:szCs w:val="24"/>
              </w:rPr>
            </w:pPr>
            <w:r w:rsidRPr="0D0F2C57">
              <w:rPr>
                <w:rFonts w:eastAsiaTheme="minorEastAsia"/>
                <w:sz w:val="24"/>
                <w:szCs w:val="24"/>
              </w:rPr>
              <w:t>C</w:t>
            </w:r>
          </w:p>
        </w:tc>
        <w:tc>
          <w:tcPr>
            <w:tcW w:w="6750" w:type="dxa"/>
          </w:tcPr>
          <w:p w14:paraId="7FC988D1" w14:textId="2328892D"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W organizacji liczą się przede wszystkim wyniki. Główną troską jest jak najlepsze wykonywanie zadań. Pracownicy są bardzo ambitni i nastawieni na osiągnięcia.</w:t>
            </w:r>
          </w:p>
        </w:tc>
        <w:tc>
          <w:tcPr>
            <w:tcW w:w="915" w:type="dxa"/>
          </w:tcPr>
          <w:p w14:paraId="5B7E5DF8" w14:textId="1FF5351C"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60</w:t>
            </w:r>
          </w:p>
        </w:tc>
        <w:tc>
          <w:tcPr>
            <w:tcW w:w="1170" w:type="dxa"/>
          </w:tcPr>
          <w:p w14:paraId="57351153" w14:textId="67428029"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50</w:t>
            </w:r>
          </w:p>
        </w:tc>
      </w:tr>
      <w:tr w:rsidR="36BD86A9" w14:paraId="055BD11E"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5EBEF55F" w14:textId="6E9AC1F4" w:rsidR="36BD86A9" w:rsidRDefault="5FB94591" w:rsidP="0D0F2C57">
            <w:pPr>
              <w:rPr>
                <w:rFonts w:eastAsiaTheme="minorEastAsia"/>
                <w:sz w:val="24"/>
                <w:szCs w:val="24"/>
              </w:rPr>
            </w:pPr>
            <w:r w:rsidRPr="0D0F2C57">
              <w:rPr>
                <w:rFonts w:eastAsiaTheme="minorEastAsia"/>
                <w:sz w:val="24"/>
                <w:szCs w:val="24"/>
              </w:rPr>
              <w:t>D</w:t>
            </w:r>
          </w:p>
        </w:tc>
        <w:tc>
          <w:tcPr>
            <w:tcW w:w="6750" w:type="dxa"/>
          </w:tcPr>
          <w:p w14:paraId="14ED6CCD" w14:textId="1C94D5BE"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W organizacji obowiązuje ścisła hierarchia i kontrola. Tym, co robią ludzie, zazwyczaj rządzą formalne procedury.</w:t>
            </w:r>
          </w:p>
        </w:tc>
        <w:tc>
          <w:tcPr>
            <w:tcW w:w="915" w:type="dxa"/>
          </w:tcPr>
          <w:p w14:paraId="19033D1C" w14:textId="615F92EB"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30</w:t>
            </w:r>
          </w:p>
        </w:tc>
        <w:tc>
          <w:tcPr>
            <w:tcW w:w="1170" w:type="dxa"/>
          </w:tcPr>
          <w:p w14:paraId="40FE7F0C" w14:textId="0B6C714D"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25</w:t>
            </w:r>
          </w:p>
        </w:tc>
      </w:tr>
      <w:tr w:rsidR="36BD86A9" w14:paraId="3016C7BE"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3E9F5B6B" w14:textId="57729B61" w:rsidR="36BD86A9" w:rsidRDefault="5FB94591" w:rsidP="0D0F2C57">
            <w:pPr>
              <w:jc w:val="right"/>
              <w:rPr>
                <w:rFonts w:eastAsiaTheme="minorEastAsia"/>
                <w:sz w:val="24"/>
                <w:szCs w:val="24"/>
              </w:rPr>
            </w:pPr>
            <w:r w:rsidRPr="0D0F2C57">
              <w:rPr>
                <w:rFonts w:eastAsiaTheme="minorEastAsia"/>
                <w:sz w:val="24"/>
                <w:szCs w:val="24"/>
              </w:rPr>
              <w:t>Ogółem</w:t>
            </w:r>
          </w:p>
        </w:tc>
        <w:tc>
          <w:tcPr>
            <w:tcW w:w="915" w:type="dxa"/>
          </w:tcPr>
          <w:p w14:paraId="62D9B3BA" w14:textId="00BF26E3"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c>
          <w:tcPr>
            <w:tcW w:w="1170" w:type="dxa"/>
          </w:tcPr>
          <w:p w14:paraId="5CC33CC1" w14:textId="6BC9ECCB"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r>
    </w:tbl>
    <w:p w14:paraId="0C143AB3" w14:textId="5F38F64B" w:rsidR="59331293" w:rsidRPr="00827ACC" w:rsidRDefault="00827ACC" w:rsidP="00827ACC">
      <w:pPr>
        <w:pStyle w:val="Legenda"/>
        <w:jc w:val="right"/>
        <w:rPr>
          <w:rFonts w:eastAsiaTheme="minorEastAsia"/>
          <w:sz w:val="28"/>
          <w:szCs w:val="28"/>
        </w:rPr>
      </w:pPr>
      <w:bookmarkStart w:id="120" w:name="_Toc93844856"/>
      <w:r w:rsidRPr="00827ACC">
        <w:rPr>
          <w:sz w:val="20"/>
          <w:szCs w:val="20"/>
        </w:rPr>
        <w:t xml:space="preserve">Tabela </w:t>
      </w:r>
      <w:r w:rsidRPr="00827ACC">
        <w:rPr>
          <w:sz w:val="20"/>
          <w:szCs w:val="20"/>
        </w:rPr>
        <w:fldChar w:fldCharType="begin"/>
      </w:r>
      <w:r w:rsidRPr="00827ACC">
        <w:rPr>
          <w:sz w:val="20"/>
          <w:szCs w:val="20"/>
        </w:rPr>
        <w:instrText xml:space="preserve"> SEQ Tabela \* ARABIC </w:instrText>
      </w:r>
      <w:r w:rsidRPr="00827ACC">
        <w:rPr>
          <w:sz w:val="20"/>
          <w:szCs w:val="20"/>
        </w:rPr>
        <w:fldChar w:fldCharType="separate"/>
      </w:r>
      <w:r w:rsidR="00F967CC">
        <w:rPr>
          <w:noProof/>
          <w:sz w:val="20"/>
          <w:szCs w:val="20"/>
        </w:rPr>
        <w:t>10</w:t>
      </w:r>
      <w:r w:rsidRPr="00827ACC">
        <w:rPr>
          <w:sz w:val="20"/>
          <w:szCs w:val="20"/>
        </w:rPr>
        <w:fldChar w:fldCharType="end"/>
      </w:r>
      <w:r w:rsidRPr="00827ACC">
        <w:rPr>
          <w:sz w:val="20"/>
          <w:szCs w:val="20"/>
        </w:rPr>
        <w:t>. Charakterystyka organizacji</w:t>
      </w:r>
      <w:bookmarkEnd w:id="120"/>
    </w:p>
    <w:tbl>
      <w:tblPr>
        <w:tblStyle w:val="Zwykatabela1"/>
        <w:tblW w:w="0" w:type="auto"/>
        <w:jc w:val="center"/>
        <w:tblLayout w:type="fixed"/>
        <w:tblLook w:val="04A0" w:firstRow="1" w:lastRow="0" w:firstColumn="1" w:lastColumn="0" w:noHBand="0" w:noVBand="1"/>
      </w:tblPr>
      <w:tblGrid>
        <w:gridCol w:w="390"/>
        <w:gridCol w:w="6750"/>
        <w:gridCol w:w="915"/>
        <w:gridCol w:w="1170"/>
      </w:tblGrid>
      <w:tr w:rsidR="36BD86A9" w14:paraId="5A395978" w14:textId="77777777" w:rsidTr="006E39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4FD0D732" w14:textId="38F6E101" w:rsidR="36BD86A9" w:rsidRDefault="5FB94591" w:rsidP="0D0F2C57">
            <w:pPr>
              <w:jc w:val="center"/>
              <w:rPr>
                <w:rFonts w:eastAsiaTheme="minorEastAsia"/>
                <w:b w:val="0"/>
                <w:bCs w:val="0"/>
                <w:sz w:val="24"/>
                <w:szCs w:val="24"/>
              </w:rPr>
            </w:pPr>
            <w:r w:rsidRPr="0D0F2C57">
              <w:rPr>
                <w:rFonts w:eastAsiaTheme="minorEastAsia"/>
                <w:sz w:val="24"/>
                <w:szCs w:val="24"/>
              </w:rPr>
              <w:t>2. Jaki jest styl przywództwa w organizacji</w:t>
            </w:r>
          </w:p>
        </w:tc>
        <w:tc>
          <w:tcPr>
            <w:tcW w:w="915" w:type="dxa"/>
          </w:tcPr>
          <w:p w14:paraId="75CD48DC" w14:textId="1C019C5E"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obecny</w:t>
            </w:r>
          </w:p>
        </w:tc>
        <w:tc>
          <w:tcPr>
            <w:tcW w:w="1170" w:type="dxa"/>
          </w:tcPr>
          <w:p w14:paraId="71BDE935" w14:textId="240597BD"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pożądany</w:t>
            </w:r>
          </w:p>
        </w:tc>
      </w:tr>
      <w:tr w:rsidR="36BD86A9" w14:paraId="591D86FD"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13046ABF" w14:textId="2D3CEAE6" w:rsidR="36BD86A9" w:rsidRDefault="5FB94591" w:rsidP="0D0F2C57">
            <w:pPr>
              <w:rPr>
                <w:rFonts w:eastAsiaTheme="minorEastAsia"/>
                <w:sz w:val="24"/>
                <w:szCs w:val="24"/>
              </w:rPr>
            </w:pPr>
            <w:r w:rsidRPr="0D0F2C57">
              <w:rPr>
                <w:rFonts w:eastAsiaTheme="minorEastAsia"/>
                <w:sz w:val="24"/>
                <w:szCs w:val="24"/>
              </w:rPr>
              <w:t>A</w:t>
            </w:r>
          </w:p>
        </w:tc>
        <w:tc>
          <w:tcPr>
            <w:tcW w:w="6750" w:type="dxa"/>
          </w:tcPr>
          <w:p w14:paraId="7DF4A27F" w14:textId="580838A4"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Przywództwo w organizacji powszechnie utożsamia się ze służeniem radą i pomocą oraz roztaczaniem opieki.</w:t>
            </w:r>
          </w:p>
        </w:tc>
        <w:tc>
          <w:tcPr>
            <w:tcW w:w="915" w:type="dxa"/>
          </w:tcPr>
          <w:p w14:paraId="57F1D0D3" w14:textId="668B1266"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c>
          <w:tcPr>
            <w:tcW w:w="1170" w:type="dxa"/>
          </w:tcPr>
          <w:p w14:paraId="759FE634" w14:textId="00D41662" w:rsidR="36BD86A9" w:rsidRDefault="5FB94591" w:rsidP="0D0F2C57">
            <w:p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r>
      <w:tr w:rsidR="36BD86A9" w14:paraId="3D5D997D"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4101E7E0" w14:textId="4F30E86C" w:rsidR="36BD86A9" w:rsidRDefault="5FB94591" w:rsidP="0D0F2C57">
            <w:pPr>
              <w:rPr>
                <w:rFonts w:eastAsiaTheme="minorEastAsia"/>
                <w:sz w:val="24"/>
                <w:szCs w:val="24"/>
              </w:rPr>
            </w:pPr>
            <w:r w:rsidRPr="0D0F2C57">
              <w:rPr>
                <w:rFonts w:eastAsiaTheme="minorEastAsia"/>
                <w:sz w:val="24"/>
                <w:szCs w:val="24"/>
              </w:rPr>
              <w:t>B</w:t>
            </w:r>
          </w:p>
        </w:tc>
        <w:tc>
          <w:tcPr>
            <w:tcW w:w="6750" w:type="dxa"/>
          </w:tcPr>
          <w:p w14:paraId="387A5F84" w14:textId="4520A9B1"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Przywództwo w organizacji powszechnie utożsamia się z przedsiębiorczością, nowatorstwem i podejmowaniem ryzyka.</w:t>
            </w:r>
          </w:p>
        </w:tc>
        <w:tc>
          <w:tcPr>
            <w:tcW w:w="915" w:type="dxa"/>
          </w:tcPr>
          <w:p w14:paraId="70D04A5D" w14:textId="1CCB589D"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0</w:t>
            </w:r>
          </w:p>
        </w:tc>
        <w:tc>
          <w:tcPr>
            <w:tcW w:w="1170" w:type="dxa"/>
          </w:tcPr>
          <w:p w14:paraId="5FFAF623" w14:textId="5D1012F1"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r>
      <w:tr w:rsidR="36BD86A9" w14:paraId="7404B220"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79284A41" w14:textId="22B5C2BD" w:rsidR="36BD86A9" w:rsidRDefault="5FB94591" w:rsidP="0D0F2C57">
            <w:pPr>
              <w:rPr>
                <w:rFonts w:eastAsiaTheme="minorEastAsia"/>
                <w:sz w:val="24"/>
                <w:szCs w:val="24"/>
              </w:rPr>
            </w:pPr>
            <w:r w:rsidRPr="0D0F2C57">
              <w:rPr>
                <w:rFonts w:eastAsiaTheme="minorEastAsia"/>
                <w:sz w:val="24"/>
                <w:szCs w:val="24"/>
              </w:rPr>
              <w:t>C</w:t>
            </w:r>
          </w:p>
        </w:tc>
        <w:tc>
          <w:tcPr>
            <w:tcW w:w="6750" w:type="dxa"/>
          </w:tcPr>
          <w:p w14:paraId="2983AB9B" w14:textId="23B931C3"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Przywództwo w organizacji powszechnie utożsamia się ze stanowczością, ekspansywnością, orientacją na wyniki.</w:t>
            </w:r>
          </w:p>
        </w:tc>
        <w:tc>
          <w:tcPr>
            <w:tcW w:w="915" w:type="dxa"/>
          </w:tcPr>
          <w:p w14:paraId="223A14E9" w14:textId="3AC86666"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40</w:t>
            </w:r>
          </w:p>
        </w:tc>
        <w:tc>
          <w:tcPr>
            <w:tcW w:w="1170" w:type="dxa"/>
          </w:tcPr>
          <w:p w14:paraId="4639C9E2" w14:textId="47177C24"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35</w:t>
            </w:r>
          </w:p>
        </w:tc>
      </w:tr>
      <w:tr w:rsidR="36BD86A9" w14:paraId="5BC9FA25"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6741AD2A" w14:textId="55D2A21F" w:rsidR="36BD86A9" w:rsidRDefault="5FB94591" w:rsidP="0D0F2C57">
            <w:pPr>
              <w:rPr>
                <w:rFonts w:eastAsiaTheme="minorEastAsia"/>
                <w:sz w:val="24"/>
                <w:szCs w:val="24"/>
              </w:rPr>
            </w:pPr>
            <w:r w:rsidRPr="0D0F2C57">
              <w:rPr>
                <w:rFonts w:eastAsiaTheme="minorEastAsia"/>
                <w:sz w:val="24"/>
                <w:szCs w:val="24"/>
              </w:rPr>
              <w:t>D</w:t>
            </w:r>
          </w:p>
        </w:tc>
        <w:tc>
          <w:tcPr>
            <w:tcW w:w="6750" w:type="dxa"/>
          </w:tcPr>
          <w:p w14:paraId="4C77AC29" w14:textId="6830376D"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Przywództwo w organizacji powszechnie utożsamia się z koordynowaniem, sprawnym organizowaniem, stwarzaniem harmonijnych warunków do osiągania dobrych wyników.</w:t>
            </w:r>
          </w:p>
        </w:tc>
        <w:tc>
          <w:tcPr>
            <w:tcW w:w="915" w:type="dxa"/>
          </w:tcPr>
          <w:p w14:paraId="47F75C2B" w14:textId="6B0532C4"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55</w:t>
            </w:r>
          </w:p>
        </w:tc>
        <w:tc>
          <w:tcPr>
            <w:tcW w:w="1170" w:type="dxa"/>
          </w:tcPr>
          <w:p w14:paraId="6517701D" w14:textId="44810891"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50</w:t>
            </w:r>
          </w:p>
        </w:tc>
      </w:tr>
      <w:tr w:rsidR="36BD86A9" w14:paraId="6A42D78B"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391C8C82" w14:textId="77186BD6" w:rsidR="36BD86A9" w:rsidRDefault="5FB94591" w:rsidP="0D0F2C57">
            <w:pPr>
              <w:jc w:val="right"/>
              <w:rPr>
                <w:rFonts w:eastAsiaTheme="minorEastAsia"/>
                <w:sz w:val="24"/>
                <w:szCs w:val="24"/>
              </w:rPr>
            </w:pPr>
            <w:r w:rsidRPr="0D0F2C57">
              <w:rPr>
                <w:rFonts w:eastAsiaTheme="minorEastAsia"/>
                <w:sz w:val="24"/>
                <w:szCs w:val="24"/>
              </w:rPr>
              <w:t>Ogółem</w:t>
            </w:r>
          </w:p>
        </w:tc>
        <w:tc>
          <w:tcPr>
            <w:tcW w:w="915" w:type="dxa"/>
          </w:tcPr>
          <w:p w14:paraId="49009A3A" w14:textId="5B393986"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c>
          <w:tcPr>
            <w:tcW w:w="1170" w:type="dxa"/>
          </w:tcPr>
          <w:p w14:paraId="60D3F7E8" w14:textId="40E95227"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r>
    </w:tbl>
    <w:p w14:paraId="5F56290D" w14:textId="5F5D087A" w:rsidR="59331293" w:rsidRPr="00827ACC" w:rsidRDefault="59331293" w:rsidP="00827ACC">
      <w:pPr>
        <w:pStyle w:val="Legenda"/>
        <w:jc w:val="right"/>
        <w:rPr>
          <w:rFonts w:eastAsiaTheme="minorEastAsia"/>
          <w:sz w:val="28"/>
          <w:szCs w:val="28"/>
        </w:rPr>
      </w:pPr>
      <w:r w:rsidRPr="00827ACC">
        <w:rPr>
          <w:rFonts w:eastAsiaTheme="minorEastAsia"/>
          <w:sz w:val="28"/>
          <w:szCs w:val="28"/>
        </w:rPr>
        <w:t xml:space="preserve"> </w:t>
      </w:r>
      <w:bookmarkStart w:id="121" w:name="_Toc93844857"/>
      <w:r w:rsidR="00827ACC" w:rsidRPr="00827ACC">
        <w:rPr>
          <w:sz w:val="20"/>
          <w:szCs w:val="20"/>
        </w:rPr>
        <w:t xml:space="preserve">Tabela </w:t>
      </w:r>
      <w:r w:rsidR="00827ACC" w:rsidRPr="00827ACC">
        <w:rPr>
          <w:sz w:val="20"/>
          <w:szCs w:val="20"/>
        </w:rPr>
        <w:fldChar w:fldCharType="begin"/>
      </w:r>
      <w:r w:rsidR="00827ACC" w:rsidRPr="00827ACC">
        <w:rPr>
          <w:sz w:val="20"/>
          <w:szCs w:val="20"/>
        </w:rPr>
        <w:instrText xml:space="preserve"> SEQ Tabela \* ARABIC </w:instrText>
      </w:r>
      <w:r w:rsidR="00827ACC" w:rsidRPr="00827ACC">
        <w:rPr>
          <w:sz w:val="20"/>
          <w:szCs w:val="20"/>
        </w:rPr>
        <w:fldChar w:fldCharType="separate"/>
      </w:r>
      <w:r w:rsidR="00F967CC">
        <w:rPr>
          <w:noProof/>
          <w:sz w:val="20"/>
          <w:szCs w:val="20"/>
        </w:rPr>
        <w:t>11</w:t>
      </w:r>
      <w:r w:rsidR="00827ACC" w:rsidRPr="00827ACC">
        <w:rPr>
          <w:sz w:val="20"/>
          <w:szCs w:val="20"/>
        </w:rPr>
        <w:fldChar w:fldCharType="end"/>
      </w:r>
      <w:r w:rsidR="00827ACC" w:rsidRPr="00827ACC">
        <w:rPr>
          <w:sz w:val="20"/>
          <w:szCs w:val="20"/>
        </w:rPr>
        <w:t>. Styl przywództwa w organizacji</w:t>
      </w:r>
      <w:bookmarkEnd w:id="121"/>
    </w:p>
    <w:tbl>
      <w:tblPr>
        <w:tblStyle w:val="Zwykatabela1"/>
        <w:tblW w:w="0" w:type="auto"/>
        <w:jc w:val="center"/>
        <w:tblLayout w:type="fixed"/>
        <w:tblLook w:val="04A0" w:firstRow="1" w:lastRow="0" w:firstColumn="1" w:lastColumn="0" w:noHBand="0" w:noVBand="1"/>
      </w:tblPr>
      <w:tblGrid>
        <w:gridCol w:w="390"/>
        <w:gridCol w:w="6750"/>
        <w:gridCol w:w="915"/>
        <w:gridCol w:w="1170"/>
      </w:tblGrid>
      <w:tr w:rsidR="36BD86A9" w14:paraId="1AD37D92" w14:textId="77777777" w:rsidTr="006E39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2D6688D7" w14:textId="02933F23" w:rsidR="36BD86A9" w:rsidRDefault="5FB94591" w:rsidP="0D0F2C57">
            <w:pPr>
              <w:jc w:val="center"/>
              <w:rPr>
                <w:rFonts w:eastAsiaTheme="minorEastAsia"/>
                <w:b w:val="0"/>
                <w:bCs w:val="0"/>
                <w:sz w:val="24"/>
                <w:szCs w:val="24"/>
              </w:rPr>
            </w:pPr>
            <w:r w:rsidRPr="0D0F2C57">
              <w:rPr>
                <w:rFonts w:eastAsiaTheme="minorEastAsia"/>
                <w:sz w:val="24"/>
                <w:szCs w:val="24"/>
              </w:rPr>
              <w:t>3. Jaki jest styl zarządzania pracownikami</w:t>
            </w:r>
          </w:p>
        </w:tc>
        <w:tc>
          <w:tcPr>
            <w:tcW w:w="915" w:type="dxa"/>
          </w:tcPr>
          <w:p w14:paraId="7AA2CA5E" w14:textId="553A8B42"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obecny</w:t>
            </w:r>
          </w:p>
        </w:tc>
        <w:tc>
          <w:tcPr>
            <w:tcW w:w="1170" w:type="dxa"/>
          </w:tcPr>
          <w:p w14:paraId="3B494F9B" w14:textId="3097DDE4"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pożądany</w:t>
            </w:r>
          </w:p>
        </w:tc>
      </w:tr>
      <w:tr w:rsidR="36BD86A9" w14:paraId="4EA80613"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19CC593D" w14:textId="61B4BD23" w:rsidR="36BD86A9" w:rsidRDefault="5FB94591" w:rsidP="0D0F2C57">
            <w:pPr>
              <w:rPr>
                <w:rFonts w:eastAsiaTheme="minorEastAsia"/>
                <w:sz w:val="24"/>
                <w:szCs w:val="24"/>
              </w:rPr>
            </w:pPr>
            <w:r w:rsidRPr="0D0F2C57">
              <w:rPr>
                <w:rFonts w:eastAsiaTheme="minorEastAsia"/>
                <w:sz w:val="24"/>
                <w:szCs w:val="24"/>
              </w:rPr>
              <w:t>A</w:t>
            </w:r>
          </w:p>
        </w:tc>
        <w:tc>
          <w:tcPr>
            <w:tcW w:w="6750" w:type="dxa"/>
          </w:tcPr>
          <w:p w14:paraId="549738C4" w14:textId="2BE43DAC"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W organizacji preferuje się pracę zespołową, dąży do powszechnej zgody i uczestnictwa.</w:t>
            </w:r>
          </w:p>
        </w:tc>
        <w:tc>
          <w:tcPr>
            <w:tcW w:w="915" w:type="dxa"/>
          </w:tcPr>
          <w:p w14:paraId="030575C3" w14:textId="31BF883F"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20</w:t>
            </w:r>
          </w:p>
        </w:tc>
        <w:tc>
          <w:tcPr>
            <w:tcW w:w="1170" w:type="dxa"/>
          </w:tcPr>
          <w:p w14:paraId="01052B00" w14:textId="11522155"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20</w:t>
            </w:r>
          </w:p>
        </w:tc>
      </w:tr>
      <w:tr w:rsidR="36BD86A9" w14:paraId="1C7CA890"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71D8E9B0" w14:textId="5A5F3412" w:rsidR="36BD86A9" w:rsidRDefault="5FB94591" w:rsidP="0D0F2C57">
            <w:pPr>
              <w:rPr>
                <w:rFonts w:eastAsiaTheme="minorEastAsia"/>
                <w:sz w:val="24"/>
                <w:szCs w:val="24"/>
              </w:rPr>
            </w:pPr>
            <w:r w:rsidRPr="0D0F2C57">
              <w:rPr>
                <w:rFonts w:eastAsiaTheme="minorEastAsia"/>
                <w:sz w:val="24"/>
                <w:szCs w:val="24"/>
              </w:rPr>
              <w:t>B</w:t>
            </w:r>
          </w:p>
        </w:tc>
        <w:tc>
          <w:tcPr>
            <w:tcW w:w="6750" w:type="dxa"/>
          </w:tcPr>
          <w:p w14:paraId="74D62F50" w14:textId="2148940D"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W organizacji preferuje się samodzielne podejmowanie ryzyka, innowacyjność, swobodę i oryginalność.</w:t>
            </w:r>
          </w:p>
        </w:tc>
        <w:tc>
          <w:tcPr>
            <w:tcW w:w="915" w:type="dxa"/>
          </w:tcPr>
          <w:p w14:paraId="68ACD534" w14:textId="08BFA4C1"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0</w:t>
            </w:r>
          </w:p>
        </w:tc>
        <w:tc>
          <w:tcPr>
            <w:tcW w:w="1170" w:type="dxa"/>
          </w:tcPr>
          <w:p w14:paraId="072EDFB2" w14:textId="22879546"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r>
      <w:tr w:rsidR="36BD86A9" w14:paraId="48412635"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0FE07D75" w14:textId="6A177EB5" w:rsidR="36BD86A9" w:rsidRDefault="5FB94591" w:rsidP="0D0F2C57">
            <w:pPr>
              <w:rPr>
                <w:rFonts w:eastAsiaTheme="minorEastAsia"/>
                <w:sz w:val="24"/>
                <w:szCs w:val="24"/>
              </w:rPr>
            </w:pPr>
            <w:r w:rsidRPr="0D0F2C57">
              <w:rPr>
                <w:rFonts w:eastAsiaTheme="minorEastAsia"/>
                <w:sz w:val="24"/>
                <w:szCs w:val="24"/>
              </w:rPr>
              <w:t>C</w:t>
            </w:r>
          </w:p>
        </w:tc>
        <w:tc>
          <w:tcPr>
            <w:tcW w:w="6750" w:type="dxa"/>
          </w:tcPr>
          <w:p w14:paraId="0F685E42" w14:textId="7F3AED51"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W organizacji preferuje się ostrą rywalizację, stawiane są wysokie wymagania i liczą się przede wszystkim osiągnięcia.</w:t>
            </w:r>
          </w:p>
        </w:tc>
        <w:tc>
          <w:tcPr>
            <w:tcW w:w="915" w:type="dxa"/>
          </w:tcPr>
          <w:p w14:paraId="5C514AD1" w14:textId="2BBF6CEA"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20</w:t>
            </w:r>
          </w:p>
        </w:tc>
        <w:tc>
          <w:tcPr>
            <w:tcW w:w="1170" w:type="dxa"/>
          </w:tcPr>
          <w:p w14:paraId="058D0814" w14:textId="25924704"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w:t>
            </w:r>
            <w:r w:rsidR="551A409F" w:rsidRPr="0D0F2C57">
              <w:rPr>
                <w:rFonts w:eastAsiaTheme="minorEastAsia"/>
                <w:sz w:val="24"/>
                <w:szCs w:val="24"/>
              </w:rPr>
              <w:t>30</w:t>
            </w:r>
          </w:p>
        </w:tc>
      </w:tr>
      <w:tr w:rsidR="36BD86A9" w14:paraId="2CDDF2F2"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02324DEE" w14:textId="1E280D14" w:rsidR="36BD86A9" w:rsidRDefault="5FB94591" w:rsidP="0D0F2C57">
            <w:pPr>
              <w:rPr>
                <w:rFonts w:eastAsiaTheme="minorEastAsia"/>
                <w:sz w:val="24"/>
                <w:szCs w:val="24"/>
              </w:rPr>
            </w:pPr>
            <w:r w:rsidRPr="0D0F2C57">
              <w:rPr>
                <w:rFonts w:eastAsiaTheme="minorEastAsia"/>
                <w:sz w:val="24"/>
                <w:szCs w:val="24"/>
              </w:rPr>
              <w:t>D</w:t>
            </w:r>
          </w:p>
        </w:tc>
        <w:tc>
          <w:tcPr>
            <w:tcW w:w="6750" w:type="dxa"/>
          </w:tcPr>
          <w:p w14:paraId="3D651957" w14:textId="39671602"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W organizacji preferuje się bezpieczeństwo zatrudnienia, podporządkowanie, przewidywalność i niezmienność stosunków.</w:t>
            </w:r>
          </w:p>
        </w:tc>
        <w:tc>
          <w:tcPr>
            <w:tcW w:w="915" w:type="dxa"/>
          </w:tcPr>
          <w:p w14:paraId="4832EE47" w14:textId="2776B758"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60</w:t>
            </w:r>
          </w:p>
        </w:tc>
        <w:tc>
          <w:tcPr>
            <w:tcW w:w="1170" w:type="dxa"/>
          </w:tcPr>
          <w:p w14:paraId="6D37BB87" w14:textId="76E774C4"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w:t>
            </w:r>
            <w:r w:rsidR="49F7AE61" w:rsidRPr="0D0F2C57">
              <w:rPr>
                <w:rFonts w:eastAsiaTheme="minorEastAsia"/>
                <w:sz w:val="24"/>
                <w:szCs w:val="24"/>
              </w:rPr>
              <w:t>40</w:t>
            </w:r>
          </w:p>
        </w:tc>
      </w:tr>
      <w:tr w:rsidR="36BD86A9" w14:paraId="7FEC8F36"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3723C51A" w14:textId="2DA36A33" w:rsidR="36BD86A9" w:rsidRDefault="5FB94591" w:rsidP="0D0F2C57">
            <w:pPr>
              <w:jc w:val="right"/>
              <w:rPr>
                <w:rFonts w:eastAsiaTheme="minorEastAsia"/>
                <w:sz w:val="24"/>
                <w:szCs w:val="24"/>
              </w:rPr>
            </w:pPr>
            <w:r w:rsidRPr="0D0F2C57">
              <w:rPr>
                <w:rFonts w:eastAsiaTheme="minorEastAsia"/>
                <w:sz w:val="24"/>
                <w:szCs w:val="24"/>
              </w:rPr>
              <w:t>Ogółem</w:t>
            </w:r>
          </w:p>
        </w:tc>
        <w:tc>
          <w:tcPr>
            <w:tcW w:w="915" w:type="dxa"/>
          </w:tcPr>
          <w:p w14:paraId="5AC8C1FE" w14:textId="4D00C1BA"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c>
          <w:tcPr>
            <w:tcW w:w="1170" w:type="dxa"/>
          </w:tcPr>
          <w:p w14:paraId="75B240CD" w14:textId="229D34C6"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r>
    </w:tbl>
    <w:p w14:paraId="439B1CF0" w14:textId="0AC35E1C" w:rsidR="59331293" w:rsidRPr="00827ACC" w:rsidRDefault="59331293" w:rsidP="00827ACC">
      <w:pPr>
        <w:pStyle w:val="Legenda"/>
        <w:jc w:val="right"/>
        <w:rPr>
          <w:rFonts w:eastAsiaTheme="minorEastAsia"/>
          <w:sz w:val="28"/>
          <w:szCs w:val="28"/>
        </w:rPr>
      </w:pPr>
      <w:r w:rsidRPr="00827ACC">
        <w:rPr>
          <w:rFonts w:eastAsiaTheme="minorEastAsia"/>
          <w:sz w:val="28"/>
          <w:szCs w:val="28"/>
        </w:rPr>
        <w:t xml:space="preserve"> </w:t>
      </w:r>
      <w:bookmarkStart w:id="122" w:name="_Toc93844858"/>
      <w:r w:rsidR="00827ACC" w:rsidRPr="00827ACC">
        <w:rPr>
          <w:sz w:val="20"/>
          <w:szCs w:val="20"/>
        </w:rPr>
        <w:t xml:space="preserve">Tabela </w:t>
      </w:r>
      <w:r w:rsidR="00827ACC" w:rsidRPr="00827ACC">
        <w:rPr>
          <w:sz w:val="20"/>
          <w:szCs w:val="20"/>
        </w:rPr>
        <w:fldChar w:fldCharType="begin"/>
      </w:r>
      <w:r w:rsidR="00827ACC" w:rsidRPr="00827ACC">
        <w:rPr>
          <w:sz w:val="20"/>
          <w:szCs w:val="20"/>
        </w:rPr>
        <w:instrText xml:space="preserve"> SEQ Tabela \* ARABIC </w:instrText>
      </w:r>
      <w:r w:rsidR="00827ACC" w:rsidRPr="00827ACC">
        <w:rPr>
          <w:sz w:val="20"/>
          <w:szCs w:val="20"/>
        </w:rPr>
        <w:fldChar w:fldCharType="separate"/>
      </w:r>
      <w:r w:rsidR="00F967CC">
        <w:rPr>
          <w:noProof/>
          <w:sz w:val="20"/>
          <w:szCs w:val="20"/>
        </w:rPr>
        <w:t>12</w:t>
      </w:r>
      <w:r w:rsidR="00827ACC" w:rsidRPr="00827ACC">
        <w:rPr>
          <w:sz w:val="20"/>
          <w:szCs w:val="20"/>
        </w:rPr>
        <w:fldChar w:fldCharType="end"/>
      </w:r>
      <w:r w:rsidR="00827ACC" w:rsidRPr="00827ACC">
        <w:rPr>
          <w:sz w:val="20"/>
          <w:szCs w:val="20"/>
        </w:rPr>
        <w:t>. Styl zarządzania pracownikami</w:t>
      </w:r>
      <w:bookmarkEnd w:id="122"/>
    </w:p>
    <w:tbl>
      <w:tblPr>
        <w:tblStyle w:val="Zwykatabela1"/>
        <w:tblW w:w="0" w:type="auto"/>
        <w:jc w:val="center"/>
        <w:tblLayout w:type="fixed"/>
        <w:tblLook w:val="04A0" w:firstRow="1" w:lastRow="0" w:firstColumn="1" w:lastColumn="0" w:noHBand="0" w:noVBand="1"/>
      </w:tblPr>
      <w:tblGrid>
        <w:gridCol w:w="390"/>
        <w:gridCol w:w="6750"/>
        <w:gridCol w:w="915"/>
        <w:gridCol w:w="1170"/>
      </w:tblGrid>
      <w:tr w:rsidR="36BD86A9" w14:paraId="2C0349F1" w14:textId="77777777" w:rsidTr="006E39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0D60F451" w14:textId="56F27BF3" w:rsidR="36BD86A9" w:rsidRDefault="5FB94591" w:rsidP="0D0F2C57">
            <w:pPr>
              <w:jc w:val="center"/>
              <w:rPr>
                <w:rFonts w:eastAsiaTheme="minorEastAsia"/>
                <w:b w:val="0"/>
                <w:bCs w:val="0"/>
                <w:sz w:val="24"/>
                <w:szCs w:val="24"/>
              </w:rPr>
            </w:pPr>
            <w:r w:rsidRPr="0D0F2C57">
              <w:rPr>
                <w:rFonts w:eastAsiaTheme="minorEastAsia"/>
                <w:sz w:val="24"/>
                <w:szCs w:val="24"/>
              </w:rPr>
              <w:lastRenderedPageBreak/>
              <w:t>4. Co zapewnia spójność organizacji</w:t>
            </w:r>
          </w:p>
        </w:tc>
        <w:tc>
          <w:tcPr>
            <w:tcW w:w="915" w:type="dxa"/>
          </w:tcPr>
          <w:p w14:paraId="580631EE" w14:textId="086E56D8"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obecny</w:t>
            </w:r>
          </w:p>
        </w:tc>
        <w:tc>
          <w:tcPr>
            <w:tcW w:w="1170" w:type="dxa"/>
          </w:tcPr>
          <w:p w14:paraId="47CDF9F6" w14:textId="1B41A45A"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pożądany</w:t>
            </w:r>
          </w:p>
        </w:tc>
      </w:tr>
      <w:tr w:rsidR="36BD86A9" w14:paraId="6DFD5985" w14:textId="77777777" w:rsidTr="006E392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390" w:type="dxa"/>
          </w:tcPr>
          <w:p w14:paraId="77ACD968" w14:textId="3932D294" w:rsidR="36BD86A9" w:rsidRDefault="5FB94591" w:rsidP="0D0F2C57">
            <w:pPr>
              <w:rPr>
                <w:rFonts w:eastAsiaTheme="minorEastAsia"/>
                <w:sz w:val="24"/>
                <w:szCs w:val="24"/>
              </w:rPr>
            </w:pPr>
            <w:r w:rsidRPr="0D0F2C57">
              <w:rPr>
                <w:rFonts w:eastAsiaTheme="minorEastAsia"/>
                <w:sz w:val="24"/>
                <w:szCs w:val="24"/>
              </w:rPr>
              <w:t>A</w:t>
            </w:r>
          </w:p>
        </w:tc>
        <w:tc>
          <w:tcPr>
            <w:tcW w:w="6750" w:type="dxa"/>
          </w:tcPr>
          <w:p w14:paraId="539DAB01" w14:textId="79A4DF42"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Spójność organizacji jest zapewniona przez lojalność i wzajemne zaufanie. Wysoko ceni się zaangażowanie w sprawy organizacji.</w:t>
            </w:r>
          </w:p>
        </w:tc>
        <w:tc>
          <w:tcPr>
            <w:tcW w:w="915" w:type="dxa"/>
          </w:tcPr>
          <w:p w14:paraId="684FFA88" w14:textId="08D1A3ED"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c>
          <w:tcPr>
            <w:tcW w:w="1170" w:type="dxa"/>
          </w:tcPr>
          <w:p w14:paraId="46AC7492" w14:textId="7A2E0E0A"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r>
      <w:tr w:rsidR="36BD86A9" w14:paraId="6E534D5F"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295EDDE9" w14:textId="4D39D225" w:rsidR="36BD86A9" w:rsidRDefault="5FB94591" w:rsidP="0D0F2C57">
            <w:pPr>
              <w:rPr>
                <w:rFonts w:eastAsiaTheme="minorEastAsia"/>
                <w:sz w:val="24"/>
                <w:szCs w:val="24"/>
              </w:rPr>
            </w:pPr>
            <w:r w:rsidRPr="0D0F2C57">
              <w:rPr>
                <w:rFonts w:eastAsiaTheme="minorEastAsia"/>
                <w:sz w:val="24"/>
                <w:szCs w:val="24"/>
              </w:rPr>
              <w:t>B</w:t>
            </w:r>
          </w:p>
        </w:tc>
        <w:tc>
          <w:tcPr>
            <w:tcW w:w="6750" w:type="dxa"/>
          </w:tcPr>
          <w:p w14:paraId="7F2A2C5B" w14:textId="508DA907" w:rsidR="36BD86A9" w:rsidRDefault="5FB94591" w:rsidP="0D0F2C57">
            <w:pPr>
              <w:tabs>
                <w:tab w:val="left" w:pos="2685"/>
              </w:tabs>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Spójność organizacji jest zapewniona przez zaangażowanie w innowacje i rozwój. Kładzie się nacisk na szukanie nowych dróg.</w:t>
            </w:r>
          </w:p>
        </w:tc>
        <w:tc>
          <w:tcPr>
            <w:tcW w:w="915" w:type="dxa"/>
          </w:tcPr>
          <w:p w14:paraId="2473D019" w14:textId="336104E9"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25</w:t>
            </w:r>
          </w:p>
        </w:tc>
        <w:tc>
          <w:tcPr>
            <w:tcW w:w="1170" w:type="dxa"/>
          </w:tcPr>
          <w:p w14:paraId="368C341C" w14:textId="626C6583"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35</w:t>
            </w:r>
          </w:p>
        </w:tc>
      </w:tr>
      <w:tr w:rsidR="36BD86A9" w14:paraId="0973C816"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4BEF86E5" w14:textId="4DF2F5BB" w:rsidR="36BD86A9" w:rsidRDefault="5FB94591" w:rsidP="0D0F2C57">
            <w:pPr>
              <w:rPr>
                <w:rFonts w:eastAsiaTheme="minorEastAsia"/>
                <w:sz w:val="24"/>
                <w:szCs w:val="24"/>
              </w:rPr>
            </w:pPr>
            <w:r w:rsidRPr="0D0F2C57">
              <w:rPr>
                <w:rFonts w:eastAsiaTheme="minorEastAsia"/>
                <w:sz w:val="24"/>
                <w:szCs w:val="24"/>
              </w:rPr>
              <w:t>C</w:t>
            </w:r>
          </w:p>
        </w:tc>
        <w:tc>
          <w:tcPr>
            <w:tcW w:w="6750" w:type="dxa"/>
          </w:tcPr>
          <w:p w14:paraId="07DF0C07" w14:textId="615536FA" w:rsidR="36BD86A9" w:rsidRDefault="5FB94591" w:rsidP="0D0F2C57">
            <w:pPr>
              <w:tabs>
                <w:tab w:val="left" w:pos="2475"/>
              </w:tabs>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Spójność organizacji jest zapewniona przez nacisk na wyniki i osiąganie celów. Powszechnymi motywami działania są ekspansywność i chęć zwyciężania.</w:t>
            </w:r>
          </w:p>
        </w:tc>
        <w:tc>
          <w:tcPr>
            <w:tcW w:w="915" w:type="dxa"/>
          </w:tcPr>
          <w:p w14:paraId="042D39CB" w14:textId="2976BE82"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30</w:t>
            </w:r>
          </w:p>
        </w:tc>
        <w:tc>
          <w:tcPr>
            <w:tcW w:w="1170" w:type="dxa"/>
          </w:tcPr>
          <w:p w14:paraId="5D9BE119" w14:textId="0EE81D1A"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30</w:t>
            </w:r>
          </w:p>
        </w:tc>
      </w:tr>
      <w:tr w:rsidR="36BD86A9" w14:paraId="7047D92E"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0CC8D694" w14:textId="72677083" w:rsidR="36BD86A9" w:rsidRDefault="5FB94591" w:rsidP="0D0F2C57">
            <w:pPr>
              <w:rPr>
                <w:rFonts w:eastAsiaTheme="minorEastAsia"/>
                <w:sz w:val="24"/>
                <w:szCs w:val="24"/>
              </w:rPr>
            </w:pPr>
            <w:r w:rsidRPr="0D0F2C57">
              <w:rPr>
                <w:rFonts w:eastAsiaTheme="minorEastAsia"/>
                <w:sz w:val="24"/>
                <w:szCs w:val="24"/>
              </w:rPr>
              <w:t>D</w:t>
            </w:r>
          </w:p>
        </w:tc>
        <w:tc>
          <w:tcPr>
            <w:tcW w:w="6750" w:type="dxa"/>
          </w:tcPr>
          <w:p w14:paraId="77AE525E" w14:textId="51328D43"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Spójność organizacji jest zapewniona przez formalne zasady i regulaminy. Najważniejsze jest sprawne funkcjonowanie.</w:t>
            </w:r>
          </w:p>
        </w:tc>
        <w:tc>
          <w:tcPr>
            <w:tcW w:w="915" w:type="dxa"/>
          </w:tcPr>
          <w:p w14:paraId="2ABFE582" w14:textId="70EE4AB6"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35</w:t>
            </w:r>
          </w:p>
        </w:tc>
        <w:tc>
          <w:tcPr>
            <w:tcW w:w="1170" w:type="dxa"/>
          </w:tcPr>
          <w:p w14:paraId="7DF5EE1E" w14:textId="0405ED28"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25</w:t>
            </w:r>
          </w:p>
        </w:tc>
      </w:tr>
      <w:tr w:rsidR="36BD86A9" w14:paraId="617EEB30"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3E778E77" w14:textId="02690CA6" w:rsidR="36BD86A9" w:rsidRDefault="5FB94591" w:rsidP="0D0F2C57">
            <w:pPr>
              <w:jc w:val="right"/>
              <w:rPr>
                <w:rFonts w:eastAsiaTheme="minorEastAsia"/>
                <w:sz w:val="24"/>
                <w:szCs w:val="24"/>
              </w:rPr>
            </w:pPr>
            <w:r w:rsidRPr="0D0F2C57">
              <w:rPr>
                <w:rFonts w:eastAsiaTheme="minorEastAsia"/>
                <w:sz w:val="24"/>
                <w:szCs w:val="24"/>
              </w:rPr>
              <w:t>Ogółem</w:t>
            </w:r>
          </w:p>
        </w:tc>
        <w:tc>
          <w:tcPr>
            <w:tcW w:w="915" w:type="dxa"/>
          </w:tcPr>
          <w:p w14:paraId="6F3358D2" w14:textId="444BAD2A"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c>
          <w:tcPr>
            <w:tcW w:w="1170" w:type="dxa"/>
          </w:tcPr>
          <w:p w14:paraId="7977E55F" w14:textId="0AB5FD52"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r>
    </w:tbl>
    <w:p w14:paraId="427F9266" w14:textId="391E54D9" w:rsidR="59331293" w:rsidRPr="00827ACC" w:rsidRDefault="59331293" w:rsidP="00827ACC">
      <w:pPr>
        <w:pStyle w:val="Legenda"/>
        <w:jc w:val="right"/>
        <w:rPr>
          <w:rFonts w:eastAsiaTheme="minorEastAsia"/>
          <w:sz w:val="28"/>
          <w:szCs w:val="28"/>
        </w:rPr>
      </w:pPr>
      <w:r w:rsidRPr="00827ACC">
        <w:rPr>
          <w:rFonts w:eastAsiaTheme="minorEastAsia"/>
          <w:sz w:val="28"/>
          <w:szCs w:val="28"/>
        </w:rPr>
        <w:t xml:space="preserve"> </w:t>
      </w:r>
      <w:bookmarkStart w:id="123" w:name="_Toc93844859"/>
      <w:r w:rsidR="00827ACC" w:rsidRPr="00827ACC">
        <w:rPr>
          <w:sz w:val="20"/>
          <w:szCs w:val="20"/>
        </w:rPr>
        <w:t xml:space="preserve">Tabela </w:t>
      </w:r>
      <w:r w:rsidR="00827ACC" w:rsidRPr="00827ACC">
        <w:rPr>
          <w:sz w:val="20"/>
          <w:szCs w:val="20"/>
        </w:rPr>
        <w:fldChar w:fldCharType="begin"/>
      </w:r>
      <w:r w:rsidR="00827ACC" w:rsidRPr="00827ACC">
        <w:rPr>
          <w:sz w:val="20"/>
          <w:szCs w:val="20"/>
        </w:rPr>
        <w:instrText xml:space="preserve"> SEQ Tabela \* ARABIC </w:instrText>
      </w:r>
      <w:r w:rsidR="00827ACC" w:rsidRPr="00827ACC">
        <w:rPr>
          <w:sz w:val="20"/>
          <w:szCs w:val="20"/>
        </w:rPr>
        <w:fldChar w:fldCharType="separate"/>
      </w:r>
      <w:r w:rsidR="00F967CC">
        <w:rPr>
          <w:noProof/>
          <w:sz w:val="20"/>
          <w:szCs w:val="20"/>
        </w:rPr>
        <w:t>13</w:t>
      </w:r>
      <w:r w:rsidR="00827ACC" w:rsidRPr="00827ACC">
        <w:rPr>
          <w:sz w:val="20"/>
          <w:szCs w:val="20"/>
        </w:rPr>
        <w:fldChar w:fldCharType="end"/>
      </w:r>
      <w:r w:rsidR="00827ACC" w:rsidRPr="00827ACC">
        <w:rPr>
          <w:sz w:val="20"/>
          <w:szCs w:val="20"/>
        </w:rPr>
        <w:t>. Co zapewnia spójność organizacji</w:t>
      </w:r>
      <w:bookmarkEnd w:id="123"/>
    </w:p>
    <w:tbl>
      <w:tblPr>
        <w:tblStyle w:val="Zwykatabela1"/>
        <w:tblW w:w="0" w:type="auto"/>
        <w:jc w:val="center"/>
        <w:tblLayout w:type="fixed"/>
        <w:tblLook w:val="04A0" w:firstRow="1" w:lastRow="0" w:firstColumn="1" w:lastColumn="0" w:noHBand="0" w:noVBand="1"/>
      </w:tblPr>
      <w:tblGrid>
        <w:gridCol w:w="390"/>
        <w:gridCol w:w="6750"/>
        <w:gridCol w:w="915"/>
        <w:gridCol w:w="1170"/>
      </w:tblGrid>
      <w:tr w:rsidR="36BD86A9" w14:paraId="65902EF8" w14:textId="77777777" w:rsidTr="006E39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488B7929" w14:textId="7B377E6F" w:rsidR="36BD86A9" w:rsidRDefault="5FB94591" w:rsidP="0D0F2C57">
            <w:pPr>
              <w:jc w:val="center"/>
              <w:rPr>
                <w:rFonts w:eastAsiaTheme="minorEastAsia"/>
                <w:b w:val="0"/>
                <w:bCs w:val="0"/>
                <w:sz w:val="24"/>
                <w:szCs w:val="24"/>
              </w:rPr>
            </w:pPr>
            <w:r w:rsidRPr="0D0F2C57">
              <w:rPr>
                <w:rFonts w:eastAsiaTheme="minorEastAsia"/>
                <w:sz w:val="24"/>
                <w:szCs w:val="24"/>
              </w:rPr>
              <w:t>5. Na co kładzie się największy nacisk</w:t>
            </w:r>
          </w:p>
        </w:tc>
        <w:tc>
          <w:tcPr>
            <w:tcW w:w="915" w:type="dxa"/>
          </w:tcPr>
          <w:p w14:paraId="043CA2D0" w14:textId="7BD53DD2"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obecny</w:t>
            </w:r>
          </w:p>
        </w:tc>
        <w:tc>
          <w:tcPr>
            <w:tcW w:w="1170" w:type="dxa"/>
          </w:tcPr>
          <w:p w14:paraId="6F5A8B22" w14:textId="65F266D5"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pożądany</w:t>
            </w:r>
          </w:p>
        </w:tc>
      </w:tr>
      <w:tr w:rsidR="36BD86A9" w14:paraId="50E33E0D"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60516F5D" w14:textId="290314A0" w:rsidR="36BD86A9" w:rsidRDefault="5FB94591" w:rsidP="0D0F2C57">
            <w:pPr>
              <w:rPr>
                <w:rFonts w:eastAsiaTheme="minorEastAsia"/>
                <w:sz w:val="24"/>
                <w:szCs w:val="24"/>
              </w:rPr>
            </w:pPr>
            <w:r w:rsidRPr="0D0F2C57">
              <w:rPr>
                <w:rFonts w:eastAsiaTheme="minorEastAsia"/>
                <w:sz w:val="24"/>
                <w:szCs w:val="24"/>
              </w:rPr>
              <w:t>A</w:t>
            </w:r>
          </w:p>
        </w:tc>
        <w:tc>
          <w:tcPr>
            <w:tcW w:w="6750" w:type="dxa"/>
          </w:tcPr>
          <w:p w14:paraId="05DDD4AE" w14:textId="62D3125C"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W organizacji kładzie się nacisk na rozwój osobisty. Obserwuje się duże zaufanie, otwartość i współuczestnictwo.</w:t>
            </w:r>
          </w:p>
        </w:tc>
        <w:tc>
          <w:tcPr>
            <w:tcW w:w="915" w:type="dxa"/>
          </w:tcPr>
          <w:p w14:paraId="2B1F91FA" w14:textId="4A949FC7"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0</w:t>
            </w:r>
          </w:p>
        </w:tc>
        <w:tc>
          <w:tcPr>
            <w:tcW w:w="1170" w:type="dxa"/>
          </w:tcPr>
          <w:p w14:paraId="0A811923" w14:textId="6FBCBCF2"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r>
      <w:tr w:rsidR="36BD86A9" w14:paraId="641C72A3"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2A0E723E" w14:textId="6B23DE43" w:rsidR="36BD86A9" w:rsidRDefault="5FB94591" w:rsidP="0D0F2C57">
            <w:pPr>
              <w:rPr>
                <w:rFonts w:eastAsiaTheme="minorEastAsia"/>
                <w:sz w:val="24"/>
                <w:szCs w:val="24"/>
              </w:rPr>
            </w:pPr>
            <w:r w:rsidRPr="0D0F2C57">
              <w:rPr>
                <w:rFonts w:eastAsiaTheme="minorEastAsia"/>
                <w:sz w:val="24"/>
                <w:szCs w:val="24"/>
              </w:rPr>
              <w:t>B</w:t>
            </w:r>
          </w:p>
        </w:tc>
        <w:tc>
          <w:tcPr>
            <w:tcW w:w="6750" w:type="dxa"/>
          </w:tcPr>
          <w:p w14:paraId="5FD7AF88" w14:textId="48047194"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W organizacji kładzie się nacisk na zdobywanie nowych zasobów i podejmowanie nowych wyzwań. Ceni się szukanie nowatorskich rozwiązań i możliwości.</w:t>
            </w:r>
          </w:p>
        </w:tc>
        <w:tc>
          <w:tcPr>
            <w:tcW w:w="915" w:type="dxa"/>
          </w:tcPr>
          <w:p w14:paraId="0DF6326C" w14:textId="4A2CB57D"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c>
          <w:tcPr>
            <w:tcW w:w="1170" w:type="dxa"/>
          </w:tcPr>
          <w:p w14:paraId="3317660A" w14:textId="694E2FBA"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15</w:t>
            </w:r>
          </w:p>
        </w:tc>
      </w:tr>
      <w:tr w:rsidR="36BD86A9" w14:paraId="4CFF13F0"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 w:type="dxa"/>
          </w:tcPr>
          <w:p w14:paraId="209AC4C4" w14:textId="666BE390" w:rsidR="36BD86A9" w:rsidRDefault="5FB94591" w:rsidP="0D0F2C57">
            <w:pPr>
              <w:rPr>
                <w:rFonts w:eastAsiaTheme="minorEastAsia"/>
                <w:sz w:val="24"/>
                <w:szCs w:val="24"/>
              </w:rPr>
            </w:pPr>
            <w:r w:rsidRPr="0D0F2C57">
              <w:rPr>
                <w:rFonts w:eastAsiaTheme="minorEastAsia"/>
                <w:sz w:val="24"/>
                <w:szCs w:val="24"/>
              </w:rPr>
              <w:t>C</w:t>
            </w:r>
          </w:p>
        </w:tc>
        <w:tc>
          <w:tcPr>
            <w:tcW w:w="6750" w:type="dxa"/>
          </w:tcPr>
          <w:p w14:paraId="01FB0161" w14:textId="5AD1540E"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W organizacji kładzie się nacisk na działania konkurencyjne i wyniki. Liczy się osiąganie ambitnych celów i zwyciężanie na rynku.</w:t>
            </w:r>
          </w:p>
        </w:tc>
        <w:tc>
          <w:tcPr>
            <w:tcW w:w="915" w:type="dxa"/>
          </w:tcPr>
          <w:p w14:paraId="2EA6BA76" w14:textId="58F04CFF"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50</w:t>
            </w:r>
          </w:p>
        </w:tc>
        <w:tc>
          <w:tcPr>
            <w:tcW w:w="1170" w:type="dxa"/>
          </w:tcPr>
          <w:p w14:paraId="1007E830" w14:textId="43784194"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45</w:t>
            </w:r>
          </w:p>
        </w:tc>
      </w:tr>
      <w:tr w:rsidR="36BD86A9" w14:paraId="6572669B" w14:textId="77777777" w:rsidTr="006E3924">
        <w:trPr>
          <w:jc w:val="center"/>
        </w:trPr>
        <w:tc>
          <w:tcPr>
            <w:cnfStyle w:val="001000000000" w:firstRow="0" w:lastRow="0" w:firstColumn="1" w:lastColumn="0" w:oddVBand="0" w:evenVBand="0" w:oddHBand="0" w:evenHBand="0" w:firstRowFirstColumn="0" w:firstRowLastColumn="0" w:lastRowFirstColumn="0" w:lastRowLastColumn="0"/>
            <w:tcW w:w="390" w:type="dxa"/>
          </w:tcPr>
          <w:p w14:paraId="32E3CF0E" w14:textId="1C21763D" w:rsidR="36BD86A9" w:rsidRDefault="5FB94591" w:rsidP="0D0F2C57">
            <w:pPr>
              <w:rPr>
                <w:rFonts w:eastAsiaTheme="minorEastAsia"/>
                <w:sz w:val="24"/>
                <w:szCs w:val="24"/>
              </w:rPr>
            </w:pPr>
            <w:r w:rsidRPr="0D0F2C57">
              <w:rPr>
                <w:rFonts w:eastAsiaTheme="minorEastAsia"/>
                <w:sz w:val="24"/>
                <w:szCs w:val="24"/>
              </w:rPr>
              <w:t>D</w:t>
            </w:r>
          </w:p>
        </w:tc>
        <w:tc>
          <w:tcPr>
            <w:tcW w:w="6750" w:type="dxa"/>
          </w:tcPr>
          <w:p w14:paraId="6BE98544" w14:textId="13AD6EFB"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W organizacji kładzie się nacisk na trwałość i niezmienność. Ważne są sprawność, kontrola i praca bez zakłóceń.</w:t>
            </w:r>
          </w:p>
        </w:tc>
        <w:tc>
          <w:tcPr>
            <w:tcW w:w="915" w:type="dxa"/>
          </w:tcPr>
          <w:p w14:paraId="4CA4DE1A" w14:textId="7DF151F9"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45</w:t>
            </w:r>
          </w:p>
        </w:tc>
        <w:tc>
          <w:tcPr>
            <w:tcW w:w="1170" w:type="dxa"/>
          </w:tcPr>
          <w:p w14:paraId="119A152C" w14:textId="4C750291"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35</w:t>
            </w:r>
          </w:p>
        </w:tc>
      </w:tr>
      <w:tr w:rsidR="36BD86A9" w14:paraId="4A7AF6C8" w14:textId="77777777" w:rsidTr="006E3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0" w:type="dxa"/>
            <w:gridSpan w:val="2"/>
          </w:tcPr>
          <w:p w14:paraId="14B4CE7C" w14:textId="4B423E2E" w:rsidR="36BD86A9" w:rsidRDefault="5FB94591" w:rsidP="0D0F2C57">
            <w:pPr>
              <w:jc w:val="right"/>
              <w:rPr>
                <w:rFonts w:eastAsiaTheme="minorEastAsia"/>
                <w:sz w:val="24"/>
                <w:szCs w:val="24"/>
              </w:rPr>
            </w:pPr>
            <w:r w:rsidRPr="0D0F2C57">
              <w:rPr>
                <w:rFonts w:eastAsiaTheme="minorEastAsia"/>
                <w:sz w:val="24"/>
                <w:szCs w:val="24"/>
              </w:rPr>
              <w:t>Ogółem</w:t>
            </w:r>
          </w:p>
        </w:tc>
        <w:tc>
          <w:tcPr>
            <w:tcW w:w="915" w:type="dxa"/>
          </w:tcPr>
          <w:p w14:paraId="31664F36" w14:textId="50EEE0DB"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c>
          <w:tcPr>
            <w:tcW w:w="1170" w:type="dxa"/>
          </w:tcPr>
          <w:p w14:paraId="00382FEB" w14:textId="4B112DA5"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r>
    </w:tbl>
    <w:p w14:paraId="576BA78C" w14:textId="2EE75856" w:rsidR="59331293" w:rsidRPr="00827ACC" w:rsidRDefault="59331293" w:rsidP="00827ACC">
      <w:pPr>
        <w:pStyle w:val="Legenda"/>
        <w:jc w:val="right"/>
        <w:rPr>
          <w:rFonts w:eastAsiaTheme="minorEastAsia"/>
          <w:sz w:val="28"/>
          <w:szCs w:val="28"/>
        </w:rPr>
      </w:pPr>
      <w:r w:rsidRPr="00827ACC">
        <w:rPr>
          <w:rFonts w:eastAsiaTheme="minorEastAsia"/>
          <w:sz w:val="28"/>
          <w:szCs w:val="28"/>
        </w:rPr>
        <w:t xml:space="preserve"> </w:t>
      </w:r>
      <w:bookmarkStart w:id="124" w:name="_Toc93844860"/>
      <w:r w:rsidR="00827ACC" w:rsidRPr="00827ACC">
        <w:rPr>
          <w:sz w:val="20"/>
          <w:szCs w:val="20"/>
        </w:rPr>
        <w:t xml:space="preserve">Tabela </w:t>
      </w:r>
      <w:r w:rsidR="00827ACC" w:rsidRPr="00827ACC">
        <w:rPr>
          <w:sz w:val="20"/>
          <w:szCs w:val="20"/>
        </w:rPr>
        <w:fldChar w:fldCharType="begin"/>
      </w:r>
      <w:r w:rsidR="00827ACC" w:rsidRPr="00827ACC">
        <w:rPr>
          <w:sz w:val="20"/>
          <w:szCs w:val="20"/>
        </w:rPr>
        <w:instrText xml:space="preserve"> SEQ Tabela \* ARABIC </w:instrText>
      </w:r>
      <w:r w:rsidR="00827ACC" w:rsidRPr="00827ACC">
        <w:rPr>
          <w:sz w:val="20"/>
          <w:szCs w:val="20"/>
        </w:rPr>
        <w:fldChar w:fldCharType="separate"/>
      </w:r>
      <w:r w:rsidR="00F967CC">
        <w:rPr>
          <w:noProof/>
          <w:sz w:val="20"/>
          <w:szCs w:val="20"/>
        </w:rPr>
        <w:t>14</w:t>
      </w:r>
      <w:r w:rsidR="00827ACC" w:rsidRPr="00827ACC">
        <w:rPr>
          <w:sz w:val="20"/>
          <w:szCs w:val="20"/>
        </w:rPr>
        <w:fldChar w:fldCharType="end"/>
      </w:r>
      <w:r w:rsidR="00827ACC" w:rsidRPr="00827ACC">
        <w:rPr>
          <w:sz w:val="20"/>
          <w:szCs w:val="20"/>
        </w:rPr>
        <w:t>. Na co kładzie się największy nacisk</w:t>
      </w:r>
      <w:bookmarkEnd w:id="124"/>
    </w:p>
    <w:tbl>
      <w:tblPr>
        <w:tblStyle w:val="Zwykatabela1"/>
        <w:tblW w:w="0" w:type="auto"/>
        <w:jc w:val="center"/>
        <w:tblLayout w:type="fixed"/>
        <w:tblLook w:val="04A0" w:firstRow="1" w:lastRow="0" w:firstColumn="1" w:lastColumn="0" w:noHBand="0" w:noVBand="1"/>
      </w:tblPr>
      <w:tblGrid>
        <w:gridCol w:w="445"/>
        <w:gridCol w:w="6816"/>
        <w:gridCol w:w="951"/>
        <w:gridCol w:w="1138"/>
      </w:tblGrid>
      <w:tr w:rsidR="36BD86A9" w14:paraId="07F4F6AE" w14:textId="77777777" w:rsidTr="006E3924">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7261" w:type="dxa"/>
            <w:gridSpan w:val="2"/>
          </w:tcPr>
          <w:p w14:paraId="65301982" w14:textId="54889941" w:rsidR="36BD86A9" w:rsidRDefault="5FB94591" w:rsidP="0D0F2C57">
            <w:pPr>
              <w:jc w:val="center"/>
              <w:rPr>
                <w:rFonts w:eastAsiaTheme="minorEastAsia"/>
                <w:b w:val="0"/>
                <w:bCs w:val="0"/>
                <w:sz w:val="24"/>
                <w:szCs w:val="24"/>
              </w:rPr>
            </w:pPr>
            <w:r w:rsidRPr="0D0F2C57">
              <w:rPr>
                <w:rFonts w:eastAsiaTheme="minorEastAsia"/>
                <w:sz w:val="24"/>
                <w:szCs w:val="24"/>
              </w:rPr>
              <w:t>6. Jakie są kryteria sukcesu w organizacji</w:t>
            </w:r>
          </w:p>
        </w:tc>
        <w:tc>
          <w:tcPr>
            <w:tcW w:w="951" w:type="dxa"/>
          </w:tcPr>
          <w:p w14:paraId="4E877D66" w14:textId="3F1E0ED8"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obecny</w:t>
            </w:r>
          </w:p>
        </w:tc>
        <w:tc>
          <w:tcPr>
            <w:tcW w:w="1138" w:type="dxa"/>
          </w:tcPr>
          <w:p w14:paraId="5F835CD4" w14:textId="35A82E7E" w:rsidR="36BD86A9" w:rsidRDefault="5FB94591" w:rsidP="0D0F2C5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0D0F2C57">
              <w:rPr>
                <w:rFonts w:eastAsiaTheme="minorEastAsia"/>
                <w:sz w:val="24"/>
                <w:szCs w:val="24"/>
              </w:rPr>
              <w:t>Stan pożądany</w:t>
            </w:r>
          </w:p>
        </w:tc>
      </w:tr>
      <w:tr w:rsidR="36BD86A9" w14:paraId="4848AEDD" w14:textId="77777777" w:rsidTr="0007662E">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445" w:type="dxa"/>
          </w:tcPr>
          <w:p w14:paraId="6C56F9EC" w14:textId="2F375917" w:rsidR="36BD86A9" w:rsidRDefault="5FB94591" w:rsidP="0D0F2C57">
            <w:pPr>
              <w:rPr>
                <w:rFonts w:eastAsiaTheme="minorEastAsia"/>
                <w:sz w:val="24"/>
                <w:szCs w:val="24"/>
              </w:rPr>
            </w:pPr>
            <w:r w:rsidRPr="0D0F2C57">
              <w:rPr>
                <w:rFonts w:eastAsiaTheme="minorEastAsia"/>
                <w:sz w:val="24"/>
                <w:szCs w:val="24"/>
              </w:rPr>
              <w:t>A</w:t>
            </w:r>
          </w:p>
        </w:tc>
        <w:tc>
          <w:tcPr>
            <w:tcW w:w="6816" w:type="dxa"/>
          </w:tcPr>
          <w:p w14:paraId="519281C9" w14:textId="641CA2C7"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Za miarę sukcesu uważa się rozwój zasobów ludzkich, pracę zespołową, zaangażowanie pracowników i troskę o ludzi.</w:t>
            </w:r>
          </w:p>
        </w:tc>
        <w:tc>
          <w:tcPr>
            <w:tcW w:w="951" w:type="dxa"/>
          </w:tcPr>
          <w:p w14:paraId="452E51EE" w14:textId="3C8E520F"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c>
          <w:tcPr>
            <w:tcW w:w="1138" w:type="dxa"/>
          </w:tcPr>
          <w:p w14:paraId="74DFABE3" w14:textId="0051D57A"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10</w:t>
            </w:r>
          </w:p>
        </w:tc>
      </w:tr>
      <w:tr w:rsidR="36BD86A9" w14:paraId="63355990" w14:textId="77777777" w:rsidTr="0007662E">
        <w:trPr>
          <w:trHeight w:val="691"/>
          <w:jc w:val="center"/>
        </w:trPr>
        <w:tc>
          <w:tcPr>
            <w:cnfStyle w:val="001000000000" w:firstRow="0" w:lastRow="0" w:firstColumn="1" w:lastColumn="0" w:oddVBand="0" w:evenVBand="0" w:oddHBand="0" w:evenHBand="0" w:firstRowFirstColumn="0" w:firstRowLastColumn="0" w:lastRowFirstColumn="0" w:lastRowLastColumn="0"/>
            <w:tcW w:w="445" w:type="dxa"/>
          </w:tcPr>
          <w:p w14:paraId="0322C421" w14:textId="322535AF" w:rsidR="36BD86A9" w:rsidRDefault="5FB94591" w:rsidP="0D0F2C57">
            <w:pPr>
              <w:rPr>
                <w:rFonts w:eastAsiaTheme="minorEastAsia"/>
                <w:sz w:val="24"/>
                <w:szCs w:val="24"/>
              </w:rPr>
            </w:pPr>
            <w:r w:rsidRPr="0D0F2C57">
              <w:rPr>
                <w:rFonts w:eastAsiaTheme="minorEastAsia"/>
                <w:sz w:val="24"/>
                <w:szCs w:val="24"/>
              </w:rPr>
              <w:t>B</w:t>
            </w:r>
          </w:p>
        </w:tc>
        <w:tc>
          <w:tcPr>
            <w:tcW w:w="6816" w:type="dxa"/>
          </w:tcPr>
          <w:p w14:paraId="60DFF9E1" w14:textId="28010177"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Za miarę sukcesu uważa się wytwarzanie najbardziej oryginalnych i nowatorskich produktów oraz osiągnięcie pozycji lidera w dziedzinie innowacyjności.</w:t>
            </w:r>
          </w:p>
        </w:tc>
        <w:tc>
          <w:tcPr>
            <w:tcW w:w="951" w:type="dxa"/>
          </w:tcPr>
          <w:p w14:paraId="0404F1B6" w14:textId="2FB824D0"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c>
          <w:tcPr>
            <w:tcW w:w="1138" w:type="dxa"/>
          </w:tcPr>
          <w:p w14:paraId="005D83C6" w14:textId="2497FAB4"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w:t>
            </w:r>
          </w:p>
        </w:tc>
      </w:tr>
      <w:tr w:rsidR="36BD86A9" w14:paraId="08AACD48" w14:textId="77777777" w:rsidTr="0007662E">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445" w:type="dxa"/>
          </w:tcPr>
          <w:p w14:paraId="34E133E2" w14:textId="19959DA3" w:rsidR="36BD86A9" w:rsidRDefault="5FB94591" w:rsidP="0D0F2C57">
            <w:pPr>
              <w:rPr>
                <w:rFonts w:eastAsiaTheme="minorEastAsia"/>
                <w:sz w:val="24"/>
                <w:szCs w:val="24"/>
              </w:rPr>
            </w:pPr>
            <w:r w:rsidRPr="0D0F2C57">
              <w:rPr>
                <w:rFonts w:eastAsiaTheme="minorEastAsia"/>
                <w:sz w:val="24"/>
                <w:szCs w:val="24"/>
              </w:rPr>
              <w:t>C</w:t>
            </w:r>
          </w:p>
        </w:tc>
        <w:tc>
          <w:tcPr>
            <w:tcW w:w="6816" w:type="dxa"/>
          </w:tcPr>
          <w:p w14:paraId="46FF9196" w14:textId="768C5035"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Za miarę sukcesu uważa się wygraną na rynku i pokonywanie konkurentów. Najważniejsze jest osiągnięcie pozycji lidera na rynku.</w:t>
            </w:r>
          </w:p>
        </w:tc>
        <w:tc>
          <w:tcPr>
            <w:tcW w:w="951" w:type="dxa"/>
          </w:tcPr>
          <w:p w14:paraId="3FC2352C" w14:textId="0412B72F"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50</w:t>
            </w:r>
          </w:p>
        </w:tc>
        <w:tc>
          <w:tcPr>
            <w:tcW w:w="1138" w:type="dxa"/>
          </w:tcPr>
          <w:p w14:paraId="72D6CA05" w14:textId="1AA1D5A7" w:rsidR="36BD86A9" w:rsidRDefault="5FB94591" w:rsidP="0D0F2C57">
            <w:pP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45</w:t>
            </w:r>
          </w:p>
        </w:tc>
      </w:tr>
      <w:tr w:rsidR="36BD86A9" w14:paraId="2C3E2D8F" w14:textId="77777777" w:rsidTr="0007662E">
        <w:trPr>
          <w:trHeight w:val="691"/>
          <w:jc w:val="center"/>
        </w:trPr>
        <w:tc>
          <w:tcPr>
            <w:cnfStyle w:val="001000000000" w:firstRow="0" w:lastRow="0" w:firstColumn="1" w:lastColumn="0" w:oddVBand="0" w:evenVBand="0" w:oddHBand="0" w:evenHBand="0" w:firstRowFirstColumn="0" w:firstRowLastColumn="0" w:lastRowFirstColumn="0" w:lastRowLastColumn="0"/>
            <w:tcW w:w="445" w:type="dxa"/>
          </w:tcPr>
          <w:p w14:paraId="6E4D4757" w14:textId="2603E143" w:rsidR="36BD86A9" w:rsidRDefault="5FB94591" w:rsidP="0D0F2C57">
            <w:pPr>
              <w:rPr>
                <w:rFonts w:eastAsiaTheme="minorEastAsia"/>
                <w:sz w:val="24"/>
                <w:szCs w:val="24"/>
              </w:rPr>
            </w:pPr>
            <w:r w:rsidRPr="0D0F2C57">
              <w:rPr>
                <w:rFonts w:eastAsiaTheme="minorEastAsia"/>
                <w:sz w:val="24"/>
                <w:szCs w:val="24"/>
              </w:rPr>
              <w:t>D</w:t>
            </w:r>
          </w:p>
        </w:tc>
        <w:tc>
          <w:tcPr>
            <w:tcW w:w="6816" w:type="dxa"/>
          </w:tcPr>
          <w:p w14:paraId="4EB3393A" w14:textId="16EA70C2"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Za miarę sukcesu uważa się sprawność działania. Najważniejsze są: pewność dostaw, dotrzymywanie harmonogramów i niskie koszty produkcji.</w:t>
            </w:r>
          </w:p>
        </w:tc>
        <w:tc>
          <w:tcPr>
            <w:tcW w:w="951" w:type="dxa"/>
          </w:tcPr>
          <w:p w14:paraId="70DF1080" w14:textId="75BEE69E"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40</w:t>
            </w:r>
          </w:p>
        </w:tc>
        <w:tc>
          <w:tcPr>
            <w:tcW w:w="1138" w:type="dxa"/>
          </w:tcPr>
          <w:p w14:paraId="2842F9D5" w14:textId="7A88FCFF" w:rsidR="36BD86A9" w:rsidRDefault="5FB94591" w:rsidP="0D0F2C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D0F2C57">
              <w:rPr>
                <w:rFonts w:eastAsiaTheme="minorEastAsia"/>
                <w:sz w:val="24"/>
                <w:szCs w:val="24"/>
              </w:rPr>
              <w:t xml:space="preserve"> 40</w:t>
            </w:r>
          </w:p>
        </w:tc>
      </w:tr>
      <w:tr w:rsidR="36BD86A9" w14:paraId="17CBF667" w14:textId="77777777" w:rsidTr="006E3924">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7261" w:type="dxa"/>
            <w:gridSpan w:val="2"/>
          </w:tcPr>
          <w:p w14:paraId="7FE7A5BC" w14:textId="127C18BC" w:rsidR="36BD86A9" w:rsidRDefault="5FB94591" w:rsidP="0D0F2C57">
            <w:pPr>
              <w:jc w:val="right"/>
              <w:rPr>
                <w:rFonts w:eastAsiaTheme="minorEastAsia"/>
                <w:sz w:val="24"/>
                <w:szCs w:val="24"/>
              </w:rPr>
            </w:pPr>
            <w:r w:rsidRPr="0D0F2C57">
              <w:rPr>
                <w:rFonts w:eastAsiaTheme="minorEastAsia"/>
                <w:sz w:val="24"/>
                <w:szCs w:val="24"/>
              </w:rPr>
              <w:t>Ogółem</w:t>
            </w:r>
          </w:p>
        </w:tc>
        <w:tc>
          <w:tcPr>
            <w:tcW w:w="951" w:type="dxa"/>
          </w:tcPr>
          <w:p w14:paraId="10FCB73D" w14:textId="14F836B6"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c>
          <w:tcPr>
            <w:tcW w:w="1138" w:type="dxa"/>
          </w:tcPr>
          <w:p w14:paraId="304D4198" w14:textId="4FF090DD" w:rsidR="36BD86A9" w:rsidRDefault="5FB94591" w:rsidP="0D0F2C57">
            <w:pPr>
              <w:jc w:val="center"/>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sidRPr="0D0F2C57">
              <w:rPr>
                <w:rFonts w:eastAsiaTheme="minorEastAsia"/>
                <w:sz w:val="24"/>
                <w:szCs w:val="24"/>
              </w:rPr>
              <w:t>100</w:t>
            </w:r>
          </w:p>
        </w:tc>
      </w:tr>
    </w:tbl>
    <w:p w14:paraId="601B0A4A" w14:textId="640010C4" w:rsidR="00F967CC" w:rsidRPr="00F967CC" w:rsidRDefault="00F967CC" w:rsidP="00F967CC">
      <w:pPr>
        <w:pStyle w:val="Legenda"/>
        <w:jc w:val="right"/>
        <w:rPr>
          <w:rStyle w:val="Nagwek2Znak"/>
          <w:sz w:val="28"/>
          <w:szCs w:val="28"/>
        </w:rPr>
      </w:pPr>
      <w:bookmarkStart w:id="125" w:name="_Toc93844861"/>
      <w:r w:rsidRPr="00F967CC">
        <w:rPr>
          <w:sz w:val="20"/>
          <w:szCs w:val="20"/>
        </w:rPr>
        <w:t xml:space="preserve">Tabela </w:t>
      </w:r>
      <w:r w:rsidRPr="00F967CC">
        <w:rPr>
          <w:sz w:val="20"/>
          <w:szCs w:val="20"/>
        </w:rPr>
        <w:fldChar w:fldCharType="begin"/>
      </w:r>
      <w:r w:rsidRPr="00F967CC">
        <w:rPr>
          <w:sz w:val="20"/>
          <w:szCs w:val="20"/>
        </w:rPr>
        <w:instrText xml:space="preserve"> SEQ Tabela \* ARABIC </w:instrText>
      </w:r>
      <w:r w:rsidRPr="00F967CC">
        <w:rPr>
          <w:sz w:val="20"/>
          <w:szCs w:val="20"/>
        </w:rPr>
        <w:fldChar w:fldCharType="separate"/>
      </w:r>
      <w:r w:rsidRPr="00F967CC">
        <w:rPr>
          <w:noProof/>
          <w:sz w:val="20"/>
          <w:szCs w:val="20"/>
        </w:rPr>
        <w:t>15</w:t>
      </w:r>
      <w:r w:rsidRPr="00F967CC">
        <w:rPr>
          <w:sz w:val="20"/>
          <w:szCs w:val="20"/>
        </w:rPr>
        <w:fldChar w:fldCharType="end"/>
      </w:r>
      <w:r w:rsidRPr="00F967CC">
        <w:rPr>
          <w:sz w:val="20"/>
          <w:szCs w:val="20"/>
        </w:rPr>
        <w:t>. Kryteria sukcesu w organizacji</w:t>
      </w:r>
      <w:bookmarkEnd w:id="125"/>
    </w:p>
    <w:p w14:paraId="0F5C65DB" w14:textId="3CDD5B3C" w:rsidR="00F967CC" w:rsidRDefault="00F967CC" w:rsidP="0039465E">
      <w:pPr>
        <w:pStyle w:val="Nagwek2"/>
        <w:numPr>
          <w:ilvl w:val="1"/>
          <w:numId w:val="50"/>
        </w:numPr>
      </w:pPr>
      <w:bookmarkStart w:id="126" w:name="_Toc93846147"/>
      <w:r>
        <w:lastRenderedPageBreak/>
        <w:t>Profil kultury</w:t>
      </w:r>
      <w:bookmarkEnd w:id="126"/>
    </w:p>
    <w:p w14:paraId="6DE74E81" w14:textId="5CCC8486" w:rsidR="59331293" w:rsidRDefault="00F967CC" w:rsidP="00F967CC">
      <w:pPr>
        <w:spacing w:line="360" w:lineRule="auto"/>
        <w:jc w:val="right"/>
        <w:rPr>
          <w:rFonts w:eastAsiaTheme="minorEastAsia"/>
          <w:b/>
          <w:bCs/>
          <w:sz w:val="24"/>
          <w:szCs w:val="24"/>
        </w:rPr>
      </w:pPr>
      <w:r>
        <w:rPr>
          <w:rFonts w:eastAsiaTheme="minorEastAsia"/>
          <w:b/>
          <w:bCs/>
          <w:sz w:val="24"/>
          <w:szCs w:val="24"/>
        </w:rPr>
        <w:t>*</w:t>
      </w:r>
      <w:r w:rsidR="68815767" w:rsidRPr="00F967CC">
        <w:rPr>
          <w:rFonts w:eastAsiaTheme="minorEastAsia"/>
          <w:b/>
          <w:bCs/>
          <w:color w:val="FF0000"/>
          <w:sz w:val="24"/>
          <w:szCs w:val="24"/>
        </w:rPr>
        <w:t>kolor czerwony</w:t>
      </w:r>
      <w:r w:rsidR="68815767" w:rsidRPr="00F967CC">
        <w:rPr>
          <w:rFonts w:eastAsiaTheme="minorEastAsia"/>
          <w:b/>
          <w:bCs/>
          <w:sz w:val="24"/>
          <w:szCs w:val="24"/>
        </w:rPr>
        <w:t xml:space="preserve">: stan obecny, </w:t>
      </w:r>
      <w:r w:rsidR="68815767" w:rsidRPr="00F967CC">
        <w:rPr>
          <w:rFonts w:eastAsiaTheme="minorEastAsia"/>
          <w:b/>
          <w:bCs/>
          <w:color w:val="00B050"/>
          <w:sz w:val="24"/>
          <w:szCs w:val="24"/>
        </w:rPr>
        <w:t>kolor zielony</w:t>
      </w:r>
      <w:r w:rsidR="68815767" w:rsidRPr="00F967CC">
        <w:rPr>
          <w:rFonts w:eastAsiaTheme="minorEastAsia"/>
          <w:b/>
          <w:bCs/>
          <w:sz w:val="24"/>
          <w:szCs w:val="24"/>
        </w:rPr>
        <w:t>: stan oczekiwany</w:t>
      </w:r>
    </w:p>
    <w:p w14:paraId="2D04F4F4" w14:textId="7FAE3E4C" w:rsidR="00F967CC" w:rsidRPr="00F967CC" w:rsidRDefault="00F967CC" w:rsidP="00F967CC">
      <w:pPr>
        <w:pStyle w:val="Legenda"/>
        <w:jc w:val="center"/>
        <w:rPr>
          <w:rFonts w:eastAsiaTheme="minorEastAsia"/>
          <w:b/>
          <w:bCs/>
          <w:sz w:val="28"/>
          <w:szCs w:val="28"/>
        </w:rPr>
      </w:pPr>
      <w:bookmarkStart w:id="127" w:name="_Toc93844829"/>
      <w:r w:rsidRPr="00F967CC">
        <w:rPr>
          <w:sz w:val="20"/>
          <w:szCs w:val="20"/>
        </w:rPr>
        <w:t xml:space="preserve">Rys. </w:t>
      </w:r>
      <w:r w:rsidRPr="00F967CC">
        <w:rPr>
          <w:sz w:val="20"/>
          <w:szCs w:val="20"/>
        </w:rPr>
        <w:fldChar w:fldCharType="begin"/>
      </w:r>
      <w:r w:rsidRPr="00F967CC">
        <w:rPr>
          <w:sz w:val="20"/>
          <w:szCs w:val="20"/>
        </w:rPr>
        <w:instrText xml:space="preserve"> SEQ Rys. \* ARABIC </w:instrText>
      </w:r>
      <w:r w:rsidRPr="00F967CC">
        <w:rPr>
          <w:sz w:val="20"/>
          <w:szCs w:val="20"/>
        </w:rPr>
        <w:fldChar w:fldCharType="separate"/>
      </w:r>
      <w:r>
        <w:rPr>
          <w:noProof/>
          <w:sz w:val="20"/>
          <w:szCs w:val="20"/>
        </w:rPr>
        <w:t>11</w:t>
      </w:r>
      <w:r w:rsidRPr="00F967CC">
        <w:rPr>
          <w:sz w:val="20"/>
          <w:szCs w:val="20"/>
        </w:rPr>
        <w:fldChar w:fldCharType="end"/>
      </w:r>
      <w:r w:rsidRPr="00F967CC">
        <w:rPr>
          <w:sz w:val="20"/>
          <w:szCs w:val="20"/>
        </w:rPr>
        <w:t>. Profil kultury</w:t>
      </w:r>
      <w:bookmarkEnd w:id="127"/>
    </w:p>
    <w:p w14:paraId="683C80A5" w14:textId="4DEBD6B4" w:rsidR="52389846" w:rsidRDefault="52389846" w:rsidP="00F967CC">
      <w:pPr>
        <w:jc w:val="center"/>
      </w:pPr>
      <w:r>
        <w:rPr>
          <w:noProof/>
        </w:rPr>
        <w:drawing>
          <wp:inline distT="0" distB="0" distL="0" distR="0" wp14:anchorId="240344AC" wp14:editId="60653832">
            <wp:extent cx="5715000" cy="7837713"/>
            <wp:effectExtent l="0" t="0" r="0" b="0"/>
            <wp:docPr id="388263606" name="Picture 38826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3796" cy="7849776"/>
                    </a:xfrm>
                    <a:prstGeom prst="rect">
                      <a:avLst/>
                    </a:prstGeom>
                  </pic:spPr>
                </pic:pic>
              </a:graphicData>
            </a:graphic>
          </wp:inline>
        </w:drawing>
      </w:r>
    </w:p>
    <w:p w14:paraId="05AE0AA8" w14:textId="403EAD25" w:rsidR="00F967CC" w:rsidRDefault="00F967CC" w:rsidP="00F967CC">
      <w:pPr>
        <w:pStyle w:val="Legenda"/>
        <w:jc w:val="center"/>
        <w:rPr>
          <w:sz w:val="20"/>
          <w:szCs w:val="20"/>
        </w:rPr>
      </w:pPr>
      <w:bookmarkStart w:id="128" w:name="_Toc93844830"/>
      <w:r w:rsidRPr="00F967CC">
        <w:rPr>
          <w:sz w:val="20"/>
          <w:szCs w:val="20"/>
        </w:rPr>
        <w:lastRenderedPageBreak/>
        <w:t xml:space="preserve">Rys. </w:t>
      </w:r>
      <w:r w:rsidRPr="00F967CC">
        <w:rPr>
          <w:sz w:val="20"/>
          <w:szCs w:val="20"/>
        </w:rPr>
        <w:fldChar w:fldCharType="begin"/>
      </w:r>
      <w:r w:rsidRPr="00F967CC">
        <w:rPr>
          <w:sz w:val="20"/>
          <w:szCs w:val="20"/>
        </w:rPr>
        <w:instrText xml:space="preserve"> SEQ Rys. \* ARABIC </w:instrText>
      </w:r>
      <w:r w:rsidRPr="00F967CC">
        <w:rPr>
          <w:sz w:val="20"/>
          <w:szCs w:val="20"/>
        </w:rPr>
        <w:fldChar w:fldCharType="separate"/>
      </w:r>
      <w:r>
        <w:rPr>
          <w:noProof/>
          <w:sz w:val="20"/>
          <w:szCs w:val="20"/>
        </w:rPr>
        <w:t>12</w:t>
      </w:r>
      <w:r w:rsidRPr="00F967CC">
        <w:rPr>
          <w:sz w:val="20"/>
          <w:szCs w:val="20"/>
        </w:rPr>
        <w:fldChar w:fldCharType="end"/>
      </w:r>
      <w:r w:rsidRPr="00F967CC">
        <w:rPr>
          <w:sz w:val="20"/>
          <w:szCs w:val="20"/>
        </w:rPr>
        <w:t xml:space="preserve">. </w:t>
      </w:r>
      <w:bookmarkEnd w:id="128"/>
      <w:r w:rsidR="00DD3F5B" w:rsidRPr="00F967CC">
        <w:rPr>
          <w:sz w:val="20"/>
          <w:szCs w:val="20"/>
        </w:rPr>
        <w:t>Opis zmian kultury. Zarządzanie pracownikami</w:t>
      </w:r>
    </w:p>
    <w:p w14:paraId="4877BE78" w14:textId="42B311EB" w:rsidR="00DD3F5B" w:rsidRDefault="00DD3F5B" w:rsidP="00DD3F5B">
      <w:pPr>
        <w:jc w:val="center"/>
      </w:pPr>
      <w:r>
        <w:rPr>
          <w:noProof/>
        </w:rPr>
        <w:drawing>
          <wp:inline distT="0" distB="0" distL="0" distR="0" wp14:anchorId="1A04EE4E" wp14:editId="4A36F888">
            <wp:extent cx="2960914" cy="2917689"/>
            <wp:effectExtent l="0" t="0" r="0" b="0"/>
            <wp:docPr id="227611845" name="Picture 2276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65282" cy="2921993"/>
                    </a:xfrm>
                    <a:prstGeom prst="rect">
                      <a:avLst/>
                    </a:prstGeom>
                  </pic:spPr>
                </pic:pic>
              </a:graphicData>
            </a:graphic>
          </wp:inline>
        </w:drawing>
      </w:r>
    </w:p>
    <w:p w14:paraId="600845D9" w14:textId="77777777" w:rsidR="00C75861" w:rsidRPr="00F967CC" w:rsidRDefault="00C75861" w:rsidP="00C75861">
      <w:pPr>
        <w:rPr>
          <w:rFonts w:eastAsiaTheme="minorEastAsia"/>
          <w:b/>
          <w:bCs/>
          <w:sz w:val="24"/>
          <w:szCs w:val="24"/>
        </w:rPr>
      </w:pPr>
      <w:r w:rsidRPr="00F967CC">
        <w:rPr>
          <w:rFonts w:eastAsiaTheme="minorEastAsia"/>
          <w:b/>
          <w:bCs/>
          <w:sz w:val="24"/>
          <w:szCs w:val="24"/>
        </w:rPr>
        <w:t>Działania mające na celu zmianę w kierunku stanu pożądanego:</w:t>
      </w:r>
    </w:p>
    <w:p w14:paraId="386C754B" w14:textId="77777777" w:rsidR="00C75861" w:rsidRPr="00F967CC" w:rsidRDefault="00C75861" w:rsidP="00C75861">
      <w:pPr>
        <w:pStyle w:val="Akapitzlist"/>
        <w:numPr>
          <w:ilvl w:val="0"/>
          <w:numId w:val="25"/>
        </w:numPr>
        <w:rPr>
          <w:rFonts w:eastAsiaTheme="minorEastAsia"/>
          <w:sz w:val="24"/>
          <w:szCs w:val="24"/>
        </w:rPr>
      </w:pPr>
      <w:r w:rsidRPr="00F967CC">
        <w:rPr>
          <w:rFonts w:eastAsiaTheme="minorEastAsia"/>
          <w:sz w:val="24"/>
          <w:szCs w:val="24"/>
        </w:rPr>
        <w:t xml:space="preserve">Wprowadzenie jasnych wskaźników wydajności </w:t>
      </w:r>
    </w:p>
    <w:p w14:paraId="33DC8175" w14:textId="77777777" w:rsidR="00C75861" w:rsidRPr="00F967CC" w:rsidRDefault="00C75861" w:rsidP="00C75861">
      <w:pPr>
        <w:pStyle w:val="Akapitzlist"/>
        <w:numPr>
          <w:ilvl w:val="0"/>
          <w:numId w:val="25"/>
        </w:numPr>
        <w:rPr>
          <w:rFonts w:eastAsiaTheme="minorEastAsia"/>
          <w:sz w:val="24"/>
          <w:szCs w:val="24"/>
        </w:rPr>
      </w:pPr>
      <w:r w:rsidRPr="00F967CC">
        <w:rPr>
          <w:rFonts w:eastAsiaTheme="minorEastAsia"/>
          <w:sz w:val="24"/>
          <w:szCs w:val="24"/>
        </w:rPr>
        <w:t>Wprowadzenie premii uznaniowych za osiągnięcia</w:t>
      </w:r>
    </w:p>
    <w:p w14:paraId="2D5F3CB9" w14:textId="77777777" w:rsidR="00C75861" w:rsidRPr="00F967CC" w:rsidRDefault="00C75861" w:rsidP="00C75861">
      <w:pPr>
        <w:pStyle w:val="Akapitzlist"/>
        <w:numPr>
          <w:ilvl w:val="0"/>
          <w:numId w:val="25"/>
        </w:numPr>
        <w:rPr>
          <w:rFonts w:eastAsiaTheme="minorEastAsia"/>
          <w:sz w:val="24"/>
          <w:szCs w:val="24"/>
        </w:rPr>
      </w:pPr>
      <w:r w:rsidRPr="00F967CC">
        <w:rPr>
          <w:rFonts w:eastAsiaTheme="minorEastAsia"/>
          <w:sz w:val="24"/>
          <w:szCs w:val="24"/>
        </w:rPr>
        <w:t>Zachęcanie pracowników do dzielenia się swoimi pomysłami</w:t>
      </w:r>
    </w:p>
    <w:p w14:paraId="39A9492B" w14:textId="77777777" w:rsidR="00C75861" w:rsidRDefault="00C75861" w:rsidP="00C75861">
      <w:pPr>
        <w:pStyle w:val="Akapitzlist"/>
        <w:numPr>
          <w:ilvl w:val="0"/>
          <w:numId w:val="25"/>
        </w:numPr>
        <w:rPr>
          <w:rFonts w:eastAsiaTheme="minorEastAsia"/>
          <w:sz w:val="24"/>
          <w:szCs w:val="24"/>
        </w:rPr>
      </w:pPr>
      <w:r w:rsidRPr="00F967CC">
        <w:rPr>
          <w:rFonts w:eastAsiaTheme="minorEastAsia"/>
          <w:sz w:val="24"/>
          <w:szCs w:val="24"/>
        </w:rPr>
        <w:t>Zmniejszenie zbioru procedur dotyczących pracowników</w:t>
      </w:r>
    </w:p>
    <w:p w14:paraId="6AC343AD" w14:textId="77777777" w:rsidR="00C75861" w:rsidRPr="00DD3F5B" w:rsidRDefault="00C75861" w:rsidP="00DD3F5B">
      <w:pPr>
        <w:jc w:val="center"/>
      </w:pPr>
    </w:p>
    <w:p w14:paraId="07CFEFCF" w14:textId="23A66FDF" w:rsidR="2186203B" w:rsidRDefault="00DD3F5B" w:rsidP="0039465E">
      <w:pPr>
        <w:pStyle w:val="Nagwek2"/>
        <w:numPr>
          <w:ilvl w:val="1"/>
          <w:numId w:val="50"/>
        </w:numPr>
      </w:pPr>
      <w:r>
        <w:t>Całościowy profil kultury</w:t>
      </w:r>
    </w:p>
    <w:p w14:paraId="3E84CD37" w14:textId="77777777" w:rsidR="005C0457" w:rsidRDefault="005C0457" w:rsidP="00C75861">
      <w:pPr>
        <w:spacing w:line="360" w:lineRule="auto"/>
        <w:jc w:val="both"/>
        <w:rPr>
          <w:rFonts w:eastAsiaTheme="minorEastAsia"/>
          <w:b/>
          <w:bCs/>
          <w:sz w:val="24"/>
          <w:szCs w:val="24"/>
        </w:rPr>
      </w:pPr>
    </w:p>
    <w:p w14:paraId="152DA8BC" w14:textId="238EF61F" w:rsidR="00C75861" w:rsidRPr="00F967CC" w:rsidRDefault="00C75861" w:rsidP="00C75861">
      <w:pPr>
        <w:spacing w:line="360" w:lineRule="auto"/>
        <w:jc w:val="both"/>
        <w:rPr>
          <w:rFonts w:eastAsiaTheme="minorEastAsia"/>
          <w:b/>
          <w:bCs/>
          <w:sz w:val="24"/>
          <w:szCs w:val="24"/>
        </w:rPr>
      </w:pPr>
      <w:r w:rsidRPr="00F967CC">
        <w:rPr>
          <w:rFonts w:eastAsiaTheme="minorEastAsia"/>
          <w:b/>
          <w:bCs/>
          <w:sz w:val="24"/>
          <w:szCs w:val="24"/>
        </w:rPr>
        <w:t>Stan obecny:</w:t>
      </w:r>
    </w:p>
    <w:p w14:paraId="13AEFF74" w14:textId="77777777" w:rsidR="00C75861" w:rsidRPr="00F967CC" w:rsidRDefault="00C75861" w:rsidP="00C75861">
      <w:pPr>
        <w:pStyle w:val="Akapitzlist"/>
        <w:numPr>
          <w:ilvl w:val="0"/>
          <w:numId w:val="27"/>
        </w:numPr>
        <w:spacing w:line="360" w:lineRule="auto"/>
        <w:rPr>
          <w:rFonts w:eastAsiaTheme="minorEastAsia"/>
          <w:sz w:val="24"/>
          <w:szCs w:val="24"/>
        </w:rPr>
      </w:pPr>
      <w:r w:rsidRPr="00F967CC">
        <w:rPr>
          <w:rFonts w:eastAsiaTheme="minorEastAsia"/>
          <w:sz w:val="24"/>
          <w:szCs w:val="24"/>
        </w:rPr>
        <w:t>A: 6.67</w:t>
      </w:r>
    </w:p>
    <w:p w14:paraId="3B8ABFBC" w14:textId="77777777" w:rsidR="00C75861" w:rsidRPr="00F967CC" w:rsidRDefault="00C75861" w:rsidP="00C75861">
      <w:pPr>
        <w:pStyle w:val="Akapitzlist"/>
        <w:numPr>
          <w:ilvl w:val="0"/>
          <w:numId w:val="27"/>
        </w:numPr>
        <w:spacing w:line="360" w:lineRule="auto"/>
        <w:rPr>
          <w:rFonts w:eastAsiaTheme="minorEastAsia"/>
          <w:sz w:val="24"/>
          <w:szCs w:val="24"/>
        </w:rPr>
      </w:pPr>
      <w:r w:rsidRPr="00F967CC">
        <w:rPr>
          <w:rFonts w:eastAsiaTheme="minorEastAsia"/>
          <w:sz w:val="24"/>
          <w:szCs w:val="24"/>
        </w:rPr>
        <w:t>B: 7.5</w:t>
      </w:r>
    </w:p>
    <w:p w14:paraId="54EA6AC9" w14:textId="77777777" w:rsidR="00C75861" w:rsidRPr="00F967CC" w:rsidRDefault="00C75861" w:rsidP="00C75861">
      <w:pPr>
        <w:pStyle w:val="Akapitzlist"/>
        <w:numPr>
          <w:ilvl w:val="0"/>
          <w:numId w:val="27"/>
        </w:numPr>
        <w:spacing w:line="360" w:lineRule="auto"/>
        <w:rPr>
          <w:rFonts w:eastAsiaTheme="minorEastAsia"/>
          <w:sz w:val="24"/>
          <w:szCs w:val="24"/>
        </w:rPr>
      </w:pPr>
      <w:r w:rsidRPr="00F967CC">
        <w:rPr>
          <w:rFonts w:eastAsiaTheme="minorEastAsia"/>
          <w:sz w:val="24"/>
          <w:szCs w:val="24"/>
        </w:rPr>
        <w:t>C: 41.7</w:t>
      </w:r>
    </w:p>
    <w:p w14:paraId="400F728B" w14:textId="77777777" w:rsidR="00C75861" w:rsidRPr="00F967CC" w:rsidRDefault="00C75861" w:rsidP="00C75861">
      <w:pPr>
        <w:pStyle w:val="Akapitzlist"/>
        <w:numPr>
          <w:ilvl w:val="0"/>
          <w:numId w:val="27"/>
        </w:numPr>
        <w:spacing w:line="360" w:lineRule="auto"/>
        <w:rPr>
          <w:rFonts w:eastAsiaTheme="minorEastAsia"/>
          <w:sz w:val="24"/>
          <w:szCs w:val="24"/>
        </w:rPr>
      </w:pPr>
      <w:r w:rsidRPr="00F967CC">
        <w:rPr>
          <w:rFonts w:eastAsiaTheme="minorEastAsia"/>
          <w:sz w:val="24"/>
          <w:szCs w:val="24"/>
        </w:rPr>
        <w:t>D: 44.17</w:t>
      </w:r>
    </w:p>
    <w:p w14:paraId="2BAA09F3" w14:textId="77777777" w:rsidR="00C75861" w:rsidRPr="00F967CC" w:rsidRDefault="00C75861" w:rsidP="00C75861">
      <w:pPr>
        <w:spacing w:line="360" w:lineRule="auto"/>
        <w:rPr>
          <w:rFonts w:eastAsiaTheme="minorEastAsia"/>
          <w:b/>
          <w:bCs/>
          <w:sz w:val="24"/>
          <w:szCs w:val="24"/>
        </w:rPr>
      </w:pPr>
      <w:r w:rsidRPr="00F967CC">
        <w:rPr>
          <w:rFonts w:eastAsiaTheme="minorEastAsia"/>
          <w:b/>
          <w:bCs/>
          <w:sz w:val="24"/>
          <w:szCs w:val="24"/>
        </w:rPr>
        <w:t>Stan pożądany:</w:t>
      </w:r>
    </w:p>
    <w:p w14:paraId="354C85BF" w14:textId="77777777" w:rsidR="00C75861" w:rsidRPr="00F967CC" w:rsidRDefault="00C75861" w:rsidP="00C75861">
      <w:pPr>
        <w:pStyle w:val="Akapitzlist"/>
        <w:numPr>
          <w:ilvl w:val="0"/>
          <w:numId w:val="51"/>
        </w:numPr>
        <w:spacing w:line="360" w:lineRule="auto"/>
        <w:rPr>
          <w:rFonts w:eastAsiaTheme="minorEastAsia"/>
          <w:sz w:val="24"/>
          <w:szCs w:val="24"/>
        </w:rPr>
      </w:pPr>
      <w:r w:rsidRPr="00F967CC">
        <w:rPr>
          <w:rFonts w:eastAsiaTheme="minorEastAsia"/>
          <w:sz w:val="24"/>
          <w:szCs w:val="24"/>
        </w:rPr>
        <w:t>A: 9.16</w:t>
      </w:r>
    </w:p>
    <w:p w14:paraId="53B3BB64" w14:textId="77777777" w:rsidR="00C75861" w:rsidRPr="00F967CC" w:rsidRDefault="00C75861" w:rsidP="00C75861">
      <w:pPr>
        <w:pStyle w:val="Akapitzlist"/>
        <w:numPr>
          <w:ilvl w:val="0"/>
          <w:numId w:val="51"/>
        </w:numPr>
        <w:spacing w:line="360" w:lineRule="auto"/>
        <w:rPr>
          <w:rFonts w:eastAsiaTheme="minorEastAsia"/>
          <w:sz w:val="24"/>
          <w:szCs w:val="24"/>
        </w:rPr>
      </w:pPr>
      <w:r w:rsidRPr="00F967CC">
        <w:rPr>
          <w:rFonts w:eastAsiaTheme="minorEastAsia"/>
          <w:sz w:val="24"/>
          <w:szCs w:val="24"/>
        </w:rPr>
        <w:t>B: 14.16</w:t>
      </w:r>
    </w:p>
    <w:p w14:paraId="3128BE5A" w14:textId="77777777" w:rsidR="00C75861" w:rsidRPr="00F967CC" w:rsidRDefault="00C75861" w:rsidP="00C75861">
      <w:pPr>
        <w:pStyle w:val="Akapitzlist"/>
        <w:numPr>
          <w:ilvl w:val="0"/>
          <w:numId w:val="51"/>
        </w:numPr>
        <w:spacing w:line="360" w:lineRule="auto"/>
        <w:rPr>
          <w:rFonts w:eastAsiaTheme="minorEastAsia"/>
          <w:sz w:val="24"/>
          <w:szCs w:val="24"/>
        </w:rPr>
      </w:pPr>
      <w:r w:rsidRPr="00F967CC">
        <w:rPr>
          <w:rFonts w:eastAsiaTheme="minorEastAsia"/>
          <w:sz w:val="24"/>
          <w:szCs w:val="24"/>
        </w:rPr>
        <w:t>C: 39,16</w:t>
      </w:r>
    </w:p>
    <w:p w14:paraId="031B4011" w14:textId="77777777" w:rsidR="00C75861" w:rsidRPr="00F967CC" w:rsidRDefault="00C75861" w:rsidP="00C75861">
      <w:pPr>
        <w:pStyle w:val="Akapitzlist"/>
        <w:numPr>
          <w:ilvl w:val="0"/>
          <w:numId w:val="51"/>
        </w:numPr>
        <w:spacing w:line="360" w:lineRule="auto"/>
        <w:rPr>
          <w:rFonts w:eastAsiaTheme="minorEastAsia"/>
          <w:sz w:val="24"/>
          <w:szCs w:val="24"/>
        </w:rPr>
      </w:pPr>
      <w:r w:rsidRPr="00F967CC">
        <w:rPr>
          <w:rFonts w:eastAsiaTheme="minorEastAsia"/>
          <w:sz w:val="24"/>
          <w:szCs w:val="24"/>
        </w:rPr>
        <w:t>D: 35,83</w:t>
      </w:r>
    </w:p>
    <w:p w14:paraId="47757696" w14:textId="77777777" w:rsidR="00C75861" w:rsidRDefault="00C75861" w:rsidP="00C75861">
      <w:bookmarkStart w:id="129" w:name="_Toc1318576413"/>
    </w:p>
    <w:p w14:paraId="00532AFF" w14:textId="77777777" w:rsidR="00C75861" w:rsidRDefault="00C75861" w:rsidP="00C75861">
      <w:pPr>
        <w:rPr>
          <w:b/>
          <w:bCs/>
          <w:sz w:val="24"/>
          <w:szCs w:val="24"/>
        </w:rPr>
      </w:pPr>
      <w:r w:rsidRPr="00F967CC">
        <w:rPr>
          <w:b/>
          <w:bCs/>
          <w:sz w:val="24"/>
          <w:szCs w:val="24"/>
        </w:rPr>
        <w:t>Wykres Końcowy:</w:t>
      </w:r>
      <w:bookmarkEnd w:id="129"/>
    </w:p>
    <w:p w14:paraId="6EB36805" w14:textId="77777777" w:rsidR="00F967CC" w:rsidRPr="00F967CC" w:rsidRDefault="00F967CC" w:rsidP="00F967CC"/>
    <w:p w14:paraId="77E507E9" w14:textId="693F7B75" w:rsidR="00F967CC" w:rsidRPr="00F967CC" w:rsidRDefault="00F967CC" w:rsidP="00F967CC">
      <w:pPr>
        <w:pStyle w:val="Legenda"/>
        <w:jc w:val="center"/>
        <w:rPr>
          <w:sz w:val="20"/>
          <w:szCs w:val="20"/>
        </w:rPr>
      </w:pPr>
      <w:bookmarkStart w:id="130" w:name="_Toc93844831"/>
      <w:r w:rsidRPr="00F967CC">
        <w:rPr>
          <w:sz w:val="20"/>
          <w:szCs w:val="20"/>
        </w:rPr>
        <w:t xml:space="preserve">Rys. </w:t>
      </w:r>
      <w:r w:rsidRPr="00F967CC">
        <w:rPr>
          <w:sz w:val="20"/>
          <w:szCs w:val="20"/>
        </w:rPr>
        <w:fldChar w:fldCharType="begin"/>
      </w:r>
      <w:r w:rsidRPr="00F967CC">
        <w:rPr>
          <w:sz w:val="20"/>
          <w:szCs w:val="20"/>
        </w:rPr>
        <w:instrText xml:space="preserve"> SEQ Rys. \* ARABIC </w:instrText>
      </w:r>
      <w:r w:rsidRPr="00F967CC">
        <w:rPr>
          <w:sz w:val="20"/>
          <w:szCs w:val="20"/>
        </w:rPr>
        <w:fldChar w:fldCharType="separate"/>
      </w:r>
      <w:r w:rsidRPr="00F967CC">
        <w:rPr>
          <w:noProof/>
          <w:sz w:val="20"/>
          <w:szCs w:val="20"/>
        </w:rPr>
        <w:t>13</w:t>
      </w:r>
      <w:r w:rsidRPr="00F967CC">
        <w:rPr>
          <w:sz w:val="20"/>
          <w:szCs w:val="20"/>
        </w:rPr>
        <w:fldChar w:fldCharType="end"/>
      </w:r>
      <w:r w:rsidRPr="00F967CC">
        <w:rPr>
          <w:sz w:val="20"/>
          <w:szCs w:val="20"/>
        </w:rPr>
        <w:t xml:space="preserve">. </w:t>
      </w:r>
      <w:bookmarkEnd w:id="130"/>
      <w:r w:rsidR="00DD3F5B" w:rsidRPr="00F967CC">
        <w:rPr>
          <w:sz w:val="20"/>
          <w:szCs w:val="20"/>
        </w:rPr>
        <w:t>Profil całościowy kultury</w:t>
      </w:r>
    </w:p>
    <w:p w14:paraId="6B3A01AD" w14:textId="50694959" w:rsidR="037B5CAA" w:rsidRDefault="00DD3F5B" w:rsidP="00F967CC">
      <w:pPr>
        <w:jc w:val="center"/>
      </w:pPr>
      <w:r>
        <w:rPr>
          <w:noProof/>
        </w:rPr>
        <w:drawing>
          <wp:inline distT="0" distB="0" distL="0" distR="0" wp14:anchorId="722FAA27" wp14:editId="47C135A1">
            <wp:extent cx="6645910" cy="3530600"/>
            <wp:effectExtent l="0" t="0" r="2540" b="0"/>
            <wp:docPr id="485351935" name="Picture 48535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38DEB985" w14:textId="203F6514" w:rsidR="00C47A80" w:rsidRDefault="00C47A80" w:rsidP="00C47A80">
      <w:pPr>
        <w:rPr>
          <w:rFonts w:eastAsiaTheme="minorEastAsia"/>
          <w:sz w:val="24"/>
          <w:szCs w:val="24"/>
        </w:rPr>
      </w:pPr>
    </w:p>
    <w:p w14:paraId="6C95FBA0" w14:textId="77777777" w:rsidR="00C75861" w:rsidRPr="00F967CC" w:rsidRDefault="00C75861" w:rsidP="00C75861">
      <w:pPr>
        <w:spacing w:line="257" w:lineRule="auto"/>
        <w:rPr>
          <w:sz w:val="24"/>
          <w:szCs w:val="24"/>
        </w:rPr>
      </w:pPr>
      <w:r w:rsidRPr="00F967CC">
        <w:rPr>
          <w:sz w:val="24"/>
          <w:szCs w:val="24"/>
        </w:rPr>
        <w:t xml:space="preserve">Ze względu na charakterystykę branży kultura organizacyjna Lokum Deweloper jest skierowana w stronę rynku i hierarchii. </w:t>
      </w:r>
    </w:p>
    <w:p w14:paraId="50E313BF" w14:textId="77777777" w:rsidR="00C75861" w:rsidRPr="00F967CC" w:rsidRDefault="00C75861" w:rsidP="00C75861">
      <w:pPr>
        <w:spacing w:line="257" w:lineRule="auto"/>
        <w:rPr>
          <w:sz w:val="24"/>
          <w:szCs w:val="24"/>
        </w:rPr>
      </w:pPr>
      <w:r w:rsidRPr="00F967CC">
        <w:rPr>
          <w:sz w:val="24"/>
          <w:szCs w:val="24"/>
        </w:rPr>
        <w:t xml:space="preserve">Stan pożądany kultury pokazuję chęć pracowników do zmniejszenia hierarchii i formalności w organizacji przy podwyższeniu jej elastyczności i kreatywności. </w:t>
      </w:r>
    </w:p>
    <w:p w14:paraId="3B15854F" w14:textId="07797587" w:rsidR="00C47A80" w:rsidRDefault="00C75861" w:rsidP="00C47A80">
      <w:pPr>
        <w:rPr>
          <w:rFonts w:eastAsiaTheme="minorEastAsia"/>
          <w:sz w:val="24"/>
          <w:szCs w:val="24"/>
        </w:rPr>
      </w:pPr>
      <w:r w:rsidRPr="00C75861">
        <w:rPr>
          <w:rFonts w:eastAsiaTheme="minorEastAsia"/>
          <w:sz w:val="24"/>
          <w:szCs w:val="24"/>
        </w:rPr>
        <w:t xml:space="preserve">Działaniami mającymi na celu zmianę ogólnej kultury organizacyjnej do stanu pożądanego jest związany z zamianami jakie zaplanowałyśmy w strukturze: jest to głównie zmniejszenie formalizacji, ilości dokumentów i obowiązujących procedur i wyróżnienie nowego działu, które to działania nadadzą organizacji oraz jej kulturze więcej elastyczności. Innymi działaniami dążącymi do stanu pożądanego jest wprowadzenie swobody działania wśród pracowników działu sprzedaży i przeszkolenie liderów, aby unikali mikrozarządzania w tym obszarze.   </w:t>
      </w:r>
    </w:p>
    <w:p w14:paraId="203E7213" w14:textId="16AAF927" w:rsidR="00C47A80" w:rsidRDefault="00C47A80" w:rsidP="00C47A80">
      <w:pPr>
        <w:rPr>
          <w:rFonts w:eastAsiaTheme="minorEastAsia"/>
          <w:sz w:val="24"/>
          <w:szCs w:val="24"/>
        </w:rPr>
      </w:pPr>
    </w:p>
    <w:p w14:paraId="38251420" w14:textId="0181E9FE" w:rsidR="00C47A80" w:rsidRDefault="00C47A80" w:rsidP="00C47A80">
      <w:pPr>
        <w:rPr>
          <w:rFonts w:eastAsiaTheme="minorEastAsia"/>
          <w:sz w:val="24"/>
          <w:szCs w:val="24"/>
        </w:rPr>
      </w:pPr>
    </w:p>
    <w:p w14:paraId="6FFA6AFF" w14:textId="74E79B8A" w:rsidR="00C47A80" w:rsidRDefault="00C47A80" w:rsidP="00C47A80">
      <w:pPr>
        <w:rPr>
          <w:rFonts w:eastAsiaTheme="minorEastAsia"/>
          <w:sz w:val="24"/>
          <w:szCs w:val="24"/>
        </w:rPr>
      </w:pPr>
    </w:p>
    <w:p w14:paraId="0613849F" w14:textId="599E627B" w:rsidR="00C47A80" w:rsidRDefault="00C47A80" w:rsidP="00C47A80">
      <w:pPr>
        <w:rPr>
          <w:rFonts w:eastAsiaTheme="minorEastAsia"/>
          <w:sz w:val="24"/>
          <w:szCs w:val="24"/>
        </w:rPr>
      </w:pPr>
    </w:p>
    <w:p w14:paraId="2C34E97E" w14:textId="77777777" w:rsidR="00C75861" w:rsidRDefault="00C75861" w:rsidP="00C47A80">
      <w:pPr>
        <w:rPr>
          <w:rFonts w:eastAsiaTheme="minorEastAsia"/>
          <w:sz w:val="24"/>
          <w:szCs w:val="24"/>
        </w:rPr>
      </w:pPr>
    </w:p>
    <w:p w14:paraId="61DDE0E1" w14:textId="04EE5454" w:rsidR="00C47A80" w:rsidRDefault="00C47A80" w:rsidP="0039465E">
      <w:pPr>
        <w:pStyle w:val="Nagwek1"/>
        <w:numPr>
          <w:ilvl w:val="0"/>
          <w:numId w:val="50"/>
        </w:numPr>
      </w:pPr>
      <w:bookmarkStart w:id="131" w:name="_Toc93846149"/>
      <w:r>
        <w:t>Podsumowanie projektu</w:t>
      </w:r>
      <w:bookmarkEnd w:id="131"/>
    </w:p>
    <w:p w14:paraId="631EE105" w14:textId="78572DC1" w:rsidR="00C75861" w:rsidRPr="00C75861" w:rsidRDefault="00C75861" w:rsidP="00C75861">
      <w:pPr>
        <w:rPr>
          <w:sz w:val="24"/>
          <w:szCs w:val="24"/>
        </w:rPr>
      </w:pPr>
      <w:r w:rsidRPr="00C75861">
        <w:rPr>
          <w:sz w:val="24"/>
          <w:szCs w:val="24"/>
        </w:rPr>
        <w:t xml:space="preserve">W toku realizowania projektu naszym obiektem zainteresowania była spółka akcyjna Lokum Deweloper, prowadząca działalność w sektorze wielorodzinnego budownictwa mieszkaniowego w segmencie mieszkań o podwyższonym standardzie. </w:t>
      </w:r>
    </w:p>
    <w:p w14:paraId="76724B4C" w14:textId="668209DB" w:rsidR="00C75861" w:rsidRPr="00C75861" w:rsidRDefault="00C75861" w:rsidP="00C75861">
      <w:pPr>
        <w:rPr>
          <w:sz w:val="24"/>
          <w:szCs w:val="24"/>
        </w:rPr>
      </w:pPr>
      <w:r w:rsidRPr="00C75861">
        <w:rPr>
          <w:sz w:val="24"/>
          <w:szCs w:val="24"/>
        </w:rPr>
        <w:t xml:space="preserve">Dzięki zastosowaniu metod projektowania inżynierskiego możliwa była dogłębna analiz procesów głównych zachodzących w organizacji. Badanym procesem było budowanie osiedli mieszkalnych o podwyższonym standardzie, w którym wyróżniono ważne czynniki sukcesu. Analiza tego procesu wykazała potencjał do usprawnień, więc zaproponowano przykładowe usprawnienie mające przynieść wzrost efektywności oraz przedstawiono mierniki, pozwalające monitorować wyniki wprowadzonych zmian. Stałe usprawnianie procesów jest bardzo ważnym aspektem rozwoju organizacji, ponieważ procesy organizacyjne bazujące na efektywnym modelu biznesu stanowią podstawę sprawności biznesowej. </w:t>
      </w:r>
    </w:p>
    <w:p w14:paraId="6790DA69" w14:textId="2A727006" w:rsidR="00C75861" w:rsidRPr="00C75861" w:rsidRDefault="00C75861" w:rsidP="00C75861">
      <w:pPr>
        <w:rPr>
          <w:sz w:val="24"/>
          <w:szCs w:val="24"/>
        </w:rPr>
      </w:pPr>
      <w:r w:rsidRPr="00C75861">
        <w:rPr>
          <w:sz w:val="24"/>
          <w:szCs w:val="24"/>
        </w:rPr>
        <w:t>Branża nieruchomości i wznoszenia budynków cechuje się wysokim stopniem odpowiedzialności oraz rywalizacji na rynku i przekłada się to na duże wymagania wobec pracowników. Po dogłębnej analizie struktury oraz kultury organizacyjnej spółki udało się nam potwierdzić te założenia</w:t>
      </w:r>
      <w:r>
        <w:rPr>
          <w:sz w:val="24"/>
          <w:szCs w:val="24"/>
        </w:rPr>
        <w:t xml:space="preserve"> –</w:t>
      </w:r>
      <w:r w:rsidRPr="00C75861">
        <w:rPr>
          <w:sz w:val="24"/>
          <w:szCs w:val="24"/>
        </w:rPr>
        <w:t xml:space="preserve"> badane przedsiębiorstwo w rzeczywistości posiada scentralizowaną strukturę, a także kulturę nastawioną na hierarchie i wyniki. Jednak podobna sytuacja nie jest zawsze satysfakcjonująca dla pracowników. W tym przypadku muszą zostać rozważone ewentualne zmiany dla wprowadzenia w organizacji. </w:t>
      </w:r>
    </w:p>
    <w:p w14:paraId="4625CDEB" w14:textId="00092332" w:rsidR="00C75861" w:rsidRDefault="00C75861" w:rsidP="00C75861">
      <w:pPr>
        <w:rPr>
          <w:sz w:val="24"/>
          <w:szCs w:val="24"/>
        </w:rPr>
      </w:pPr>
      <w:r w:rsidRPr="00C75861">
        <w:rPr>
          <w:sz w:val="24"/>
          <w:szCs w:val="24"/>
        </w:rPr>
        <w:t xml:space="preserve">Metodyki analizy zastosowane w projekcie pozwalają na wykrycie określonych charakterystyk badanych organizacji oraz problemów z nimi związanych. Terminowe ujawnienie problemu jest istotne z punktu widzenia zarządzania organizacją i może pomóc z przemyśleniem usprawnień, które należałoby wprowadzić w przedsiębiorstwie.  </w:t>
      </w:r>
    </w:p>
    <w:p w14:paraId="7997D455" w14:textId="50B9B04C" w:rsidR="004126E7" w:rsidRDefault="004126E7" w:rsidP="00C75861">
      <w:pPr>
        <w:rPr>
          <w:sz w:val="24"/>
          <w:szCs w:val="24"/>
        </w:rPr>
      </w:pPr>
    </w:p>
    <w:p w14:paraId="7EAD3EFA" w14:textId="57560830" w:rsidR="004126E7" w:rsidRDefault="004126E7" w:rsidP="00C75861">
      <w:pPr>
        <w:rPr>
          <w:sz w:val="24"/>
          <w:szCs w:val="24"/>
        </w:rPr>
      </w:pPr>
    </w:p>
    <w:p w14:paraId="1A84ED96" w14:textId="789B464A" w:rsidR="004126E7" w:rsidRDefault="004126E7" w:rsidP="00C75861">
      <w:pPr>
        <w:rPr>
          <w:sz w:val="24"/>
          <w:szCs w:val="24"/>
        </w:rPr>
      </w:pPr>
    </w:p>
    <w:p w14:paraId="77E48AED" w14:textId="15B2A4A8" w:rsidR="004126E7" w:rsidRDefault="004126E7" w:rsidP="00C75861">
      <w:pPr>
        <w:rPr>
          <w:sz w:val="24"/>
          <w:szCs w:val="24"/>
        </w:rPr>
      </w:pPr>
    </w:p>
    <w:p w14:paraId="01636C92" w14:textId="5E48BE9B" w:rsidR="004126E7" w:rsidRDefault="004126E7" w:rsidP="00C75861">
      <w:pPr>
        <w:rPr>
          <w:sz w:val="24"/>
          <w:szCs w:val="24"/>
        </w:rPr>
      </w:pPr>
    </w:p>
    <w:p w14:paraId="27C52889" w14:textId="51B0E81C" w:rsidR="004126E7" w:rsidRDefault="004126E7" w:rsidP="00C75861">
      <w:pPr>
        <w:rPr>
          <w:sz w:val="24"/>
          <w:szCs w:val="24"/>
        </w:rPr>
      </w:pPr>
    </w:p>
    <w:p w14:paraId="0AC559EF" w14:textId="5017DE8B" w:rsidR="004126E7" w:rsidRDefault="004126E7" w:rsidP="00C75861">
      <w:pPr>
        <w:rPr>
          <w:sz w:val="24"/>
          <w:szCs w:val="24"/>
        </w:rPr>
      </w:pPr>
    </w:p>
    <w:p w14:paraId="3EC16798" w14:textId="1CAFF7AE" w:rsidR="004126E7" w:rsidRDefault="004126E7" w:rsidP="00C75861">
      <w:pPr>
        <w:rPr>
          <w:sz w:val="24"/>
          <w:szCs w:val="24"/>
        </w:rPr>
      </w:pPr>
    </w:p>
    <w:p w14:paraId="25BD904D" w14:textId="74559563" w:rsidR="004126E7" w:rsidRDefault="004126E7" w:rsidP="00C75861">
      <w:pPr>
        <w:rPr>
          <w:sz w:val="24"/>
          <w:szCs w:val="24"/>
        </w:rPr>
      </w:pPr>
    </w:p>
    <w:p w14:paraId="1250F8BE" w14:textId="47635B94" w:rsidR="004126E7" w:rsidRDefault="004126E7" w:rsidP="00C75861">
      <w:pPr>
        <w:rPr>
          <w:sz w:val="24"/>
          <w:szCs w:val="24"/>
        </w:rPr>
      </w:pPr>
    </w:p>
    <w:p w14:paraId="49BD0C57" w14:textId="748F3BB2" w:rsidR="004126E7" w:rsidRDefault="004126E7" w:rsidP="00C75861">
      <w:pPr>
        <w:rPr>
          <w:sz w:val="24"/>
          <w:szCs w:val="24"/>
        </w:rPr>
      </w:pPr>
    </w:p>
    <w:p w14:paraId="35F2108E" w14:textId="77777777" w:rsidR="004126E7" w:rsidRDefault="004126E7" w:rsidP="00C75861">
      <w:pPr>
        <w:rPr>
          <w:sz w:val="24"/>
          <w:szCs w:val="24"/>
        </w:rPr>
      </w:pPr>
    </w:p>
    <w:p w14:paraId="77C73E6D" w14:textId="2BBFF82B" w:rsidR="004126E7" w:rsidRDefault="004126E7" w:rsidP="004126E7">
      <w:pPr>
        <w:pStyle w:val="Nagwek1"/>
        <w:numPr>
          <w:ilvl w:val="0"/>
          <w:numId w:val="50"/>
        </w:numPr>
      </w:pPr>
      <w:r>
        <w:lastRenderedPageBreak/>
        <w:t>Bibliografia</w:t>
      </w:r>
    </w:p>
    <w:p w14:paraId="7EA0610F" w14:textId="77777777" w:rsidR="003D70E1" w:rsidRPr="003D70E1" w:rsidRDefault="003D70E1" w:rsidP="003D70E1"/>
    <w:p w14:paraId="7EA89F80" w14:textId="3BEEE729" w:rsidR="004126E7" w:rsidRPr="004126E7" w:rsidRDefault="00000000" w:rsidP="004126E7">
      <w:pPr>
        <w:pStyle w:val="Akapitzlist"/>
        <w:numPr>
          <w:ilvl w:val="0"/>
          <w:numId w:val="51"/>
        </w:numPr>
        <w:rPr>
          <w:sz w:val="24"/>
          <w:szCs w:val="24"/>
        </w:rPr>
      </w:pPr>
      <w:hyperlink r:id="rId34" w:history="1">
        <w:r w:rsidR="004126E7" w:rsidRPr="004126E7">
          <w:rPr>
            <w:rStyle w:val="Hipercze"/>
            <w:sz w:val="24"/>
            <w:szCs w:val="24"/>
          </w:rPr>
          <w:t>https://lokum-deweloper.pl/o-firmie/</w:t>
        </w:r>
      </w:hyperlink>
    </w:p>
    <w:p w14:paraId="25FBF30E" w14:textId="58AFDE10" w:rsidR="004126E7" w:rsidRPr="004126E7" w:rsidRDefault="00000000" w:rsidP="004126E7">
      <w:pPr>
        <w:pStyle w:val="Akapitzlist"/>
        <w:numPr>
          <w:ilvl w:val="0"/>
          <w:numId w:val="51"/>
        </w:numPr>
        <w:rPr>
          <w:sz w:val="24"/>
          <w:szCs w:val="24"/>
        </w:rPr>
      </w:pPr>
      <w:hyperlink r:id="rId35" w:history="1">
        <w:r w:rsidR="004126E7" w:rsidRPr="004126E7">
          <w:rPr>
            <w:rStyle w:val="Hipercze"/>
            <w:sz w:val="24"/>
            <w:szCs w:val="24"/>
          </w:rPr>
          <w:t>https://inwestor.lokum-deweloper.pl/pl/o-spolce/</w:t>
        </w:r>
      </w:hyperlink>
      <w:r w:rsidR="004126E7" w:rsidRPr="004126E7">
        <w:rPr>
          <w:sz w:val="24"/>
          <w:szCs w:val="24"/>
        </w:rPr>
        <w:t xml:space="preserve">  </w:t>
      </w:r>
    </w:p>
    <w:p w14:paraId="4DA815CF" w14:textId="42D3EE32" w:rsidR="004126E7" w:rsidRPr="004126E7" w:rsidRDefault="00000000" w:rsidP="004126E7">
      <w:pPr>
        <w:pStyle w:val="Akapitzlist"/>
        <w:numPr>
          <w:ilvl w:val="0"/>
          <w:numId w:val="51"/>
        </w:numPr>
        <w:rPr>
          <w:sz w:val="24"/>
          <w:szCs w:val="24"/>
        </w:rPr>
      </w:pPr>
      <w:hyperlink r:id="rId36" w:history="1">
        <w:r w:rsidR="004126E7" w:rsidRPr="004126E7">
          <w:rPr>
            <w:rStyle w:val="Hipercze"/>
            <w:sz w:val="24"/>
            <w:szCs w:val="24"/>
          </w:rPr>
          <w:t>https://inwestor.lokum-deweloper.pl/pl/strategia/</w:t>
        </w:r>
      </w:hyperlink>
      <w:r w:rsidR="004126E7" w:rsidRPr="004126E7">
        <w:rPr>
          <w:sz w:val="24"/>
          <w:szCs w:val="24"/>
        </w:rPr>
        <w:t xml:space="preserve">  </w:t>
      </w:r>
    </w:p>
    <w:p w14:paraId="4459891B" w14:textId="49D749AA" w:rsidR="004126E7" w:rsidRPr="004126E7" w:rsidRDefault="00000000" w:rsidP="004126E7">
      <w:pPr>
        <w:pStyle w:val="Akapitzlist"/>
        <w:numPr>
          <w:ilvl w:val="0"/>
          <w:numId w:val="51"/>
        </w:numPr>
        <w:rPr>
          <w:sz w:val="24"/>
          <w:szCs w:val="24"/>
        </w:rPr>
      </w:pPr>
      <w:hyperlink r:id="rId37" w:history="1">
        <w:r w:rsidR="004126E7" w:rsidRPr="004126E7">
          <w:rPr>
            <w:rStyle w:val="Hipercze"/>
            <w:sz w:val="24"/>
            <w:szCs w:val="24"/>
          </w:rPr>
          <w:t>https://inwestor.lokum-deweloper.pl/pl/historia/</w:t>
        </w:r>
      </w:hyperlink>
      <w:r w:rsidR="004126E7" w:rsidRPr="004126E7">
        <w:rPr>
          <w:sz w:val="24"/>
          <w:szCs w:val="24"/>
        </w:rPr>
        <w:t xml:space="preserve">  </w:t>
      </w:r>
    </w:p>
    <w:p w14:paraId="39EDA1A8" w14:textId="65917C94" w:rsidR="004126E7" w:rsidRPr="004126E7" w:rsidRDefault="00000000" w:rsidP="004126E7">
      <w:pPr>
        <w:pStyle w:val="Akapitzlist"/>
        <w:numPr>
          <w:ilvl w:val="0"/>
          <w:numId w:val="51"/>
        </w:numPr>
        <w:rPr>
          <w:sz w:val="24"/>
          <w:szCs w:val="24"/>
        </w:rPr>
      </w:pPr>
      <w:hyperlink r:id="rId38" w:history="1">
        <w:r w:rsidR="004126E7" w:rsidRPr="004126E7">
          <w:rPr>
            <w:rStyle w:val="Hipercze"/>
            <w:sz w:val="24"/>
            <w:szCs w:val="24"/>
          </w:rPr>
          <w:t>https://inwestor.lokum-deweloper.pl/pl/prezentacje/</w:t>
        </w:r>
      </w:hyperlink>
      <w:r w:rsidR="004126E7" w:rsidRPr="004126E7">
        <w:rPr>
          <w:sz w:val="24"/>
          <w:szCs w:val="24"/>
        </w:rPr>
        <w:t xml:space="preserve">  </w:t>
      </w:r>
    </w:p>
    <w:p w14:paraId="6C5F837E" w14:textId="5036F2D3" w:rsidR="004126E7" w:rsidRPr="004126E7" w:rsidRDefault="00000000" w:rsidP="004126E7">
      <w:pPr>
        <w:pStyle w:val="Akapitzlist"/>
        <w:numPr>
          <w:ilvl w:val="0"/>
          <w:numId w:val="51"/>
        </w:numPr>
        <w:rPr>
          <w:sz w:val="24"/>
          <w:szCs w:val="24"/>
        </w:rPr>
      </w:pPr>
      <w:hyperlink r:id="rId39" w:history="1">
        <w:r w:rsidR="004126E7" w:rsidRPr="004126E7">
          <w:rPr>
            <w:rStyle w:val="Hipercze"/>
            <w:sz w:val="24"/>
            <w:szCs w:val="24"/>
          </w:rPr>
          <w:t>https://inwestor.lokum-deweloper.pl/pl/informacje-finansowe/</w:t>
        </w:r>
      </w:hyperlink>
      <w:r w:rsidR="004126E7" w:rsidRPr="004126E7">
        <w:rPr>
          <w:sz w:val="24"/>
          <w:szCs w:val="24"/>
        </w:rPr>
        <w:t xml:space="preserve">  </w:t>
      </w:r>
    </w:p>
    <w:p w14:paraId="6A55846F" w14:textId="4E782731" w:rsidR="004126E7" w:rsidRPr="004126E7" w:rsidRDefault="00000000" w:rsidP="004126E7">
      <w:pPr>
        <w:pStyle w:val="Akapitzlist"/>
        <w:numPr>
          <w:ilvl w:val="0"/>
          <w:numId w:val="51"/>
        </w:numPr>
        <w:rPr>
          <w:sz w:val="24"/>
          <w:szCs w:val="24"/>
        </w:rPr>
      </w:pPr>
      <w:hyperlink r:id="rId40" w:history="1">
        <w:r w:rsidR="004126E7" w:rsidRPr="004126E7">
          <w:rPr>
            <w:rStyle w:val="Hipercze"/>
            <w:sz w:val="24"/>
            <w:szCs w:val="24"/>
          </w:rPr>
          <w:t>https://inwestor.lokum-deweloper.pl/pl/raporty-biezace/</w:t>
        </w:r>
      </w:hyperlink>
      <w:r w:rsidR="004126E7" w:rsidRPr="004126E7">
        <w:rPr>
          <w:sz w:val="24"/>
          <w:szCs w:val="24"/>
        </w:rPr>
        <w:t xml:space="preserve"> </w:t>
      </w:r>
    </w:p>
    <w:sectPr w:rsidR="004126E7" w:rsidRPr="004126E7" w:rsidSect="004A304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BB495" w14:textId="77777777" w:rsidR="00F029F9" w:rsidRDefault="00F029F9" w:rsidP="004A3046">
      <w:pPr>
        <w:spacing w:after="0" w:line="240" w:lineRule="auto"/>
      </w:pPr>
      <w:r>
        <w:separator/>
      </w:r>
    </w:p>
  </w:endnote>
  <w:endnote w:type="continuationSeparator" w:id="0">
    <w:p w14:paraId="5CF8F467" w14:textId="77777777" w:rsidR="00F029F9" w:rsidRDefault="00F029F9" w:rsidP="004A3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406437"/>
      <w:docPartObj>
        <w:docPartGallery w:val="Page Numbers (Bottom of Page)"/>
        <w:docPartUnique/>
      </w:docPartObj>
    </w:sdtPr>
    <w:sdtContent>
      <w:sdt>
        <w:sdtPr>
          <w:id w:val="-1769616900"/>
          <w:docPartObj>
            <w:docPartGallery w:val="Page Numbers (Top of Page)"/>
            <w:docPartUnique/>
          </w:docPartObj>
        </w:sdtPr>
        <w:sdtContent>
          <w:p w14:paraId="3638E5C3" w14:textId="77777777" w:rsidR="004A3046" w:rsidRDefault="004A3046">
            <w:pPr>
              <w:pStyle w:val="Stopka"/>
              <w:jc w:val="right"/>
            </w:pPr>
          </w:p>
          <w:p w14:paraId="2A41609B" w14:textId="77777777" w:rsidR="004A3046" w:rsidRDefault="004A3046" w:rsidP="004A3046">
            <w:pPr>
              <w:pStyle w:val="Stopka"/>
              <w:jc w:val="center"/>
            </w:pPr>
            <w:r>
              <w:t>Wydział Zarządzania</w:t>
            </w:r>
          </w:p>
          <w:p w14:paraId="2923D13C" w14:textId="77777777" w:rsidR="004A3046" w:rsidRDefault="004A3046" w:rsidP="004A3046">
            <w:pPr>
              <w:pStyle w:val="Stopka"/>
              <w:jc w:val="center"/>
            </w:pPr>
            <w:r>
              <w:t>Politechniki Wrocławskiej</w:t>
            </w:r>
          </w:p>
          <w:p w14:paraId="5D6BC552" w14:textId="21DFD07B" w:rsidR="004A3046" w:rsidRPr="004A3046" w:rsidRDefault="004A3046" w:rsidP="004A3046">
            <w:pPr>
              <w:pStyle w:val="Stopka"/>
              <w:jc w:val="right"/>
            </w:pPr>
            <w:r>
              <w:t xml:space="preserve">Strona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z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601227"/>
      <w:docPartObj>
        <w:docPartGallery w:val="Page Numbers (Bottom of Page)"/>
        <w:docPartUnique/>
      </w:docPartObj>
    </w:sdtPr>
    <w:sdtContent>
      <w:sdt>
        <w:sdtPr>
          <w:id w:val="-47922364"/>
          <w:docPartObj>
            <w:docPartGallery w:val="Page Numbers (Top of Page)"/>
            <w:docPartUnique/>
          </w:docPartObj>
        </w:sdtPr>
        <w:sdtContent>
          <w:p w14:paraId="7EF270F3" w14:textId="77777777" w:rsidR="003367BD" w:rsidRDefault="003367BD" w:rsidP="003367BD">
            <w:pPr>
              <w:pStyle w:val="Stopka"/>
              <w:jc w:val="center"/>
            </w:pPr>
            <w:r>
              <w:t>Wydział Zarządzania</w:t>
            </w:r>
          </w:p>
          <w:p w14:paraId="4FAFA444" w14:textId="77F063E3" w:rsidR="003367BD" w:rsidRDefault="003367BD" w:rsidP="003367BD">
            <w:pPr>
              <w:pStyle w:val="Stopka"/>
              <w:jc w:val="center"/>
            </w:pPr>
            <w:r>
              <w:t>Politechniki Wrocławskiej</w:t>
            </w:r>
          </w:p>
          <w:p w14:paraId="1A5E0CF3" w14:textId="0B6C2AB9" w:rsidR="003367BD" w:rsidRDefault="003367BD" w:rsidP="003367BD">
            <w:pPr>
              <w:pStyle w:val="Stopka"/>
              <w:jc w:val="right"/>
            </w:pPr>
            <w:r>
              <w:t xml:space="preserve">Strona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z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FA16C" w14:textId="77777777" w:rsidR="00F029F9" w:rsidRDefault="00F029F9" w:rsidP="004A3046">
      <w:pPr>
        <w:spacing w:after="0" w:line="240" w:lineRule="auto"/>
      </w:pPr>
      <w:r>
        <w:separator/>
      </w:r>
    </w:p>
  </w:footnote>
  <w:footnote w:type="continuationSeparator" w:id="0">
    <w:p w14:paraId="2A958B93" w14:textId="77777777" w:rsidR="00F029F9" w:rsidRDefault="00F029F9" w:rsidP="004A3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49131" w14:textId="77777777" w:rsidR="004A3046" w:rsidRPr="003367BD" w:rsidRDefault="004A3046" w:rsidP="004A3046">
    <w:pPr>
      <w:pStyle w:val="Nagwek"/>
      <w:jc w:val="center"/>
    </w:pPr>
    <w:r w:rsidRPr="003367BD">
      <w:t>Julia Faściszewska</w:t>
    </w:r>
  </w:p>
  <w:p w14:paraId="3C79130B" w14:textId="79CD4AF2" w:rsidR="004A3046" w:rsidRPr="003367BD" w:rsidRDefault="004A3046" w:rsidP="004A3046">
    <w:pPr>
      <w:pStyle w:val="Nagwek"/>
      <w:jc w:val="center"/>
    </w:pPr>
    <w:r w:rsidRPr="003367BD">
      <w:t>Hanna Yarmak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2C2F1" w14:textId="77777777" w:rsidR="003367BD" w:rsidRPr="003367BD" w:rsidRDefault="003367BD" w:rsidP="003367BD">
    <w:pPr>
      <w:pStyle w:val="Nagwek"/>
      <w:jc w:val="center"/>
    </w:pPr>
    <w:r w:rsidRPr="003367BD">
      <w:t>Julia Faściszewska</w:t>
    </w:r>
  </w:p>
  <w:p w14:paraId="030C8477" w14:textId="5DF82BC1" w:rsidR="003367BD" w:rsidRPr="003367BD" w:rsidRDefault="003367BD" w:rsidP="003367BD">
    <w:pPr>
      <w:pStyle w:val="Nagwek"/>
      <w:jc w:val="center"/>
      <w:rPr>
        <w:sz w:val="18"/>
        <w:szCs w:val="18"/>
      </w:rPr>
    </w:pPr>
    <w:r w:rsidRPr="003367BD">
      <w:t>Hanna Yarmak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1C2"/>
    <w:multiLevelType w:val="hybridMultilevel"/>
    <w:tmpl w:val="FFFFFFFF"/>
    <w:lvl w:ilvl="0" w:tplc="DC926D56">
      <w:start w:val="1"/>
      <w:numFmt w:val="bullet"/>
      <w:lvlText w:val="·"/>
      <w:lvlJc w:val="left"/>
      <w:pPr>
        <w:ind w:left="720" w:hanging="360"/>
      </w:pPr>
      <w:rPr>
        <w:rFonts w:ascii="Symbol" w:hAnsi="Symbol" w:hint="default"/>
      </w:rPr>
    </w:lvl>
    <w:lvl w:ilvl="1" w:tplc="F070BAC2">
      <w:start w:val="1"/>
      <w:numFmt w:val="bullet"/>
      <w:lvlText w:val="o"/>
      <w:lvlJc w:val="left"/>
      <w:pPr>
        <w:ind w:left="1440" w:hanging="360"/>
      </w:pPr>
      <w:rPr>
        <w:rFonts w:ascii="Courier New" w:hAnsi="Courier New" w:hint="default"/>
      </w:rPr>
    </w:lvl>
    <w:lvl w:ilvl="2" w:tplc="278EC18C">
      <w:start w:val="1"/>
      <w:numFmt w:val="bullet"/>
      <w:lvlText w:val=""/>
      <w:lvlJc w:val="left"/>
      <w:pPr>
        <w:ind w:left="2160" w:hanging="360"/>
      </w:pPr>
      <w:rPr>
        <w:rFonts w:ascii="Wingdings" w:hAnsi="Wingdings" w:hint="default"/>
      </w:rPr>
    </w:lvl>
    <w:lvl w:ilvl="3" w:tplc="B35A2096">
      <w:start w:val="1"/>
      <w:numFmt w:val="bullet"/>
      <w:lvlText w:val=""/>
      <w:lvlJc w:val="left"/>
      <w:pPr>
        <w:ind w:left="2880" w:hanging="360"/>
      </w:pPr>
      <w:rPr>
        <w:rFonts w:ascii="Symbol" w:hAnsi="Symbol" w:hint="default"/>
      </w:rPr>
    </w:lvl>
    <w:lvl w:ilvl="4" w:tplc="7D58FA16">
      <w:start w:val="1"/>
      <w:numFmt w:val="bullet"/>
      <w:lvlText w:val="o"/>
      <w:lvlJc w:val="left"/>
      <w:pPr>
        <w:ind w:left="3600" w:hanging="360"/>
      </w:pPr>
      <w:rPr>
        <w:rFonts w:ascii="Courier New" w:hAnsi="Courier New" w:hint="default"/>
      </w:rPr>
    </w:lvl>
    <w:lvl w:ilvl="5" w:tplc="ABDA47E8">
      <w:start w:val="1"/>
      <w:numFmt w:val="bullet"/>
      <w:lvlText w:val=""/>
      <w:lvlJc w:val="left"/>
      <w:pPr>
        <w:ind w:left="4320" w:hanging="360"/>
      </w:pPr>
      <w:rPr>
        <w:rFonts w:ascii="Wingdings" w:hAnsi="Wingdings" w:hint="default"/>
      </w:rPr>
    </w:lvl>
    <w:lvl w:ilvl="6" w:tplc="F70052CE">
      <w:start w:val="1"/>
      <w:numFmt w:val="bullet"/>
      <w:lvlText w:val=""/>
      <w:lvlJc w:val="left"/>
      <w:pPr>
        <w:ind w:left="5040" w:hanging="360"/>
      </w:pPr>
      <w:rPr>
        <w:rFonts w:ascii="Symbol" w:hAnsi="Symbol" w:hint="default"/>
      </w:rPr>
    </w:lvl>
    <w:lvl w:ilvl="7" w:tplc="04D0F93A">
      <w:start w:val="1"/>
      <w:numFmt w:val="bullet"/>
      <w:lvlText w:val="o"/>
      <w:lvlJc w:val="left"/>
      <w:pPr>
        <w:ind w:left="5760" w:hanging="360"/>
      </w:pPr>
      <w:rPr>
        <w:rFonts w:ascii="Courier New" w:hAnsi="Courier New" w:hint="default"/>
      </w:rPr>
    </w:lvl>
    <w:lvl w:ilvl="8" w:tplc="DDA0CD3A">
      <w:start w:val="1"/>
      <w:numFmt w:val="bullet"/>
      <w:lvlText w:val=""/>
      <w:lvlJc w:val="left"/>
      <w:pPr>
        <w:ind w:left="6480" w:hanging="360"/>
      </w:pPr>
      <w:rPr>
        <w:rFonts w:ascii="Wingdings" w:hAnsi="Wingdings" w:hint="default"/>
      </w:rPr>
    </w:lvl>
  </w:abstractNum>
  <w:abstractNum w:abstractNumId="1" w15:restartNumberingAfterBreak="0">
    <w:nsid w:val="0157223A"/>
    <w:multiLevelType w:val="multilevel"/>
    <w:tmpl w:val="97B0CC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E508C"/>
    <w:multiLevelType w:val="hybridMultilevel"/>
    <w:tmpl w:val="FFFFFFFF"/>
    <w:lvl w:ilvl="0" w:tplc="82D4A654">
      <w:start w:val="1"/>
      <w:numFmt w:val="bullet"/>
      <w:lvlText w:val="·"/>
      <w:lvlJc w:val="left"/>
      <w:pPr>
        <w:ind w:left="720" w:hanging="360"/>
      </w:pPr>
      <w:rPr>
        <w:rFonts w:ascii="Symbol" w:hAnsi="Symbol" w:hint="default"/>
      </w:rPr>
    </w:lvl>
    <w:lvl w:ilvl="1" w:tplc="6DB4FFC4">
      <w:start w:val="1"/>
      <w:numFmt w:val="bullet"/>
      <w:lvlText w:val="o"/>
      <w:lvlJc w:val="left"/>
      <w:pPr>
        <w:ind w:left="1440" w:hanging="360"/>
      </w:pPr>
      <w:rPr>
        <w:rFonts w:ascii="Courier New" w:hAnsi="Courier New" w:hint="default"/>
      </w:rPr>
    </w:lvl>
    <w:lvl w:ilvl="2" w:tplc="CAC44608">
      <w:start w:val="1"/>
      <w:numFmt w:val="bullet"/>
      <w:lvlText w:val=""/>
      <w:lvlJc w:val="left"/>
      <w:pPr>
        <w:ind w:left="2160" w:hanging="360"/>
      </w:pPr>
      <w:rPr>
        <w:rFonts w:ascii="Wingdings" w:hAnsi="Wingdings" w:hint="default"/>
      </w:rPr>
    </w:lvl>
    <w:lvl w:ilvl="3" w:tplc="18D2B536">
      <w:start w:val="1"/>
      <w:numFmt w:val="bullet"/>
      <w:lvlText w:val=""/>
      <w:lvlJc w:val="left"/>
      <w:pPr>
        <w:ind w:left="2880" w:hanging="360"/>
      </w:pPr>
      <w:rPr>
        <w:rFonts w:ascii="Symbol" w:hAnsi="Symbol" w:hint="default"/>
      </w:rPr>
    </w:lvl>
    <w:lvl w:ilvl="4" w:tplc="7C6E10C4">
      <w:start w:val="1"/>
      <w:numFmt w:val="bullet"/>
      <w:lvlText w:val="o"/>
      <w:lvlJc w:val="left"/>
      <w:pPr>
        <w:ind w:left="3600" w:hanging="360"/>
      </w:pPr>
      <w:rPr>
        <w:rFonts w:ascii="Courier New" w:hAnsi="Courier New" w:hint="default"/>
      </w:rPr>
    </w:lvl>
    <w:lvl w:ilvl="5" w:tplc="9CEEEA8A">
      <w:start w:val="1"/>
      <w:numFmt w:val="bullet"/>
      <w:lvlText w:val=""/>
      <w:lvlJc w:val="left"/>
      <w:pPr>
        <w:ind w:left="4320" w:hanging="360"/>
      </w:pPr>
      <w:rPr>
        <w:rFonts w:ascii="Wingdings" w:hAnsi="Wingdings" w:hint="default"/>
      </w:rPr>
    </w:lvl>
    <w:lvl w:ilvl="6" w:tplc="48FAF322">
      <w:start w:val="1"/>
      <w:numFmt w:val="bullet"/>
      <w:lvlText w:val=""/>
      <w:lvlJc w:val="left"/>
      <w:pPr>
        <w:ind w:left="5040" w:hanging="360"/>
      </w:pPr>
      <w:rPr>
        <w:rFonts w:ascii="Symbol" w:hAnsi="Symbol" w:hint="default"/>
      </w:rPr>
    </w:lvl>
    <w:lvl w:ilvl="7" w:tplc="182CBF7E">
      <w:start w:val="1"/>
      <w:numFmt w:val="bullet"/>
      <w:lvlText w:val="o"/>
      <w:lvlJc w:val="left"/>
      <w:pPr>
        <w:ind w:left="5760" w:hanging="360"/>
      </w:pPr>
      <w:rPr>
        <w:rFonts w:ascii="Courier New" w:hAnsi="Courier New" w:hint="default"/>
      </w:rPr>
    </w:lvl>
    <w:lvl w:ilvl="8" w:tplc="CEC02730">
      <w:start w:val="1"/>
      <w:numFmt w:val="bullet"/>
      <w:lvlText w:val=""/>
      <w:lvlJc w:val="left"/>
      <w:pPr>
        <w:ind w:left="6480" w:hanging="360"/>
      </w:pPr>
      <w:rPr>
        <w:rFonts w:ascii="Wingdings" w:hAnsi="Wingdings" w:hint="default"/>
      </w:rPr>
    </w:lvl>
  </w:abstractNum>
  <w:abstractNum w:abstractNumId="3" w15:restartNumberingAfterBreak="0">
    <w:nsid w:val="04346F4C"/>
    <w:multiLevelType w:val="hybridMultilevel"/>
    <w:tmpl w:val="FFFFFFFF"/>
    <w:lvl w:ilvl="0" w:tplc="EC7C099C">
      <w:start w:val="1"/>
      <w:numFmt w:val="bullet"/>
      <w:lvlText w:val="·"/>
      <w:lvlJc w:val="left"/>
      <w:pPr>
        <w:ind w:left="720" w:hanging="360"/>
      </w:pPr>
      <w:rPr>
        <w:rFonts w:ascii="Symbol" w:hAnsi="Symbol" w:hint="default"/>
      </w:rPr>
    </w:lvl>
    <w:lvl w:ilvl="1" w:tplc="E3F84CCC">
      <w:start w:val="1"/>
      <w:numFmt w:val="bullet"/>
      <w:lvlText w:val="o"/>
      <w:lvlJc w:val="left"/>
      <w:pPr>
        <w:ind w:left="1440" w:hanging="360"/>
      </w:pPr>
      <w:rPr>
        <w:rFonts w:ascii="Courier New" w:hAnsi="Courier New" w:hint="default"/>
      </w:rPr>
    </w:lvl>
    <w:lvl w:ilvl="2" w:tplc="82C2DA50">
      <w:start w:val="1"/>
      <w:numFmt w:val="bullet"/>
      <w:lvlText w:val=""/>
      <w:lvlJc w:val="left"/>
      <w:pPr>
        <w:ind w:left="2160" w:hanging="360"/>
      </w:pPr>
      <w:rPr>
        <w:rFonts w:ascii="Wingdings" w:hAnsi="Wingdings" w:hint="default"/>
      </w:rPr>
    </w:lvl>
    <w:lvl w:ilvl="3" w:tplc="D80A8BCE">
      <w:start w:val="1"/>
      <w:numFmt w:val="bullet"/>
      <w:lvlText w:val=""/>
      <w:lvlJc w:val="left"/>
      <w:pPr>
        <w:ind w:left="2880" w:hanging="360"/>
      </w:pPr>
      <w:rPr>
        <w:rFonts w:ascii="Symbol" w:hAnsi="Symbol" w:hint="default"/>
      </w:rPr>
    </w:lvl>
    <w:lvl w:ilvl="4" w:tplc="CA8AB390">
      <w:start w:val="1"/>
      <w:numFmt w:val="bullet"/>
      <w:lvlText w:val="o"/>
      <w:lvlJc w:val="left"/>
      <w:pPr>
        <w:ind w:left="3600" w:hanging="360"/>
      </w:pPr>
      <w:rPr>
        <w:rFonts w:ascii="Courier New" w:hAnsi="Courier New" w:hint="default"/>
      </w:rPr>
    </w:lvl>
    <w:lvl w:ilvl="5" w:tplc="3E84A6F6">
      <w:start w:val="1"/>
      <w:numFmt w:val="bullet"/>
      <w:lvlText w:val=""/>
      <w:lvlJc w:val="left"/>
      <w:pPr>
        <w:ind w:left="4320" w:hanging="360"/>
      </w:pPr>
      <w:rPr>
        <w:rFonts w:ascii="Wingdings" w:hAnsi="Wingdings" w:hint="default"/>
      </w:rPr>
    </w:lvl>
    <w:lvl w:ilvl="6" w:tplc="C56C55A2">
      <w:start w:val="1"/>
      <w:numFmt w:val="bullet"/>
      <w:lvlText w:val=""/>
      <w:lvlJc w:val="left"/>
      <w:pPr>
        <w:ind w:left="5040" w:hanging="360"/>
      </w:pPr>
      <w:rPr>
        <w:rFonts w:ascii="Symbol" w:hAnsi="Symbol" w:hint="default"/>
      </w:rPr>
    </w:lvl>
    <w:lvl w:ilvl="7" w:tplc="9E022A80">
      <w:start w:val="1"/>
      <w:numFmt w:val="bullet"/>
      <w:lvlText w:val="o"/>
      <w:lvlJc w:val="left"/>
      <w:pPr>
        <w:ind w:left="5760" w:hanging="360"/>
      </w:pPr>
      <w:rPr>
        <w:rFonts w:ascii="Courier New" w:hAnsi="Courier New" w:hint="default"/>
      </w:rPr>
    </w:lvl>
    <w:lvl w:ilvl="8" w:tplc="B5EE222A">
      <w:start w:val="1"/>
      <w:numFmt w:val="bullet"/>
      <w:lvlText w:val=""/>
      <w:lvlJc w:val="left"/>
      <w:pPr>
        <w:ind w:left="6480" w:hanging="360"/>
      </w:pPr>
      <w:rPr>
        <w:rFonts w:ascii="Wingdings" w:hAnsi="Wingdings" w:hint="default"/>
      </w:rPr>
    </w:lvl>
  </w:abstractNum>
  <w:abstractNum w:abstractNumId="4" w15:restartNumberingAfterBreak="0">
    <w:nsid w:val="06DA7ED6"/>
    <w:multiLevelType w:val="hybridMultilevel"/>
    <w:tmpl w:val="61FED14E"/>
    <w:lvl w:ilvl="0" w:tplc="4EFEEB64">
      <w:start w:val="1"/>
      <w:numFmt w:val="bullet"/>
      <w:lvlText w:val="-"/>
      <w:lvlJc w:val="left"/>
      <w:pPr>
        <w:ind w:left="720" w:hanging="360"/>
      </w:pPr>
      <w:rPr>
        <w:rFonts w:ascii="Calibri" w:hAnsi="Calibri" w:hint="default"/>
      </w:rPr>
    </w:lvl>
    <w:lvl w:ilvl="1" w:tplc="1EEC9D60">
      <w:start w:val="1"/>
      <w:numFmt w:val="bullet"/>
      <w:lvlText w:val="o"/>
      <w:lvlJc w:val="left"/>
      <w:pPr>
        <w:ind w:left="1440" w:hanging="360"/>
      </w:pPr>
      <w:rPr>
        <w:rFonts w:ascii="Courier New" w:hAnsi="Courier New" w:hint="default"/>
      </w:rPr>
    </w:lvl>
    <w:lvl w:ilvl="2" w:tplc="D6B0BD78">
      <w:start w:val="1"/>
      <w:numFmt w:val="bullet"/>
      <w:lvlText w:val=""/>
      <w:lvlJc w:val="left"/>
      <w:pPr>
        <w:ind w:left="2160" w:hanging="360"/>
      </w:pPr>
      <w:rPr>
        <w:rFonts w:ascii="Wingdings" w:hAnsi="Wingdings" w:hint="default"/>
      </w:rPr>
    </w:lvl>
    <w:lvl w:ilvl="3" w:tplc="2D382924">
      <w:start w:val="1"/>
      <w:numFmt w:val="bullet"/>
      <w:lvlText w:val=""/>
      <w:lvlJc w:val="left"/>
      <w:pPr>
        <w:ind w:left="2880" w:hanging="360"/>
      </w:pPr>
      <w:rPr>
        <w:rFonts w:ascii="Symbol" w:hAnsi="Symbol" w:hint="default"/>
      </w:rPr>
    </w:lvl>
    <w:lvl w:ilvl="4" w:tplc="A3F46A76">
      <w:start w:val="1"/>
      <w:numFmt w:val="bullet"/>
      <w:lvlText w:val="o"/>
      <w:lvlJc w:val="left"/>
      <w:pPr>
        <w:ind w:left="3600" w:hanging="360"/>
      </w:pPr>
      <w:rPr>
        <w:rFonts w:ascii="Courier New" w:hAnsi="Courier New" w:hint="default"/>
      </w:rPr>
    </w:lvl>
    <w:lvl w:ilvl="5" w:tplc="CD5850EA">
      <w:start w:val="1"/>
      <w:numFmt w:val="bullet"/>
      <w:lvlText w:val=""/>
      <w:lvlJc w:val="left"/>
      <w:pPr>
        <w:ind w:left="4320" w:hanging="360"/>
      </w:pPr>
      <w:rPr>
        <w:rFonts w:ascii="Wingdings" w:hAnsi="Wingdings" w:hint="default"/>
      </w:rPr>
    </w:lvl>
    <w:lvl w:ilvl="6" w:tplc="9906EEC0">
      <w:start w:val="1"/>
      <w:numFmt w:val="bullet"/>
      <w:lvlText w:val=""/>
      <w:lvlJc w:val="left"/>
      <w:pPr>
        <w:ind w:left="5040" w:hanging="360"/>
      </w:pPr>
      <w:rPr>
        <w:rFonts w:ascii="Symbol" w:hAnsi="Symbol" w:hint="default"/>
      </w:rPr>
    </w:lvl>
    <w:lvl w:ilvl="7" w:tplc="BF246720">
      <w:start w:val="1"/>
      <w:numFmt w:val="bullet"/>
      <w:lvlText w:val="o"/>
      <w:lvlJc w:val="left"/>
      <w:pPr>
        <w:ind w:left="5760" w:hanging="360"/>
      </w:pPr>
      <w:rPr>
        <w:rFonts w:ascii="Courier New" w:hAnsi="Courier New" w:hint="default"/>
      </w:rPr>
    </w:lvl>
    <w:lvl w:ilvl="8" w:tplc="A4C6DA4A">
      <w:start w:val="1"/>
      <w:numFmt w:val="bullet"/>
      <w:lvlText w:val=""/>
      <w:lvlJc w:val="left"/>
      <w:pPr>
        <w:ind w:left="6480" w:hanging="360"/>
      </w:pPr>
      <w:rPr>
        <w:rFonts w:ascii="Wingdings" w:hAnsi="Wingdings" w:hint="default"/>
      </w:rPr>
    </w:lvl>
  </w:abstractNum>
  <w:abstractNum w:abstractNumId="5" w15:restartNumberingAfterBreak="0">
    <w:nsid w:val="0ACC6D8E"/>
    <w:multiLevelType w:val="hybridMultilevel"/>
    <w:tmpl w:val="7DD02056"/>
    <w:lvl w:ilvl="0" w:tplc="DB8AEC5A">
      <w:start w:val="1"/>
      <w:numFmt w:val="decimal"/>
      <w:lvlText w:val="%1."/>
      <w:lvlJc w:val="left"/>
      <w:pPr>
        <w:ind w:left="720" w:hanging="360"/>
      </w:pPr>
    </w:lvl>
    <w:lvl w:ilvl="1" w:tplc="FB50B64C">
      <w:start w:val="1"/>
      <w:numFmt w:val="lowerLetter"/>
      <w:lvlText w:val="%2."/>
      <w:lvlJc w:val="left"/>
      <w:pPr>
        <w:ind w:left="1440" w:hanging="360"/>
      </w:pPr>
    </w:lvl>
    <w:lvl w:ilvl="2" w:tplc="1534EFF6">
      <w:start w:val="1"/>
      <w:numFmt w:val="lowerRoman"/>
      <w:lvlText w:val="%3."/>
      <w:lvlJc w:val="right"/>
      <w:pPr>
        <w:ind w:left="2160" w:hanging="180"/>
      </w:pPr>
    </w:lvl>
    <w:lvl w:ilvl="3" w:tplc="3C9CB872">
      <w:start w:val="1"/>
      <w:numFmt w:val="decimal"/>
      <w:lvlText w:val="%4."/>
      <w:lvlJc w:val="left"/>
      <w:pPr>
        <w:ind w:left="2880" w:hanging="360"/>
      </w:pPr>
    </w:lvl>
    <w:lvl w:ilvl="4" w:tplc="659A637E">
      <w:start w:val="1"/>
      <w:numFmt w:val="lowerLetter"/>
      <w:lvlText w:val="%5."/>
      <w:lvlJc w:val="left"/>
      <w:pPr>
        <w:ind w:left="3600" w:hanging="360"/>
      </w:pPr>
    </w:lvl>
    <w:lvl w:ilvl="5" w:tplc="6A76B178">
      <w:start w:val="1"/>
      <w:numFmt w:val="lowerRoman"/>
      <w:lvlText w:val="%6."/>
      <w:lvlJc w:val="right"/>
      <w:pPr>
        <w:ind w:left="4320" w:hanging="180"/>
      </w:pPr>
    </w:lvl>
    <w:lvl w:ilvl="6" w:tplc="C90415BC">
      <w:start w:val="1"/>
      <w:numFmt w:val="decimal"/>
      <w:lvlText w:val="%7."/>
      <w:lvlJc w:val="left"/>
      <w:pPr>
        <w:ind w:left="5040" w:hanging="360"/>
      </w:pPr>
    </w:lvl>
    <w:lvl w:ilvl="7" w:tplc="2068A3FC">
      <w:start w:val="1"/>
      <w:numFmt w:val="lowerLetter"/>
      <w:lvlText w:val="%8."/>
      <w:lvlJc w:val="left"/>
      <w:pPr>
        <w:ind w:left="5760" w:hanging="360"/>
      </w:pPr>
    </w:lvl>
    <w:lvl w:ilvl="8" w:tplc="856E42FC">
      <w:start w:val="1"/>
      <w:numFmt w:val="lowerRoman"/>
      <w:lvlText w:val="%9."/>
      <w:lvlJc w:val="right"/>
      <w:pPr>
        <w:ind w:left="6480" w:hanging="180"/>
      </w:pPr>
    </w:lvl>
  </w:abstractNum>
  <w:abstractNum w:abstractNumId="6" w15:restartNumberingAfterBreak="0">
    <w:nsid w:val="0ACF642C"/>
    <w:multiLevelType w:val="hybridMultilevel"/>
    <w:tmpl w:val="91F84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C10B4"/>
    <w:multiLevelType w:val="hybridMultilevel"/>
    <w:tmpl w:val="DE54C32E"/>
    <w:lvl w:ilvl="0" w:tplc="3098A5DE">
      <w:start w:val="1"/>
      <w:numFmt w:val="bullet"/>
      <w:lvlText w:val="-"/>
      <w:lvlJc w:val="left"/>
      <w:pPr>
        <w:ind w:left="720" w:hanging="360"/>
      </w:pPr>
      <w:rPr>
        <w:rFonts w:ascii="Calibri" w:hAnsi="Calibri" w:hint="default"/>
      </w:rPr>
    </w:lvl>
    <w:lvl w:ilvl="1" w:tplc="A4B4F962">
      <w:start w:val="1"/>
      <w:numFmt w:val="bullet"/>
      <w:lvlText w:val="o"/>
      <w:lvlJc w:val="left"/>
      <w:pPr>
        <w:ind w:left="1440" w:hanging="360"/>
      </w:pPr>
      <w:rPr>
        <w:rFonts w:ascii="Courier New" w:hAnsi="Courier New" w:hint="default"/>
      </w:rPr>
    </w:lvl>
    <w:lvl w:ilvl="2" w:tplc="B282D5D4">
      <w:start w:val="1"/>
      <w:numFmt w:val="bullet"/>
      <w:lvlText w:val=""/>
      <w:lvlJc w:val="left"/>
      <w:pPr>
        <w:ind w:left="2160" w:hanging="360"/>
      </w:pPr>
      <w:rPr>
        <w:rFonts w:ascii="Wingdings" w:hAnsi="Wingdings" w:hint="default"/>
      </w:rPr>
    </w:lvl>
    <w:lvl w:ilvl="3" w:tplc="C736ECE0">
      <w:start w:val="1"/>
      <w:numFmt w:val="bullet"/>
      <w:lvlText w:val=""/>
      <w:lvlJc w:val="left"/>
      <w:pPr>
        <w:ind w:left="2880" w:hanging="360"/>
      </w:pPr>
      <w:rPr>
        <w:rFonts w:ascii="Symbol" w:hAnsi="Symbol" w:hint="default"/>
      </w:rPr>
    </w:lvl>
    <w:lvl w:ilvl="4" w:tplc="15584CE0">
      <w:start w:val="1"/>
      <w:numFmt w:val="bullet"/>
      <w:lvlText w:val="o"/>
      <w:lvlJc w:val="left"/>
      <w:pPr>
        <w:ind w:left="3600" w:hanging="360"/>
      </w:pPr>
      <w:rPr>
        <w:rFonts w:ascii="Courier New" w:hAnsi="Courier New" w:hint="default"/>
      </w:rPr>
    </w:lvl>
    <w:lvl w:ilvl="5" w:tplc="923CA112">
      <w:start w:val="1"/>
      <w:numFmt w:val="bullet"/>
      <w:lvlText w:val=""/>
      <w:lvlJc w:val="left"/>
      <w:pPr>
        <w:ind w:left="4320" w:hanging="360"/>
      </w:pPr>
      <w:rPr>
        <w:rFonts w:ascii="Wingdings" w:hAnsi="Wingdings" w:hint="default"/>
      </w:rPr>
    </w:lvl>
    <w:lvl w:ilvl="6" w:tplc="D2F24040">
      <w:start w:val="1"/>
      <w:numFmt w:val="bullet"/>
      <w:lvlText w:val=""/>
      <w:lvlJc w:val="left"/>
      <w:pPr>
        <w:ind w:left="5040" w:hanging="360"/>
      </w:pPr>
      <w:rPr>
        <w:rFonts w:ascii="Symbol" w:hAnsi="Symbol" w:hint="default"/>
      </w:rPr>
    </w:lvl>
    <w:lvl w:ilvl="7" w:tplc="23CEE544">
      <w:start w:val="1"/>
      <w:numFmt w:val="bullet"/>
      <w:lvlText w:val="o"/>
      <w:lvlJc w:val="left"/>
      <w:pPr>
        <w:ind w:left="5760" w:hanging="360"/>
      </w:pPr>
      <w:rPr>
        <w:rFonts w:ascii="Courier New" w:hAnsi="Courier New" w:hint="default"/>
      </w:rPr>
    </w:lvl>
    <w:lvl w:ilvl="8" w:tplc="F098AEDC">
      <w:start w:val="1"/>
      <w:numFmt w:val="bullet"/>
      <w:lvlText w:val=""/>
      <w:lvlJc w:val="left"/>
      <w:pPr>
        <w:ind w:left="6480" w:hanging="360"/>
      </w:pPr>
      <w:rPr>
        <w:rFonts w:ascii="Wingdings" w:hAnsi="Wingdings" w:hint="default"/>
      </w:rPr>
    </w:lvl>
  </w:abstractNum>
  <w:abstractNum w:abstractNumId="8" w15:restartNumberingAfterBreak="0">
    <w:nsid w:val="10AD69AC"/>
    <w:multiLevelType w:val="hybridMultilevel"/>
    <w:tmpl w:val="6E7042F2"/>
    <w:lvl w:ilvl="0" w:tplc="AF7814BA">
      <w:start w:val="1"/>
      <w:numFmt w:val="bullet"/>
      <w:lvlText w:val="-"/>
      <w:lvlJc w:val="left"/>
      <w:pPr>
        <w:ind w:left="720" w:hanging="360"/>
      </w:pPr>
      <w:rPr>
        <w:rFonts w:ascii="Calibri" w:hAnsi="Calibri" w:hint="default"/>
      </w:rPr>
    </w:lvl>
    <w:lvl w:ilvl="1" w:tplc="924CD31E">
      <w:start w:val="1"/>
      <w:numFmt w:val="bullet"/>
      <w:lvlText w:val="o"/>
      <w:lvlJc w:val="left"/>
      <w:pPr>
        <w:ind w:left="1440" w:hanging="360"/>
      </w:pPr>
      <w:rPr>
        <w:rFonts w:ascii="Courier New" w:hAnsi="Courier New" w:hint="default"/>
      </w:rPr>
    </w:lvl>
    <w:lvl w:ilvl="2" w:tplc="AB300294">
      <w:start w:val="1"/>
      <w:numFmt w:val="bullet"/>
      <w:lvlText w:val=""/>
      <w:lvlJc w:val="left"/>
      <w:pPr>
        <w:ind w:left="2160" w:hanging="360"/>
      </w:pPr>
      <w:rPr>
        <w:rFonts w:ascii="Wingdings" w:hAnsi="Wingdings" w:hint="default"/>
      </w:rPr>
    </w:lvl>
    <w:lvl w:ilvl="3" w:tplc="3B524AC4">
      <w:start w:val="1"/>
      <w:numFmt w:val="bullet"/>
      <w:lvlText w:val=""/>
      <w:lvlJc w:val="left"/>
      <w:pPr>
        <w:ind w:left="2880" w:hanging="360"/>
      </w:pPr>
      <w:rPr>
        <w:rFonts w:ascii="Symbol" w:hAnsi="Symbol" w:hint="default"/>
      </w:rPr>
    </w:lvl>
    <w:lvl w:ilvl="4" w:tplc="A1047D9C">
      <w:start w:val="1"/>
      <w:numFmt w:val="bullet"/>
      <w:lvlText w:val="o"/>
      <w:lvlJc w:val="left"/>
      <w:pPr>
        <w:ind w:left="3600" w:hanging="360"/>
      </w:pPr>
      <w:rPr>
        <w:rFonts w:ascii="Courier New" w:hAnsi="Courier New" w:hint="default"/>
      </w:rPr>
    </w:lvl>
    <w:lvl w:ilvl="5" w:tplc="7186A1F0">
      <w:start w:val="1"/>
      <w:numFmt w:val="bullet"/>
      <w:lvlText w:val=""/>
      <w:lvlJc w:val="left"/>
      <w:pPr>
        <w:ind w:left="4320" w:hanging="360"/>
      </w:pPr>
      <w:rPr>
        <w:rFonts w:ascii="Wingdings" w:hAnsi="Wingdings" w:hint="default"/>
      </w:rPr>
    </w:lvl>
    <w:lvl w:ilvl="6" w:tplc="102811F6">
      <w:start w:val="1"/>
      <w:numFmt w:val="bullet"/>
      <w:lvlText w:val=""/>
      <w:lvlJc w:val="left"/>
      <w:pPr>
        <w:ind w:left="5040" w:hanging="360"/>
      </w:pPr>
      <w:rPr>
        <w:rFonts w:ascii="Symbol" w:hAnsi="Symbol" w:hint="default"/>
      </w:rPr>
    </w:lvl>
    <w:lvl w:ilvl="7" w:tplc="7506CDCE">
      <w:start w:val="1"/>
      <w:numFmt w:val="bullet"/>
      <w:lvlText w:val="o"/>
      <w:lvlJc w:val="left"/>
      <w:pPr>
        <w:ind w:left="5760" w:hanging="360"/>
      </w:pPr>
      <w:rPr>
        <w:rFonts w:ascii="Courier New" w:hAnsi="Courier New" w:hint="default"/>
      </w:rPr>
    </w:lvl>
    <w:lvl w:ilvl="8" w:tplc="E44CBB70">
      <w:start w:val="1"/>
      <w:numFmt w:val="bullet"/>
      <w:lvlText w:val=""/>
      <w:lvlJc w:val="left"/>
      <w:pPr>
        <w:ind w:left="6480" w:hanging="360"/>
      </w:pPr>
      <w:rPr>
        <w:rFonts w:ascii="Wingdings" w:hAnsi="Wingdings" w:hint="default"/>
      </w:rPr>
    </w:lvl>
  </w:abstractNum>
  <w:abstractNum w:abstractNumId="9" w15:restartNumberingAfterBreak="0">
    <w:nsid w:val="12312004"/>
    <w:multiLevelType w:val="hybridMultilevel"/>
    <w:tmpl w:val="F7320468"/>
    <w:lvl w:ilvl="0" w:tplc="6F94E042">
      <w:start w:val="1"/>
      <w:numFmt w:val="bullet"/>
      <w:lvlText w:val="-"/>
      <w:lvlJc w:val="left"/>
      <w:pPr>
        <w:ind w:left="720" w:hanging="360"/>
      </w:pPr>
      <w:rPr>
        <w:rFonts w:ascii="Calibri" w:hAnsi="Calibri" w:hint="default"/>
      </w:rPr>
    </w:lvl>
    <w:lvl w:ilvl="1" w:tplc="D8748D66">
      <w:start w:val="1"/>
      <w:numFmt w:val="bullet"/>
      <w:lvlText w:val="o"/>
      <w:lvlJc w:val="left"/>
      <w:pPr>
        <w:ind w:left="1440" w:hanging="360"/>
      </w:pPr>
      <w:rPr>
        <w:rFonts w:ascii="Courier New" w:hAnsi="Courier New" w:hint="default"/>
      </w:rPr>
    </w:lvl>
    <w:lvl w:ilvl="2" w:tplc="FD289998">
      <w:start w:val="1"/>
      <w:numFmt w:val="bullet"/>
      <w:lvlText w:val=""/>
      <w:lvlJc w:val="left"/>
      <w:pPr>
        <w:ind w:left="2160" w:hanging="360"/>
      </w:pPr>
      <w:rPr>
        <w:rFonts w:ascii="Wingdings" w:hAnsi="Wingdings" w:hint="default"/>
      </w:rPr>
    </w:lvl>
    <w:lvl w:ilvl="3" w:tplc="F8A09A42">
      <w:start w:val="1"/>
      <w:numFmt w:val="bullet"/>
      <w:lvlText w:val=""/>
      <w:lvlJc w:val="left"/>
      <w:pPr>
        <w:ind w:left="2880" w:hanging="360"/>
      </w:pPr>
      <w:rPr>
        <w:rFonts w:ascii="Symbol" w:hAnsi="Symbol" w:hint="default"/>
      </w:rPr>
    </w:lvl>
    <w:lvl w:ilvl="4" w:tplc="4DF64A44">
      <w:start w:val="1"/>
      <w:numFmt w:val="bullet"/>
      <w:lvlText w:val="o"/>
      <w:lvlJc w:val="left"/>
      <w:pPr>
        <w:ind w:left="3600" w:hanging="360"/>
      </w:pPr>
      <w:rPr>
        <w:rFonts w:ascii="Courier New" w:hAnsi="Courier New" w:hint="default"/>
      </w:rPr>
    </w:lvl>
    <w:lvl w:ilvl="5" w:tplc="67D0ECAC">
      <w:start w:val="1"/>
      <w:numFmt w:val="bullet"/>
      <w:lvlText w:val=""/>
      <w:lvlJc w:val="left"/>
      <w:pPr>
        <w:ind w:left="4320" w:hanging="360"/>
      </w:pPr>
      <w:rPr>
        <w:rFonts w:ascii="Wingdings" w:hAnsi="Wingdings" w:hint="default"/>
      </w:rPr>
    </w:lvl>
    <w:lvl w:ilvl="6" w:tplc="387ECC84">
      <w:start w:val="1"/>
      <w:numFmt w:val="bullet"/>
      <w:lvlText w:val=""/>
      <w:lvlJc w:val="left"/>
      <w:pPr>
        <w:ind w:left="5040" w:hanging="360"/>
      </w:pPr>
      <w:rPr>
        <w:rFonts w:ascii="Symbol" w:hAnsi="Symbol" w:hint="default"/>
      </w:rPr>
    </w:lvl>
    <w:lvl w:ilvl="7" w:tplc="8FB8EB00">
      <w:start w:val="1"/>
      <w:numFmt w:val="bullet"/>
      <w:lvlText w:val="o"/>
      <w:lvlJc w:val="left"/>
      <w:pPr>
        <w:ind w:left="5760" w:hanging="360"/>
      </w:pPr>
      <w:rPr>
        <w:rFonts w:ascii="Courier New" w:hAnsi="Courier New" w:hint="default"/>
      </w:rPr>
    </w:lvl>
    <w:lvl w:ilvl="8" w:tplc="05668350">
      <w:start w:val="1"/>
      <w:numFmt w:val="bullet"/>
      <w:lvlText w:val=""/>
      <w:lvlJc w:val="left"/>
      <w:pPr>
        <w:ind w:left="6480" w:hanging="360"/>
      </w:pPr>
      <w:rPr>
        <w:rFonts w:ascii="Wingdings" w:hAnsi="Wingdings" w:hint="default"/>
      </w:rPr>
    </w:lvl>
  </w:abstractNum>
  <w:abstractNum w:abstractNumId="10" w15:restartNumberingAfterBreak="0">
    <w:nsid w:val="147211F5"/>
    <w:multiLevelType w:val="hybridMultilevel"/>
    <w:tmpl w:val="FFFFFFFF"/>
    <w:lvl w:ilvl="0" w:tplc="38440E96">
      <w:start w:val="1"/>
      <w:numFmt w:val="bullet"/>
      <w:lvlText w:val="·"/>
      <w:lvlJc w:val="left"/>
      <w:pPr>
        <w:ind w:left="720" w:hanging="360"/>
      </w:pPr>
      <w:rPr>
        <w:rFonts w:ascii="Symbol" w:hAnsi="Symbol" w:hint="default"/>
      </w:rPr>
    </w:lvl>
    <w:lvl w:ilvl="1" w:tplc="D0DE6BFC">
      <w:start w:val="1"/>
      <w:numFmt w:val="bullet"/>
      <w:lvlText w:val="o"/>
      <w:lvlJc w:val="left"/>
      <w:pPr>
        <w:ind w:left="1440" w:hanging="360"/>
      </w:pPr>
      <w:rPr>
        <w:rFonts w:ascii="Courier New" w:hAnsi="Courier New" w:hint="default"/>
      </w:rPr>
    </w:lvl>
    <w:lvl w:ilvl="2" w:tplc="2E500B8A">
      <w:start w:val="1"/>
      <w:numFmt w:val="bullet"/>
      <w:lvlText w:val=""/>
      <w:lvlJc w:val="left"/>
      <w:pPr>
        <w:ind w:left="2160" w:hanging="360"/>
      </w:pPr>
      <w:rPr>
        <w:rFonts w:ascii="Wingdings" w:hAnsi="Wingdings" w:hint="default"/>
      </w:rPr>
    </w:lvl>
    <w:lvl w:ilvl="3" w:tplc="03E84ACC">
      <w:start w:val="1"/>
      <w:numFmt w:val="bullet"/>
      <w:lvlText w:val=""/>
      <w:lvlJc w:val="left"/>
      <w:pPr>
        <w:ind w:left="2880" w:hanging="360"/>
      </w:pPr>
      <w:rPr>
        <w:rFonts w:ascii="Symbol" w:hAnsi="Symbol" w:hint="default"/>
      </w:rPr>
    </w:lvl>
    <w:lvl w:ilvl="4" w:tplc="FD5A076C">
      <w:start w:val="1"/>
      <w:numFmt w:val="bullet"/>
      <w:lvlText w:val="o"/>
      <w:lvlJc w:val="left"/>
      <w:pPr>
        <w:ind w:left="3600" w:hanging="360"/>
      </w:pPr>
      <w:rPr>
        <w:rFonts w:ascii="Courier New" w:hAnsi="Courier New" w:hint="default"/>
      </w:rPr>
    </w:lvl>
    <w:lvl w:ilvl="5" w:tplc="32A69B48">
      <w:start w:val="1"/>
      <w:numFmt w:val="bullet"/>
      <w:lvlText w:val=""/>
      <w:lvlJc w:val="left"/>
      <w:pPr>
        <w:ind w:left="4320" w:hanging="360"/>
      </w:pPr>
      <w:rPr>
        <w:rFonts w:ascii="Wingdings" w:hAnsi="Wingdings" w:hint="default"/>
      </w:rPr>
    </w:lvl>
    <w:lvl w:ilvl="6" w:tplc="8E2E2752">
      <w:start w:val="1"/>
      <w:numFmt w:val="bullet"/>
      <w:lvlText w:val=""/>
      <w:lvlJc w:val="left"/>
      <w:pPr>
        <w:ind w:left="5040" w:hanging="360"/>
      </w:pPr>
      <w:rPr>
        <w:rFonts w:ascii="Symbol" w:hAnsi="Symbol" w:hint="default"/>
      </w:rPr>
    </w:lvl>
    <w:lvl w:ilvl="7" w:tplc="F9F48F14">
      <w:start w:val="1"/>
      <w:numFmt w:val="bullet"/>
      <w:lvlText w:val="o"/>
      <w:lvlJc w:val="left"/>
      <w:pPr>
        <w:ind w:left="5760" w:hanging="360"/>
      </w:pPr>
      <w:rPr>
        <w:rFonts w:ascii="Courier New" w:hAnsi="Courier New" w:hint="default"/>
      </w:rPr>
    </w:lvl>
    <w:lvl w:ilvl="8" w:tplc="5B6CB936">
      <w:start w:val="1"/>
      <w:numFmt w:val="bullet"/>
      <w:lvlText w:val=""/>
      <w:lvlJc w:val="left"/>
      <w:pPr>
        <w:ind w:left="6480" w:hanging="360"/>
      </w:pPr>
      <w:rPr>
        <w:rFonts w:ascii="Wingdings" w:hAnsi="Wingdings" w:hint="default"/>
      </w:rPr>
    </w:lvl>
  </w:abstractNum>
  <w:abstractNum w:abstractNumId="11" w15:restartNumberingAfterBreak="0">
    <w:nsid w:val="16847E17"/>
    <w:multiLevelType w:val="hybridMultilevel"/>
    <w:tmpl w:val="FD2E8310"/>
    <w:lvl w:ilvl="0" w:tplc="9294B6B2">
      <w:start w:val="1"/>
      <w:numFmt w:val="bullet"/>
      <w:lvlText w:val="·"/>
      <w:lvlJc w:val="left"/>
      <w:pPr>
        <w:ind w:left="720" w:hanging="360"/>
      </w:pPr>
      <w:rPr>
        <w:rFonts w:ascii="Symbol" w:hAnsi="Symbol" w:hint="default"/>
      </w:rPr>
    </w:lvl>
    <w:lvl w:ilvl="1" w:tplc="59E6295A">
      <w:start w:val="1"/>
      <w:numFmt w:val="bullet"/>
      <w:lvlText w:val="o"/>
      <w:lvlJc w:val="left"/>
      <w:pPr>
        <w:ind w:left="1440" w:hanging="360"/>
      </w:pPr>
      <w:rPr>
        <w:rFonts w:ascii="Courier New" w:hAnsi="Courier New" w:hint="default"/>
      </w:rPr>
    </w:lvl>
    <w:lvl w:ilvl="2" w:tplc="C6BA5650">
      <w:start w:val="1"/>
      <w:numFmt w:val="bullet"/>
      <w:lvlText w:val=""/>
      <w:lvlJc w:val="left"/>
      <w:pPr>
        <w:ind w:left="2160" w:hanging="360"/>
      </w:pPr>
      <w:rPr>
        <w:rFonts w:ascii="Wingdings" w:hAnsi="Wingdings" w:hint="default"/>
      </w:rPr>
    </w:lvl>
    <w:lvl w:ilvl="3" w:tplc="CD361A3E">
      <w:start w:val="1"/>
      <w:numFmt w:val="bullet"/>
      <w:lvlText w:val=""/>
      <w:lvlJc w:val="left"/>
      <w:pPr>
        <w:ind w:left="2880" w:hanging="360"/>
      </w:pPr>
      <w:rPr>
        <w:rFonts w:ascii="Symbol" w:hAnsi="Symbol" w:hint="default"/>
      </w:rPr>
    </w:lvl>
    <w:lvl w:ilvl="4" w:tplc="0A3023C4">
      <w:start w:val="1"/>
      <w:numFmt w:val="bullet"/>
      <w:lvlText w:val="o"/>
      <w:lvlJc w:val="left"/>
      <w:pPr>
        <w:ind w:left="3600" w:hanging="360"/>
      </w:pPr>
      <w:rPr>
        <w:rFonts w:ascii="Courier New" w:hAnsi="Courier New" w:hint="default"/>
      </w:rPr>
    </w:lvl>
    <w:lvl w:ilvl="5" w:tplc="6C98A082">
      <w:start w:val="1"/>
      <w:numFmt w:val="bullet"/>
      <w:lvlText w:val=""/>
      <w:lvlJc w:val="left"/>
      <w:pPr>
        <w:ind w:left="4320" w:hanging="360"/>
      </w:pPr>
      <w:rPr>
        <w:rFonts w:ascii="Wingdings" w:hAnsi="Wingdings" w:hint="default"/>
      </w:rPr>
    </w:lvl>
    <w:lvl w:ilvl="6" w:tplc="44A0069A">
      <w:start w:val="1"/>
      <w:numFmt w:val="bullet"/>
      <w:lvlText w:val=""/>
      <w:lvlJc w:val="left"/>
      <w:pPr>
        <w:ind w:left="5040" w:hanging="360"/>
      </w:pPr>
      <w:rPr>
        <w:rFonts w:ascii="Symbol" w:hAnsi="Symbol" w:hint="default"/>
      </w:rPr>
    </w:lvl>
    <w:lvl w:ilvl="7" w:tplc="7FC41332">
      <w:start w:val="1"/>
      <w:numFmt w:val="bullet"/>
      <w:lvlText w:val="o"/>
      <w:lvlJc w:val="left"/>
      <w:pPr>
        <w:ind w:left="5760" w:hanging="360"/>
      </w:pPr>
      <w:rPr>
        <w:rFonts w:ascii="Courier New" w:hAnsi="Courier New" w:hint="default"/>
      </w:rPr>
    </w:lvl>
    <w:lvl w:ilvl="8" w:tplc="C44AEE52">
      <w:start w:val="1"/>
      <w:numFmt w:val="bullet"/>
      <w:lvlText w:val=""/>
      <w:lvlJc w:val="left"/>
      <w:pPr>
        <w:ind w:left="6480" w:hanging="360"/>
      </w:pPr>
      <w:rPr>
        <w:rFonts w:ascii="Wingdings" w:hAnsi="Wingdings" w:hint="default"/>
      </w:rPr>
    </w:lvl>
  </w:abstractNum>
  <w:abstractNum w:abstractNumId="12" w15:restartNumberingAfterBreak="0">
    <w:nsid w:val="17012F40"/>
    <w:multiLevelType w:val="hybridMultilevel"/>
    <w:tmpl w:val="CA92B676"/>
    <w:lvl w:ilvl="0" w:tplc="65725772">
      <w:start w:val="1"/>
      <w:numFmt w:val="bullet"/>
      <w:lvlText w:val="-"/>
      <w:lvlJc w:val="left"/>
      <w:pPr>
        <w:ind w:left="720" w:hanging="360"/>
      </w:pPr>
      <w:rPr>
        <w:rFonts w:ascii="Calibri" w:hAnsi="Calibri" w:hint="default"/>
      </w:rPr>
    </w:lvl>
    <w:lvl w:ilvl="1" w:tplc="181AFAE2">
      <w:start w:val="1"/>
      <w:numFmt w:val="bullet"/>
      <w:lvlText w:val="o"/>
      <w:lvlJc w:val="left"/>
      <w:pPr>
        <w:ind w:left="1440" w:hanging="360"/>
      </w:pPr>
      <w:rPr>
        <w:rFonts w:ascii="Courier New" w:hAnsi="Courier New" w:hint="default"/>
      </w:rPr>
    </w:lvl>
    <w:lvl w:ilvl="2" w:tplc="730617BA">
      <w:start w:val="1"/>
      <w:numFmt w:val="bullet"/>
      <w:lvlText w:val=""/>
      <w:lvlJc w:val="left"/>
      <w:pPr>
        <w:ind w:left="2160" w:hanging="360"/>
      </w:pPr>
      <w:rPr>
        <w:rFonts w:ascii="Wingdings" w:hAnsi="Wingdings" w:hint="default"/>
      </w:rPr>
    </w:lvl>
    <w:lvl w:ilvl="3" w:tplc="79B47546">
      <w:start w:val="1"/>
      <w:numFmt w:val="bullet"/>
      <w:lvlText w:val=""/>
      <w:lvlJc w:val="left"/>
      <w:pPr>
        <w:ind w:left="2880" w:hanging="360"/>
      </w:pPr>
      <w:rPr>
        <w:rFonts w:ascii="Symbol" w:hAnsi="Symbol" w:hint="default"/>
      </w:rPr>
    </w:lvl>
    <w:lvl w:ilvl="4" w:tplc="A176CB20">
      <w:start w:val="1"/>
      <w:numFmt w:val="bullet"/>
      <w:lvlText w:val="o"/>
      <w:lvlJc w:val="left"/>
      <w:pPr>
        <w:ind w:left="3600" w:hanging="360"/>
      </w:pPr>
      <w:rPr>
        <w:rFonts w:ascii="Courier New" w:hAnsi="Courier New" w:hint="default"/>
      </w:rPr>
    </w:lvl>
    <w:lvl w:ilvl="5" w:tplc="25F692EE">
      <w:start w:val="1"/>
      <w:numFmt w:val="bullet"/>
      <w:lvlText w:val=""/>
      <w:lvlJc w:val="left"/>
      <w:pPr>
        <w:ind w:left="4320" w:hanging="360"/>
      </w:pPr>
      <w:rPr>
        <w:rFonts w:ascii="Wingdings" w:hAnsi="Wingdings" w:hint="default"/>
      </w:rPr>
    </w:lvl>
    <w:lvl w:ilvl="6" w:tplc="47C855B2">
      <w:start w:val="1"/>
      <w:numFmt w:val="bullet"/>
      <w:lvlText w:val=""/>
      <w:lvlJc w:val="left"/>
      <w:pPr>
        <w:ind w:left="5040" w:hanging="360"/>
      </w:pPr>
      <w:rPr>
        <w:rFonts w:ascii="Symbol" w:hAnsi="Symbol" w:hint="default"/>
      </w:rPr>
    </w:lvl>
    <w:lvl w:ilvl="7" w:tplc="17A8E1A2">
      <w:start w:val="1"/>
      <w:numFmt w:val="bullet"/>
      <w:lvlText w:val="o"/>
      <w:lvlJc w:val="left"/>
      <w:pPr>
        <w:ind w:left="5760" w:hanging="360"/>
      </w:pPr>
      <w:rPr>
        <w:rFonts w:ascii="Courier New" w:hAnsi="Courier New" w:hint="default"/>
      </w:rPr>
    </w:lvl>
    <w:lvl w:ilvl="8" w:tplc="82F2046C">
      <w:start w:val="1"/>
      <w:numFmt w:val="bullet"/>
      <w:lvlText w:val=""/>
      <w:lvlJc w:val="left"/>
      <w:pPr>
        <w:ind w:left="6480" w:hanging="360"/>
      </w:pPr>
      <w:rPr>
        <w:rFonts w:ascii="Wingdings" w:hAnsi="Wingdings" w:hint="default"/>
      </w:rPr>
    </w:lvl>
  </w:abstractNum>
  <w:abstractNum w:abstractNumId="13" w15:restartNumberingAfterBreak="0">
    <w:nsid w:val="17F125FF"/>
    <w:multiLevelType w:val="hybridMultilevel"/>
    <w:tmpl w:val="AFE44F90"/>
    <w:lvl w:ilvl="0" w:tplc="A85EC34A">
      <w:start w:val="1"/>
      <w:numFmt w:val="bullet"/>
      <w:lvlText w:val=""/>
      <w:lvlJc w:val="left"/>
      <w:pPr>
        <w:ind w:left="720" w:hanging="360"/>
      </w:pPr>
      <w:rPr>
        <w:rFonts w:ascii="Symbol" w:hAnsi="Symbol" w:hint="default"/>
      </w:rPr>
    </w:lvl>
    <w:lvl w:ilvl="1" w:tplc="81669116">
      <w:start w:val="1"/>
      <w:numFmt w:val="bullet"/>
      <w:lvlText w:val="o"/>
      <w:lvlJc w:val="left"/>
      <w:pPr>
        <w:ind w:left="1440" w:hanging="360"/>
      </w:pPr>
      <w:rPr>
        <w:rFonts w:ascii="Courier New" w:hAnsi="Courier New" w:hint="default"/>
      </w:rPr>
    </w:lvl>
    <w:lvl w:ilvl="2" w:tplc="8144755E">
      <w:start w:val="1"/>
      <w:numFmt w:val="bullet"/>
      <w:lvlText w:val=""/>
      <w:lvlJc w:val="left"/>
      <w:pPr>
        <w:ind w:left="2160" w:hanging="360"/>
      </w:pPr>
      <w:rPr>
        <w:rFonts w:ascii="Wingdings" w:hAnsi="Wingdings" w:hint="default"/>
      </w:rPr>
    </w:lvl>
    <w:lvl w:ilvl="3" w:tplc="FB98812A">
      <w:start w:val="1"/>
      <w:numFmt w:val="bullet"/>
      <w:lvlText w:val=""/>
      <w:lvlJc w:val="left"/>
      <w:pPr>
        <w:ind w:left="2880" w:hanging="360"/>
      </w:pPr>
      <w:rPr>
        <w:rFonts w:ascii="Symbol" w:hAnsi="Symbol" w:hint="default"/>
      </w:rPr>
    </w:lvl>
    <w:lvl w:ilvl="4" w:tplc="A926C94C">
      <w:start w:val="1"/>
      <w:numFmt w:val="bullet"/>
      <w:lvlText w:val="o"/>
      <w:lvlJc w:val="left"/>
      <w:pPr>
        <w:ind w:left="3600" w:hanging="360"/>
      </w:pPr>
      <w:rPr>
        <w:rFonts w:ascii="Courier New" w:hAnsi="Courier New" w:hint="default"/>
      </w:rPr>
    </w:lvl>
    <w:lvl w:ilvl="5" w:tplc="0728C69A">
      <w:start w:val="1"/>
      <w:numFmt w:val="bullet"/>
      <w:lvlText w:val=""/>
      <w:lvlJc w:val="left"/>
      <w:pPr>
        <w:ind w:left="4320" w:hanging="360"/>
      </w:pPr>
      <w:rPr>
        <w:rFonts w:ascii="Wingdings" w:hAnsi="Wingdings" w:hint="default"/>
      </w:rPr>
    </w:lvl>
    <w:lvl w:ilvl="6" w:tplc="7B24B4DC">
      <w:start w:val="1"/>
      <w:numFmt w:val="bullet"/>
      <w:lvlText w:val=""/>
      <w:lvlJc w:val="left"/>
      <w:pPr>
        <w:ind w:left="5040" w:hanging="360"/>
      </w:pPr>
      <w:rPr>
        <w:rFonts w:ascii="Symbol" w:hAnsi="Symbol" w:hint="default"/>
      </w:rPr>
    </w:lvl>
    <w:lvl w:ilvl="7" w:tplc="FAC03A78">
      <w:start w:val="1"/>
      <w:numFmt w:val="bullet"/>
      <w:lvlText w:val="o"/>
      <w:lvlJc w:val="left"/>
      <w:pPr>
        <w:ind w:left="5760" w:hanging="360"/>
      </w:pPr>
      <w:rPr>
        <w:rFonts w:ascii="Courier New" w:hAnsi="Courier New" w:hint="default"/>
      </w:rPr>
    </w:lvl>
    <w:lvl w:ilvl="8" w:tplc="8CBECAEC">
      <w:start w:val="1"/>
      <w:numFmt w:val="bullet"/>
      <w:lvlText w:val=""/>
      <w:lvlJc w:val="left"/>
      <w:pPr>
        <w:ind w:left="6480" w:hanging="360"/>
      </w:pPr>
      <w:rPr>
        <w:rFonts w:ascii="Wingdings" w:hAnsi="Wingdings" w:hint="default"/>
      </w:rPr>
    </w:lvl>
  </w:abstractNum>
  <w:abstractNum w:abstractNumId="14" w15:restartNumberingAfterBreak="0">
    <w:nsid w:val="184E1D3E"/>
    <w:multiLevelType w:val="hybridMultilevel"/>
    <w:tmpl w:val="FFFFFFFF"/>
    <w:lvl w:ilvl="0" w:tplc="FBCA2234">
      <w:start w:val="1"/>
      <w:numFmt w:val="bullet"/>
      <w:lvlText w:val="·"/>
      <w:lvlJc w:val="left"/>
      <w:pPr>
        <w:ind w:left="720" w:hanging="360"/>
      </w:pPr>
      <w:rPr>
        <w:rFonts w:ascii="Symbol" w:hAnsi="Symbol" w:hint="default"/>
      </w:rPr>
    </w:lvl>
    <w:lvl w:ilvl="1" w:tplc="69A67F00">
      <w:start w:val="1"/>
      <w:numFmt w:val="bullet"/>
      <w:lvlText w:val="o"/>
      <w:lvlJc w:val="left"/>
      <w:pPr>
        <w:ind w:left="1440" w:hanging="360"/>
      </w:pPr>
      <w:rPr>
        <w:rFonts w:ascii="Courier New" w:hAnsi="Courier New" w:hint="default"/>
      </w:rPr>
    </w:lvl>
    <w:lvl w:ilvl="2" w:tplc="C296683A">
      <w:start w:val="1"/>
      <w:numFmt w:val="bullet"/>
      <w:lvlText w:val=""/>
      <w:lvlJc w:val="left"/>
      <w:pPr>
        <w:ind w:left="2160" w:hanging="360"/>
      </w:pPr>
      <w:rPr>
        <w:rFonts w:ascii="Wingdings" w:hAnsi="Wingdings" w:hint="default"/>
      </w:rPr>
    </w:lvl>
    <w:lvl w:ilvl="3" w:tplc="EF6CA4EA">
      <w:start w:val="1"/>
      <w:numFmt w:val="bullet"/>
      <w:lvlText w:val=""/>
      <w:lvlJc w:val="left"/>
      <w:pPr>
        <w:ind w:left="2880" w:hanging="360"/>
      </w:pPr>
      <w:rPr>
        <w:rFonts w:ascii="Symbol" w:hAnsi="Symbol" w:hint="default"/>
      </w:rPr>
    </w:lvl>
    <w:lvl w:ilvl="4" w:tplc="41828BCE">
      <w:start w:val="1"/>
      <w:numFmt w:val="bullet"/>
      <w:lvlText w:val="o"/>
      <w:lvlJc w:val="left"/>
      <w:pPr>
        <w:ind w:left="3600" w:hanging="360"/>
      </w:pPr>
      <w:rPr>
        <w:rFonts w:ascii="Courier New" w:hAnsi="Courier New" w:hint="default"/>
      </w:rPr>
    </w:lvl>
    <w:lvl w:ilvl="5" w:tplc="E9085826">
      <w:start w:val="1"/>
      <w:numFmt w:val="bullet"/>
      <w:lvlText w:val=""/>
      <w:lvlJc w:val="left"/>
      <w:pPr>
        <w:ind w:left="4320" w:hanging="360"/>
      </w:pPr>
      <w:rPr>
        <w:rFonts w:ascii="Wingdings" w:hAnsi="Wingdings" w:hint="default"/>
      </w:rPr>
    </w:lvl>
    <w:lvl w:ilvl="6" w:tplc="1214F246">
      <w:start w:val="1"/>
      <w:numFmt w:val="bullet"/>
      <w:lvlText w:val=""/>
      <w:lvlJc w:val="left"/>
      <w:pPr>
        <w:ind w:left="5040" w:hanging="360"/>
      </w:pPr>
      <w:rPr>
        <w:rFonts w:ascii="Symbol" w:hAnsi="Symbol" w:hint="default"/>
      </w:rPr>
    </w:lvl>
    <w:lvl w:ilvl="7" w:tplc="F3E2DE5E">
      <w:start w:val="1"/>
      <w:numFmt w:val="bullet"/>
      <w:lvlText w:val="o"/>
      <w:lvlJc w:val="left"/>
      <w:pPr>
        <w:ind w:left="5760" w:hanging="360"/>
      </w:pPr>
      <w:rPr>
        <w:rFonts w:ascii="Courier New" w:hAnsi="Courier New" w:hint="default"/>
      </w:rPr>
    </w:lvl>
    <w:lvl w:ilvl="8" w:tplc="3DEA90C2">
      <w:start w:val="1"/>
      <w:numFmt w:val="bullet"/>
      <w:lvlText w:val=""/>
      <w:lvlJc w:val="left"/>
      <w:pPr>
        <w:ind w:left="6480" w:hanging="360"/>
      </w:pPr>
      <w:rPr>
        <w:rFonts w:ascii="Wingdings" w:hAnsi="Wingdings" w:hint="default"/>
      </w:rPr>
    </w:lvl>
  </w:abstractNum>
  <w:abstractNum w:abstractNumId="15" w15:restartNumberingAfterBreak="0">
    <w:nsid w:val="187610E8"/>
    <w:multiLevelType w:val="hybridMultilevel"/>
    <w:tmpl w:val="9E804030"/>
    <w:lvl w:ilvl="0" w:tplc="CCBCF6E0">
      <w:start w:val="1"/>
      <w:numFmt w:val="bullet"/>
      <w:lvlText w:val=""/>
      <w:lvlJc w:val="left"/>
      <w:pPr>
        <w:ind w:left="720" w:hanging="360"/>
      </w:pPr>
      <w:rPr>
        <w:rFonts w:ascii="Symbol" w:hAnsi="Symbol" w:hint="default"/>
      </w:rPr>
    </w:lvl>
    <w:lvl w:ilvl="1" w:tplc="B0A08C4E">
      <w:start w:val="1"/>
      <w:numFmt w:val="bullet"/>
      <w:lvlText w:val="o"/>
      <w:lvlJc w:val="left"/>
      <w:pPr>
        <w:ind w:left="1440" w:hanging="360"/>
      </w:pPr>
      <w:rPr>
        <w:rFonts w:ascii="Courier New" w:hAnsi="Courier New" w:hint="default"/>
      </w:rPr>
    </w:lvl>
    <w:lvl w:ilvl="2" w:tplc="F0D0E9E8">
      <w:start w:val="1"/>
      <w:numFmt w:val="bullet"/>
      <w:lvlText w:val=""/>
      <w:lvlJc w:val="left"/>
      <w:pPr>
        <w:ind w:left="2160" w:hanging="360"/>
      </w:pPr>
      <w:rPr>
        <w:rFonts w:ascii="Wingdings" w:hAnsi="Wingdings" w:hint="default"/>
      </w:rPr>
    </w:lvl>
    <w:lvl w:ilvl="3" w:tplc="25381D80">
      <w:start w:val="1"/>
      <w:numFmt w:val="bullet"/>
      <w:lvlText w:val=""/>
      <w:lvlJc w:val="left"/>
      <w:pPr>
        <w:ind w:left="2880" w:hanging="360"/>
      </w:pPr>
      <w:rPr>
        <w:rFonts w:ascii="Symbol" w:hAnsi="Symbol" w:hint="default"/>
      </w:rPr>
    </w:lvl>
    <w:lvl w:ilvl="4" w:tplc="0EAEA006">
      <w:start w:val="1"/>
      <w:numFmt w:val="bullet"/>
      <w:lvlText w:val="o"/>
      <w:lvlJc w:val="left"/>
      <w:pPr>
        <w:ind w:left="3600" w:hanging="360"/>
      </w:pPr>
      <w:rPr>
        <w:rFonts w:ascii="Courier New" w:hAnsi="Courier New" w:hint="default"/>
      </w:rPr>
    </w:lvl>
    <w:lvl w:ilvl="5" w:tplc="6F86C746">
      <w:start w:val="1"/>
      <w:numFmt w:val="bullet"/>
      <w:lvlText w:val=""/>
      <w:lvlJc w:val="left"/>
      <w:pPr>
        <w:ind w:left="4320" w:hanging="360"/>
      </w:pPr>
      <w:rPr>
        <w:rFonts w:ascii="Wingdings" w:hAnsi="Wingdings" w:hint="default"/>
      </w:rPr>
    </w:lvl>
    <w:lvl w:ilvl="6" w:tplc="4B567508">
      <w:start w:val="1"/>
      <w:numFmt w:val="bullet"/>
      <w:lvlText w:val=""/>
      <w:lvlJc w:val="left"/>
      <w:pPr>
        <w:ind w:left="5040" w:hanging="360"/>
      </w:pPr>
      <w:rPr>
        <w:rFonts w:ascii="Symbol" w:hAnsi="Symbol" w:hint="default"/>
      </w:rPr>
    </w:lvl>
    <w:lvl w:ilvl="7" w:tplc="16B21A84">
      <w:start w:val="1"/>
      <w:numFmt w:val="bullet"/>
      <w:lvlText w:val="o"/>
      <w:lvlJc w:val="left"/>
      <w:pPr>
        <w:ind w:left="5760" w:hanging="360"/>
      </w:pPr>
      <w:rPr>
        <w:rFonts w:ascii="Courier New" w:hAnsi="Courier New" w:hint="default"/>
      </w:rPr>
    </w:lvl>
    <w:lvl w:ilvl="8" w:tplc="82E2B836">
      <w:start w:val="1"/>
      <w:numFmt w:val="bullet"/>
      <w:lvlText w:val=""/>
      <w:lvlJc w:val="left"/>
      <w:pPr>
        <w:ind w:left="6480" w:hanging="360"/>
      </w:pPr>
      <w:rPr>
        <w:rFonts w:ascii="Wingdings" w:hAnsi="Wingdings" w:hint="default"/>
      </w:rPr>
    </w:lvl>
  </w:abstractNum>
  <w:abstractNum w:abstractNumId="16" w15:restartNumberingAfterBreak="0">
    <w:nsid w:val="1C1753AF"/>
    <w:multiLevelType w:val="hybridMultilevel"/>
    <w:tmpl w:val="57DCE92A"/>
    <w:lvl w:ilvl="0" w:tplc="A19C8E2C">
      <w:start w:val="1"/>
      <w:numFmt w:val="upperRoman"/>
      <w:lvlText w:val="%1."/>
      <w:lvlJc w:val="right"/>
      <w:pPr>
        <w:ind w:left="720" w:hanging="360"/>
      </w:pPr>
    </w:lvl>
    <w:lvl w:ilvl="1" w:tplc="9878CACC">
      <w:start w:val="1"/>
      <w:numFmt w:val="lowerLetter"/>
      <w:lvlText w:val="%2."/>
      <w:lvlJc w:val="left"/>
      <w:pPr>
        <w:ind w:left="1440" w:hanging="360"/>
      </w:pPr>
    </w:lvl>
    <w:lvl w:ilvl="2" w:tplc="8A7ADDE8">
      <w:start w:val="1"/>
      <w:numFmt w:val="lowerRoman"/>
      <w:lvlText w:val="%3."/>
      <w:lvlJc w:val="right"/>
      <w:pPr>
        <w:ind w:left="2160" w:hanging="180"/>
      </w:pPr>
    </w:lvl>
    <w:lvl w:ilvl="3" w:tplc="87B0ED38">
      <w:start w:val="1"/>
      <w:numFmt w:val="decimal"/>
      <w:lvlText w:val="%4."/>
      <w:lvlJc w:val="left"/>
      <w:pPr>
        <w:ind w:left="2880" w:hanging="360"/>
      </w:pPr>
    </w:lvl>
    <w:lvl w:ilvl="4" w:tplc="31D88EC2">
      <w:start w:val="1"/>
      <w:numFmt w:val="lowerLetter"/>
      <w:lvlText w:val="%5."/>
      <w:lvlJc w:val="left"/>
      <w:pPr>
        <w:ind w:left="3600" w:hanging="360"/>
      </w:pPr>
    </w:lvl>
    <w:lvl w:ilvl="5" w:tplc="45A8A502">
      <w:start w:val="1"/>
      <w:numFmt w:val="lowerRoman"/>
      <w:lvlText w:val="%6."/>
      <w:lvlJc w:val="right"/>
      <w:pPr>
        <w:ind w:left="4320" w:hanging="180"/>
      </w:pPr>
    </w:lvl>
    <w:lvl w:ilvl="6" w:tplc="B5809D2E">
      <w:start w:val="1"/>
      <w:numFmt w:val="decimal"/>
      <w:lvlText w:val="%7."/>
      <w:lvlJc w:val="left"/>
      <w:pPr>
        <w:ind w:left="5040" w:hanging="360"/>
      </w:pPr>
    </w:lvl>
    <w:lvl w:ilvl="7" w:tplc="76C25968">
      <w:start w:val="1"/>
      <w:numFmt w:val="lowerLetter"/>
      <w:lvlText w:val="%8."/>
      <w:lvlJc w:val="left"/>
      <w:pPr>
        <w:ind w:left="5760" w:hanging="360"/>
      </w:pPr>
    </w:lvl>
    <w:lvl w:ilvl="8" w:tplc="7D1ACE66">
      <w:start w:val="1"/>
      <w:numFmt w:val="lowerRoman"/>
      <w:lvlText w:val="%9."/>
      <w:lvlJc w:val="right"/>
      <w:pPr>
        <w:ind w:left="6480" w:hanging="180"/>
      </w:pPr>
    </w:lvl>
  </w:abstractNum>
  <w:abstractNum w:abstractNumId="17" w15:restartNumberingAfterBreak="0">
    <w:nsid w:val="1C774550"/>
    <w:multiLevelType w:val="hybridMultilevel"/>
    <w:tmpl w:val="C3202050"/>
    <w:lvl w:ilvl="0" w:tplc="9694323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05EFD"/>
    <w:multiLevelType w:val="hybridMultilevel"/>
    <w:tmpl w:val="FFFFFFFF"/>
    <w:lvl w:ilvl="0" w:tplc="BB509996">
      <w:start w:val="1"/>
      <w:numFmt w:val="bullet"/>
      <w:lvlText w:val="·"/>
      <w:lvlJc w:val="left"/>
      <w:pPr>
        <w:ind w:left="720" w:hanging="360"/>
      </w:pPr>
      <w:rPr>
        <w:rFonts w:ascii="Symbol" w:hAnsi="Symbol" w:hint="default"/>
      </w:rPr>
    </w:lvl>
    <w:lvl w:ilvl="1" w:tplc="BF1E69AC">
      <w:start w:val="1"/>
      <w:numFmt w:val="bullet"/>
      <w:lvlText w:val="o"/>
      <w:lvlJc w:val="left"/>
      <w:pPr>
        <w:ind w:left="1440" w:hanging="360"/>
      </w:pPr>
      <w:rPr>
        <w:rFonts w:ascii="Courier New" w:hAnsi="Courier New" w:hint="default"/>
      </w:rPr>
    </w:lvl>
    <w:lvl w:ilvl="2" w:tplc="84CE6EA4">
      <w:start w:val="1"/>
      <w:numFmt w:val="bullet"/>
      <w:lvlText w:val=""/>
      <w:lvlJc w:val="left"/>
      <w:pPr>
        <w:ind w:left="2160" w:hanging="360"/>
      </w:pPr>
      <w:rPr>
        <w:rFonts w:ascii="Wingdings" w:hAnsi="Wingdings" w:hint="default"/>
      </w:rPr>
    </w:lvl>
    <w:lvl w:ilvl="3" w:tplc="2422902E">
      <w:start w:val="1"/>
      <w:numFmt w:val="bullet"/>
      <w:lvlText w:val=""/>
      <w:lvlJc w:val="left"/>
      <w:pPr>
        <w:ind w:left="2880" w:hanging="360"/>
      </w:pPr>
      <w:rPr>
        <w:rFonts w:ascii="Symbol" w:hAnsi="Symbol" w:hint="default"/>
      </w:rPr>
    </w:lvl>
    <w:lvl w:ilvl="4" w:tplc="99B67580">
      <w:start w:val="1"/>
      <w:numFmt w:val="bullet"/>
      <w:lvlText w:val="o"/>
      <w:lvlJc w:val="left"/>
      <w:pPr>
        <w:ind w:left="3600" w:hanging="360"/>
      </w:pPr>
      <w:rPr>
        <w:rFonts w:ascii="Courier New" w:hAnsi="Courier New" w:hint="default"/>
      </w:rPr>
    </w:lvl>
    <w:lvl w:ilvl="5" w:tplc="256E73B2">
      <w:start w:val="1"/>
      <w:numFmt w:val="bullet"/>
      <w:lvlText w:val=""/>
      <w:lvlJc w:val="left"/>
      <w:pPr>
        <w:ind w:left="4320" w:hanging="360"/>
      </w:pPr>
      <w:rPr>
        <w:rFonts w:ascii="Wingdings" w:hAnsi="Wingdings" w:hint="default"/>
      </w:rPr>
    </w:lvl>
    <w:lvl w:ilvl="6" w:tplc="E688AB9E">
      <w:start w:val="1"/>
      <w:numFmt w:val="bullet"/>
      <w:lvlText w:val=""/>
      <w:lvlJc w:val="left"/>
      <w:pPr>
        <w:ind w:left="5040" w:hanging="360"/>
      </w:pPr>
      <w:rPr>
        <w:rFonts w:ascii="Symbol" w:hAnsi="Symbol" w:hint="default"/>
      </w:rPr>
    </w:lvl>
    <w:lvl w:ilvl="7" w:tplc="49CC8C64">
      <w:start w:val="1"/>
      <w:numFmt w:val="bullet"/>
      <w:lvlText w:val="o"/>
      <w:lvlJc w:val="left"/>
      <w:pPr>
        <w:ind w:left="5760" w:hanging="360"/>
      </w:pPr>
      <w:rPr>
        <w:rFonts w:ascii="Courier New" w:hAnsi="Courier New" w:hint="default"/>
      </w:rPr>
    </w:lvl>
    <w:lvl w:ilvl="8" w:tplc="8222E92E">
      <w:start w:val="1"/>
      <w:numFmt w:val="bullet"/>
      <w:lvlText w:val=""/>
      <w:lvlJc w:val="left"/>
      <w:pPr>
        <w:ind w:left="6480" w:hanging="360"/>
      </w:pPr>
      <w:rPr>
        <w:rFonts w:ascii="Wingdings" w:hAnsi="Wingdings" w:hint="default"/>
      </w:rPr>
    </w:lvl>
  </w:abstractNum>
  <w:abstractNum w:abstractNumId="19" w15:restartNumberingAfterBreak="0">
    <w:nsid w:val="359719BD"/>
    <w:multiLevelType w:val="hybridMultilevel"/>
    <w:tmpl w:val="166ECF6A"/>
    <w:lvl w:ilvl="0" w:tplc="D4FA2BEE">
      <w:start w:val="1"/>
      <w:numFmt w:val="bullet"/>
      <w:lvlText w:val="-"/>
      <w:lvlJc w:val="left"/>
      <w:pPr>
        <w:ind w:left="720" w:hanging="360"/>
      </w:pPr>
      <w:rPr>
        <w:rFonts w:ascii="Calibri" w:hAnsi="Calibri" w:hint="default"/>
      </w:rPr>
    </w:lvl>
    <w:lvl w:ilvl="1" w:tplc="BC8CFEF6">
      <w:start w:val="1"/>
      <w:numFmt w:val="bullet"/>
      <w:lvlText w:val="o"/>
      <w:lvlJc w:val="left"/>
      <w:pPr>
        <w:ind w:left="1440" w:hanging="360"/>
      </w:pPr>
      <w:rPr>
        <w:rFonts w:ascii="Courier New" w:hAnsi="Courier New" w:hint="default"/>
      </w:rPr>
    </w:lvl>
    <w:lvl w:ilvl="2" w:tplc="C83C5380">
      <w:start w:val="1"/>
      <w:numFmt w:val="bullet"/>
      <w:lvlText w:val=""/>
      <w:lvlJc w:val="left"/>
      <w:pPr>
        <w:ind w:left="2160" w:hanging="360"/>
      </w:pPr>
      <w:rPr>
        <w:rFonts w:ascii="Wingdings" w:hAnsi="Wingdings" w:hint="default"/>
      </w:rPr>
    </w:lvl>
    <w:lvl w:ilvl="3" w:tplc="A93CF3B8">
      <w:start w:val="1"/>
      <w:numFmt w:val="bullet"/>
      <w:lvlText w:val=""/>
      <w:lvlJc w:val="left"/>
      <w:pPr>
        <w:ind w:left="2880" w:hanging="360"/>
      </w:pPr>
      <w:rPr>
        <w:rFonts w:ascii="Symbol" w:hAnsi="Symbol" w:hint="default"/>
      </w:rPr>
    </w:lvl>
    <w:lvl w:ilvl="4" w:tplc="5C3E0F38">
      <w:start w:val="1"/>
      <w:numFmt w:val="bullet"/>
      <w:lvlText w:val="o"/>
      <w:lvlJc w:val="left"/>
      <w:pPr>
        <w:ind w:left="3600" w:hanging="360"/>
      </w:pPr>
      <w:rPr>
        <w:rFonts w:ascii="Courier New" w:hAnsi="Courier New" w:hint="default"/>
      </w:rPr>
    </w:lvl>
    <w:lvl w:ilvl="5" w:tplc="3E7EDB6A">
      <w:start w:val="1"/>
      <w:numFmt w:val="bullet"/>
      <w:lvlText w:val=""/>
      <w:lvlJc w:val="left"/>
      <w:pPr>
        <w:ind w:left="4320" w:hanging="360"/>
      </w:pPr>
      <w:rPr>
        <w:rFonts w:ascii="Wingdings" w:hAnsi="Wingdings" w:hint="default"/>
      </w:rPr>
    </w:lvl>
    <w:lvl w:ilvl="6" w:tplc="F886F2CE">
      <w:start w:val="1"/>
      <w:numFmt w:val="bullet"/>
      <w:lvlText w:val=""/>
      <w:lvlJc w:val="left"/>
      <w:pPr>
        <w:ind w:left="5040" w:hanging="360"/>
      </w:pPr>
      <w:rPr>
        <w:rFonts w:ascii="Symbol" w:hAnsi="Symbol" w:hint="default"/>
      </w:rPr>
    </w:lvl>
    <w:lvl w:ilvl="7" w:tplc="7ACAFBC4">
      <w:start w:val="1"/>
      <w:numFmt w:val="bullet"/>
      <w:lvlText w:val="o"/>
      <w:lvlJc w:val="left"/>
      <w:pPr>
        <w:ind w:left="5760" w:hanging="360"/>
      </w:pPr>
      <w:rPr>
        <w:rFonts w:ascii="Courier New" w:hAnsi="Courier New" w:hint="default"/>
      </w:rPr>
    </w:lvl>
    <w:lvl w:ilvl="8" w:tplc="2D44091A">
      <w:start w:val="1"/>
      <w:numFmt w:val="bullet"/>
      <w:lvlText w:val=""/>
      <w:lvlJc w:val="left"/>
      <w:pPr>
        <w:ind w:left="6480" w:hanging="360"/>
      </w:pPr>
      <w:rPr>
        <w:rFonts w:ascii="Wingdings" w:hAnsi="Wingdings" w:hint="default"/>
      </w:rPr>
    </w:lvl>
  </w:abstractNum>
  <w:abstractNum w:abstractNumId="20" w15:restartNumberingAfterBreak="0">
    <w:nsid w:val="376D1EF1"/>
    <w:multiLevelType w:val="hybridMultilevel"/>
    <w:tmpl w:val="912CD58E"/>
    <w:lvl w:ilvl="0" w:tplc="617C4CCA">
      <w:start w:val="1"/>
      <w:numFmt w:val="bullet"/>
      <w:lvlText w:val="·"/>
      <w:lvlJc w:val="left"/>
      <w:pPr>
        <w:ind w:left="720" w:hanging="360"/>
      </w:pPr>
      <w:rPr>
        <w:rFonts w:ascii="Symbol" w:hAnsi="Symbol" w:hint="default"/>
      </w:rPr>
    </w:lvl>
    <w:lvl w:ilvl="1" w:tplc="30D0F40A">
      <w:start w:val="1"/>
      <w:numFmt w:val="bullet"/>
      <w:lvlText w:val="o"/>
      <w:lvlJc w:val="left"/>
      <w:pPr>
        <w:ind w:left="1440" w:hanging="360"/>
      </w:pPr>
      <w:rPr>
        <w:rFonts w:ascii="Courier New" w:hAnsi="Courier New" w:hint="default"/>
      </w:rPr>
    </w:lvl>
    <w:lvl w:ilvl="2" w:tplc="E2E02666">
      <w:start w:val="1"/>
      <w:numFmt w:val="bullet"/>
      <w:lvlText w:val=""/>
      <w:lvlJc w:val="left"/>
      <w:pPr>
        <w:ind w:left="2160" w:hanging="360"/>
      </w:pPr>
      <w:rPr>
        <w:rFonts w:ascii="Wingdings" w:hAnsi="Wingdings" w:hint="default"/>
      </w:rPr>
    </w:lvl>
    <w:lvl w:ilvl="3" w:tplc="655E3D86">
      <w:start w:val="1"/>
      <w:numFmt w:val="bullet"/>
      <w:lvlText w:val=""/>
      <w:lvlJc w:val="left"/>
      <w:pPr>
        <w:ind w:left="2880" w:hanging="360"/>
      </w:pPr>
      <w:rPr>
        <w:rFonts w:ascii="Symbol" w:hAnsi="Symbol" w:hint="default"/>
      </w:rPr>
    </w:lvl>
    <w:lvl w:ilvl="4" w:tplc="8B5E13A6">
      <w:start w:val="1"/>
      <w:numFmt w:val="bullet"/>
      <w:lvlText w:val="o"/>
      <w:lvlJc w:val="left"/>
      <w:pPr>
        <w:ind w:left="3600" w:hanging="360"/>
      </w:pPr>
      <w:rPr>
        <w:rFonts w:ascii="Courier New" w:hAnsi="Courier New" w:hint="default"/>
      </w:rPr>
    </w:lvl>
    <w:lvl w:ilvl="5" w:tplc="469E7B1A">
      <w:start w:val="1"/>
      <w:numFmt w:val="bullet"/>
      <w:lvlText w:val=""/>
      <w:lvlJc w:val="left"/>
      <w:pPr>
        <w:ind w:left="4320" w:hanging="360"/>
      </w:pPr>
      <w:rPr>
        <w:rFonts w:ascii="Wingdings" w:hAnsi="Wingdings" w:hint="default"/>
      </w:rPr>
    </w:lvl>
    <w:lvl w:ilvl="6" w:tplc="0DAA8018">
      <w:start w:val="1"/>
      <w:numFmt w:val="bullet"/>
      <w:lvlText w:val=""/>
      <w:lvlJc w:val="left"/>
      <w:pPr>
        <w:ind w:left="5040" w:hanging="360"/>
      </w:pPr>
      <w:rPr>
        <w:rFonts w:ascii="Symbol" w:hAnsi="Symbol" w:hint="default"/>
      </w:rPr>
    </w:lvl>
    <w:lvl w:ilvl="7" w:tplc="B3A67286">
      <w:start w:val="1"/>
      <w:numFmt w:val="bullet"/>
      <w:lvlText w:val="o"/>
      <w:lvlJc w:val="left"/>
      <w:pPr>
        <w:ind w:left="5760" w:hanging="360"/>
      </w:pPr>
      <w:rPr>
        <w:rFonts w:ascii="Courier New" w:hAnsi="Courier New" w:hint="default"/>
      </w:rPr>
    </w:lvl>
    <w:lvl w:ilvl="8" w:tplc="01B02F8E">
      <w:start w:val="1"/>
      <w:numFmt w:val="bullet"/>
      <w:lvlText w:val=""/>
      <w:lvlJc w:val="left"/>
      <w:pPr>
        <w:ind w:left="6480" w:hanging="360"/>
      </w:pPr>
      <w:rPr>
        <w:rFonts w:ascii="Wingdings" w:hAnsi="Wingdings" w:hint="default"/>
      </w:rPr>
    </w:lvl>
  </w:abstractNum>
  <w:abstractNum w:abstractNumId="21" w15:restartNumberingAfterBreak="0">
    <w:nsid w:val="37782257"/>
    <w:multiLevelType w:val="hybridMultilevel"/>
    <w:tmpl w:val="46DA66A8"/>
    <w:lvl w:ilvl="0" w:tplc="CAC43A16">
      <w:start w:val="1"/>
      <w:numFmt w:val="bullet"/>
      <w:lvlText w:val=""/>
      <w:lvlJc w:val="left"/>
      <w:pPr>
        <w:ind w:left="720" w:hanging="360"/>
      </w:pPr>
      <w:rPr>
        <w:rFonts w:ascii="Symbol" w:hAnsi="Symbol" w:hint="default"/>
      </w:rPr>
    </w:lvl>
    <w:lvl w:ilvl="1" w:tplc="B21C55C0">
      <w:start w:val="1"/>
      <w:numFmt w:val="bullet"/>
      <w:lvlText w:val="o"/>
      <w:lvlJc w:val="left"/>
      <w:pPr>
        <w:ind w:left="1440" w:hanging="360"/>
      </w:pPr>
      <w:rPr>
        <w:rFonts w:ascii="Courier New" w:hAnsi="Courier New" w:hint="default"/>
      </w:rPr>
    </w:lvl>
    <w:lvl w:ilvl="2" w:tplc="38988574">
      <w:start w:val="1"/>
      <w:numFmt w:val="bullet"/>
      <w:lvlText w:val=""/>
      <w:lvlJc w:val="left"/>
      <w:pPr>
        <w:ind w:left="2160" w:hanging="360"/>
      </w:pPr>
      <w:rPr>
        <w:rFonts w:ascii="Wingdings" w:hAnsi="Wingdings" w:hint="default"/>
      </w:rPr>
    </w:lvl>
    <w:lvl w:ilvl="3" w:tplc="4C5CD70C">
      <w:start w:val="1"/>
      <w:numFmt w:val="bullet"/>
      <w:lvlText w:val=""/>
      <w:lvlJc w:val="left"/>
      <w:pPr>
        <w:ind w:left="2880" w:hanging="360"/>
      </w:pPr>
      <w:rPr>
        <w:rFonts w:ascii="Symbol" w:hAnsi="Symbol" w:hint="default"/>
      </w:rPr>
    </w:lvl>
    <w:lvl w:ilvl="4" w:tplc="8C68E216">
      <w:start w:val="1"/>
      <w:numFmt w:val="bullet"/>
      <w:lvlText w:val="o"/>
      <w:lvlJc w:val="left"/>
      <w:pPr>
        <w:ind w:left="3600" w:hanging="360"/>
      </w:pPr>
      <w:rPr>
        <w:rFonts w:ascii="Courier New" w:hAnsi="Courier New" w:hint="default"/>
      </w:rPr>
    </w:lvl>
    <w:lvl w:ilvl="5" w:tplc="EE248C14">
      <w:start w:val="1"/>
      <w:numFmt w:val="bullet"/>
      <w:lvlText w:val=""/>
      <w:lvlJc w:val="left"/>
      <w:pPr>
        <w:ind w:left="4320" w:hanging="360"/>
      </w:pPr>
      <w:rPr>
        <w:rFonts w:ascii="Wingdings" w:hAnsi="Wingdings" w:hint="default"/>
      </w:rPr>
    </w:lvl>
    <w:lvl w:ilvl="6" w:tplc="3D2AF6BA">
      <w:start w:val="1"/>
      <w:numFmt w:val="bullet"/>
      <w:lvlText w:val=""/>
      <w:lvlJc w:val="left"/>
      <w:pPr>
        <w:ind w:left="5040" w:hanging="360"/>
      </w:pPr>
      <w:rPr>
        <w:rFonts w:ascii="Symbol" w:hAnsi="Symbol" w:hint="default"/>
      </w:rPr>
    </w:lvl>
    <w:lvl w:ilvl="7" w:tplc="E410EB10">
      <w:start w:val="1"/>
      <w:numFmt w:val="bullet"/>
      <w:lvlText w:val="o"/>
      <w:lvlJc w:val="left"/>
      <w:pPr>
        <w:ind w:left="5760" w:hanging="360"/>
      </w:pPr>
      <w:rPr>
        <w:rFonts w:ascii="Courier New" w:hAnsi="Courier New" w:hint="default"/>
      </w:rPr>
    </w:lvl>
    <w:lvl w:ilvl="8" w:tplc="41D04404">
      <w:start w:val="1"/>
      <w:numFmt w:val="bullet"/>
      <w:lvlText w:val=""/>
      <w:lvlJc w:val="left"/>
      <w:pPr>
        <w:ind w:left="6480" w:hanging="360"/>
      </w:pPr>
      <w:rPr>
        <w:rFonts w:ascii="Wingdings" w:hAnsi="Wingdings" w:hint="default"/>
      </w:rPr>
    </w:lvl>
  </w:abstractNum>
  <w:abstractNum w:abstractNumId="22" w15:restartNumberingAfterBreak="0">
    <w:nsid w:val="39CA468A"/>
    <w:multiLevelType w:val="hybridMultilevel"/>
    <w:tmpl w:val="E3F0EF88"/>
    <w:lvl w:ilvl="0" w:tplc="9694323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691C57"/>
    <w:multiLevelType w:val="hybridMultilevel"/>
    <w:tmpl w:val="C3C84274"/>
    <w:lvl w:ilvl="0" w:tplc="BAFCD3A8">
      <w:start w:val="1"/>
      <w:numFmt w:val="bullet"/>
      <w:lvlText w:val="-"/>
      <w:lvlJc w:val="left"/>
      <w:pPr>
        <w:ind w:left="720" w:hanging="360"/>
      </w:pPr>
      <w:rPr>
        <w:rFonts w:ascii="Calibri" w:hAnsi="Calibri" w:hint="default"/>
      </w:rPr>
    </w:lvl>
    <w:lvl w:ilvl="1" w:tplc="5ADE56C6">
      <w:start w:val="1"/>
      <w:numFmt w:val="bullet"/>
      <w:lvlText w:val="o"/>
      <w:lvlJc w:val="left"/>
      <w:pPr>
        <w:ind w:left="1440" w:hanging="360"/>
      </w:pPr>
      <w:rPr>
        <w:rFonts w:ascii="Courier New" w:hAnsi="Courier New" w:hint="default"/>
      </w:rPr>
    </w:lvl>
    <w:lvl w:ilvl="2" w:tplc="74F2CA08">
      <w:start w:val="1"/>
      <w:numFmt w:val="bullet"/>
      <w:lvlText w:val=""/>
      <w:lvlJc w:val="left"/>
      <w:pPr>
        <w:ind w:left="2160" w:hanging="360"/>
      </w:pPr>
      <w:rPr>
        <w:rFonts w:ascii="Wingdings" w:hAnsi="Wingdings" w:hint="default"/>
      </w:rPr>
    </w:lvl>
    <w:lvl w:ilvl="3" w:tplc="36C21AD8">
      <w:start w:val="1"/>
      <w:numFmt w:val="bullet"/>
      <w:lvlText w:val=""/>
      <w:lvlJc w:val="left"/>
      <w:pPr>
        <w:ind w:left="2880" w:hanging="360"/>
      </w:pPr>
      <w:rPr>
        <w:rFonts w:ascii="Symbol" w:hAnsi="Symbol" w:hint="default"/>
      </w:rPr>
    </w:lvl>
    <w:lvl w:ilvl="4" w:tplc="4A7014C2">
      <w:start w:val="1"/>
      <w:numFmt w:val="bullet"/>
      <w:lvlText w:val="o"/>
      <w:lvlJc w:val="left"/>
      <w:pPr>
        <w:ind w:left="3600" w:hanging="360"/>
      </w:pPr>
      <w:rPr>
        <w:rFonts w:ascii="Courier New" w:hAnsi="Courier New" w:hint="default"/>
      </w:rPr>
    </w:lvl>
    <w:lvl w:ilvl="5" w:tplc="CD967C6A">
      <w:start w:val="1"/>
      <w:numFmt w:val="bullet"/>
      <w:lvlText w:val=""/>
      <w:lvlJc w:val="left"/>
      <w:pPr>
        <w:ind w:left="4320" w:hanging="360"/>
      </w:pPr>
      <w:rPr>
        <w:rFonts w:ascii="Wingdings" w:hAnsi="Wingdings" w:hint="default"/>
      </w:rPr>
    </w:lvl>
    <w:lvl w:ilvl="6" w:tplc="53FECED8">
      <w:start w:val="1"/>
      <w:numFmt w:val="bullet"/>
      <w:lvlText w:val=""/>
      <w:lvlJc w:val="left"/>
      <w:pPr>
        <w:ind w:left="5040" w:hanging="360"/>
      </w:pPr>
      <w:rPr>
        <w:rFonts w:ascii="Symbol" w:hAnsi="Symbol" w:hint="default"/>
      </w:rPr>
    </w:lvl>
    <w:lvl w:ilvl="7" w:tplc="AE5A4E18">
      <w:start w:val="1"/>
      <w:numFmt w:val="bullet"/>
      <w:lvlText w:val="o"/>
      <w:lvlJc w:val="left"/>
      <w:pPr>
        <w:ind w:left="5760" w:hanging="360"/>
      </w:pPr>
      <w:rPr>
        <w:rFonts w:ascii="Courier New" w:hAnsi="Courier New" w:hint="default"/>
      </w:rPr>
    </w:lvl>
    <w:lvl w:ilvl="8" w:tplc="6F84AB5C">
      <w:start w:val="1"/>
      <w:numFmt w:val="bullet"/>
      <w:lvlText w:val=""/>
      <w:lvlJc w:val="left"/>
      <w:pPr>
        <w:ind w:left="6480" w:hanging="360"/>
      </w:pPr>
      <w:rPr>
        <w:rFonts w:ascii="Wingdings" w:hAnsi="Wingdings" w:hint="default"/>
      </w:rPr>
    </w:lvl>
  </w:abstractNum>
  <w:abstractNum w:abstractNumId="24" w15:restartNumberingAfterBreak="0">
    <w:nsid w:val="3F666A77"/>
    <w:multiLevelType w:val="hybridMultilevel"/>
    <w:tmpl w:val="FFFFFFFF"/>
    <w:lvl w:ilvl="0" w:tplc="6852732E">
      <w:start w:val="1"/>
      <w:numFmt w:val="bullet"/>
      <w:lvlText w:val="·"/>
      <w:lvlJc w:val="left"/>
      <w:pPr>
        <w:ind w:left="720" w:hanging="360"/>
      </w:pPr>
      <w:rPr>
        <w:rFonts w:ascii="Symbol" w:hAnsi="Symbol" w:hint="default"/>
      </w:rPr>
    </w:lvl>
    <w:lvl w:ilvl="1" w:tplc="067C1996">
      <w:start w:val="1"/>
      <w:numFmt w:val="bullet"/>
      <w:lvlText w:val="o"/>
      <w:lvlJc w:val="left"/>
      <w:pPr>
        <w:ind w:left="1440" w:hanging="360"/>
      </w:pPr>
      <w:rPr>
        <w:rFonts w:ascii="Courier New" w:hAnsi="Courier New" w:hint="default"/>
      </w:rPr>
    </w:lvl>
    <w:lvl w:ilvl="2" w:tplc="F0A21B32">
      <w:start w:val="1"/>
      <w:numFmt w:val="bullet"/>
      <w:lvlText w:val=""/>
      <w:lvlJc w:val="left"/>
      <w:pPr>
        <w:ind w:left="2160" w:hanging="360"/>
      </w:pPr>
      <w:rPr>
        <w:rFonts w:ascii="Wingdings" w:hAnsi="Wingdings" w:hint="default"/>
      </w:rPr>
    </w:lvl>
    <w:lvl w:ilvl="3" w:tplc="CD40BEBE">
      <w:start w:val="1"/>
      <w:numFmt w:val="bullet"/>
      <w:lvlText w:val=""/>
      <w:lvlJc w:val="left"/>
      <w:pPr>
        <w:ind w:left="2880" w:hanging="360"/>
      </w:pPr>
      <w:rPr>
        <w:rFonts w:ascii="Symbol" w:hAnsi="Symbol" w:hint="default"/>
      </w:rPr>
    </w:lvl>
    <w:lvl w:ilvl="4" w:tplc="1366B51C">
      <w:start w:val="1"/>
      <w:numFmt w:val="bullet"/>
      <w:lvlText w:val="o"/>
      <w:lvlJc w:val="left"/>
      <w:pPr>
        <w:ind w:left="3600" w:hanging="360"/>
      </w:pPr>
      <w:rPr>
        <w:rFonts w:ascii="Courier New" w:hAnsi="Courier New" w:hint="default"/>
      </w:rPr>
    </w:lvl>
    <w:lvl w:ilvl="5" w:tplc="9C70F69E">
      <w:start w:val="1"/>
      <w:numFmt w:val="bullet"/>
      <w:lvlText w:val=""/>
      <w:lvlJc w:val="left"/>
      <w:pPr>
        <w:ind w:left="4320" w:hanging="360"/>
      </w:pPr>
      <w:rPr>
        <w:rFonts w:ascii="Wingdings" w:hAnsi="Wingdings" w:hint="default"/>
      </w:rPr>
    </w:lvl>
    <w:lvl w:ilvl="6" w:tplc="8EFCDB26">
      <w:start w:val="1"/>
      <w:numFmt w:val="bullet"/>
      <w:lvlText w:val=""/>
      <w:lvlJc w:val="left"/>
      <w:pPr>
        <w:ind w:left="5040" w:hanging="360"/>
      </w:pPr>
      <w:rPr>
        <w:rFonts w:ascii="Symbol" w:hAnsi="Symbol" w:hint="default"/>
      </w:rPr>
    </w:lvl>
    <w:lvl w:ilvl="7" w:tplc="D644A722">
      <w:start w:val="1"/>
      <w:numFmt w:val="bullet"/>
      <w:lvlText w:val="o"/>
      <w:lvlJc w:val="left"/>
      <w:pPr>
        <w:ind w:left="5760" w:hanging="360"/>
      </w:pPr>
      <w:rPr>
        <w:rFonts w:ascii="Courier New" w:hAnsi="Courier New" w:hint="default"/>
      </w:rPr>
    </w:lvl>
    <w:lvl w:ilvl="8" w:tplc="4A8E980E">
      <w:start w:val="1"/>
      <w:numFmt w:val="bullet"/>
      <w:lvlText w:val=""/>
      <w:lvlJc w:val="left"/>
      <w:pPr>
        <w:ind w:left="6480" w:hanging="360"/>
      </w:pPr>
      <w:rPr>
        <w:rFonts w:ascii="Wingdings" w:hAnsi="Wingdings" w:hint="default"/>
      </w:rPr>
    </w:lvl>
  </w:abstractNum>
  <w:abstractNum w:abstractNumId="25" w15:restartNumberingAfterBreak="0">
    <w:nsid w:val="3FBF3DEB"/>
    <w:multiLevelType w:val="hybridMultilevel"/>
    <w:tmpl w:val="27868852"/>
    <w:lvl w:ilvl="0" w:tplc="360E48AC">
      <w:start w:val="1"/>
      <w:numFmt w:val="bullet"/>
      <w:lvlText w:val=""/>
      <w:lvlJc w:val="left"/>
      <w:pPr>
        <w:ind w:left="720" w:hanging="360"/>
      </w:pPr>
      <w:rPr>
        <w:rFonts w:ascii="Symbol" w:hAnsi="Symbol" w:hint="default"/>
      </w:rPr>
    </w:lvl>
    <w:lvl w:ilvl="1" w:tplc="824E6B30">
      <w:start w:val="1"/>
      <w:numFmt w:val="bullet"/>
      <w:lvlText w:val="o"/>
      <w:lvlJc w:val="left"/>
      <w:pPr>
        <w:ind w:left="1440" w:hanging="360"/>
      </w:pPr>
      <w:rPr>
        <w:rFonts w:ascii="Courier New" w:hAnsi="Courier New" w:hint="default"/>
      </w:rPr>
    </w:lvl>
    <w:lvl w:ilvl="2" w:tplc="8AEC1F6C">
      <w:start w:val="1"/>
      <w:numFmt w:val="bullet"/>
      <w:lvlText w:val=""/>
      <w:lvlJc w:val="left"/>
      <w:pPr>
        <w:ind w:left="2160" w:hanging="360"/>
      </w:pPr>
      <w:rPr>
        <w:rFonts w:ascii="Wingdings" w:hAnsi="Wingdings" w:hint="default"/>
      </w:rPr>
    </w:lvl>
    <w:lvl w:ilvl="3" w:tplc="C33A358E">
      <w:start w:val="1"/>
      <w:numFmt w:val="bullet"/>
      <w:lvlText w:val=""/>
      <w:lvlJc w:val="left"/>
      <w:pPr>
        <w:ind w:left="2880" w:hanging="360"/>
      </w:pPr>
      <w:rPr>
        <w:rFonts w:ascii="Symbol" w:hAnsi="Symbol" w:hint="default"/>
      </w:rPr>
    </w:lvl>
    <w:lvl w:ilvl="4" w:tplc="E8FA8300">
      <w:start w:val="1"/>
      <w:numFmt w:val="bullet"/>
      <w:lvlText w:val="o"/>
      <w:lvlJc w:val="left"/>
      <w:pPr>
        <w:ind w:left="3600" w:hanging="360"/>
      </w:pPr>
      <w:rPr>
        <w:rFonts w:ascii="Courier New" w:hAnsi="Courier New" w:hint="default"/>
      </w:rPr>
    </w:lvl>
    <w:lvl w:ilvl="5" w:tplc="0EA04B10">
      <w:start w:val="1"/>
      <w:numFmt w:val="bullet"/>
      <w:lvlText w:val=""/>
      <w:lvlJc w:val="left"/>
      <w:pPr>
        <w:ind w:left="4320" w:hanging="360"/>
      </w:pPr>
      <w:rPr>
        <w:rFonts w:ascii="Wingdings" w:hAnsi="Wingdings" w:hint="default"/>
      </w:rPr>
    </w:lvl>
    <w:lvl w:ilvl="6" w:tplc="07827D0A">
      <w:start w:val="1"/>
      <w:numFmt w:val="bullet"/>
      <w:lvlText w:val=""/>
      <w:lvlJc w:val="left"/>
      <w:pPr>
        <w:ind w:left="5040" w:hanging="360"/>
      </w:pPr>
      <w:rPr>
        <w:rFonts w:ascii="Symbol" w:hAnsi="Symbol" w:hint="default"/>
      </w:rPr>
    </w:lvl>
    <w:lvl w:ilvl="7" w:tplc="65C24410">
      <w:start w:val="1"/>
      <w:numFmt w:val="bullet"/>
      <w:lvlText w:val="o"/>
      <w:lvlJc w:val="left"/>
      <w:pPr>
        <w:ind w:left="5760" w:hanging="360"/>
      </w:pPr>
      <w:rPr>
        <w:rFonts w:ascii="Courier New" w:hAnsi="Courier New" w:hint="default"/>
      </w:rPr>
    </w:lvl>
    <w:lvl w:ilvl="8" w:tplc="6FA82056">
      <w:start w:val="1"/>
      <w:numFmt w:val="bullet"/>
      <w:lvlText w:val=""/>
      <w:lvlJc w:val="left"/>
      <w:pPr>
        <w:ind w:left="6480" w:hanging="360"/>
      </w:pPr>
      <w:rPr>
        <w:rFonts w:ascii="Wingdings" w:hAnsi="Wingdings" w:hint="default"/>
      </w:rPr>
    </w:lvl>
  </w:abstractNum>
  <w:abstractNum w:abstractNumId="26" w15:restartNumberingAfterBreak="0">
    <w:nsid w:val="3FEF02BA"/>
    <w:multiLevelType w:val="hybridMultilevel"/>
    <w:tmpl w:val="F65818E6"/>
    <w:lvl w:ilvl="0" w:tplc="EC3EBF2E">
      <w:start w:val="1"/>
      <w:numFmt w:val="bullet"/>
      <w:lvlText w:val=""/>
      <w:lvlJc w:val="left"/>
      <w:pPr>
        <w:ind w:left="720" w:hanging="360"/>
      </w:pPr>
      <w:rPr>
        <w:rFonts w:ascii="Symbol" w:hAnsi="Symbol" w:hint="default"/>
      </w:rPr>
    </w:lvl>
    <w:lvl w:ilvl="1" w:tplc="CE46DB9E">
      <w:start w:val="1"/>
      <w:numFmt w:val="bullet"/>
      <w:lvlText w:val="o"/>
      <w:lvlJc w:val="left"/>
      <w:pPr>
        <w:ind w:left="1440" w:hanging="360"/>
      </w:pPr>
      <w:rPr>
        <w:rFonts w:ascii="Courier New" w:hAnsi="Courier New" w:hint="default"/>
      </w:rPr>
    </w:lvl>
    <w:lvl w:ilvl="2" w:tplc="D1A8C824">
      <w:start w:val="1"/>
      <w:numFmt w:val="bullet"/>
      <w:lvlText w:val=""/>
      <w:lvlJc w:val="left"/>
      <w:pPr>
        <w:ind w:left="2160" w:hanging="360"/>
      </w:pPr>
      <w:rPr>
        <w:rFonts w:ascii="Wingdings" w:hAnsi="Wingdings" w:hint="default"/>
      </w:rPr>
    </w:lvl>
    <w:lvl w:ilvl="3" w:tplc="B95A697A">
      <w:start w:val="1"/>
      <w:numFmt w:val="bullet"/>
      <w:lvlText w:val=""/>
      <w:lvlJc w:val="left"/>
      <w:pPr>
        <w:ind w:left="2880" w:hanging="360"/>
      </w:pPr>
      <w:rPr>
        <w:rFonts w:ascii="Symbol" w:hAnsi="Symbol" w:hint="default"/>
      </w:rPr>
    </w:lvl>
    <w:lvl w:ilvl="4" w:tplc="D6784950">
      <w:start w:val="1"/>
      <w:numFmt w:val="bullet"/>
      <w:lvlText w:val="o"/>
      <w:lvlJc w:val="left"/>
      <w:pPr>
        <w:ind w:left="3600" w:hanging="360"/>
      </w:pPr>
      <w:rPr>
        <w:rFonts w:ascii="Courier New" w:hAnsi="Courier New" w:hint="default"/>
      </w:rPr>
    </w:lvl>
    <w:lvl w:ilvl="5" w:tplc="0A22FA30">
      <w:start w:val="1"/>
      <w:numFmt w:val="bullet"/>
      <w:lvlText w:val=""/>
      <w:lvlJc w:val="left"/>
      <w:pPr>
        <w:ind w:left="4320" w:hanging="360"/>
      </w:pPr>
      <w:rPr>
        <w:rFonts w:ascii="Wingdings" w:hAnsi="Wingdings" w:hint="default"/>
      </w:rPr>
    </w:lvl>
    <w:lvl w:ilvl="6" w:tplc="8654AE08">
      <w:start w:val="1"/>
      <w:numFmt w:val="bullet"/>
      <w:lvlText w:val=""/>
      <w:lvlJc w:val="left"/>
      <w:pPr>
        <w:ind w:left="5040" w:hanging="360"/>
      </w:pPr>
      <w:rPr>
        <w:rFonts w:ascii="Symbol" w:hAnsi="Symbol" w:hint="default"/>
      </w:rPr>
    </w:lvl>
    <w:lvl w:ilvl="7" w:tplc="F71CB1A2">
      <w:start w:val="1"/>
      <w:numFmt w:val="bullet"/>
      <w:lvlText w:val="o"/>
      <w:lvlJc w:val="left"/>
      <w:pPr>
        <w:ind w:left="5760" w:hanging="360"/>
      </w:pPr>
      <w:rPr>
        <w:rFonts w:ascii="Courier New" w:hAnsi="Courier New" w:hint="default"/>
      </w:rPr>
    </w:lvl>
    <w:lvl w:ilvl="8" w:tplc="159C63D8">
      <w:start w:val="1"/>
      <w:numFmt w:val="bullet"/>
      <w:lvlText w:val=""/>
      <w:lvlJc w:val="left"/>
      <w:pPr>
        <w:ind w:left="6480" w:hanging="360"/>
      </w:pPr>
      <w:rPr>
        <w:rFonts w:ascii="Wingdings" w:hAnsi="Wingdings" w:hint="default"/>
      </w:rPr>
    </w:lvl>
  </w:abstractNum>
  <w:abstractNum w:abstractNumId="27" w15:restartNumberingAfterBreak="0">
    <w:nsid w:val="47752A30"/>
    <w:multiLevelType w:val="hybridMultilevel"/>
    <w:tmpl w:val="4DCA988E"/>
    <w:lvl w:ilvl="0" w:tplc="21AC4752">
      <w:start w:val="1"/>
      <w:numFmt w:val="bullet"/>
      <w:lvlText w:val="-"/>
      <w:lvlJc w:val="left"/>
      <w:pPr>
        <w:ind w:left="720" w:hanging="360"/>
      </w:pPr>
      <w:rPr>
        <w:rFonts w:ascii="Calibri" w:hAnsi="Calibri" w:hint="default"/>
      </w:rPr>
    </w:lvl>
    <w:lvl w:ilvl="1" w:tplc="73B2D34E">
      <w:start w:val="1"/>
      <w:numFmt w:val="bullet"/>
      <w:lvlText w:val="o"/>
      <w:lvlJc w:val="left"/>
      <w:pPr>
        <w:ind w:left="1440" w:hanging="360"/>
      </w:pPr>
      <w:rPr>
        <w:rFonts w:ascii="Courier New" w:hAnsi="Courier New" w:hint="default"/>
      </w:rPr>
    </w:lvl>
    <w:lvl w:ilvl="2" w:tplc="D4C4F0D8">
      <w:start w:val="1"/>
      <w:numFmt w:val="bullet"/>
      <w:lvlText w:val=""/>
      <w:lvlJc w:val="left"/>
      <w:pPr>
        <w:ind w:left="2160" w:hanging="360"/>
      </w:pPr>
      <w:rPr>
        <w:rFonts w:ascii="Wingdings" w:hAnsi="Wingdings" w:hint="default"/>
      </w:rPr>
    </w:lvl>
    <w:lvl w:ilvl="3" w:tplc="1F323462">
      <w:start w:val="1"/>
      <w:numFmt w:val="bullet"/>
      <w:lvlText w:val=""/>
      <w:lvlJc w:val="left"/>
      <w:pPr>
        <w:ind w:left="2880" w:hanging="360"/>
      </w:pPr>
      <w:rPr>
        <w:rFonts w:ascii="Symbol" w:hAnsi="Symbol" w:hint="default"/>
      </w:rPr>
    </w:lvl>
    <w:lvl w:ilvl="4" w:tplc="E216F0B4">
      <w:start w:val="1"/>
      <w:numFmt w:val="bullet"/>
      <w:lvlText w:val="o"/>
      <w:lvlJc w:val="left"/>
      <w:pPr>
        <w:ind w:left="3600" w:hanging="360"/>
      </w:pPr>
      <w:rPr>
        <w:rFonts w:ascii="Courier New" w:hAnsi="Courier New" w:hint="default"/>
      </w:rPr>
    </w:lvl>
    <w:lvl w:ilvl="5" w:tplc="AC70F5C0">
      <w:start w:val="1"/>
      <w:numFmt w:val="bullet"/>
      <w:lvlText w:val=""/>
      <w:lvlJc w:val="left"/>
      <w:pPr>
        <w:ind w:left="4320" w:hanging="360"/>
      </w:pPr>
      <w:rPr>
        <w:rFonts w:ascii="Wingdings" w:hAnsi="Wingdings" w:hint="default"/>
      </w:rPr>
    </w:lvl>
    <w:lvl w:ilvl="6" w:tplc="5E36D242">
      <w:start w:val="1"/>
      <w:numFmt w:val="bullet"/>
      <w:lvlText w:val=""/>
      <w:lvlJc w:val="left"/>
      <w:pPr>
        <w:ind w:left="5040" w:hanging="360"/>
      </w:pPr>
      <w:rPr>
        <w:rFonts w:ascii="Symbol" w:hAnsi="Symbol" w:hint="default"/>
      </w:rPr>
    </w:lvl>
    <w:lvl w:ilvl="7" w:tplc="B15CC7A6">
      <w:start w:val="1"/>
      <w:numFmt w:val="bullet"/>
      <w:lvlText w:val="o"/>
      <w:lvlJc w:val="left"/>
      <w:pPr>
        <w:ind w:left="5760" w:hanging="360"/>
      </w:pPr>
      <w:rPr>
        <w:rFonts w:ascii="Courier New" w:hAnsi="Courier New" w:hint="default"/>
      </w:rPr>
    </w:lvl>
    <w:lvl w:ilvl="8" w:tplc="A82ADC94">
      <w:start w:val="1"/>
      <w:numFmt w:val="bullet"/>
      <w:lvlText w:val=""/>
      <w:lvlJc w:val="left"/>
      <w:pPr>
        <w:ind w:left="6480" w:hanging="360"/>
      </w:pPr>
      <w:rPr>
        <w:rFonts w:ascii="Wingdings" w:hAnsi="Wingdings" w:hint="default"/>
      </w:rPr>
    </w:lvl>
  </w:abstractNum>
  <w:abstractNum w:abstractNumId="28" w15:restartNumberingAfterBreak="0">
    <w:nsid w:val="47C05A9C"/>
    <w:multiLevelType w:val="hybridMultilevel"/>
    <w:tmpl w:val="DAB6363C"/>
    <w:lvl w:ilvl="0" w:tplc="124A20B2">
      <w:start w:val="1"/>
      <w:numFmt w:val="bullet"/>
      <w:lvlText w:val="-"/>
      <w:lvlJc w:val="left"/>
      <w:pPr>
        <w:ind w:left="720" w:hanging="360"/>
      </w:pPr>
      <w:rPr>
        <w:rFonts w:ascii="Calibri" w:hAnsi="Calibri" w:hint="default"/>
      </w:rPr>
    </w:lvl>
    <w:lvl w:ilvl="1" w:tplc="C03A211A">
      <w:start w:val="1"/>
      <w:numFmt w:val="bullet"/>
      <w:lvlText w:val="o"/>
      <w:lvlJc w:val="left"/>
      <w:pPr>
        <w:ind w:left="1440" w:hanging="360"/>
      </w:pPr>
      <w:rPr>
        <w:rFonts w:ascii="Courier New" w:hAnsi="Courier New" w:hint="default"/>
      </w:rPr>
    </w:lvl>
    <w:lvl w:ilvl="2" w:tplc="4F62CA34">
      <w:start w:val="1"/>
      <w:numFmt w:val="bullet"/>
      <w:lvlText w:val=""/>
      <w:lvlJc w:val="left"/>
      <w:pPr>
        <w:ind w:left="2160" w:hanging="360"/>
      </w:pPr>
      <w:rPr>
        <w:rFonts w:ascii="Wingdings" w:hAnsi="Wingdings" w:hint="default"/>
      </w:rPr>
    </w:lvl>
    <w:lvl w:ilvl="3" w:tplc="E8547ACE">
      <w:start w:val="1"/>
      <w:numFmt w:val="bullet"/>
      <w:lvlText w:val=""/>
      <w:lvlJc w:val="left"/>
      <w:pPr>
        <w:ind w:left="2880" w:hanging="360"/>
      </w:pPr>
      <w:rPr>
        <w:rFonts w:ascii="Symbol" w:hAnsi="Symbol" w:hint="default"/>
      </w:rPr>
    </w:lvl>
    <w:lvl w:ilvl="4" w:tplc="8D72D91C">
      <w:start w:val="1"/>
      <w:numFmt w:val="bullet"/>
      <w:lvlText w:val="o"/>
      <w:lvlJc w:val="left"/>
      <w:pPr>
        <w:ind w:left="3600" w:hanging="360"/>
      </w:pPr>
      <w:rPr>
        <w:rFonts w:ascii="Courier New" w:hAnsi="Courier New" w:hint="default"/>
      </w:rPr>
    </w:lvl>
    <w:lvl w:ilvl="5" w:tplc="C5BC6D6E">
      <w:start w:val="1"/>
      <w:numFmt w:val="bullet"/>
      <w:lvlText w:val=""/>
      <w:lvlJc w:val="left"/>
      <w:pPr>
        <w:ind w:left="4320" w:hanging="360"/>
      </w:pPr>
      <w:rPr>
        <w:rFonts w:ascii="Wingdings" w:hAnsi="Wingdings" w:hint="default"/>
      </w:rPr>
    </w:lvl>
    <w:lvl w:ilvl="6" w:tplc="A3E06398">
      <w:start w:val="1"/>
      <w:numFmt w:val="bullet"/>
      <w:lvlText w:val=""/>
      <w:lvlJc w:val="left"/>
      <w:pPr>
        <w:ind w:left="5040" w:hanging="360"/>
      </w:pPr>
      <w:rPr>
        <w:rFonts w:ascii="Symbol" w:hAnsi="Symbol" w:hint="default"/>
      </w:rPr>
    </w:lvl>
    <w:lvl w:ilvl="7" w:tplc="223A6946">
      <w:start w:val="1"/>
      <w:numFmt w:val="bullet"/>
      <w:lvlText w:val="o"/>
      <w:lvlJc w:val="left"/>
      <w:pPr>
        <w:ind w:left="5760" w:hanging="360"/>
      </w:pPr>
      <w:rPr>
        <w:rFonts w:ascii="Courier New" w:hAnsi="Courier New" w:hint="default"/>
      </w:rPr>
    </w:lvl>
    <w:lvl w:ilvl="8" w:tplc="1C986684">
      <w:start w:val="1"/>
      <w:numFmt w:val="bullet"/>
      <w:lvlText w:val=""/>
      <w:lvlJc w:val="left"/>
      <w:pPr>
        <w:ind w:left="6480" w:hanging="360"/>
      </w:pPr>
      <w:rPr>
        <w:rFonts w:ascii="Wingdings" w:hAnsi="Wingdings" w:hint="default"/>
      </w:rPr>
    </w:lvl>
  </w:abstractNum>
  <w:abstractNum w:abstractNumId="29" w15:restartNumberingAfterBreak="0">
    <w:nsid w:val="4B1108F4"/>
    <w:multiLevelType w:val="hybridMultilevel"/>
    <w:tmpl w:val="7318C0E0"/>
    <w:lvl w:ilvl="0" w:tplc="F2C404B8">
      <w:start w:val="1"/>
      <w:numFmt w:val="bullet"/>
      <w:lvlText w:val="-"/>
      <w:lvlJc w:val="left"/>
      <w:pPr>
        <w:ind w:left="720" w:hanging="360"/>
      </w:pPr>
      <w:rPr>
        <w:rFonts w:ascii="Calibri" w:hAnsi="Calibri" w:hint="default"/>
      </w:rPr>
    </w:lvl>
    <w:lvl w:ilvl="1" w:tplc="6E44A444">
      <w:start w:val="1"/>
      <w:numFmt w:val="bullet"/>
      <w:lvlText w:val="o"/>
      <w:lvlJc w:val="left"/>
      <w:pPr>
        <w:ind w:left="1440" w:hanging="360"/>
      </w:pPr>
      <w:rPr>
        <w:rFonts w:ascii="Courier New" w:hAnsi="Courier New" w:hint="default"/>
      </w:rPr>
    </w:lvl>
    <w:lvl w:ilvl="2" w:tplc="717876A0">
      <w:start w:val="1"/>
      <w:numFmt w:val="bullet"/>
      <w:lvlText w:val=""/>
      <w:lvlJc w:val="left"/>
      <w:pPr>
        <w:ind w:left="2160" w:hanging="360"/>
      </w:pPr>
      <w:rPr>
        <w:rFonts w:ascii="Wingdings" w:hAnsi="Wingdings" w:hint="default"/>
      </w:rPr>
    </w:lvl>
    <w:lvl w:ilvl="3" w:tplc="74C65EAC">
      <w:start w:val="1"/>
      <w:numFmt w:val="bullet"/>
      <w:lvlText w:val=""/>
      <w:lvlJc w:val="left"/>
      <w:pPr>
        <w:ind w:left="2880" w:hanging="360"/>
      </w:pPr>
      <w:rPr>
        <w:rFonts w:ascii="Symbol" w:hAnsi="Symbol" w:hint="default"/>
      </w:rPr>
    </w:lvl>
    <w:lvl w:ilvl="4" w:tplc="7562954C">
      <w:start w:val="1"/>
      <w:numFmt w:val="bullet"/>
      <w:lvlText w:val="o"/>
      <w:lvlJc w:val="left"/>
      <w:pPr>
        <w:ind w:left="3600" w:hanging="360"/>
      </w:pPr>
      <w:rPr>
        <w:rFonts w:ascii="Courier New" w:hAnsi="Courier New" w:hint="default"/>
      </w:rPr>
    </w:lvl>
    <w:lvl w:ilvl="5" w:tplc="0E6EF96C">
      <w:start w:val="1"/>
      <w:numFmt w:val="bullet"/>
      <w:lvlText w:val=""/>
      <w:lvlJc w:val="left"/>
      <w:pPr>
        <w:ind w:left="4320" w:hanging="360"/>
      </w:pPr>
      <w:rPr>
        <w:rFonts w:ascii="Wingdings" w:hAnsi="Wingdings" w:hint="default"/>
      </w:rPr>
    </w:lvl>
    <w:lvl w:ilvl="6" w:tplc="2F9E11D0">
      <w:start w:val="1"/>
      <w:numFmt w:val="bullet"/>
      <w:lvlText w:val=""/>
      <w:lvlJc w:val="left"/>
      <w:pPr>
        <w:ind w:left="5040" w:hanging="360"/>
      </w:pPr>
      <w:rPr>
        <w:rFonts w:ascii="Symbol" w:hAnsi="Symbol" w:hint="default"/>
      </w:rPr>
    </w:lvl>
    <w:lvl w:ilvl="7" w:tplc="9ADECD4E">
      <w:start w:val="1"/>
      <w:numFmt w:val="bullet"/>
      <w:lvlText w:val="o"/>
      <w:lvlJc w:val="left"/>
      <w:pPr>
        <w:ind w:left="5760" w:hanging="360"/>
      </w:pPr>
      <w:rPr>
        <w:rFonts w:ascii="Courier New" w:hAnsi="Courier New" w:hint="default"/>
      </w:rPr>
    </w:lvl>
    <w:lvl w:ilvl="8" w:tplc="B0D68126">
      <w:start w:val="1"/>
      <w:numFmt w:val="bullet"/>
      <w:lvlText w:val=""/>
      <w:lvlJc w:val="left"/>
      <w:pPr>
        <w:ind w:left="6480" w:hanging="360"/>
      </w:pPr>
      <w:rPr>
        <w:rFonts w:ascii="Wingdings" w:hAnsi="Wingdings" w:hint="default"/>
      </w:rPr>
    </w:lvl>
  </w:abstractNum>
  <w:abstractNum w:abstractNumId="30" w15:restartNumberingAfterBreak="0">
    <w:nsid w:val="504A60CA"/>
    <w:multiLevelType w:val="hybridMultilevel"/>
    <w:tmpl w:val="FFFFFFFF"/>
    <w:lvl w:ilvl="0" w:tplc="FBC0AE24">
      <w:start w:val="1"/>
      <w:numFmt w:val="bullet"/>
      <w:lvlText w:val="·"/>
      <w:lvlJc w:val="left"/>
      <w:pPr>
        <w:ind w:left="720" w:hanging="360"/>
      </w:pPr>
      <w:rPr>
        <w:rFonts w:ascii="Symbol" w:hAnsi="Symbol" w:hint="default"/>
      </w:rPr>
    </w:lvl>
    <w:lvl w:ilvl="1" w:tplc="4C3C08F2">
      <w:start w:val="1"/>
      <w:numFmt w:val="bullet"/>
      <w:lvlText w:val="o"/>
      <w:lvlJc w:val="left"/>
      <w:pPr>
        <w:ind w:left="1440" w:hanging="360"/>
      </w:pPr>
      <w:rPr>
        <w:rFonts w:ascii="Courier New" w:hAnsi="Courier New" w:hint="default"/>
      </w:rPr>
    </w:lvl>
    <w:lvl w:ilvl="2" w:tplc="A926A6A6">
      <w:start w:val="1"/>
      <w:numFmt w:val="bullet"/>
      <w:lvlText w:val=""/>
      <w:lvlJc w:val="left"/>
      <w:pPr>
        <w:ind w:left="2160" w:hanging="360"/>
      </w:pPr>
      <w:rPr>
        <w:rFonts w:ascii="Wingdings" w:hAnsi="Wingdings" w:hint="default"/>
      </w:rPr>
    </w:lvl>
    <w:lvl w:ilvl="3" w:tplc="A9F6AB7A">
      <w:start w:val="1"/>
      <w:numFmt w:val="bullet"/>
      <w:lvlText w:val=""/>
      <w:lvlJc w:val="left"/>
      <w:pPr>
        <w:ind w:left="2880" w:hanging="360"/>
      </w:pPr>
      <w:rPr>
        <w:rFonts w:ascii="Symbol" w:hAnsi="Symbol" w:hint="default"/>
      </w:rPr>
    </w:lvl>
    <w:lvl w:ilvl="4" w:tplc="F7DEA36E">
      <w:start w:val="1"/>
      <w:numFmt w:val="bullet"/>
      <w:lvlText w:val="o"/>
      <w:lvlJc w:val="left"/>
      <w:pPr>
        <w:ind w:left="3600" w:hanging="360"/>
      </w:pPr>
      <w:rPr>
        <w:rFonts w:ascii="Courier New" w:hAnsi="Courier New" w:hint="default"/>
      </w:rPr>
    </w:lvl>
    <w:lvl w:ilvl="5" w:tplc="4C9EB914">
      <w:start w:val="1"/>
      <w:numFmt w:val="bullet"/>
      <w:lvlText w:val=""/>
      <w:lvlJc w:val="left"/>
      <w:pPr>
        <w:ind w:left="4320" w:hanging="360"/>
      </w:pPr>
      <w:rPr>
        <w:rFonts w:ascii="Wingdings" w:hAnsi="Wingdings" w:hint="default"/>
      </w:rPr>
    </w:lvl>
    <w:lvl w:ilvl="6" w:tplc="DA4E95CE">
      <w:start w:val="1"/>
      <w:numFmt w:val="bullet"/>
      <w:lvlText w:val=""/>
      <w:lvlJc w:val="left"/>
      <w:pPr>
        <w:ind w:left="5040" w:hanging="360"/>
      </w:pPr>
      <w:rPr>
        <w:rFonts w:ascii="Symbol" w:hAnsi="Symbol" w:hint="default"/>
      </w:rPr>
    </w:lvl>
    <w:lvl w:ilvl="7" w:tplc="8140E3A2">
      <w:start w:val="1"/>
      <w:numFmt w:val="bullet"/>
      <w:lvlText w:val="o"/>
      <w:lvlJc w:val="left"/>
      <w:pPr>
        <w:ind w:left="5760" w:hanging="360"/>
      </w:pPr>
      <w:rPr>
        <w:rFonts w:ascii="Courier New" w:hAnsi="Courier New" w:hint="default"/>
      </w:rPr>
    </w:lvl>
    <w:lvl w:ilvl="8" w:tplc="789EDBD6">
      <w:start w:val="1"/>
      <w:numFmt w:val="bullet"/>
      <w:lvlText w:val=""/>
      <w:lvlJc w:val="left"/>
      <w:pPr>
        <w:ind w:left="6480" w:hanging="360"/>
      </w:pPr>
      <w:rPr>
        <w:rFonts w:ascii="Wingdings" w:hAnsi="Wingdings" w:hint="default"/>
      </w:rPr>
    </w:lvl>
  </w:abstractNum>
  <w:abstractNum w:abstractNumId="31" w15:restartNumberingAfterBreak="0">
    <w:nsid w:val="517246F0"/>
    <w:multiLevelType w:val="hybridMultilevel"/>
    <w:tmpl w:val="40E025EC"/>
    <w:lvl w:ilvl="0" w:tplc="42180E54">
      <w:start w:val="1"/>
      <w:numFmt w:val="decimal"/>
      <w:lvlText w:val="%1."/>
      <w:lvlJc w:val="left"/>
      <w:pPr>
        <w:ind w:left="720" w:hanging="360"/>
      </w:pPr>
    </w:lvl>
    <w:lvl w:ilvl="1" w:tplc="0A825F9C">
      <w:start w:val="1"/>
      <w:numFmt w:val="decimal"/>
      <w:lvlText w:val="%2."/>
      <w:lvlJc w:val="left"/>
      <w:pPr>
        <w:ind w:left="1440" w:hanging="360"/>
      </w:pPr>
    </w:lvl>
    <w:lvl w:ilvl="2" w:tplc="7256BB6A">
      <w:start w:val="1"/>
      <w:numFmt w:val="lowerRoman"/>
      <w:lvlText w:val="%3."/>
      <w:lvlJc w:val="right"/>
      <w:pPr>
        <w:ind w:left="2160" w:hanging="180"/>
      </w:pPr>
    </w:lvl>
    <w:lvl w:ilvl="3" w:tplc="51EAE1FA">
      <w:start w:val="1"/>
      <w:numFmt w:val="decimal"/>
      <w:lvlText w:val="%4."/>
      <w:lvlJc w:val="left"/>
      <w:pPr>
        <w:ind w:left="2880" w:hanging="360"/>
      </w:pPr>
    </w:lvl>
    <w:lvl w:ilvl="4" w:tplc="AE28E802">
      <w:start w:val="1"/>
      <w:numFmt w:val="lowerLetter"/>
      <w:lvlText w:val="%5."/>
      <w:lvlJc w:val="left"/>
      <w:pPr>
        <w:ind w:left="3600" w:hanging="360"/>
      </w:pPr>
    </w:lvl>
    <w:lvl w:ilvl="5" w:tplc="13AE661A">
      <w:start w:val="1"/>
      <w:numFmt w:val="lowerRoman"/>
      <w:lvlText w:val="%6."/>
      <w:lvlJc w:val="right"/>
      <w:pPr>
        <w:ind w:left="4320" w:hanging="180"/>
      </w:pPr>
    </w:lvl>
    <w:lvl w:ilvl="6" w:tplc="59440D3E">
      <w:start w:val="1"/>
      <w:numFmt w:val="decimal"/>
      <w:lvlText w:val="%7."/>
      <w:lvlJc w:val="left"/>
      <w:pPr>
        <w:ind w:left="5040" w:hanging="360"/>
      </w:pPr>
    </w:lvl>
    <w:lvl w:ilvl="7" w:tplc="885EF2DE">
      <w:start w:val="1"/>
      <w:numFmt w:val="lowerLetter"/>
      <w:lvlText w:val="%8."/>
      <w:lvlJc w:val="left"/>
      <w:pPr>
        <w:ind w:left="5760" w:hanging="360"/>
      </w:pPr>
    </w:lvl>
    <w:lvl w:ilvl="8" w:tplc="C65C3F32">
      <w:start w:val="1"/>
      <w:numFmt w:val="lowerRoman"/>
      <w:lvlText w:val="%9."/>
      <w:lvlJc w:val="right"/>
      <w:pPr>
        <w:ind w:left="6480" w:hanging="180"/>
      </w:pPr>
    </w:lvl>
  </w:abstractNum>
  <w:abstractNum w:abstractNumId="32" w15:restartNumberingAfterBreak="0">
    <w:nsid w:val="53FD4EA4"/>
    <w:multiLevelType w:val="hybridMultilevel"/>
    <w:tmpl w:val="7512C8A4"/>
    <w:lvl w:ilvl="0" w:tplc="ED989A70">
      <w:start w:val="1"/>
      <w:numFmt w:val="decimal"/>
      <w:lvlText w:val="%1."/>
      <w:lvlJc w:val="left"/>
      <w:pPr>
        <w:ind w:left="720" w:hanging="360"/>
      </w:pPr>
    </w:lvl>
    <w:lvl w:ilvl="1" w:tplc="50FE9AD0">
      <w:start w:val="1"/>
      <w:numFmt w:val="lowerLetter"/>
      <w:lvlText w:val="%2."/>
      <w:lvlJc w:val="left"/>
      <w:pPr>
        <w:ind w:left="1440" w:hanging="360"/>
      </w:pPr>
    </w:lvl>
    <w:lvl w:ilvl="2" w:tplc="C05C2512">
      <w:start w:val="1"/>
      <w:numFmt w:val="lowerRoman"/>
      <w:lvlText w:val="%3."/>
      <w:lvlJc w:val="right"/>
      <w:pPr>
        <w:ind w:left="2160" w:hanging="180"/>
      </w:pPr>
    </w:lvl>
    <w:lvl w:ilvl="3" w:tplc="8444978C">
      <w:start w:val="1"/>
      <w:numFmt w:val="decimal"/>
      <w:lvlText w:val="%4."/>
      <w:lvlJc w:val="left"/>
      <w:pPr>
        <w:ind w:left="2880" w:hanging="360"/>
      </w:pPr>
    </w:lvl>
    <w:lvl w:ilvl="4" w:tplc="5610102C">
      <w:start w:val="1"/>
      <w:numFmt w:val="lowerLetter"/>
      <w:lvlText w:val="%5."/>
      <w:lvlJc w:val="left"/>
      <w:pPr>
        <w:ind w:left="3600" w:hanging="360"/>
      </w:pPr>
    </w:lvl>
    <w:lvl w:ilvl="5" w:tplc="DD800F52">
      <w:start w:val="1"/>
      <w:numFmt w:val="lowerRoman"/>
      <w:lvlText w:val="%6."/>
      <w:lvlJc w:val="right"/>
      <w:pPr>
        <w:ind w:left="4320" w:hanging="180"/>
      </w:pPr>
    </w:lvl>
    <w:lvl w:ilvl="6" w:tplc="2D3EFA48">
      <w:start w:val="1"/>
      <w:numFmt w:val="decimal"/>
      <w:lvlText w:val="%7."/>
      <w:lvlJc w:val="left"/>
      <w:pPr>
        <w:ind w:left="5040" w:hanging="360"/>
      </w:pPr>
    </w:lvl>
    <w:lvl w:ilvl="7" w:tplc="3F203B4A">
      <w:start w:val="1"/>
      <w:numFmt w:val="lowerLetter"/>
      <w:lvlText w:val="%8."/>
      <w:lvlJc w:val="left"/>
      <w:pPr>
        <w:ind w:left="5760" w:hanging="360"/>
      </w:pPr>
    </w:lvl>
    <w:lvl w:ilvl="8" w:tplc="EF763898">
      <w:start w:val="1"/>
      <w:numFmt w:val="lowerRoman"/>
      <w:lvlText w:val="%9."/>
      <w:lvlJc w:val="right"/>
      <w:pPr>
        <w:ind w:left="6480" w:hanging="180"/>
      </w:pPr>
    </w:lvl>
  </w:abstractNum>
  <w:abstractNum w:abstractNumId="33" w15:restartNumberingAfterBreak="0">
    <w:nsid w:val="57BD42C0"/>
    <w:multiLevelType w:val="hybridMultilevel"/>
    <w:tmpl w:val="F072D79E"/>
    <w:lvl w:ilvl="0" w:tplc="82628A26">
      <w:start w:val="1"/>
      <w:numFmt w:val="upperLetter"/>
      <w:lvlText w:val="%1."/>
      <w:lvlJc w:val="left"/>
      <w:pPr>
        <w:ind w:left="720" w:hanging="360"/>
      </w:pPr>
    </w:lvl>
    <w:lvl w:ilvl="1" w:tplc="3EF6F810">
      <w:start w:val="1"/>
      <w:numFmt w:val="lowerLetter"/>
      <w:lvlText w:val="%2."/>
      <w:lvlJc w:val="left"/>
      <w:pPr>
        <w:ind w:left="1440" w:hanging="360"/>
      </w:pPr>
    </w:lvl>
    <w:lvl w:ilvl="2" w:tplc="1D742BC8">
      <w:start w:val="1"/>
      <w:numFmt w:val="lowerRoman"/>
      <w:lvlText w:val="%3."/>
      <w:lvlJc w:val="right"/>
      <w:pPr>
        <w:ind w:left="2160" w:hanging="180"/>
      </w:pPr>
    </w:lvl>
    <w:lvl w:ilvl="3" w:tplc="0998874A">
      <w:start w:val="1"/>
      <w:numFmt w:val="decimal"/>
      <w:lvlText w:val="%4."/>
      <w:lvlJc w:val="left"/>
      <w:pPr>
        <w:ind w:left="2880" w:hanging="360"/>
      </w:pPr>
    </w:lvl>
    <w:lvl w:ilvl="4" w:tplc="BACEF7BA">
      <w:start w:val="1"/>
      <w:numFmt w:val="lowerLetter"/>
      <w:lvlText w:val="%5."/>
      <w:lvlJc w:val="left"/>
      <w:pPr>
        <w:ind w:left="3600" w:hanging="360"/>
      </w:pPr>
    </w:lvl>
    <w:lvl w:ilvl="5" w:tplc="21A89B78">
      <w:start w:val="1"/>
      <w:numFmt w:val="lowerRoman"/>
      <w:lvlText w:val="%6."/>
      <w:lvlJc w:val="right"/>
      <w:pPr>
        <w:ind w:left="4320" w:hanging="180"/>
      </w:pPr>
    </w:lvl>
    <w:lvl w:ilvl="6" w:tplc="B92A2262">
      <w:start w:val="1"/>
      <w:numFmt w:val="decimal"/>
      <w:lvlText w:val="%7."/>
      <w:lvlJc w:val="left"/>
      <w:pPr>
        <w:ind w:left="5040" w:hanging="360"/>
      </w:pPr>
    </w:lvl>
    <w:lvl w:ilvl="7" w:tplc="57C45574">
      <w:start w:val="1"/>
      <w:numFmt w:val="lowerLetter"/>
      <w:lvlText w:val="%8."/>
      <w:lvlJc w:val="left"/>
      <w:pPr>
        <w:ind w:left="5760" w:hanging="360"/>
      </w:pPr>
    </w:lvl>
    <w:lvl w:ilvl="8" w:tplc="CC987002">
      <w:start w:val="1"/>
      <w:numFmt w:val="lowerRoman"/>
      <w:lvlText w:val="%9."/>
      <w:lvlJc w:val="right"/>
      <w:pPr>
        <w:ind w:left="6480" w:hanging="180"/>
      </w:pPr>
    </w:lvl>
  </w:abstractNum>
  <w:abstractNum w:abstractNumId="34" w15:restartNumberingAfterBreak="0">
    <w:nsid w:val="58561E85"/>
    <w:multiLevelType w:val="hybridMultilevel"/>
    <w:tmpl w:val="1458BBDE"/>
    <w:lvl w:ilvl="0" w:tplc="9694323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DA0EEF"/>
    <w:multiLevelType w:val="hybridMultilevel"/>
    <w:tmpl w:val="45229A62"/>
    <w:lvl w:ilvl="0" w:tplc="9694323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567A0"/>
    <w:multiLevelType w:val="hybridMultilevel"/>
    <w:tmpl w:val="83329826"/>
    <w:lvl w:ilvl="0" w:tplc="8C5C173A">
      <w:start w:val="2"/>
      <w:numFmt w:val="upperLetter"/>
      <w:lvlText w:val="%1."/>
      <w:lvlJc w:val="left"/>
      <w:pPr>
        <w:ind w:left="720" w:hanging="360"/>
      </w:pPr>
    </w:lvl>
    <w:lvl w:ilvl="1" w:tplc="5590F7C6">
      <w:start w:val="1"/>
      <w:numFmt w:val="lowerLetter"/>
      <w:lvlText w:val="%2."/>
      <w:lvlJc w:val="left"/>
      <w:pPr>
        <w:ind w:left="1440" w:hanging="360"/>
      </w:pPr>
    </w:lvl>
    <w:lvl w:ilvl="2" w:tplc="E7CC33EA">
      <w:start w:val="1"/>
      <w:numFmt w:val="lowerRoman"/>
      <w:lvlText w:val="%3."/>
      <w:lvlJc w:val="right"/>
      <w:pPr>
        <w:ind w:left="2160" w:hanging="180"/>
      </w:pPr>
    </w:lvl>
    <w:lvl w:ilvl="3" w:tplc="034013FA">
      <w:start w:val="1"/>
      <w:numFmt w:val="decimal"/>
      <w:lvlText w:val="%4."/>
      <w:lvlJc w:val="left"/>
      <w:pPr>
        <w:ind w:left="2880" w:hanging="360"/>
      </w:pPr>
    </w:lvl>
    <w:lvl w:ilvl="4" w:tplc="E61A1A72">
      <w:start w:val="1"/>
      <w:numFmt w:val="lowerLetter"/>
      <w:lvlText w:val="%5."/>
      <w:lvlJc w:val="left"/>
      <w:pPr>
        <w:ind w:left="3600" w:hanging="360"/>
      </w:pPr>
    </w:lvl>
    <w:lvl w:ilvl="5" w:tplc="00840C3E">
      <w:start w:val="1"/>
      <w:numFmt w:val="lowerRoman"/>
      <w:lvlText w:val="%6."/>
      <w:lvlJc w:val="right"/>
      <w:pPr>
        <w:ind w:left="4320" w:hanging="180"/>
      </w:pPr>
    </w:lvl>
    <w:lvl w:ilvl="6" w:tplc="22440E92">
      <w:start w:val="1"/>
      <w:numFmt w:val="decimal"/>
      <w:lvlText w:val="%7."/>
      <w:lvlJc w:val="left"/>
      <w:pPr>
        <w:ind w:left="5040" w:hanging="360"/>
      </w:pPr>
    </w:lvl>
    <w:lvl w:ilvl="7" w:tplc="71FA0DC2">
      <w:start w:val="1"/>
      <w:numFmt w:val="lowerLetter"/>
      <w:lvlText w:val="%8."/>
      <w:lvlJc w:val="left"/>
      <w:pPr>
        <w:ind w:left="5760" w:hanging="360"/>
      </w:pPr>
    </w:lvl>
    <w:lvl w:ilvl="8" w:tplc="48208474">
      <w:start w:val="1"/>
      <w:numFmt w:val="lowerRoman"/>
      <w:lvlText w:val="%9."/>
      <w:lvlJc w:val="right"/>
      <w:pPr>
        <w:ind w:left="6480" w:hanging="180"/>
      </w:pPr>
    </w:lvl>
  </w:abstractNum>
  <w:abstractNum w:abstractNumId="37" w15:restartNumberingAfterBreak="0">
    <w:nsid w:val="610B3477"/>
    <w:multiLevelType w:val="multilevel"/>
    <w:tmpl w:val="F2EA857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2BE51D6"/>
    <w:multiLevelType w:val="hybridMultilevel"/>
    <w:tmpl w:val="FFFFFFFF"/>
    <w:lvl w:ilvl="0" w:tplc="970C518C">
      <w:start w:val="1"/>
      <w:numFmt w:val="bullet"/>
      <w:lvlText w:val="·"/>
      <w:lvlJc w:val="left"/>
      <w:pPr>
        <w:ind w:left="720" w:hanging="360"/>
      </w:pPr>
      <w:rPr>
        <w:rFonts w:ascii="Symbol" w:hAnsi="Symbol" w:hint="default"/>
      </w:rPr>
    </w:lvl>
    <w:lvl w:ilvl="1" w:tplc="F2BA7402">
      <w:start w:val="1"/>
      <w:numFmt w:val="bullet"/>
      <w:lvlText w:val="o"/>
      <w:lvlJc w:val="left"/>
      <w:pPr>
        <w:ind w:left="1440" w:hanging="360"/>
      </w:pPr>
      <w:rPr>
        <w:rFonts w:ascii="Courier New" w:hAnsi="Courier New" w:hint="default"/>
      </w:rPr>
    </w:lvl>
    <w:lvl w:ilvl="2" w:tplc="15CED820">
      <w:start w:val="1"/>
      <w:numFmt w:val="bullet"/>
      <w:lvlText w:val=""/>
      <w:lvlJc w:val="left"/>
      <w:pPr>
        <w:ind w:left="2160" w:hanging="360"/>
      </w:pPr>
      <w:rPr>
        <w:rFonts w:ascii="Wingdings" w:hAnsi="Wingdings" w:hint="default"/>
      </w:rPr>
    </w:lvl>
    <w:lvl w:ilvl="3" w:tplc="CC98861C">
      <w:start w:val="1"/>
      <w:numFmt w:val="bullet"/>
      <w:lvlText w:val=""/>
      <w:lvlJc w:val="left"/>
      <w:pPr>
        <w:ind w:left="2880" w:hanging="360"/>
      </w:pPr>
      <w:rPr>
        <w:rFonts w:ascii="Symbol" w:hAnsi="Symbol" w:hint="default"/>
      </w:rPr>
    </w:lvl>
    <w:lvl w:ilvl="4" w:tplc="78BC53A0">
      <w:start w:val="1"/>
      <w:numFmt w:val="bullet"/>
      <w:lvlText w:val="o"/>
      <w:lvlJc w:val="left"/>
      <w:pPr>
        <w:ind w:left="3600" w:hanging="360"/>
      </w:pPr>
      <w:rPr>
        <w:rFonts w:ascii="Courier New" w:hAnsi="Courier New" w:hint="default"/>
      </w:rPr>
    </w:lvl>
    <w:lvl w:ilvl="5" w:tplc="91A8464A">
      <w:start w:val="1"/>
      <w:numFmt w:val="bullet"/>
      <w:lvlText w:val=""/>
      <w:lvlJc w:val="left"/>
      <w:pPr>
        <w:ind w:left="4320" w:hanging="360"/>
      </w:pPr>
      <w:rPr>
        <w:rFonts w:ascii="Wingdings" w:hAnsi="Wingdings" w:hint="default"/>
      </w:rPr>
    </w:lvl>
    <w:lvl w:ilvl="6" w:tplc="D20A5F38">
      <w:start w:val="1"/>
      <w:numFmt w:val="bullet"/>
      <w:lvlText w:val=""/>
      <w:lvlJc w:val="left"/>
      <w:pPr>
        <w:ind w:left="5040" w:hanging="360"/>
      </w:pPr>
      <w:rPr>
        <w:rFonts w:ascii="Symbol" w:hAnsi="Symbol" w:hint="default"/>
      </w:rPr>
    </w:lvl>
    <w:lvl w:ilvl="7" w:tplc="3E42B404">
      <w:start w:val="1"/>
      <w:numFmt w:val="bullet"/>
      <w:lvlText w:val="o"/>
      <w:lvlJc w:val="left"/>
      <w:pPr>
        <w:ind w:left="5760" w:hanging="360"/>
      </w:pPr>
      <w:rPr>
        <w:rFonts w:ascii="Courier New" w:hAnsi="Courier New" w:hint="default"/>
      </w:rPr>
    </w:lvl>
    <w:lvl w:ilvl="8" w:tplc="88A0F4FA">
      <w:start w:val="1"/>
      <w:numFmt w:val="bullet"/>
      <w:lvlText w:val=""/>
      <w:lvlJc w:val="left"/>
      <w:pPr>
        <w:ind w:left="6480" w:hanging="360"/>
      </w:pPr>
      <w:rPr>
        <w:rFonts w:ascii="Wingdings" w:hAnsi="Wingdings" w:hint="default"/>
      </w:rPr>
    </w:lvl>
  </w:abstractNum>
  <w:abstractNum w:abstractNumId="39" w15:restartNumberingAfterBreak="0">
    <w:nsid w:val="63A03DA1"/>
    <w:multiLevelType w:val="hybridMultilevel"/>
    <w:tmpl w:val="F3CA1322"/>
    <w:lvl w:ilvl="0" w:tplc="7B0CF280">
      <w:start w:val="1"/>
      <w:numFmt w:val="bullet"/>
      <w:lvlText w:val="-"/>
      <w:lvlJc w:val="left"/>
      <w:pPr>
        <w:ind w:left="720" w:hanging="360"/>
      </w:pPr>
      <w:rPr>
        <w:rFonts w:ascii="Calibri" w:hAnsi="Calibri" w:hint="default"/>
      </w:rPr>
    </w:lvl>
    <w:lvl w:ilvl="1" w:tplc="D3945E22">
      <w:start w:val="1"/>
      <w:numFmt w:val="bullet"/>
      <w:lvlText w:val="o"/>
      <w:lvlJc w:val="left"/>
      <w:pPr>
        <w:ind w:left="1440" w:hanging="360"/>
      </w:pPr>
      <w:rPr>
        <w:rFonts w:ascii="Courier New" w:hAnsi="Courier New" w:hint="default"/>
      </w:rPr>
    </w:lvl>
    <w:lvl w:ilvl="2" w:tplc="C6D2F0EA">
      <w:start w:val="1"/>
      <w:numFmt w:val="bullet"/>
      <w:lvlText w:val=""/>
      <w:lvlJc w:val="left"/>
      <w:pPr>
        <w:ind w:left="2160" w:hanging="360"/>
      </w:pPr>
      <w:rPr>
        <w:rFonts w:ascii="Wingdings" w:hAnsi="Wingdings" w:hint="default"/>
      </w:rPr>
    </w:lvl>
    <w:lvl w:ilvl="3" w:tplc="D0B0B074">
      <w:start w:val="1"/>
      <w:numFmt w:val="bullet"/>
      <w:lvlText w:val=""/>
      <w:lvlJc w:val="left"/>
      <w:pPr>
        <w:ind w:left="2880" w:hanging="360"/>
      </w:pPr>
      <w:rPr>
        <w:rFonts w:ascii="Symbol" w:hAnsi="Symbol" w:hint="default"/>
      </w:rPr>
    </w:lvl>
    <w:lvl w:ilvl="4" w:tplc="03E4BAD8">
      <w:start w:val="1"/>
      <w:numFmt w:val="bullet"/>
      <w:lvlText w:val="o"/>
      <w:lvlJc w:val="left"/>
      <w:pPr>
        <w:ind w:left="3600" w:hanging="360"/>
      </w:pPr>
      <w:rPr>
        <w:rFonts w:ascii="Courier New" w:hAnsi="Courier New" w:hint="default"/>
      </w:rPr>
    </w:lvl>
    <w:lvl w:ilvl="5" w:tplc="6BF8978C">
      <w:start w:val="1"/>
      <w:numFmt w:val="bullet"/>
      <w:lvlText w:val=""/>
      <w:lvlJc w:val="left"/>
      <w:pPr>
        <w:ind w:left="4320" w:hanging="360"/>
      </w:pPr>
      <w:rPr>
        <w:rFonts w:ascii="Wingdings" w:hAnsi="Wingdings" w:hint="default"/>
      </w:rPr>
    </w:lvl>
    <w:lvl w:ilvl="6" w:tplc="84B0E93C">
      <w:start w:val="1"/>
      <w:numFmt w:val="bullet"/>
      <w:lvlText w:val=""/>
      <w:lvlJc w:val="left"/>
      <w:pPr>
        <w:ind w:left="5040" w:hanging="360"/>
      </w:pPr>
      <w:rPr>
        <w:rFonts w:ascii="Symbol" w:hAnsi="Symbol" w:hint="default"/>
      </w:rPr>
    </w:lvl>
    <w:lvl w:ilvl="7" w:tplc="4582D8B2">
      <w:start w:val="1"/>
      <w:numFmt w:val="bullet"/>
      <w:lvlText w:val="o"/>
      <w:lvlJc w:val="left"/>
      <w:pPr>
        <w:ind w:left="5760" w:hanging="360"/>
      </w:pPr>
      <w:rPr>
        <w:rFonts w:ascii="Courier New" w:hAnsi="Courier New" w:hint="default"/>
      </w:rPr>
    </w:lvl>
    <w:lvl w:ilvl="8" w:tplc="E69EB9C6">
      <w:start w:val="1"/>
      <w:numFmt w:val="bullet"/>
      <w:lvlText w:val=""/>
      <w:lvlJc w:val="left"/>
      <w:pPr>
        <w:ind w:left="6480" w:hanging="360"/>
      </w:pPr>
      <w:rPr>
        <w:rFonts w:ascii="Wingdings" w:hAnsi="Wingdings" w:hint="default"/>
      </w:rPr>
    </w:lvl>
  </w:abstractNum>
  <w:abstractNum w:abstractNumId="40" w15:restartNumberingAfterBreak="0">
    <w:nsid w:val="6420670E"/>
    <w:multiLevelType w:val="hybridMultilevel"/>
    <w:tmpl w:val="A31A90D4"/>
    <w:lvl w:ilvl="0" w:tplc="7C4E487C">
      <w:start w:val="1"/>
      <w:numFmt w:val="bullet"/>
      <w:lvlText w:val=""/>
      <w:lvlJc w:val="left"/>
      <w:pPr>
        <w:ind w:left="720" w:hanging="360"/>
      </w:pPr>
      <w:rPr>
        <w:rFonts w:ascii="Symbol" w:hAnsi="Symbol" w:hint="default"/>
      </w:rPr>
    </w:lvl>
    <w:lvl w:ilvl="1" w:tplc="27C03F2E">
      <w:start w:val="1"/>
      <w:numFmt w:val="bullet"/>
      <w:lvlText w:val="o"/>
      <w:lvlJc w:val="left"/>
      <w:pPr>
        <w:ind w:left="1440" w:hanging="360"/>
      </w:pPr>
      <w:rPr>
        <w:rFonts w:ascii="Courier New" w:hAnsi="Courier New" w:hint="default"/>
      </w:rPr>
    </w:lvl>
    <w:lvl w:ilvl="2" w:tplc="29169830">
      <w:start w:val="1"/>
      <w:numFmt w:val="bullet"/>
      <w:lvlText w:val=""/>
      <w:lvlJc w:val="left"/>
      <w:pPr>
        <w:ind w:left="2160" w:hanging="360"/>
      </w:pPr>
      <w:rPr>
        <w:rFonts w:ascii="Wingdings" w:hAnsi="Wingdings" w:hint="default"/>
      </w:rPr>
    </w:lvl>
    <w:lvl w:ilvl="3" w:tplc="CD360E20">
      <w:start w:val="1"/>
      <w:numFmt w:val="bullet"/>
      <w:lvlText w:val=""/>
      <w:lvlJc w:val="left"/>
      <w:pPr>
        <w:ind w:left="2880" w:hanging="360"/>
      </w:pPr>
      <w:rPr>
        <w:rFonts w:ascii="Symbol" w:hAnsi="Symbol" w:hint="default"/>
      </w:rPr>
    </w:lvl>
    <w:lvl w:ilvl="4" w:tplc="619868A6">
      <w:start w:val="1"/>
      <w:numFmt w:val="bullet"/>
      <w:lvlText w:val="o"/>
      <w:lvlJc w:val="left"/>
      <w:pPr>
        <w:ind w:left="3600" w:hanging="360"/>
      </w:pPr>
      <w:rPr>
        <w:rFonts w:ascii="Courier New" w:hAnsi="Courier New" w:hint="default"/>
      </w:rPr>
    </w:lvl>
    <w:lvl w:ilvl="5" w:tplc="376450A2">
      <w:start w:val="1"/>
      <w:numFmt w:val="bullet"/>
      <w:lvlText w:val=""/>
      <w:lvlJc w:val="left"/>
      <w:pPr>
        <w:ind w:left="4320" w:hanging="360"/>
      </w:pPr>
      <w:rPr>
        <w:rFonts w:ascii="Wingdings" w:hAnsi="Wingdings" w:hint="default"/>
      </w:rPr>
    </w:lvl>
    <w:lvl w:ilvl="6" w:tplc="A8822558">
      <w:start w:val="1"/>
      <w:numFmt w:val="bullet"/>
      <w:lvlText w:val=""/>
      <w:lvlJc w:val="left"/>
      <w:pPr>
        <w:ind w:left="5040" w:hanging="360"/>
      </w:pPr>
      <w:rPr>
        <w:rFonts w:ascii="Symbol" w:hAnsi="Symbol" w:hint="default"/>
      </w:rPr>
    </w:lvl>
    <w:lvl w:ilvl="7" w:tplc="21AC38C0">
      <w:start w:val="1"/>
      <w:numFmt w:val="bullet"/>
      <w:lvlText w:val="o"/>
      <w:lvlJc w:val="left"/>
      <w:pPr>
        <w:ind w:left="5760" w:hanging="360"/>
      </w:pPr>
      <w:rPr>
        <w:rFonts w:ascii="Courier New" w:hAnsi="Courier New" w:hint="default"/>
      </w:rPr>
    </w:lvl>
    <w:lvl w:ilvl="8" w:tplc="90464350">
      <w:start w:val="1"/>
      <w:numFmt w:val="bullet"/>
      <w:lvlText w:val=""/>
      <w:lvlJc w:val="left"/>
      <w:pPr>
        <w:ind w:left="6480" w:hanging="360"/>
      </w:pPr>
      <w:rPr>
        <w:rFonts w:ascii="Wingdings" w:hAnsi="Wingdings" w:hint="default"/>
      </w:rPr>
    </w:lvl>
  </w:abstractNum>
  <w:abstractNum w:abstractNumId="41" w15:restartNumberingAfterBreak="0">
    <w:nsid w:val="64305226"/>
    <w:multiLevelType w:val="hybridMultilevel"/>
    <w:tmpl w:val="8E8062B4"/>
    <w:lvl w:ilvl="0" w:tplc="19482318">
      <w:start w:val="1"/>
      <w:numFmt w:val="bullet"/>
      <w:lvlText w:val="·"/>
      <w:lvlJc w:val="left"/>
      <w:pPr>
        <w:ind w:left="720" w:hanging="360"/>
      </w:pPr>
      <w:rPr>
        <w:rFonts w:ascii="Symbol" w:hAnsi="Symbol" w:hint="default"/>
      </w:rPr>
    </w:lvl>
    <w:lvl w:ilvl="1" w:tplc="B2CE0128">
      <w:start w:val="1"/>
      <w:numFmt w:val="bullet"/>
      <w:lvlText w:val="o"/>
      <w:lvlJc w:val="left"/>
      <w:pPr>
        <w:ind w:left="1440" w:hanging="360"/>
      </w:pPr>
      <w:rPr>
        <w:rFonts w:ascii="Courier New" w:hAnsi="Courier New" w:hint="default"/>
      </w:rPr>
    </w:lvl>
    <w:lvl w:ilvl="2" w:tplc="B57840F8">
      <w:start w:val="1"/>
      <w:numFmt w:val="bullet"/>
      <w:lvlText w:val=""/>
      <w:lvlJc w:val="left"/>
      <w:pPr>
        <w:ind w:left="2160" w:hanging="360"/>
      </w:pPr>
      <w:rPr>
        <w:rFonts w:ascii="Wingdings" w:hAnsi="Wingdings" w:hint="default"/>
      </w:rPr>
    </w:lvl>
    <w:lvl w:ilvl="3" w:tplc="F38AA10A">
      <w:start w:val="1"/>
      <w:numFmt w:val="bullet"/>
      <w:lvlText w:val=""/>
      <w:lvlJc w:val="left"/>
      <w:pPr>
        <w:ind w:left="2880" w:hanging="360"/>
      </w:pPr>
      <w:rPr>
        <w:rFonts w:ascii="Symbol" w:hAnsi="Symbol" w:hint="default"/>
      </w:rPr>
    </w:lvl>
    <w:lvl w:ilvl="4" w:tplc="82E059DE">
      <w:start w:val="1"/>
      <w:numFmt w:val="bullet"/>
      <w:lvlText w:val="o"/>
      <w:lvlJc w:val="left"/>
      <w:pPr>
        <w:ind w:left="3600" w:hanging="360"/>
      </w:pPr>
      <w:rPr>
        <w:rFonts w:ascii="Courier New" w:hAnsi="Courier New" w:hint="default"/>
      </w:rPr>
    </w:lvl>
    <w:lvl w:ilvl="5" w:tplc="12128C54">
      <w:start w:val="1"/>
      <w:numFmt w:val="bullet"/>
      <w:lvlText w:val=""/>
      <w:lvlJc w:val="left"/>
      <w:pPr>
        <w:ind w:left="4320" w:hanging="360"/>
      </w:pPr>
      <w:rPr>
        <w:rFonts w:ascii="Wingdings" w:hAnsi="Wingdings" w:hint="default"/>
      </w:rPr>
    </w:lvl>
    <w:lvl w:ilvl="6" w:tplc="0D2C92D6">
      <w:start w:val="1"/>
      <w:numFmt w:val="bullet"/>
      <w:lvlText w:val=""/>
      <w:lvlJc w:val="left"/>
      <w:pPr>
        <w:ind w:left="5040" w:hanging="360"/>
      </w:pPr>
      <w:rPr>
        <w:rFonts w:ascii="Symbol" w:hAnsi="Symbol" w:hint="default"/>
      </w:rPr>
    </w:lvl>
    <w:lvl w:ilvl="7" w:tplc="A35EF6DA">
      <w:start w:val="1"/>
      <w:numFmt w:val="bullet"/>
      <w:lvlText w:val="o"/>
      <w:lvlJc w:val="left"/>
      <w:pPr>
        <w:ind w:left="5760" w:hanging="360"/>
      </w:pPr>
      <w:rPr>
        <w:rFonts w:ascii="Courier New" w:hAnsi="Courier New" w:hint="default"/>
      </w:rPr>
    </w:lvl>
    <w:lvl w:ilvl="8" w:tplc="8C1A2DD0">
      <w:start w:val="1"/>
      <w:numFmt w:val="bullet"/>
      <w:lvlText w:val=""/>
      <w:lvlJc w:val="left"/>
      <w:pPr>
        <w:ind w:left="6480" w:hanging="360"/>
      </w:pPr>
      <w:rPr>
        <w:rFonts w:ascii="Wingdings" w:hAnsi="Wingdings" w:hint="default"/>
      </w:rPr>
    </w:lvl>
  </w:abstractNum>
  <w:abstractNum w:abstractNumId="42" w15:restartNumberingAfterBreak="0">
    <w:nsid w:val="67881E0E"/>
    <w:multiLevelType w:val="hybridMultilevel"/>
    <w:tmpl w:val="5106DE02"/>
    <w:lvl w:ilvl="0" w:tplc="9F48F56C">
      <w:start w:val="1"/>
      <w:numFmt w:val="decimal"/>
      <w:lvlText w:val="%1."/>
      <w:lvlJc w:val="left"/>
      <w:pPr>
        <w:ind w:left="720" w:hanging="360"/>
      </w:pPr>
    </w:lvl>
    <w:lvl w:ilvl="1" w:tplc="C1E64C16">
      <w:start w:val="1"/>
      <w:numFmt w:val="decimal"/>
      <w:lvlText w:val="%2."/>
      <w:lvlJc w:val="left"/>
      <w:pPr>
        <w:ind w:left="1440" w:hanging="360"/>
      </w:pPr>
    </w:lvl>
    <w:lvl w:ilvl="2" w:tplc="3DA2E64E">
      <w:start w:val="1"/>
      <w:numFmt w:val="lowerRoman"/>
      <w:lvlText w:val="%3."/>
      <w:lvlJc w:val="right"/>
      <w:pPr>
        <w:ind w:left="2160" w:hanging="180"/>
      </w:pPr>
    </w:lvl>
    <w:lvl w:ilvl="3" w:tplc="E372297C">
      <w:start w:val="1"/>
      <w:numFmt w:val="upperLetter"/>
      <w:lvlText w:val="%4."/>
      <w:lvlJc w:val="left"/>
      <w:pPr>
        <w:ind w:left="2880" w:hanging="360"/>
      </w:pPr>
    </w:lvl>
    <w:lvl w:ilvl="4" w:tplc="D6D075F8">
      <w:start w:val="1"/>
      <w:numFmt w:val="lowerLetter"/>
      <w:lvlText w:val="%5."/>
      <w:lvlJc w:val="left"/>
      <w:pPr>
        <w:ind w:left="3600" w:hanging="360"/>
      </w:pPr>
    </w:lvl>
    <w:lvl w:ilvl="5" w:tplc="3ED4AC36">
      <w:start w:val="1"/>
      <w:numFmt w:val="lowerRoman"/>
      <w:lvlText w:val="%6."/>
      <w:lvlJc w:val="right"/>
      <w:pPr>
        <w:ind w:left="4320" w:hanging="180"/>
      </w:pPr>
    </w:lvl>
    <w:lvl w:ilvl="6" w:tplc="43A8FF86">
      <w:start w:val="1"/>
      <w:numFmt w:val="decimal"/>
      <w:lvlText w:val="%7."/>
      <w:lvlJc w:val="left"/>
      <w:pPr>
        <w:ind w:left="5040" w:hanging="360"/>
      </w:pPr>
    </w:lvl>
    <w:lvl w:ilvl="7" w:tplc="5E50B29C">
      <w:start w:val="1"/>
      <w:numFmt w:val="lowerLetter"/>
      <w:lvlText w:val="%8."/>
      <w:lvlJc w:val="left"/>
      <w:pPr>
        <w:ind w:left="5760" w:hanging="360"/>
      </w:pPr>
    </w:lvl>
    <w:lvl w:ilvl="8" w:tplc="83167534">
      <w:start w:val="1"/>
      <w:numFmt w:val="lowerRoman"/>
      <w:lvlText w:val="%9."/>
      <w:lvlJc w:val="right"/>
      <w:pPr>
        <w:ind w:left="6480" w:hanging="180"/>
      </w:pPr>
    </w:lvl>
  </w:abstractNum>
  <w:abstractNum w:abstractNumId="43" w15:restartNumberingAfterBreak="0">
    <w:nsid w:val="68B52656"/>
    <w:multiLevelType w:val="hybridMultilevel"/>
    <w:tmpl w:val="F814E1E6"/>
    <w:lvl w:ilvl="0" w:tplc="9694323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45540"/>
    <w:multiLevelType w:val="hybridMultilevel"/>
    <w:tmpl w:val="A0824ADC"/>
    <w:lvl w:ilvl="0" w:tplc="28CEC128">
      <w:start w:val="1"/>
      <w:numFmt w:val="bullet"/>
      <w:lvlText w:val="-"/>
      <w:lvlJc w:val="left"/>
      <w:pPr>
        <w:ind w:left="720" w:hanging="360"/>
      </w:pPr>
      <w:rPr>
        <w:rFonts w:ascii="Calibri" w:hAnsi="Calibri" w:hint="default"/>
      </w:rPr>
    </w:lvl>
    <w:lvl w:ilvl="1" w:tplc="C9C2962A">
      <w:start w:val="1"/>
      <w:numFmt w:val="bullet"/>
      <w:lvlText w:val="o"/>
      <w:lvlJc w:val="left"/>
      <w:pPr>
        <w:ind w:left="1440" w:hanging="360"/>
      </w:pPr>
      <w:rPr>
        <w:rFonts w:ascii="Courier New" w:hAnsi="Courier New" w:hint="default"/>
      </w:rPr>
    </w:lvl>
    <w:lvl w:ilvl="2" w:tplc="6EAA103A">
      <w:start w:val="1"/>
      <w:numFmt w:val="bullet"/>
      <w:lvlText w:val=""/>
      <w:lvlJc w:val="left"/>
      <w:pPr>
        <w:ind w:left="2160" w:hanging="360"/>
      </w:pPr>
      <w:rPr>
        <w:rFonts w:ascii="Wingdings" w:hAnsi="Wingdings" w:hint="default"/>
      </w:rPr>
    </w:lvl>
    <w:lvl w:ilvl="3" w:tplc="BE0EB782">
      <w:start w:val="1"/>
      <w:numFmt w:val="bullet"/>
      <w:lvlText w:val=""/>
      <w:lvlJc w:val="left"/>
      <w:pPr>
        <w:ind w:left="2880" w:hanging="360"/>
      </w:pPr>
      <w:rPr>
        <w:rFonts w:ascii="Symbol" w:hAnsi="Symbol" w:hint="default"/>
      </w:rPr>
    </w:lvl>
    <w:lvl w:ilvl="4" w:tplc="ACC216DE">
      <w:start w:val="1"/>
      <w:numFmt w:val="bullet"/>
      <w:lvlText w:val="o"/>
      <w:lvlJc w:val="left"/>
      <w:pPr>
        <w:ind w:left="3600" w:hanging="360"/>
      </w:pPr>
      <w:rPr>
        <w:rFonts w:ascii="Courier New" w:hAnsi="Courier New" w:hint="default"/>
      </w:rPr>
    </w:lvl>
    <w:lvl w:ilvl="5" w:tplc="B2421D1A">
      <w:start w:val="1"/>
      <w:numFmt w:val="bullet"/>
      <w:lvlText w:val=""/>
      <w:lvlJc w:val="left"/>
      <w:pPr>
        <w:ind w:left="4320" w:hanging="360"/>
      </w:pPr>
      <w:rPr>
        <w:rFonts w:ascii="Wingdings" w:hAnsi="Wingdings" w:hint="default"/>
      </w:rPr>
    </w:lvl>
    <w:lvl w:ilvl="6" w:tplc="EC2AC64C">
      <w:start w:val="1"/>
      <w:numFmt w:val="bullet"/>
      <w:lvlText w:val=""/>
      <w:lvlJc w:val="left"/>
      <w:pPr>
        <w:ind w:left="5040" w:hanging="360"/>
      </w:pPr>
      <w:rPr>
        <w:rFonts w:ascii="Symbol" w:hAnsi="Symbol" w:hint="default"/>
      </w:rPr>
    </w:lvl>
    <w:lvl w:ilvl="7" w:tplc="F794734E">
      <w:start w:val="1"/>
      <w:numFmt w:val="bullet"/>
      <w:lvlText w:val="o"/>
      <w:lvlJc w:val="left"/>
      <w:pPr>
        <w:ind w:left="5760" w:hanging="360"/>
      </w:pPr>
      <w:rPr>
        <w:rFonts w:ascii="Courier New" w:hAnsi="Courier New" w:hint="default"/>
      </w:rPr>
    </w:lvl>
    <w:lvl w:ilvl="8" w:tplc="F544F302">
      <w:start w:val="1"/>
      <w:numFmt w:val="bullet"/>
      <w:lvlText w:val=""/>
      <w:lvlJc w:val="left"/>
      <w:pPr>
        <w:ind w:left="6480" w:hanging="360"/>
      </w:pPr>
      <w:rPr>
        <w:rFonts w:ascii="Wingdings" w:hAnsi="Wingdings" w:hint="default"/>
      </w:rPr>
    </w:lvl>
  </w:abstractNum>
  <w:abstractNum w:abstractNumId="45" w15:restartNumberingAfterBreak="0">
    <w:nsid w:val="6C0F5975"/>
    <w:multiLevelType w:val="hybridMultilevel"/>
    <w:tmpl w:val="5A06187C"/>
    <w:lvl w:ilvl="0" w:tplc="D3E227FE">
      <w:start w:val="1"/>
      <w:numFmt w:val="bullet"/>
      <w:lvlText w:val="-"/>
      <w:lvlJc w:val="left"/>
      <w:pPr>
        <w:ind w:left="720" w:hanging="360"/>
      </w:pPr>
      <w:rPr>
        <w:rFonts w:ascii="Calibri" w:hAnsi="Calibri" w:hint="default"/>
      </w:rPr>
    </w:lvl>
    <w:lvl w:ilvl="1" w:tplc="BC8CE19A">
      <w:start w:val="1"/>
      <w:numFmt w:val="bullet"/>
      <w:lvlText w:val="o"/>
      <w:lvlJc w:val="left"/>
      <w:pPr>
        <w:ind w:left="1440" w:hanging="360"/>
      </w:pPr>
      <w:rPr>
        <w:rFonts w:ascii="Courier New" w:hAnsi="Courier New" w:hint="default"/>
      </w:rPr>
    </w:lvl>
    <w:lvl w:ilvl="2" w:tplc="92D0AABA">
      <w:start w:val="1"/>
      <w:numFmt w:val="bullet"/>
      <w:lvlText w:val=""/>
      <w:lvlJc w:val="left"/>
      <w:pPr>
        <w:ind w:left="2160" w:hanging="360"/>
      </w:pPr>
      <w:rPr>
        <w:rFonts w:ascii="Wingdings" w:hAnsi="Wingdings" w:hint="default"/>
      </w:rPr>
    </w:lvl>
    <w:lvl w:ilvl="3" w:tplc="1BD084B8">
      <w:start w:val="1"/>
      <w:numFmt w:val="bullet"/>
      <w:lvlText w:val=""/>
      <w:lvlJc w:val="left"/>
      <w:pPr>
        <w:ind w:left="2880" w:hanging="360"/>
      </w:pPr>
      <w:rPr>
        <w:rFonts w:ascii="Symbol" w:hAnsi="Symbol" w:hint="default"/>
      </w:rPr>
    </w:lvl>
    <w:lvl w:ilvl="4" w:tplc="2D64DFCA">
      <w:start w:val="1"/>
      <w:numFmt w:val="bullet"/>
      <w:lvlText w:val="o"/>
      <w:lvlJc w:val="left"/>
      <w:pPr>
        <w:ind w:left="3600" w:hanging="360"/>
      </w:pPr>
      <w:rPr>
        <w:rFonts w:ascii="Courier New" w:hAnsi="Courier New" w:hint="default"/>
      </w:rPr>
    </w:lvl>
    <w:lvl w:ilvl="5" w:tplc="D21040D6">
      <w:start w:val="1"/>
      <w:numFmt w:val="bullet"/>
      <w:lvlText w:val=""/>
      <w:lvlJc w:val="left"/>
      <w:pPr>
        <w:ind w:left="4320" w:hanging="360"/>
      </w:pPr>
      <w:rPr>
        <w:rFonts w:ascii="Wingdings" w:hAnsi="Wingdings" w:hint="default"/>
      </w:rPr>
    </w:lvl>
    <w:lvl w:ilvl="6" w:tplc="E750AAAE">
      <w:start w:val="1"/>
      <w:numFmt w:val="bullet"/>
      <w:lvlText w:val=""/>
      <w:lvlJc w:val="left"/>
      <w:pPr>
        <w:ind w:left="5040" w:hanging="360"/>
      </w:pPr>
      <w:rPr>
        <w:rFonts w:ascii="Symbol" w:hAnsi="Symbol" w:hint="default"/>
      </w:rPr>
    </w:lvl>
    <w:lvl w:ilvl="7" w:tplc="517094BE">
      <w:start w:val="1"/>
      <w:numFmt w:val="bullet"/>
      <w:lvlText w:val="o"/>
      <w:lvlJc w:val="left"/>
      <w:pPr>
        <w:ind w:left="5760" w:hanging="360"/>
      </w:pPr>
      <w:rPr>
        <w:rFonts w:ascii="Courier New" w:hAnsi="Courier New" w:hint="default"/>
      </w:rPr>
    </w:lvl>
    <w:lvl w:ilvl="8" w:tplc="B8C00DB4">
      <w:start w:val="1"/>
      <w:numFmt w:val="bullet"/>
      <w:lvlText w:val=""/>
      <w:lvlJc w:val="left"/>
      <w:pPr>
        <w:ind w:left="6480" w:hanging="360"/>
      </w:pPr>
      <w:rPr>
        <w:rFonts w:ascii="Wingdings" w:hAnsi="Wingdings" w:hint="default"/>
      </w:rPr>
    </w:lvl>
  </w:abstractNum>
  <w:abstractNum w:abstractNumId="46" w15:restartNumberingAfterBreak="0">
    <w:nsid w:val="70DE4A8E"/>
    <w:multiLevelType w:val="hybridMultilevel"/>
    <w:tmpl w:val="FFFFFFFF"/>
    <w:lvl w:ilvl="0" w:tplc="D042F28E">
      <w:start w:val="1"/>
      <w:numFmt w:val="bullet"/>
      <w:lvlText w:val="·"/>
      <w:lvlJc w:val="left"/>
      <w:pPr>
        <w:ind w:left="720" w:hanging="360"/>
      </w:pPr>
      <w:rPr>
        <w:rFonts w:ascii="Symbol" w:hAnsi="Symbol" w:hint="default"/>
      </w:rPr>
    </w:lvl>
    <w:lvl w:ilvl="1" w:tplc="E1948F20">
      <w:start w:val="1"/>
      <w:numFmt w:val="bullet"/>
      <w:lvlText w:val="o"/>
      <w:lvlJc w:val="left"/>
      <w:pPr>
        <w:ind w:left="1440" w:hanging="360"/>
      </w:pPr>
      <w:rPr>
        <w:rFonts w:ascii="Courier New" w:hAnsi="Courier New" w:hint="default"/>
      </w:rPr>
    </w:lvl>
    <w:lvl w:ilvl="2" w:tplc="3A12140E">
      <w:start w:val="1"/>
      <w:numFmt w:val="bullet"/>
      <w:lvlText w:val=""/>
      <w:lvlJc w:val="left"/>
      <w:pPr>
        <w:ind w:left="2160" w:hanging="360"/>
      </w:pPr>
      <w:rPr>
        <w:rFonts w:ascii="Wingdings" w:hAnsi="Wingdings" w:hint="default"/>
      </w:rPr>
    </w:lvl>
    <w:lvl w:ilvl="3" w:tplc="D4E83F56">
      <w:start w:val="1"/>
      <w:numFmt w:val="bullet"/>
      <w:lvlText w:val=""/>
      <w:lvlJc w:val="left"/>
      <w:pPr>
        <w:ind w:left="2880" w:hanging="360"/>
      </w:pPr>
      <w:rPr>
        <w:rFonts w:ascii="Symbol" w:hAnsi="Symbol" w:hint="default"/>
      </w:rPr>
    </w:lvl>
    <w:lvl w:ilvl="4" w:tplc="28C45BB6">
      <w:start w:val="1"/>
      <w:numFmt w:val="bullet"/>
      <w:lvlText w:val="o"/>
      <w:lvlJc w:val="left"/>
      <w:pPr>
        <w:ind w:left="3600" w:hanging="360"/>
      </w:pPr>
      <w:rPr>
        <w:rFonts w:ascii="Courier New" w:hAnsi="Courier New" w:hint="default"/>
      </w:rPr>
    </w:lvl>
    <w:lvl w:ilvl="5" w:tplc="ADB4789C">
      <w:start w:val="1"/>
      <w:numFmt w:val="bullet"/>
      <w:lvlText w:val=""/>
      <w:lvlJc w:val="left"/>
      <w:pPr>
        <w:ind w:left="4320" w:hanging="360"/>
      </w:pPr>
      <w:rPr>
        <w:rFonts w:ascii="Wingdings" w:hAnsi="Wingdings" w:hint="default"/>
      </w:rPr>
    </w:lvl>
    <w:lvl w:ilvl="6" w:tplc="58C4B64C">
      <w:start w:val="1"/>
      <w:numFmt w:val="bullet"/>
      <w:lvlText w:val=""/>
      <w:lvlJc w:val="left"/>
      <w:pPr>
        <w:ind w:left="5040" w:hanging="360"/>
      </w:pPr>
      <w:rPr>
        <w:rFonts w:ascii="Symbol" w:hAnsi="Symbol" w:hint="default"/>
      </w:rPr>
    </w:lvl>
    <w:lvl w:ilvl="7" w:tplc="14FC6B14">
      <w:start w:val="1"/>
      <w:numFmt w:val="bullet"/>
      <w:lvlText w:val="o"/>
      <w:lvlJc w:val="left"/>
      <w:pPr>
        <w:ind w:left="5760" w:hanging="360"/>
      </w:pPr>
      <w:rPr>
        <w:rFonts w:ascii="Courier New" w:hAnsi="Courier New" w:hint="default"/>
      </w:rPr>
    </w:lvl>
    <w:lvl w:ilvl="8" w:tplc="35927150">
      <w:start w:val="1"/>
      <w:numFmt w:val="bullet"/>
      <w:lvlText w:val=""/>
      <w:lvlJc w:val="left"/>
      <w:pPr>
        <w:ind w:left="6480" w:hanging="360"/>
      </w:pPr>
      <w:rPr>
        <w:rFonts w:ascii="Wingdings" w:hAnsi="Wingdings" w:hint="default"/>
      </w:rPr>
    </w:lvl>
  </w:abstractNum>
  <w:abstractNum w:abstractNumId="47" w15:restartNumberingAfterBreak="0">
    <w:nsid w:val="74F94782"/>
    <w:multiLevelType w:val="hybridMultilevel"/>
    <w:tmpl w:val="FFFFFFFF"/>
    <w:lvl w:ilvl="0" w:tplc="1212B254">
      <w:start w:val="1"/>
      <w:numFmt w:val="bullet"/>
      <w:lvlText w:val="·"/>
      <w:lvlJc w:val="left"/>
      <w:pPr>
        <w:ind w:left="720" w:hanging="360"/>
      </w:pPr>
      <w:rPr>
        <w:rFonts w:ascii="Symbol" w:hAnsi="Symbol" w:hint="default"/>
      </w:rPr>
    </w:lvl>
    <w:lvl w:ilvl="1" w:tplc="C350661E">
      <w:start w:val="1"/>
      <w:numFmt w:val="bullet"/>
      <w:lvlText w:val="o"/>
      <w:lvlJc w:val="left"/>
      <w:pPr>
        <w:ind w:left="1440" w:hanging="360"/>
      </w:pPr>
      <w:rPr>
        <w:rFonts w:ascii="Courier New" w:hAnsi="Courier New" w:hint="default"/>
      </w:rPr>
    </w:lvl>
    <w:lvl w:ilvl="2" w:tplc="1EECC31A">
      <w:start w:val="1"/>
      <w:numFmt w:val="bullet"/>
      <w:lvlText w:val=""/>
      <w:lvlJc w:val="left"/>
      <w:pPr>
        <w:ind w:left="2160" w:hanging="360"/>
      </w:pPr>
      <w:rPr>
        <w:rFonts w:ascii="Wingdings" w:hAnsi="Wingdings" w:hint="default"/>
      </w:rPr>
    </w:lvl>
    <w:lvl w:ilvl="3" w:tplc="5E3CA156">
      <w:start w:val="1"/>
      <w:numFmt w:val="bullet"/>
      <w:lvlText w:val=""/>
      <w:lvlJc w:val="left"/>
      <w:pPr>
        <w:ind w:left="2880" w:hanging="360"/>
      </w:pPr>
      <w:rPr>
        <w:rFonts w:ascii="Symbol" w:hAnsi="Symbol" w:hint="default"/>
      </w:rPr>
    </w:lvl>
    <w:lvl w:ilvl="4" w:tplc="ED8465BC">
      <w:start w:val="1"/>
      <w:numFmt w:val="bullet"/>
      <w:lvlText w:val="o"/>
      <w:lvlJc w:val="left"/>
      <w:pPr>
        <w:ind w:left="3600" w:hanging="360"/>
      </w:pPr>
      <w:rPr>
        <w:rFonts w:ascii="Courier New" w:hAnsi="Courier New" w:hint="default"/>
      </w:rPr>
    </w:lvl>
    <w:lvl w:ilvl="5" w:tplc="6E785CB2">
      <w:start w:val="1"/>
      <w:numFmt w:val="bullet"/>
      <w:lvlText w:val=""/>
      <w:lvlJc w:val="left"/>
      <w:pPr>
        <w:ind w:left="4320" w:hanging="360"/>
      </w:pPr>
      <w:rPr>
        <w:rFonts w:ascii="Wingdings" w:hAnsi="Wingdings" w:hint="default"/>
      </w:rPr>
    </w:lvl>
    <w:lvl w:ilvl="6" w:tplc="9AF4FB9C">
      <w:start w:val="1"/>
      <w:numFmt w:val="bullet"/>
      <w:lvlText w:val=""/>
      <w:lvlJc w:val="left"/>
      <w:pPr>
        <w:ind w:left="5040" w:hanging="360"/>
      </w:pPr>
      <w:rPr>
        <w:rFonts w:ascii="Symbol" w:hAnsi="Symbol" w:hint="default"/>
      </w:rPr>
    </w:lvl>
    <w:lvl w:ilvl="7" w:tplc="352EB6EE">
      <w:start w:val="1"/>
      <w:numFmt w:val="bullet"/>
      <w:lvlText w:val="o"/>
      <w:lvlJc w:val="left"/>
      <w:pPr>
        <w:ind w:left="5760" w:hanging="360"/>
      </w:pPr>
      <w:rPr>
        <w:rFonts w:ascii="Courier New" w:hAnsi="Courier New" w:hint="default"/>
      </w:rPr>
    </w:lvl>
    <w:lvl w:ilvl="8" w:tplc="41523608">
      <w:start w:val="1"/>
      <w:numFmt w:val="bullet"/>
      <w:lvlText w:val=""/>
      <w:lvlJc w:val="left"/>
      <w:pPr>
        <w:ind w:left="6480" w:hanging="360"/>
      </w:pPr>
      <w:rPr>
        <w:rFonts w:ascii="Wingdings" w:hAnsi="Wingdings" w:hint="default"/>
      </w:rPr>
    </w:lvl>
  </w:abstractNum>
  <w:abstractNum w:abstractNumId="48" w15:restartNumberingAfterBreak="0">
    <w:nsid w:val="759659FA"/>
    <w:multiLevelType w:val="hybridMultilevel"/>
    <w:tmpl w:val="40BCE8E8"/>
    <w:lvl w:ilvl="0" w:tplc="AA12FB00">
      <w:start w:val="1"/>
      <w:numFmt w:val="bullet"/>
      <w:lvlText w:val="·"/>
      <w:lvlJc w:val="left"/>
      <w:pPr>
        <w:ind w:left="720" w:hanging="360"/>
      </w:pPr>
      <w:rPr>
        <w:rFonts w:ascii="Symbol" w:hAnsi="Symbol" w:hint="default"/>
      </w:rPr>
    </w:lvl>
    <w:lvl w:ilvl="1" w:tplc="D0281A4E">
      <w:start w:val="1"/>
      <w:numFmt w:val="bullet"/>
      <w:lvlText w:val="o"/>
      <w:lvlJc w:val="left"/>
      <w:pPr>
        <w:ind w:left="1440" w:hanging="360"/>
      </w:pPr>
      <w:rPr>
        <w:rFonts w:ascii="Courier New" w:hAnsi="Courier New" w:hint="default"/>
      </w:rPr>
    </w:lvl>
    <w:lvl w:ilvl="2" w:tplc="7E96E8E4">
      <w:start w:val="1"/>
      <w:numFmt w:val="bullet"/>
      <w:lvlText w:val=""/>
      <w:lvlJc w:val="left"/>
      <w:pPr>
        <w:ind w:left="2160" w:hanging="360"/>
      </w:pPr>
      <w:rPr>
        <w:rFonts w:ascii="Wingdings" w:hAnsi="Wingdings" w:hint="default"/>
      </w:rPr>
    </w:lvl>
    <w:lvl w:ilvl="3" w:tplc="2618AEE6">
      <w:start w:val="1"/>
      <w:numFmt w:val="bullet"/>
      <w:lvlText w:val=""/>
      <w:lvlJc w:val="left"/>
      <w:pPr>
        <w:ind w:left="2880" w:hanging="360"/>
      </w:pPr>
      <w:rPr>
        <w:rFonts w:ascii="Symbol" w:hAnsi="Symbol" w:hint="default"/>
      </w:rPr>
    </w:lvl>
    <w:lvl w:ilvl="4" w:tplc="4FD6328C">
      <w:start w:val="1"/>
      <w:numFmt w:val="bullet"/>
      <w:lvlText w:val="o"/>
      <w:lvlJc w:val="left"/>
      <w:pPr>
        <w:ind w:left="3600" w:hanging="360"/>
      </w:pPr>
      <w:rPr>
        <w:rFonts w:ascii="Courier New" w:hAnsi="Courier New" w:hint="default"/>
      </w:rPr>
    </w:lvl>
    <w:lvl w:ilvl="5" w:tplc="8B1A0880">
      <w:start w:val="1"/>
      <w:numFmt w:val="bullet"/>
      <w:lvlText w:val=""/>
      <w:lvlJc w:val="left"/>
      <w:pPr>
        <w:ind w:left="4320" w:hanging="360"/>
      </w:pPr>
      <w:rPr>
        <w:rFonts w:ascii="Wingdings" w:hAnsi="Wingdings" w:hint="default"/>
      </w:rPr>
    </w:lvl>
    <w:lvl w:ilvl="6" w:tplc="6DAE3F30">
      <w:start w:val="1"/>
      <w:numFmt w:val="bullet"/>
      <w:lvlText w:val=""/>
      <w:lvlJc w:val="left"/>
      <w:pPr>
        <w:ind w:left="5040" w:hanging="360"/>
      </w:pPr>
      <w:rPr>
        <w:rFonts w:ascii="Symbol" w:hAnsi="Symbol" w:hint="default"/>
      </w:rPr>
    </w:lvl>
    <w:lvl w:ilvl="7" w:tplc="605AF1E6">
      <w:start w:val="1"/>
      <w:numFmt w:val="bullet"/>
      <w:lvlText w:val="o"/>
      <w:lvlJc w:val="left"/>
      <w:pPr>
        <w:ind w:left="5760" w:hanging="360"/>
      </w:pPr>
      <w:rPr>
        <w:rFonts w:ascii="Courier New" w:hAnsi="Courier New" w:hint="default"/>
      </w:rPr>
    </w:lvl>
    <w:lvl w:ilvl="8" w:tplc="CA12B1DE">
      <w:start w:val="1"/>
      <w:numFmt w:val="bullet"/>
      <w:lvlText w:val=""/>
      <w:lvlJc w:val="left"/>
      <w:pPr>
        <w:ind w:left="6480" w:hanging="360"/>
      </w:pPr>
      <w:rPr>
        <w:rFonts w:ascii="Wingdings" w:hAnsi="Wingdings" w:hint="default"/>
      </w:rPr>
    </w:lvl>
  </w:abstractNum>
  <w:abstractNum w:abstractNumId="49" w15:restartNumberingAfterBreak="0">
    <w:nsid w:val="7B3869AA"/>
    <w:multiLevelType w:val="hybridMultilevel"/>
    <w:tmpl w:val="FFFFFFFF"/>
    <w:lvl w:ilvl="0" w:tplc="F8628206">
      <w:start w:val="1"/>
      <w:numFmt w:val="bullet"/>
      <w:lvlText w:val="·"/>
      <w:lvlJc w:val="left"/>
      <w:pPr>
        <w:ind w:left="720" w:hanging="360"/>
      </w:pPr>
      <w:rPr>
        <w:rFonts w:ascii="Symbol" w:hAnsi="Symbol" w:hint="default"/>
      </w:rPr>
    </w:lvl>
    <w:lvl w:ilvl="1" w:tplc="82264D8C">
      <w:start w:val="1"/>
      <w:numFmt w:val="bullet"/>
      <w:lvlText w:val="o"/>
      <w:lvlJc w:val="left"/>
      <w:pPr>
        <w:ind w:left="1440" w:hanging="360"/>
      </w:pPr>
      <w:rPr>
        <w:rFonts w:ascii="Courier New" w:hAnsi="Courier New" w:hint="default"/>
      </w:rPr>
    </w:lvl>
    <w:lvl w:ilvl="2" w:tplc="8384D374">
      <w:start w:val="1"/>
      <w:numFmt w:val="bullet"/>
      <w:lvlText w:val=""/>
      <w:lvlJc w:val="left"/>
      <w:pPr>
        <w:ind w:left="2160" w:hanging="360"/>
      </w:pPr>
      <w:rPr>
        <w:rFonts w:ascii="Wingdings" w:hAnsi="Wingdings" w:hint="default"/>
      </w:rPr>
    </w:lvl>
    <w:lvl w:ilvl="3" w:tplc="825A35F2">
      <w:start w:val="1"/>
      <w:numFmt w:val="bullet"/>
      <w:lvlText w:val=""/>
      <w:lvlJc w:val="left"/>
      <w:pPr>
        <w:ind w:left="2880" w:hanging="360"/>
      </w:pPr>
      <w:rPr>
        <w:rFonts w:ascii="Symbol" w:hAnsi="Symbol" w:hint="default"/>
      </w:rPr>
    </w:lvl>
    <w:lvl w:ilvl="4" w:tplc="14960624">
      <w:start w:val="1"/>
      <w:numFmt w:val="bullet"/>
      <w:lvlText w:val="o"/>
      <w:lvlJc w:val="left"/>
      <w:pPr>
        <w:ind w:left="3600" w:hanging="360"/>
      </w:pPr>
      <w:rPr>
        <w:rFonts w:ascii="Courier New" w:hAnsi="Courier New" w:hint="default"/>
      </w:rPr>
    </w:lvl>
    <w:lvl w:ilvl="5" w:tplc="10AA966E">
      <w:start w:val="1"/>
      <w:numFmt w:val="bullet"/>
      <w:lvlText w:val=""/>
      <w:lvlJc w:val="left"/>
      <w:pPr>
        <w:ind w:left="4320" w:hanging="360"/>
      </w:pPr>
      <w:rPr>
        <w:rFonts w:ascii="Wingdings" w:hAnsi="Wingdings" w:hint="default"/>
      </w:rPr>
    </w:lvl>
    <w:lvl w:ilvl="6" w:tplc="8FCCF68C">
      <w:start w:val="1"/>
      <w:numFmt w:val="bullet"/>
      <w:lvlText w:val=""/>
      <w:lvlJc w:val="left"/>
      <w:pPr>
        <w:ind w:left="5040" w:hanging="360"/>
      </w:pPr>
      <w:rPr>
        <w:rFonts w:ascii="Symbol" w:hAnsi="Symbol" w:hint="default"/>
      </w:rPr>
    </w:lvl>
    <w:lvl w:ilvl="7" w:tplc="2452AC52">
      <w:start w:val="1"/>
      <w:numFmt w:val="bullet"/>
      <w:lvlText w:val="o"/>
      <w:lvlJc w:val="left"/>
      <w:pPr>
        <w:ind w:left="5760" w:hanging="360"/>
      </w:pPr>
      <w:rPr>
        <w:rFonts w:ascii="Courier New" w:hAnsi="Courier New" w:hint="default"/>
      </w:rPr>
    </w:lvl>
    <w:lvl w:ilvl="8" w:tplc="5112A310">
      <w:start w:val="1"/>
      <w:numFmt w:val="bullet"/>
      <w:lvlText w:val=""/>
      <w:lvlJc w:val="left"/>
      <w:pPr>
        <w:ind w:left="6480" w:hanging="360"/>
      </w:pPr>
      <w:rPr>
        <w:rFonts w:ascii="Wingdings" w:hAnsi="Wingdings" w:hint="default"/>
      </w:rPr>
    </w:lvl>
  </w:abstractNum>
  <w:abstractNum w:abstractNumId="50" w15:restartNumberingAfterBreak="0">
    <w:nsid w:val="7DE34F7C"/>
    <w:multiLevelType w:val="hybridMultilevel"/>
    <w:tmpl w:val="22EE58CC"/>
    <w:lvl w:ilvl="0" w:tplc="EC3EBF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16746F"/>
    <w:multiLevelType w:val="hybridMultilevel"/>
    <w:tmpl w:val="314C807A"/>
    <w:lvl w:ilvl="0" w:tplc="5A76CD6A">
      <w:start w:val="1"/>
      <w:numFmt w:val="decimal"/>
      <w:lvlText w:val="%1."/>
      <w:lvlJc w:val="left"/>
      <w:pPr>
        <w:ind w:left="720" w:hanging="360"/>
      </w:pPr>
    </w:lvl>
    <w:lvl w:ilvl="1" w:tplc="0974135E">
      <w:start w:val="4"/>
      <w:numFmt w:val="decimal"/>
      <w:lvlText w:val="%2."/>
      <w:lvlJc w:val="left"/>
      <w:pPr>
        <w:ind w:left="1440" w:hanging="360"/>
      </w:pPr>
    </w:lvl>
    <w:lvl w:ilvl="2" w:tplc="59C43AEC">
      <w:start w:val="1"/>
      <w:numFmt w:val="lowerRoman"/>
      <w:lvlText w:val="%3."/>
      <w:lvlJc w:val="right"/>
      <w:pPr>
        <w:ind w:left="2160" w:hanging="180"/>
      </w:pPr>
    </w:lvl>
    <w:lvl w:ilvl="3" w:tplc="BA586014">
      <w:start w:val="1"/>
      <w:numFmt w:val="decimal"/>
      <w:lvlText w:val="%4."/>
      <w:lvlJc w:val="left"/>
      <w:pPr>
        <w:ind w:left="2880" w:hanging="360"/>
      </w:pPr>
    </w:lvl>
    <w:lvl w:ilvl="4" w:tplc="5B3678CC">
      <w:start w:val="1"/>
      <w:numFmt w:val="lowerLetter"/>
      <w:lvlText w:val="%5."/>
      <w:lvlJc w:val="left"/>
      <w:pPr>
        <w:ind w:left="3600" w:hanging="360"/>
      </w:pPr>
    </w:lvl>
    <w:lvl w:ilvl="5" w:tplc="9686353E">
      <w:start w:val="1"/>
      <w:numFmt w:val="lowerRoman"/>
      <w:lvlText w:val="%6."/>
      <w:lvlJc w:val="right"/>
      <w:pPr>
        <w:ind w:left="4320" w:hanging="180"/>
      </w:pPr>
    </w:lvl>
    <w:lvl w:ilvl="6" w:tplc="08DA175C">
      <w:start w:val="1"/>
      <w:numFmt w:val="decimal"/>
      <w:lvlText w:val="%7."/>
      <w:lvlJc w:val="left"/>
      <w:pPr>
        <w:ind w:left="5040" w:hanging="360"/>
      </w:pPr>
    </w:lvl>
    <w:lvl w:ilvl="7" w:tplc="87346902">
      <w:start w:val="1"/>
      <w:numFmt w:val="lowerLetter"/>
      <w:lvlText w:val="%8."/>
      <w:lvlJc w:val="left"/>
      <w:pPr>
        <w:ind w:left="5760" w:hanging="360"/>
      </w:pPr>
    </w:lvl>
    <w:lvl w:ilvl="8" w:tplc="EF067A36">
      <w:start w:val="1"/>
      <w:numFmt w:val="lowerRoman"/>
      <w:lvlText w:val="%9."/>
      <w:lvlJc w:val="right"/>
      <w:pPr>
        <w:ind w:left="6480" w:hanging="180"/>
      </w:pPr>
    </w:lvl>
  </w:abstractNum>
  <w:abstractNum w:abstractNumId="52" w15:restartNumberingAfterBreak="0">
    <w:nsid w:val="7E222E76"/>
    <w:multiLevelType w:val="hybridMultilevel"/>
    <w:tmpl w:val="207CB9B0"/>
    <w:lvl w:ilvl="0" w:tplc="37540A6E">
      <w:start w:val="1"/>
      <w:numFmt w:val="bullet"/>
      <w:lvlText w:val="-"/>
      <w:lvlJc w:val="left"/>
      <w:pPr>
        <w:ind w:left="720" w:hanging="360"/>
      </w:pPr>
      <w:rPr>
        <w:rFonts w:ascii="Calibri" w:hAnsi="Calibri" w:hint="default"/>
      </w:rPr>
    </w:lvl>
    <w:lvl w:ilvl="1" w:tplc="6E0C53DA">
      <w:start w:val="1"/>
      <w:numFmt w:val="bullet"/>
      <w:lvlText w:val="o"/>
      <w:lvlJc w:val="left"/>
      <w:pPr>
        <w:ind w:left="1440" w:hanging="360"/>
      </w:pPr>
      <w:rPr>
        <w:rFonts w:ascii="Courier New" w:hAnsi="Courier New" w:hint="default"/>
      </w:rPr>
    </w:lvl>
    <w:lvl w:ilvl="2" w:tplc="4D122E2A">
      <w:start w:val="1"/>
      <w:numFmt w:val="bullet"/>
      <w:lvlText w:val=""/>
      <w:lvlJc w:val="left"/>
      <w:pPr>
        <w:ind w:left="2160" w:hanging="360"/>
      </w:pPr>
      <w:rPr>
        <w:rFonts w:ascii="Wingdings" w:hAnsi="Wingdings" w:hint="default"/>
      </w:rPr>
    </w:lvl>
    <w:lvl w:ilvl="3" w:tplc="6D6AE34A">
      <w:start w:val="1"/>
      <w:numFmt w:val="bullet"/>
      <w:lvlText w:val=""/>
      <w:lvlJc w:val="left"/>
      <w:pPr>
        <w:ind w:left="2880" w:hanging="360"/>
      </w:pPr>
      <w:rPr>
        <w:rFonts w:ascii="Symbol" w:hAnsi="Symbol" w:hint="default"/>
      </w:rPr>
    </w:lvl>
    <w:lvl w:ilvl="4" w:tplc="50A670C4">
      <w:start w:val="1"/>
      <w:numFmt w:val="bullet"/>
      <w:lvlText w:val="o"/>
      <w:lvlJc w:val="left"/>
      <w:pPr>
        <w:ind w:left="3600" w:hanging="360"/>
      </w:pPr>
      <w:rPr>
        <w:rFonts w:ascii="Courier New" w:hAnsi="Courier New" w:hint="default"/>
      </w:rPr>
    </w:lvl>
    <w:lvl w:ilvl="5" w:tplc="76C284B2">
      <w:start w:val="1"/>
      <w:numFmt w:val="bullet"/>
      <w:lvlText w:val=""/>
      <w:lvlJc w:val="left"/>
      <w:pPr>
        <w:ind w:left="4320" w:hanging="360"/>
      </w:pPr>
      <w:rPr>
        <w:rFonts w:ascii="Wingdings" w:hAnsi="Wingdings" w:hint="default"/>
      </w:rPr>
    </w:lvl>
    <w:lvl w:ilvl="6" w:tplc="3C0C0972">
      <w:start w:val="1"/>
      <w:numFmt w:val="bullet"/>
      <w:lvlText w:val=""/>
      <w:lvlJc w:val="left"/>
      <w:pPr>
        <w:ind w:left="5040" w:hanging="360"/>
      </w:pPr>
      <w:rPr>
        <w:rFonts w:ascii="Symbol" w:hAnsi="Symbol" w:hint="default"/>
      </w:rPr>
    </w:lvl>
    <w:lvl w:ilvl="7" w:tplc="BF20DB9A">
      <w:start w:val="1"/>
      <w:numFmt w:val="bullet"/>
      <w:lvlText w:val="o"/>
      <w:lvlJc w:val="left"/>
      <w:pPr>
        <w:ind w:left="5760" w:hanging="360"/>
      </w:pPr>
      <w:rPr>
        <w:rFonts w:ascii="Courier New" w:hAnsi="Courier New" w:hint="default"/>
      </w:rPr>
    </w:lvl>
    <w:lvl w:ilvl="8" w:tplc="4E14EA22">
      <w:start w:val="1"/>
      <w:numFmt w:val="bullet"/>
      <w:lvlText w:val=""/>
      <w:lvlJc w:val="left"/>
      <w:pPr>
        <w:ind w:left="6480" w:hanging="360"/>
      </w:pPr>
      <w:rPr>
        <w:rFonts w:ascii="Wingdings" w:hAnsi="Wingdings" w:hint="default"/>
      </w:rPr>
    </w:lvl>
  </w:abstractNum>
  <w:num w:numId="1" w16cid:durableId="420179687">
    <w:abstractNumId w:val="29"/>
  </w:num>
  <w:num w:numId="2" w16cid:durableId="1836678888">
    <w:abstractNumId w:val="7"/>
  </w:num>
  <w:num w:numId="3" w16cid:durableId="1022824057">
    <w:abstractNumId w:val="44"/>
  </w:num>
  <w:num w:numId="4" w16cid:durableId="856845004">
    <w:abstractNumId w:val="9"/>
  </w:num>
  <w:num w:numId="5" w16cid:durableId="1162045033">
    <w:abstractNumId w:val="4"/>
  </w:num>
  <w:num w:numId="6" w16cid:durableId="863175390">
    <w:abstractNumId w:val="39"/>
  </w:num>
  <w:num w:numId="7" w16cid:durableId="1383284504">
    <w:abstractNumId w:val="28"/>
  </w:num>
  <w:num w:numId="8" w16cid:durableId="1216042955">
    <w:abstractNumId w:val="19"/>
  </w:num>
  <w:num w:numId="9" w16cid:durableId="642001766">
    <w:abstractNumId w:val="23"/>
  </w:num>
  <w:num w:numId="10" w16cid:durableId="632910023">
    <w:abstractNumId w:val="27"/>
  </w:num>
  <w:num w:numId="11" w16cid:durableId="278416440">
    <w:abstractNumId w:val="45"/>
  </w:num>
  <w:num w:numId="12" w16cid:durableId="1985313834">
    <w:abstractNumId w:val="8"/>
  </w:num>
  <w:num w:numId="13" w16cid:durableId="1203061093">
    <w:abstractNumId w:val="12"/>
  </w:num>
  <w:num w:numId="14" w16cid:durableId="893732671">
    <w:abstractNumId w:val="52"/>
  </w:num>
  <w:num w:numId="15" w16cid:durableId="529804860">
    <w:abstractNumId w:val="36"/>
  </w:num>
  <w:num w:numId="16" w16cid:durableId="455411840">
    <w:abstractNumId w:val="51"/>
  </w:num>
  <w:num w:numId="17" w16cid:durableId="1059062141">
    <w:abstractNumId w:val="42"/>
  </w:num>
  <w:num w:numId="18" w16cid:durableId="800150343">
    <w:abstractNumId w:val="41"/>
  </w:num>
  <w:num w:numId="19" w16cid:durableId="1123381119">
    <w:abstractNumId w:val="48"/>
  </w:num>
  <w:num w:numId="20" w16cid:durableId="921793014">
    <w:abstractNumId w:val="11"/>
  </w:num>
  <w:num w:numId="21" w16cid:durableId="1356468273">
    <w:abstractNumId w:val="20"/>
  </w:num>
  <w:num w:numId="22" w16cid:durableId="941373185">
    <w:abstractNumId w:val="32"/>
  </w:num>
  <w:num w:numId="23" w16cid:durableId="1436049071">
    <w:abstractNumId w:val="31"/>
  </w:num>
  <w:num w:numId="24" w16cid:durableId="1336955577">
    <w:abstractNumId w:val="33"/>
  </w:num>
  <w:num w:numId="25" w16cid:durableId="2134129658">
    <w:abstractNumId w:val="13"/>
  </w:num>
  <w:num w:numId="26" w16cid:durableId="1001155145">
    <w:abstractNumId w:val="25"/>
  </w:num>
  <w:num w:numId="27" w16cid:durableId="770470468">
    <w:abstractNumId w:val="26"/>
  </w:num>
  <w:num w:numId="28" w16cid:durableId="1004355566">
    <w:abstractNumId w:val="16"/>
  </w:num>
  <w:num w:numId="29" w16cid:durableId="443157384">
    <w:abstractNumId w:val="5"/>
  </w:num>
  <w:num w:numId="30" w16cid:durableId="788817932">
    <w:abstractNumId w:val="15"/>
  </w:num>
  <w:num w:numId="31" w16cid:durableId="2062971675">
    <w:abstractNumId w:val="21"/>
  </w:num>
  <w:num w:numId="32" w16cid:durableId="628053105">
    <w:abstractNumId w:val="40"/>
  </w:num>
  <w:num w:numId="33" w16cid:durableId="243732256">
    <w:abstractNumId w:val="49"/>
  </w:num>
  <w:num w:numId="34" w16cid:durableId="1698430977">
    <w:abstractNumId w:val="18"/>
  </w:num>
  <w:num w:numId="35" w16cid:durableId="566190737">
    <w:abstractNumId w:val="3"/>
  </w:num>
  <w:num w:numId="36" w16cid:durableId="592904530">
    <w:abstractNumId w:val="2"/>
  </w:num>
  <w:num w:numId="37" w16cid:durableId="1897425220">
    <w:abstractNumId w:val="46"/>
  </w:num>
  <w:num w:numId="38" w16cid:durableId="1688094433">
    <w:abstractNumId w:val="24"/>
  </w:num>
  <w:num w:numId="39" w16cid:durableId="1007949133">
    <w:abstractNumId w:val="47"/>
  </w:num>
  <w:num w:numId="40" w16cid:durableId="1454589515">
    <w:abstractNumId w:val="14"/>
  </w:num>
  <w:num w:numId="41" w16cid:durableId="960453927">
    <w:abstractNumId w:val="0"/>
  </w:num>
  <w:num w:numId="42" w16cid:durableId="200091644">
    <w:abstractNumId w:val="38"/>
  </w:num>
  <w:num w:numId="43" w16cid:durableId="1773355770">
    <w:abstractNumId w:val="30"/>
  </w:num>
  <w:num w:numId="44" w16cid:durableId="852689054">
    <w:abstractNumId w:val="10"/>
  </w:num>
  <w:num w:numId="45" w16cid:durableId="928006105">
    <w:abstractNumId w:val="34"/>
  </w:num>
  <w:num w:numId="46" w16cid:durableId="2031836069">
    <w:abstractNumId w:val="17"/>
  </w:num>
  <w:num w:numId="47" w16cid:durableId="1561749973">
    <w:abstractNumId w:val="43"/>
  </w:num>
  <w:num w:numId="48" w16cid:durableId="1909996746">
    <w:abstractNumId w:val="22"/>
  </w:num>
  <w:num w:numId="49" w16cid:durableId="2078355230">
    <w:abstractNumId w:val="35"/>
  </w:num>
  <w:num w:numId="50" w16cid:durableId="1826122018">
    <w:abstractNumId w:val="37"/>
  </w:num>
  <w:num w:numId="51" w16cid:durableId="1079399940">
    <w:abstractNumId w:val="50"/>
  </w:num>
  <w:num w:numId="52" w16cid:durableId="126362425">
    <w:abstractNumId w:val="1"/>
  </w:num>
  <w:num w:numId="53" w16cid:durableId="663825682">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5D5532"/>
    <w:rsid w:val="0002A926"/>
    <w:rsid w:val="000517E6"/>
    <w:rsid w:val="0007484B"/>
    <w:rsid w:val="0007662E"/>
    <w:rsid w:val="000C358F"/>
    <w:rsid w:val="0010AF9D"/>
    <w:rsid w:val="001117F0"/>
    <w:rsid w:val="001A2CE5"/>
    <w:rsid w:val="001DEE65"/>
    <w:rsid w:val="002C7012"/>
    <w:rsid w:val="002F6973"/>
    <w:rsid w:val="003367BD"/>
    <w:rsid w:val="00336AFC"/>
    <w:rsid w:val="003463B6"/>
    <w:rsid w:val="00363ABA"/>
    <w:rsid w:val="0039465E"/>
    <w:rsid w:val="003D70E1"/>
    <w:rsid w:val="004126E7"/>
    <w:rsid w:val="004A3046"/>
    <w:rsid w:val="00502A9E"/>
    <w:rsid w:val="005C0457"/>
    <w:rsid w:val="005EDCDB"/>
    <w:rsid w:val="0066562A"/>
    <w:rsid w:val="006B1902"/>
    <w:rsid w:val="006E3924"/>
    <w:rsid w:val="0070527E"/>
    <w:rsid w:val="00795D95"/>
    <w:rsid w:val="007C4D09"/>
    <w:rsid w:val="00827ACC"/>
    <w:rsid w:val="0085E556"/>
    <w:rsid w:val="009F505C"/>
    <w:rsid w:val="00B34789"/>
    <w:rsid w:val="00BB1737"/>
    <w:rsid w:val="00BD58CC"/>
    <w:rsid w:val="00C46F01"/>
    <w:rsid w:val="00C47A80"/>
    <w:rsid w:val="00C5FBD3"/>
    <w:rsid w:val="00C75861"/>
    <w:rsid w:val="00CE56E9"/>
    <w:rsid w:val="00D03897"/>
    <w:rsid w:val="00D1BB77"/>
    <w:rsid w:val="00D37BB0"/>
    <w:rsid w:val="00DD3F5B"/>
    <w:rsid w:val="00E04252"/>
    <w:rsid w:val="00E0CD19"/>
    <w:rsid w:val="00E63943"/>
    <w:rsid w:val="00EB6D63"/>
    <w:rsid w:val="00ED0985"/>
    <w:rsid w:val="00F029F9"/>
    <w:rsid w:val="00F405B0"/>
    <w:rsid w:val="00F5351D"/>
    <w:rsid w:val="00F5370B"/>
    <w:rsid w:val="00F967CC"/>
    <w:rsid w:val="00FA4742"/>
    <w:rsid w:val="00FE5231"/>
    <w:rsid w:val="010A7595"/>
    <w:rsid w:val="0132031F"/>
    <w:rsid w:val="01376A75"/>
    <w:rsid w:val="0143382B"/>
    <w:rsid w:val="017FCC12"/>
    <w:rsid w:val="018E99E9"/>
    <w:rsid w:val="019357A1"/>
    <w:rsid w:val="01A640E3"/>
    <w:rsid w:val="01A883EF"/>
    <w:rsid w:val="01D2E723"/>
    <w:rsid w:val="01F544D4"/>
    <w:rsid w:val="01F997A7"/>
    <w:rsid w:val="01FA6B30"/>
    <w:rsid w:val="020D27A3"/>
    <w:rsid w:val="021C1137"/>
    <w:rsid w:val="022567C5"/>
    <w:rsid w:val="022FB3EF"/>
    <w:rsid w:val="023632F7"/>
    <w:rsid w:val="023BF31C"/>
    <w:rsid w:val="0243B2BB"/>
    <w:rsid w:val="025A1723"/>
    <w:rsid w:val="025AE94B"/>
    <w:rsid w:val="025CA7EE"/>
    <w:rsid w:val="025EDAC1"/>
    <w:rsid w:val="0269B9BA"/>
    <w:rsid w:val="02A43D32"/>
    <w:rsid w:val="02ADDEE9"/>
    <w:rsid w:val="02BD9DDC"/>
    <w:rsid w:val="02D2F6BB"/>
    <w:rsid w:val="0309AFE2"/>
    <w:rsid w:val="03445450"/>
    <w:rsid w:val="03581158"/>
    <w:rsid w:val="0379426C"/>
    <w:rsid w:val="037B5CAA"/>
    <w:rsid w:val="0386FD12"/>
    <w:rsid w:val="03967D9D"/>
    <w:rsid w:val="03B423BC"/>
    <w:rsid w:val="03BBD8A6"/>
    <w:rsid w:val="0431D65E"/>
    <w:rsid w:val="045B3EB4"/>
    <w:rsid w:val="045D8C45"/>
    <w:rsid w:val="046E6BEA"/>
    <w:rsid w:val="047E747D"/>
    <w:rsid w:val="04CA9C6B"/>
    <w:rsid w:val="04D2E5E9"/>
    <w:rsid w:val="05293B18"/>
    <w:rsid w:val="053ECC1A"/>
    <w:rsid w:val="054E2C54"/>
    <w:rsid w:val="05581E43"/>
    <w:rsid w:val="05967B83"/>
    <w:rsid w:val="05A23E9E"/>
    <w:rsid w:val="05BEBB56"/>
    <w:rsid w:val="05D769D3"/>
    <w:rsid w:val="05FEDD87"/>
    <w:rsid w:val="05FFB920"/>
    <w:rsid w:val="060E46F5"/>
    <w:rsid w:val="06575769"/>
    <w:rsid w:val="0666C8C4"/>
    <w:rsid w:val="068D2FE9"/>
    <w:rsid w:val="06B4F602"/>
    <w:rsid w:val="06C7E5FC"/>
    <w:rsid w:val="06CFD8AB"/>
    <w:rsid w:val="06D0F9E3"/>
    <w:rsid w:val="06F8D8E8"/>
    <w:rsid w:val="071F5079"/>
    <w:rsid w:val="0808C50F"/>
    <w:rsid w:val="081FF410"/>
    <w:rsid w:val="0824ADFA"/>
    <w:rsid w:val="085A6E35"/>
    <w:rsid w:val="0869EEC0"/>
    <w:rsid w:val="086E2B41"/>
    <w:rsid w:val="086EF102"/>
    <w:rsid w:val="0885CD16"/>
    <w:rsid w:val="08B1C84F"/>
    <w:rsid w:val="08E7CEA4"/>
    <w:rsid w:val="08F0380E"/>
    <w:rsid w:val="090644E1"/>
    <w:rsid w:val="091F609F"/>
    <w:rsid w:val="094645AF"/>
    <w:rsid w:val="0990F2DD"/>
    <w:rsid w:val="099D460E"/>
    <w:rsid w:val="09A134E6"/>
    <w:rsid w:val="09AA04F9"/>
    <w:rsid w:val="09F6492E"/>
    <w:rsid w:val="0A00A3C2"/>
    <w:rsid w:val="0A2A6957"/>
    <w:rsid w:val="0A4A0C9D"/>
    <w:rsid w:val="0A55993F"/>
    <w:rsid w:val="0A75AFC1"/>
    <w:rsid w:val="0A7A2FE1"/>
    <w:rsid w:val="0A81CB11"/>
    <w:rsid w:val="0A8F2F9D"/>
    <w:rsid w:val="0AAE67D6"/>
    <w:rsid w:val="0AB04CE0"/>
    <w:rsid w:val="0AD3AACC"/>
    <w:rsid w:val="0AD86C31"/>
    <w:rsid w:val="0AE6A13C"/>
    <w:rsid w:val="0B2460DE"/>
    <w:rsid w:val="0B2AA41E"/>
    <w:rsid w:val="0B7C751E"/>
    <w:rsid w:val="0B8B9DC0"/>
    <w:rsid w:val="0BD0E255"/>
    <w:rsid w:val="0C08AE7A"/>
    <w:rsid w:val="0C156606"/>
    <w:rsid w:val="0C4C42C5"/>
    <w:rsid w:val="0C58E2C8"/>
    <w:rsid w:val="0C9203F9"/>
    <w:rsid w:val="0CCEDBD0"/>
    <w:rsid w:val="0CD60A48"/>
    <w:rsid w:val="0CEB3696"/>
    <w:rsid w:val="0CED20DE"/>
    <w:rsid w:val="0CEFB233"/>
    <w:rsid w:val="0CF3918C"/>
    <w:rsid w:val="0CF520A1"/>
    <w:rsid w:val="0D0359BB"/>
    <w:rsid w:val="0D0F2C57"/>
    <w:rsid w:val="0D2D8409"/>
    <w:rsid w:val="0D448631"/>
    <w:rsid w:val="0D7080C6"/>
    <w:rsid w:val="0D83B337"/>
    <w:rsid w:val="0DCB96B7"/>
    <w:rsid w:val="0DF98D44"/>
    <w:rsid w:val="0DFC25D3"/>
    <w:rsid w:val="0E135C5A"/>
    <w:rsid w:val="0E16B459"/>
    <w:rsid w:val="0E2901F6"/>
    <w:rsid w:val="0E2F7914"/>
    <w:rsid w:val="0EF22547"/>
    <w:rsid w:val="0EF39B54"/>
    <w:rsid w:val="0EF50E9A"/>
    <w:rsid w:val="0EFBBEC1"/>
    <w:rsid w:val="0F09A7A0"/>
    <w:rsid w:val="0F0E36F7"/>
    <w:rsid w:val="0F3EC328"/>
    <w:rsid w:val="0F510F41"/>
    <w:rsid w:val="0F604E3C"/>
    <w:rsid w:val="0F7AA49A"/>
    <w:rsid w:val="0F918473"/>
    <w:rsid w:val="0FAD1CE4"/>
    <w:rsid w:val="0FD0F7AE"/>
    <w:rsid w:val="101E2287"/>
    <w:rsid w:val="102F8860"/>
    <w:rsid w:val="104F7DDF"/>
    <w:rsid w:val="107A3B49"/>
    <w:rsid w:val="107AD982"/>
    <w:rsid w:val="107CC769"/>
    <w:rsid w:val="1090DEFB"/>
    <w:rsid w:val="10AFEE1D"/>
    <w:rsid w:val="10D22B94"/>
    <w:rsid w:val="10E7F6A3"/>
    <w:rsid w:val="10FA237C"/>
    <w:rsid w:val="110A297A"/>
    <w:rsid w:val="1147ADB5"/>
    <w:rsid w:val="115E9079"/>
    <w:rsid w:val="117D83E9"/>
    <w:rsid w:val="11A122DC"/>
    <w:rsid w:val="11BEA7B9"/>
    <w:rsid w:val="11C4DBCC"/>
    <w:rsid w:val="11EF0CE6"/>
    <w:rsid w:val="120E3C46"/>
    <w:rsid w:val="12160BAA"/>
    <w:rsid w:val="1240B091"/>
    <w:rsid w:val="1245D7B9"/>
    <w:rsid w:val="1262004D"/>
    <w:rsid w:val="127C2648"/>
    <w:rsid w:val="12872D4B"/>
    <w:rsid w:val="129F07DA"/>
    <w:rsid w:val="12C0F31C"/>
    <w:rsid w:val="12D7DFAE"/>
    <w:rsid w:val="12DCEC00"/>
    <w:rsid w:val="12E4BDA6"/>
    <w:rsid w:val="12FFCE69"/>
    <w:rsid w:val="1352E508"/>
    <w:rsid w:val="13751F57"/>
    <w:rsid w:val="139FAE61"/>
    <w:rsid w:val="13B8AC87"/>
    <w:rsid w:val="13BD0FE7"/>
    <w:rsid w:val="13C87FBD"/>
    <w:rsid w:val="13FA3DEA"/>
    <w:rsid w:val="1432B0EC"/>
    <w:rsid w:val="143DFF69"/>
    <w:rsid w:val="144330E3"/>
    <w:rsid w:val="145C38D3"/>
    <w:rsid w:val="146027A7"/>
    <w:rsid w:val="146A1FBB"/>
    <w:rsid w:val="1473B00F"/>
    <w:rsid w:val="14808E07"/>
    <w:rsid w:val="14E909B3"/>
    <w:rsid w:val="14EDB249"/>
    <w:rsid w:val="1511B70F"/>
    <w:rsid w:val="151D2895"/>
    <w:rsid w:val="153A3778"/>
    <w:rsid w:val="153B7EC2"/>
    <w:rsid w:val="156530B3"/>
    <w:rsid w:val="15879015"/>
    <w:rsid w:val="15EE09EF"/>
    <w:rsid w:val="160F8070"/>
    <w:rsid w:val="1619D6C0"/>
    <w:rsid w:val="16378E12"/>
    <w:rsid w:val="16498EAF"/>
    <w:rsid w:val="16549EE3"/>
    <w:rsid w:val="1693E282"/>
    <w:rsid w:val="16CA785C"/>
    <w:rsid w:val="16D7983C"/>
    <w:rsid w:val="16ECD74E"/>
    <w:rsid w:val="17048508"/>
    <w:rsid w:val="1720B79E"/>
    <w:rsid w:val="1731B93C"/>
    <w:rsid w:val="1732A984"/>
    <w:rsid w:val="17534EA7"/>
    <w:rsid w:val="1778363D"/>
    <w:rsid w:val="17ED3034"/>
    <w:rsid w:val="17F2FA8A"/>
    <w:rsid w:val="17F7945F"/>
    <w:rsid w:val="18030156"/>
    <w:rsid w:val="18091C15"/>
    <w:rsid w:val="181DAB4C"/>
    <w:rsid w:val="189C418E"/>
    <w:rsid w:val="18AF9EE5"/>
    <w:rsid w:val="18BDD7FF"/>
    <w:rsid w:val="18D1A729"/>
    <w:rsid w:val="18E6BCBE"/>
    <w:rsid w:val="18E8B759"/>
    <w:rsid w:val="18F425E9"/>
    <w:rsid w:val="194FD8B9"/>
    <w:rsid w:val="1975AE93"/>
    <w:rsid w:val="19AE84B4"/>
    <w:rsid w:val="19C9B99E"/>
    <w:rsid w:val="19F7F11B"/>
    <w:rsid w:val="1A0F5EB8"/>
    <w:rsid w:val="1A5F7790"/>
    <w:rsid w:val="1AAAF2C9"/>
    <w:rsid w:val="1ACF692B"/>
    <w:rsid w:val="1AD3E0E9"/>
    <w:rsid w:val="1AD701B0"/>
    <w:rsid w:val="1AE8F4E6"/>
    <w:rsid w:val="1AFC19F0"/>
    <w:rsid w:val="1B23FF8B"/>
    <w:rsid w:val="1B2F4A27"/>
    <w:rsid w:val="1B54D27D"/>
    <w:rsid w:val="1BBD8C29"/>
    <w:rsid w:val="1BD6B486"/>
    <w:rsid w:val="1BE02DE7"/>
    <w:rsid w:val="1BFEF99F"/>
    <w:rsid w:val="1C0154C4"/>
    <w:rsid w:val="1C1CDEC1"/>
    <w:rsid w:val="1C58A78C"/>
    <w:rsid w:val="1C700982"/>
    <w:rsid w:val="1C99B60D"/>
    <w:rsid w:val="1CBD086B"/>
    <w:rsid w:val="1CE5AA11"/>
    <w:rsid w:val="1D1709EB"/>
    <w:rsid w:val="1D495F83"/>
    <w:rsid w:val="1D4FBFC6"/>
    <w:rsid w:val="1D830DCA"/>
    <w:rsid w:val="1D940BAF"/>
    <w:rsid w:val="1DB3F2B6"/>
    <w:rsid w:val="1DEC1BB1"/>
    <w:rsid w:val="1E0C77EB"/>
    <w:rsid w:val="1E6AB2BB"/>
    <w:rsid w:val="1E9D4849"/>
    <w:rsid w:val="1EA1F4C7"/>
    <w:rsid w:val="1ED0B71C"/>
    <w:rsid w:val="1ED57D74"/>
    <w:rsid w:val="1F38F586"/>
    <w:rsid w:val="1F58BF1B"/>
    <w:rsid w:val="1F5E608C"/>
    <w:rsid w:val="1F716AE4"/>
    <w:rsid w:val="1F77C557"/>
    <w:rsid w:val="1F90484E"/>
    <w:rsid w:val="1FA527DF"/>
    <w:rsid w:val="1FE2E3A7"/>
    <w:rsid w:val="1FE52AEA"/>
    <w:rsid w:val="1FE6A24D"/>
    <w:rsid w:val="1FFF0E0C"/>
    <w:rsid w:val="200B3915"/>
    <w:rsid w:val="20136901"/>
    <w:rsid w:val="202B3859"/>
    <w:rsid w:val="205009B9"/>
    <w:rsid w:val="20565BFC"/>
    <w:rsid w:val="205EB6AA"/>
    <w:rsid w:val="207346C9"/>
    <w:rsid w:val="209E177E"/>
    <w:rsid w:val="20A702C5"/>
    <w:rsid w:val="20CF66A3"/>
    <w:rsid w:val="2144FE12"/>
    <w:rsid w:val="215D2342"/>
    <w:rsid w:val="21604A70"/>
    <w:rsid w:val="21630286"/>
    <w:rsid w:val="2182D4A2"/>
    <w:rsid w:val="2186203B"/>
    <w:rsid w:val="21AF5EBE"/>
    <w:rsid w:val="21D0212C"/>
    <w:rsid w:val="21D655C3"/>
    <w:rsid w:val="21FD35D8"/>
    <w:rsid w:val="2202B8D0"/>
    <w:rsid w:val="220758AB"/>
    <w:rsid w:val="221F7EA7"/>
    <w:rsid w:val="224BAC72"/>
    <w:rsid w:val="22644350"/>
    <w:rsid w:val="2286EAF2"/>
    <w:rsid w:val="22BCCABF"/>
    <w:rsid w:val="22C69610"/>
    <w:rsid w:val="22D4B549"/>
    <w:rsid w:val="22EF7904"/>
    <w:rsid w:val="22F6672C"/>
    <w:rsid w:val="230076E9"/>
    <w:rsid w:val="23018F66"/>
    <w:rsid w:val="230E9B5D"/>
    <w:rsid w:val="230F985D"/>
    <w:rsid w:val="23160E11"/>
    <w:rsid w:val="2323D1C7"/>
    <w:rsid w:val="2336A930"/>
    <w:rsid w:val="235D5532"/>
    <w:rsid w:val="2362C793"/>
    <w:rsid w:val="23635D1C"/>
    <w:rsid w:val="236E41E6"/>
    <w:rsid w:val="238DFCBE"/>
    <w:rsid w:val="239DB51F"/>
    <w:rsid w:val="23ADAE88"/>
    <w:rsid w:val="23B2BD68"/>
    <w:rsid w:val="23BA1568"/>
    <w:rsid w:val="23C89E0E"/>
    <w:rsid w:val="23CA95FD"/>
    <w:rsid w:val="23D5FCBB"/>
    <w:rsid w:val="23ECB696"/>
    <w:rsid w:val="23FB33AF"/>
    <w:rsid w:val="24131A0B"/>
    <w:rsid w:val="24200CE2"/>
    <w:rsid w:val="24236E73"/>
    <w:rsid w:val="243DF7B2"/>
    <w:rsid w:val="24584071"/>
    <w:rsid w:val="2463B971"/>
    <w:rsid w:val="24783573"/>
    <w:rsid w:val="2489D3D9"/>
    <w:rsid w:val="24A89CCE"/>
    <w:rsid w:val="24AE29A1"/>
    <w:rsid w:val="24BE456F"/>
    <w:rsid w:val="24C81A50"/>
    <w:rsid w:val="24D5895E"/>
    <w:rsid w:val="24E1AD43"/>
    <w:rsid w:val="254A9E3C"/>
    <w:rsid w:val="25735C3E"/>
    <w:rsid w:val="258A74C4"/>
    <w:rsid w:val="25E405B8"/>
    <w:rsid w:val="25E859A5"/>
    <w:rsid w:val="25EE22DA"/>
    <w:rsid w:val="263A6FB8"/>
    <w:rsid w:val="266301F4"/>
    <w:rsid w:val="267896E8"/>
    <w:rsid w:val="267DF93E"/>
    <w:rsid w:val="269A708B"/>
    <w:rsid w:val="269BA497"/>
    <w:rsid w:val="26C1A171"/>
    <w:rsid w:val="26C9D263"/>
    <w:rsid w:val="26E4916C"/>
    <w:rsid w:val="27276254"/>
    <w:rsid w:val="27278AB3"/>
    <w:rsid w:val="2736312B"/>
    <w:rsid w:val="2736A936"/>
    <w:rsid w:val="274EAC27"/>
    <w:rsid w:val="277B4272"/>
    <w:rsid w:val="278AC4C2"/>
    <w:rsid w:val="284127EB"/>
    <w:rsid w:val="2855553F"/>
    <w:rsid w:val="28695B67"/>
    <w:rsid w:val="289C0F31"/>
    <w:rsid w:val="28A4566D"/>
    <w:rsid w:val="28C21586"/>
    <w:rsid w:val="292EC3C0"/>
    <w:rsid w:val="2935B1AA"/>
    <w:rsid w:val="297D0641"/>
    <w:rsid w:val="298A457F"/>
    <w:rsid w:val="29949CC6"/>
    <w:rsid w:val="29A5D79D"/>
    <w:rsid w:val="29ADC523"/>
    <w:rsid w:val="29DCF84C"/>
    <w:rsid w:val="29F3D316"/>
    <w:rsid w:val="29F55D95"/>
    <w:rsid w:val="29F7FF0A"/>
    <w:rsid w:val="2A096FB9"/>
    <w:rsid w:val="2A1402D0"/>
    <w:rsid w:val="2A4330D4"/>
    <w:rsid w:val="2A503A92"/>
    <w:rsid w:val="2A55D291"/>
    <w:rsid w:val="2A62D7DB"/>
    <w:rsid w:val="2A9F3F36"/>
    <w:rsid w:val="2AA1485B"/>
    <w:rsid w:val="2AA3BDBD"/>
    <w:rsid w:val="2AD7C31B"/>
    <w:rsid w:val="2ADECBD7"/>
    <w:rsid w:val="2AE18018"/>
    <w:rsid w:val="2B57A673"/>
    <w:rsid w:val="2B937188"/>
    <w:rsid w:val="2B9BDA03"/>
    <w:rsid w:val="2BA04126"/>
    <w:rsid w:val="2BEE8DED"/>
    <w:rsid w:val="2BF1A2F2"/>
    <w:rsid w:val="2C0C4505"/>
    <w:rsid w:val="2C1BA084"/>
    <w:rsid w:val="2C60FB20"/>
    <w:rsid w:val="2C815D56"/>
    <w:rsid w:val="2C8192A6"/>
    <w:rsid w:val="2CA408AF"/>
    <w:rsid w:val="2CDC0D41"/>
    <w:rsid w:val="2CE5D45A"/>
    <w:rsid w:val="2CF3168B"/>
    <w:rsid w:val="2D23E5B6"/>
    <w:rsid w:val="2D2435B6"/>
    <w:rsid w:val="2D3D9A81"/>
    <w:rsid w:val="2D3F9160"/>
    <w:rsid w:val="2D5A320D"/>
    <w:rsid w:val="2DA2BFDB"/>
    <w:rsid w:val="2DC84F78"/>
    <w:rsid w:val="2DD3540E"/>
    <w:rsid w:val="2DFA0646"/>
    <w:rsid w:val="2DFBA103"/>
    <w:rsid w:val="2E100B23"/>
    <w:rsid w:val="2E16628F"/>
    <w:rsid w:val="2E2D44BF"/>
    <w:rsid w:val="2E7422EC"/>
    <w:rsid w:val="2E814CFB"/>
    <w:rsid w:val="2ECCB356"/>
    <w:rsid w:val="2ED3F0EC"/>
    <w:rsid w:val="2ED5A00F"/>
    <w:rsid w:val="2F007258"/>
    <w:rsid w:val="2F31434C"/>
    <w:rsid w:val="2F3D94B2"/>
    <w:rsid w:val="2F80E7E3"/>
    <w:rsid w:val="2F8116C8"/>
    <w:rsid w:val="2F82256A"/>
    <w:rsid w:val="2F9F23F8"/>
    <w:rsid w:val="2FB06A62"/>
    <w:rsid w:val="2FED5548"/>
    <w:rsid w:val="302DAA05"/>
    <w:rsid w:val="30583456"/>
    <w:rsid w:val="306883B7"/>
    <w:rsid w:val="306A1BF7"/>
    <w:rsid w:val="30C4926D"/>
    <w:rsid w:val="30D7FED1"/>
    <w:rsid w:val="30DD15C7"/>
    <w:rsid w:val="30F6E5A5"/>
    <w:rsid w:val="3129B982"/>
    <w:rsid w:val="3142E1DF"/>
    <w:rsid w:val="3148C264"/>
    <w:rsid w:val="316F6630"/>
    <w:rsid w:val="317D225F"/>
    <w:rsid w:val="318E3A9B"/>
    <w:rsid w:val="3195840A"/>
    <w:rsid w:val="31B45287"/>
    <w:rsid w:val="31C58447"/>
    <w:rsid w:val="32245240"/>
    <w:rsid w:val="323D33F0"/>
    <w:rsid w:val="3264A24F"/>
    <w:rsid w:val="32B3E29F"/>
    <w:rsid w:val="32C102D3"/>
    <w:rsid w:val="32CD7769"/>
    <w:rsid w:val="32E80B24"/>
    <w:rsid w:val="3302A218"/>
    <w:rsid w:val="330E8A35"/>
    <w:rsid w:val="336154A8"/>
    <w:rsid w:val="33C9241E"/>
    <w:rsid w:val="33DA05F0"/>
    <w:rsid w:val="33E9802D"/>
    <w:rsid w:val="33F8D902"/>
    <w:rsid w:val="341DC619"/>
    <w:rsid w:val="34231DC6"/>
    <w:rsid w:val="3435EE98"/>
    <w:rsid w:val="343AF31F"/>
    <w:rsid w:val="344FC39F"/>
    <w:rsid w:val="3483DB85"/>
    <w:rsid w:val="349679F3"/>
    <w:rsid w:val="34A9BF1D"/>
    <w:rsid w:val="34E03E53"/>
    <w:rsid w:val="34F9C73B"/>
    <w:rsid w:val="350D80B3"/>
    <w:rsid w:val="3545E4D1"/>
    <w:rsid w:val="355099EC"/>
    <w:rsid w:val="356709D1"/>
    <w:rsid w:val="35991BE3"/>
    <w:rsid w:val="35C65C14"/>
    <w:rsid w:val="35FD2AA5"/>
    <w:rsid w:val="3605182B"/>
    <w:rsid w:val="360601CE"/>
    <w:rsid w:val="36A34663"/>
    <w:rsid w:val="36AA2E6D"/>
    <w:rsid w:val="36B4EDFA"/>
    <w:rsid w:val="36BAD510"/>
    <w:rsid w:val="36BD86A9"/>
    <w:rsid w:val="36C26E40"/>
    <w:rsid w:val="36C4E126"/>
    <w:rsid w:val="36CDA0DB"/>
    <w:rsid w:val="3716629A"/>
    <w:rsid w:val="3720EF6A"/>
    <w:rsid w:val="372FC888"/>
    <w:rsid w:val="373E6D33"/>
    <w:rsid w:val="3754A911"/>
    <w:rsid w:val="375B1481"/>
    <w:rsid w:val="3778AE39"/>
    <w:rsid w:val="37A0E88C"/>
    <w:rsid w:val="37A5B65F"/>
    <w:rsid w:val="37ABBC6B"/>
    <w:rsid w:val="37BB7C47"/>
    <w:rsid w:val="37D3F9F6"/>
    <w:rsid w:val="37F5FB67"/>
    <w:rsid w:val="381DC1BE"/>
    <w:rsid w:val="382EB8F8"/>
    <w:rsid w:val="3850BE5B"/>
    <w:rsid w:val="38572452"/>
    <w:rsid w:val="3859E0C7"/>
    <w:rsid w:val="38658F75"/>
    <w:rsid w:val="38AF3F3A"/>
    <w:rsid w:val="38B79140"/>
    <w:rsid w:val="38D1F440"/>
    <w:rsid w:val="3902B322"/>
    <w:rsid w:val="393F8C41"/>
    <w:rsid w:val="3952C13C"/>
    <w:rsid w:val="39753308"/>
    <w:rsid w:val="39802423"/>
    <w:rsid w:val="39979983"/>
    <w:rsid w:val="39AAC090"/>
    <w:rsid w:val="39B620A4"/>
    <w:rsid w:val="39F89C21"/>
    <w:rsid w:val="3A01AA1C"/>
    <w:rsid w:val="3A1852B6"/>
    <w:rsid w:val="3A3A7AF4"/>
    <w:rsid w:val="3A4E035C"/>
    <w:rsid w:val="3A55F0E2"/>
    <w:rsid w:val="3A603AC8"/>
    <w:rsid w:val="3A8A2F93"/>
    <w:rsid w:val="3A8C49D3"/>
    <w:rsid w:val="3A9438FF"/>
    <w:rsid w:val="3A9EDDD2"/>
    <w:rsid w:val="3AF112E8"/>
    <w:rsid w:val="3B544B13"/>
    <w:rsid w:val="3B5B5763"/>
    <w:rsid w:val="3B8560C2"/>
    <w:rsid w:val="3B8B98C6"/>
    <w:rsid w:val="3BB42317"/>
    <w:rsid w:val="3BBFDB70"/>
    <w:rsid w:val="3BC8A6EB"/>
    <w:rsid w:val="3C3B21FB"/>
    <w:rsid w:val="3C47974E"/>
    <w:rsid w:val="3C5186B3"/>
    <w:rsid w:val="3C66D624"/>
    <w:rsid w:val="3C7459AF"/>
    <w:rsid w:val="3C941BFA"/>
    <w:rsid w:val="3CAF505F"/>
    <w:rsid w:val="3CB4BAAB"/>
    <w:rsid w:val="3D08EB38"/>
    <w:rsid w:val="3D0CC486"/>
    <w:rsid w:val="3D152D1A"/>
    <w:rsid w:val="3D1CD0AD"/>
    <w:rsid w:val="3D1D4B3F"/>
    <w:rsid w:val="3D27ECE9"/>
    <w:rsid w:val="3D5BABD1"/>
    <w:rsid w:val="3D7EE440"/>
    <w:rsid w:val="3DAF2275"/>
    <w:rsid w:val="3DDC5EB2"/>
    <w:rsid w:val="3E083C8A"/>
    <w:rsid w:val="3E264B34"/>
    <w:rsid w:val="3E26CB4B"/>
    <w:rsid w:val="3E4A23BE"/>
    <w:rsid w:val="3E4EDA7F"/>
    <w:rsid w:val="3E574341"/>
    <w:rsid w:val="3E895F7B"/>
    <w:rsid w:val="3E937E3B"/>
    <w:rsid w:val="3E9DB81C"/>
    <w:rsid w:val="3EFDBB97"/>
    <w:rsid w:val="3F296205"/>
    <w:rsid w:val="3F4B60A3"/>
    <w:rsid w:val="3FD57AD6"/>
    <w:rsid w:val="3FDC460A"/>
    <w:rsid w:val="401A0214"/>
    <w:rsid w:val="401EBB45"/>
    <w:rsid w:val="40415BBF"/>
    <w:rsid w:val="4059A531"/>
    <w:rsid w:val="4077E082"/>
    <w:rsid w:val="409BB6C1"/>
    <w:rsid w:val="40ACD445"/>
    <w:rsid w:val="40EB38BB"/>
    <w:rsid w:val="4101476E"/>
    <w:rsid w:val="41197627"/>
    <w:rsid w:val="416C9072"/>
    <w:rsid w:val="418F4661"/>
    <w:rsid w:val="41958CF3"/>
    <w:rsid w:val="4197E910"/>
    <w:rsid w:val="41AD6C41"/>
    <w:rsid w:val="41CC57D7"/>
    <w:rsid w:val="4215F497"/>
    <w:rsid w:val="4223649B"/>
    <w:rsid w:val="42645625"/>
    <w:rsid w:val="4284998A"/>
    <w:rsid w:val="42B54688"/>
    <w:rsid w:val="42D0C96D"/>
    <w:rsid w:val="42FA9AB4"/>
    <w:rsid w:val="42FAC093"/>
    <w:rsid w:val="42FE1C5E"/>
    <w:rsid w:val="430D1B98"/>
    <w:rsid w:val="434363A6"/>
    <w:rsid w:val="4343E12E"/>
    <w:rsid w:val="434402C0"/>
    <w:rsid w:val="43742377"/>
    <w:rsid w:val="4397DE57"/>
    <w:rsid w:val="43B071ED"/>
    <w:rsid w:val="43C834DD"/>
    <w:rsid w:val="43ED250D"/>
    <w:rsid w:val="44005B8D"/>
    <w:rsid w:val="4422D97D"/>
    <w:rsid w:val="446D42CD"/>
    <w:rsid w:val="447F6B94"/>
    <w:rsid w:val="4483A411"/>
    <w:rsid w:val="448D2EF2"/>
    <w:rsid w:val="449B91CE"/>
    <w:rsid w:val="44D5202D"/>
    <w:rsid w:val="4525C2DA"/>
    <w:rsid w:val="45510510"/>
    <w:rsid w:val="455218A4"/>
    <w:rsid w:val="457499E5"/>
    <w:rsid w:val="45915CBF"/>
    <w:rsid w:val="45B07748"/>
    <w:rsid w:val="4600A501"/>
    <w:rsid w:val="4608FAD2"/>
    <w:rsid w:val="46175357"/>
    <w:rsid w:val="4625B739"/>
    <w:rsid w:val="464BA122"/>
    <w:rsid w:val="46533C08"/>
    <w:rsid w:val="46700FD3"/>
    <w:rsid w:val="46728EBD"/>
    <w:rsid w:val="467A3E68"/>
    <w:rsid w:val="468567C3"/>
    <w:rsid w:val="469156EE"/>
    <w:rsid w:val="46E897C3"/>
    <w:rsid w:val="47233913"/>
    <w:rsid w:val="473FBB5E"/>
    <w:rsid w:val="474E8B14"/>
    <w:rsid w:val="47546FEE"/>
    <w:rsid w:val="47782F34"/>
    <w:rsid w:val="47ADCCC2"/>
    <w:rsid w:val="48213824"/>
    <w:rsid w:val="485FFDE6"/>
    <w:rsid w:val="486F822F"/>
    <w:rsid w:val="4870C97E"/>
    <w:rsid w:val="4890BAEA"/>
    <w:rsid w:val="4899D589"/>
    <w:rsid w:val="489C3452"/>
    <w:rsid w:val="48A7ABC9"/>
    <w:rsid w:val="48A87F15"/>
    <w:rsid w:val="48BF0974"/>
    <w:rsid w:val="48C54C4F"/>
    <w:rsid w:val="48C5C173"/>
    <w:rsid w:val="48F56265"/>
    <w:rsid w:val="48F99689"/>
    <w:rsid w:val="48FA84AC"/>
    <w:rsid w:val="49468F40"/>
    <w:rsid w:val="4986D785"/>
    <w:rsid w:val="4996A4B6"/>
    <w:rsid w:val="49A3E9CE"/>
    <w:rsid w:val="49B13B5B"/>
    <w:rsid w:val="49D1CDEF"/>
    <w:rsid w:val="49F7AE61"/>
    <w:rsid w:val="49FCC369"/>
    <w:rsid w:val="4A184AFF"/>
    <w:rsid w:val="4A19C610"/>
    <w:rsid w:val="4A203885"/>
    <w:rsid w:val="4A35A5EA"/>
    <w:rsid w:val="4A3CBE00"/>
    <w:rsid w:val="4A42CA18"/>
    <w:rsid w:val="4A4AE383"/>
    <w:rsid w:val="4A4B226A"/>
    <w:rsid w:val="4A5AD9D5"/>
    <w:rsid w:val="4A65EE64"/>
    <w:rsid w:val="4A6C14AC"/>
    <w:rsid w:val="4A6C2214"/>
    <w:rsid w:val="4A921B01"/>
    <w:rsid w:val="4A9B3A73"/>
    <w:rsid w:val="4A9B7EF0"/>
    <w:rsid w:val="4AC3F4A6"/>
    <w:rsid w:val="4AF85C0E"/>
    <w:rsid w:val="4B0666F0"/>
    <w:rsid w:val="4B091116"/>
    <w:rsid w:val="4B23C77B"/>
    <w:rsid w:val="4B297375"/>
    <w:rsid w:val="4B342CAF"/>
    <w:rsid w:val="4B9C5B60"/>
    <w:rsid w:val="4B9F6CEF"/>
    <w:rsid w:val="4BBFA742"/>
    <w:rsid w:val="4BC3CF14"/>
    <w:rsid w:val="4BCC4E49"/>
    <w:rsid w:val="4BD1764B"/>
    <w:rsid w:val="4BDB66A7"/>
    <w:rsid w:val="4BFDAA7F"/>
    <w:rsid w:val="4C04865A"/>
    <w:rsid w:val="4C11AD07"/>
    <w:rsid w:val="4C188D6B"/>
    <w:rsid w:val="4C22DD29"/>
    <w:rsid w:val="4C4D2295"/>
    <w:rsid w:val="4C53D03F"/>
    <w:rsid w:val="4C805EF5"/>
    <w:rsid w:val="4C8A7D79"/>
    <w:rsid w:val="4CF63A75"/>
    <w:rsid w:val="4D0BC087"/>
    <w:rsid w:val="4D3DA670"/>
    <w:rsid w:val="4D881B9D"/>
    <w:rsid w:val="4DA0A3F2"/>
    <w:rsid w:val="4DAF77D2"/>
    <w:rsid w:val="4E1CB7A2"/>
    <w:rsid w:val="4E1E6054"/>
    <w:rsid w:val="4E2442AC"/>
    <w:rsid w:val="4E4CACEE"/>
    <w:rsid w:val="4E59DA35"/>
    <w:rsid w:val="4E5AE42A"/>
    <w:rsid w:val="4E684814"/>
    <w:rsid w:val="4E6B8421"/>
    <w:rsid w:val="4E76632F"/>
    <w:rsid w:val="4E827896"/>
    <w:rsid w:val="4E92EDB0"/>
    <w:rsid w:val="4EB02B6C"/>
    <w:rsid w:val="4ECF23BC"/>
    <w:rsid w:val="4F0586B3"/>
    <w:rsid w:val="4F196B67"/>
    <w:rsid w:val="4F396818"/>
    <w:rsid w:val="4F5AF43F"/>
    <w:rsid w:val="4F71CF27"/>
    <w:rsid w:val="4F955C1E"/>
    <w:rsid w:val="4F9845E0"/>
    <w:rsid w:val="4FADBFE4"/>
    <w:rsid w:val="4FCA1872"/>
    <w:rsid w:val="50075482"/>
    <w:rsid w:val="501414B7"/>
    <w:rsid w:val="501E48F7"/>
    <w:rsid w:val="50207CDF"/>
    <w:rsid w:val="502D86AC"/>
    <w:rsid w:val="5055C5DE"/>
    <w:rsid w:val="5073EC1E"/>
    <w:rsid w:val="50AEA56B"/>
    <w:rsid w:val="50B2E4F0"/>
    <w:rsid w:val="50D05159"/>
    <w:rsid w:val="50D26D8F"/>
    <w:rsid w:val="50D5B9C1"/>
    <w:rsid w:val="5104A4E9"/>
    <w:rsid w:val="510F4C6C"/>
    <w:rsid w:val="51199CA7"/>
    <w:rsid w:val="511B1B5A"/>
    <w:rsid w:val="513274B6"/>
    <w:rsid w:val="5156925A"/>
    <w:rsid w:val="519FE8D6"/>
    <w:rsid w:val="5203CBEE"/>
    <w:rsid w:val="5220F915"/>
    <w:rsid w:val="52388932"/>
    <w:rsid w:val="52389846"/>
    <w:rsid w:val="5259384C"/>
    <w:rsid w:val="529C44AB"/>
    <w:rsid w:val="52A96457"/>
    <w:rsid w:val="52B38121"/>
    <w:rsid w:val="52BBD602"/>
    <w:rsid w:val="52E560A6"/>
    <w:rsid w:val="532ADBB2"/>
    <w:rsid w:val="533898CA"/>
    <w:rsid w:val="533EF544"/>
    <w:rsid w:val="538828BE"/>
    <w:rsid w:val="539661D8"/>
    <w:rsid w:val="5398CC60"/>
    <w:rsid w:val="539A1024"/>
    <w:rsid w:val="53A95330"/>
    <w:rsid w:val="53AAB2BA"/>
    <w:rsid w:val="53CF8309"/>
    <w:rsid w:val="53F01F52"/>
    <w:rsid w:val="5419B9D2"/>
    <w:rsid w:val="5438210F"/>
    <w:rsid w:val="5456FA3C"/>
    <w:rsid w:val="545B8993"/>
    <w:rsid w:val="547D4B23"/>
    <w:rsid w:val="5499AC9E"/>
    <w:rsid w:val="5503F542"/>
    <w:rsid w:val="551A409F"/>
    <w:rsid w:val="55373790"/>
    <w:rsid w:val="55AEC753"/>
    <w:rsid w:val="55E36BFA"/>
    <w:rsid w:val="55FB7DAA"/>
    <w:rsid w:val="560D5869"/>
    <w:rsid w:val="560E166C"/>
    <w:rsid w:val="56103660"/>
    <w:rsid w:val="562301FE"/>
    <w:rsid w:val="5644802A"/>
    <w:rsid w:val="56458EB9"/>
    <w:rsid w:val="564BC3BD"/>
    <w:rsid w:val="5655F87F"/>
    <w:rsid w:val="5663901E"/>
    <w:rsid w:val="56ADF554"/>
    <w:rsid w:val="56D1F48A"/>
    <w:rsid w:val="57397419"/>
    <w:rsid w:val="573F598E"/>
    <w:rsid w:val="576E8245"/>
    <w:rsid w:val="57A2711E"/>
    <w:rsid w:val="57A818E1"/>
    <w:rsid w:val="57D5D6CB"/>
    <w:rsid w:val="57E1A921"/>
    <w:rsid w:val="57F89EC6"/>
    <w:rsid w:val="580C09ED"/>
    <w:rsid w:val="587C416B"/>
    <w:rsid w:val="58B7E6D9"/>
    <w:rsid w:val="5915997F"/>
    <w:rsid w:val="59331293"/>
    <w:rsid w:val="594D5953"/>
    <w:rsid w:val="59651EA7"/>
    <w:rsid w:val="59690081"/>
    <w:rsid w:val="5A079B79"/>
    <w:rsid w:val="5A48DE7D"/>
    <w:rsid w:val="5A53B73A"/>
    <w:rsid w:val="5A5527AC"/>
    <w:rsid w:val="5A7D7809"/>
    <w:rsid w:val="5A977F39"/>
    <w:rsid w:val="5ADA11E0"/>
    <w:rsid w:val="5ADBA063"/>
    <w:rsid w:val="5B23FB38"/>
    <w:rsid w:val="5B370141"/>
    <w:rsid w:val="5B415D1E"/>
    <w:rsid w:val="5B6D1516"/>
    <w:rsid w:val="5BD788D0"/>
    <w:rsid w:val="5C01975C"/>
    <w:rsid w:val="5C0B8731"/>
    <w:rsid w:val="5C0FD0A5"/>
    <w:rsid w:val="5C4BCF82"/>
    <w:rsid w:val="5C5560A1"/>
    <w:rsid w:val="5C5A8D5A"/>
    <w:rsid w:val="5C5C4258"/>
    <w:rsid w:val="5C5FD4DF"/>
    <w:rsid w:val="5C620C21"/>
    <w:rsid w:val="5CA9E021"/>
    <w:rsid w:val="5CB740F3"/>
    <w:rsid w:val="5CBFCB99"/>
    <w:rsid w:val="5CD17CB1"/>
    <w:rsid w:val="5CE79A70"/>
    <w:rsid w:val="5CEC4F0A"/>
    <w:rsid w:val="5D058165"/>
    <w:rsid w:val="5D4DCA13"/>
    <w:rsid w:val="5D4FB28E"/>
    <w:rsid w:val="5D59E2A7"/>
    <w:rsid w:val="5D954858"/>
    <w:rsid w:val="5D9F1FE9"/>
    <w:rsid w:val="5DA773BB"/>
    <w:rsid w:val="5DB43CC9"/>
    <w:rsid w:val="5DC15159"/>
    <w:rsid w:val="5DD28EA1"/>
    <w:rsid w:val="5E165015"/>
    <w:rsid w:val="5E49659E"/>
    <w:rsid w:val="5E5EC328"/>
    <w:rsid w:val="5E7224B9"/>
    <w:rsid w:val="5E7B3E79"/>
    <w:rsid w:val="5E81A7EB"/>
    <w:rsid w:val="5E97DDEB"/>
    <w:rsid w:val="5E99496E"/>
    <w:rsid w:val="5E9AA7D3"/>
    <w:rsid w:val="5EAD56DE"/>
    <w:rsid w:val="5EB0A3C9"/>
    <w:rsid w:val="5EBA74C2"/>
    <w:rsid w:val="5EBA7A23"/>
    <w:rsid w:val="5ED2BA45"/>
    <w:rsid w:val="5F2E473A"/>
    <w:rsid w:val="5F7E554B"/>
    <w:rsid w:val="5F99DFB4"/>
    <w:rsid w:val="5F9C9DAF"/>
    <w:rsid w:val="5FB94591"/>
    <w:rsid w:val="5FBC348C"/>
    <w:rsid w:val="5FCC1B0A"/>
    <w:rsid w:val="5FE16258"/>
    <w:rsid w:val="60128285"/>
    <w:rsid w:val="60186D32"/>
    <w:rsid w:val="602F3E99"/>
    <w:rsid w:val="605060B7"/>
    <w:rsid w:val="60564A84"/>
    <w:rsid w:val="605D792F"/>
    <w:rsid w:val="606F7E2C"/>
    <w:rsid w:val="6072BB45"/>
    <w:rsid w:val="607B896C"/>
    <w:rsid w:val="609051B7"/>
    <w:rsid w:val="60A718E4"/>
    <w:rsid w:val="60A7FDA2"/>
    <w:rsid w:val="60B2614E"/>
    <w:rsid w:val="613890F9"/>
    <w:rsid w:val="614E51FA"/>
    <w:rsid w:val="61731B48"/>
    <w:rsid w:val="61741266"/>
    <w:rsid w:val="618C7B12"/>
    <w:rsid w:val="61B6C649"/>
    <w:rsid w:val="61BDFA26"/>
    <w:rsid w:val="61DFA07E"/>
    <w:rsid w:val="6235849F"/>
    <w:rsid w:val="6239776E"/>
    <w:rsid w:val="625636B4"/>
    <w:rsid w:val="62814A63"/>
    <w:rsid w:val="62EC7F29"/>
    <w:rsid w:val="62F79E8C"/>
    <w:rsid w:val="6332344B"/>
    <w:rsid w:val="634673DC"/>
    <w:rsid w:val="6381FC1B"/>
    <w:rsid w:val="63A4AF1A"/>
    <w:rsid w:val="63A881F5"/>
    <w:rsid w:val="63C7B084"/>
    <w:rsid w:val="63D9A26E"/>
    <w:rsid w:val="63E6D484"/>
    <w:rsid w:val="63F8B457"/>
    <w:rsid w:val="640443A2"/>
    <w:rsid w:val="642FB3A4"/>
    <w:rsid w:val="6443697E"/>
    <w:rsid w:val="6476558B"/>
    <w:rsid w:val="64936EED"/>
    <w:rsid w:val="64946F34"/>
    <w:rsid w:val="649AB274"/>
    <w:rsid w:val="64AFEBA5"/>
    <w:rsid w:val="64CDBCA7"/>
    <w:rsid w:val="64D2E91B"/>
    <w:rsid w:val="64DD9AEA"/>
    <w:rsid w:val="64F27A7B"/>
    <w:rsid w:val="64F57D20"/>
    <w:rsid w:val="64FEF9AE"/>
    <w:rsid w:val="65039DAF"/>
    <w:rsid w:val="651700F3"/>
    <w:rsid w:val="6529BBA7"/>
    <w:rsid w:val="65564E7D"/>
    <w:rsid w:val="6570B596"/>
    <w:rsid w:val="65FC42E7"/>
    <w:rsid w:val="6632C4F9"/>
    <w:rsid w:val="66872F43"/>
    <w:rsid w:val="669CEF3C"/>
    <w:rsid w:val="66D03C98"/>
    <w:rsid w:val="66F33BE4"/>
    <w:rsid w:val="67230241"/>
    <w:rsid w:val="672AFBB2"/>
    <w:rsid w:val="67437473"/>
    <w:rsid w:val="67939642"/>
    <w:rsid w:val="67B0C5D9"/>
    <w:rsid w:val="67B3742C"/>
    <w:rsid w:val="67B4F1CB"/>
    <w:rsid w:val="67B50EF2"/>
    <w:rsid w:val="67D65190"/>
    <w:rsid w:val="68024752"/>
    <w:rsid w:val="68027E40"/>
    <w:rsid w:val="6804E9C2"/>
    <w:rsid w:val="680A1D5B"/>
    <w:rsid w:val="680CDF70"/>
    <w:rsid w:val="68125BDD"/>
    <w:rsid w:val="68174C70"/>
    <w:rsid w:val="6821C842"/>
    <w:rsid w:val="6835B9A5"/>
    <w:rsid w:val="686D1B7F"/>
    <w:rsid w:val="68815767"/>
    <w:rsid w:val="6916FB11"/>
    <w:rsid w:val="69199B53"/>
    <w:rsid w:val="6924E97E"/>
    <w:rsid w:val="6964E28B"/>
    <w:rsid w:val="6975A580"/>
    <w:rsid w:val="697F8310"/>
    <w:rsid w:val="699405CB"/>
    <w:rsid w:val="69A0B7B3"/>
    <w:rsid w:val="69A8AFD1"/>
    <w:rsid w:val="69B64458"/>
    <w:rsid w:val="69B6FF0C"/>
    <w:rsid w:val="69E211B6"/>
    <w:rsid w:val="6A0BB527"/>
    <w:rsid w:val="6A2A1923"/>
    <w:rsid w:val="6A4640FE"/>
    <w:rsid w:val="6A76BE99"/>
    <w:rsid w:val="6A7FDB38"/>
    <w:rsid w:val="6AC1DD05"/>
    <w:rsid w:val="6B273764"/>
    <w:rsid w:val="6B277939"/>
    <w:rsid w:val="6B5942BA"/>
    <w:rsid w:val="6B5F1629"/>
    <w:rsid w:val="6BC5E984"/>
    <w:rsid w:val="6BDD4633"/>
    <w:rsid w:val="6BE07DFE"/>
    <w:rsid w:val="6BE34EEE"/>
    <w:rsid w:val="6BE58676"/>
    <w:rsid w:val="6C6D34A9"/>
    <w:rsid w:val="6C8C8D4D"/>
    <w:rsid w:val="6CA8D6F1"/>
    <w:rsid w:val="6CBAB3BA"/>
    <w:rsid w:val="6CE201BE"/>
    <w:rsid w:val="6CEFE349"/>
    <w:rsid w:val="6CF59EDA"/>
    <w:rsid w:val="6D10E13F"/>
    <w:rsid w:val="6D2FFBFD"/>
    <w:rsid w:val="6D46DAB0"/>
    <w:rsid w:val="6D4B21C7"/>
    <w:rsid w:val="6D648B96"/>
    <w:rsid w:val="6D6769EF"/>
    <w:rsid w:val="6D9D9559"/>
    <w:rsid w:val="6DBF418B"/>
    <w:rsid w:val="6DD33462"/>
    <w:rsid w:val="6DFA8150"/>
    <w:rsid w:val="6E7EFDD1"/>
    <w:rsid w:val="6E995CC1"/>
    <w:rsid w:val="6E9F2980"/>
    <w:rsid w:val="6EB15A78"/>
    <w:rsid w:val="6EB1A99F"/>
    <w:rsid w:val="6EC79D57"/>
    <w:rsid w:val="6EF37E96"/>
    <w:rsid w:val="6EFA6288"/>
    <w:rsid w:val="6F06A436"/>
    <w:rsid w:val="6F2A61F4"/>
    <w:rsid w:val="6F2E6EDC"/>
    <w:rsid w:val="6F395607"/>
    <w:rsid w:val="6F72664B"/>
    <w:rsid w:val="6F77B0B8"/>
    <w:rsid w:val="6FAC6F7A"/>
    <w:rsid w:val="6FAFD26C"/>
    <w:rsid w:val="6FC79EF4"/>
    <w:rsid w:val="6FCCFF17"/>
    <w:rsid w:val="6FF5D4FA"/>
    <w:rsid w:val="70249E2C"/>
    <w:rsid w:val="702C19F4"/>
    <w:rsid w:val="703A693B"/>
    <w:rsid w:val="7040CB8A"/>
    <w:rsid w:val="704756C6"/>
    <w:rsid w:val="709A5FBB"/>
    <w:rsid w:val="70B7C046"/>
    <w:rsid w:val="70D52668"/>
    <w:rsid w:val="70F44C14"/>
    <w:rsid w:val="71058CA1"/>
    <w:rsid w:val="710BB448"/>
    <w:rsid w:val="71137CA9"/>
    <w:rsid w:val="712FF05E"/>
    <w:rsid w:val="7134294D"/>
    <w:rsid w:val="71480544"/>
    <w:rsid w:val="7156D1E3"/>
    <w:rsid w:val="7159A622"/>
    <w:rsid w:val="717D33D6"/>
    <w:rsid w:val="718CBED2"/>
    <w:rsid w:val="719EB0B8"/>
    <w:rsid w:val="71CCF386"/>
    <w:rsid w:val="71D9DF6C"/>
    <w:rsid w:val="71F11A96"/>
    <w:rsid w:val="7203F7BF"/>
    <w:rsid w:val="7211B5B5"/>
    <w:rsid w:val="723A11C4"/>
    <w:rsid w:val="7299744D"/>
    <w:rsid w:val="72A15D02"/>
    <w:rsid w:val="72B1F493"/>
    <w:rsid w:val="73163AEB"/>
    <w:rsid w:val="73190437"/>
    <w:rsid w:val="732E3085"/>
    <w:rsid w:val="73322C94"/>
    <w:rsid w:val="733326F4"/>
    <w:rsid w:val="7343B38C"/>
    <w:rsid w:val="735C9B76"/>
    <w:rsid w:val="7361B41B"/>
    <w:rsid w:val="737F6D0E"/>
    <w:rsid w:val="73862C1E"/>
    <w:rsid w:val="738CEAF7"/>
    <w:rsid w:val="73C69B5C"/>
    <w:rsid w:val="73DC99D1"/>
    <w:rsid w:val="73E049FA"/>
    <w:rsid w:val="73E778CA"/>
    <w:rsid w:val="73F665E6"/>
    <w:rsid w:val="7417A59D"/>
    <w:rsid w:val="744DC4F4"/>
    <w:rsid w:val="7468457E"/>
    <w:rsid w:val="747930CA"/>
    <w:rsid w:val="7487D317"/>
    <w:rsid w:val="74A68EA3"/>
    <w:rsid w:val="74B1E1C5"/>
    <w:rsid w:val="74B4D498"/>
    <w:rsid w:val="74C7A1FD"/>
    <w:rsid w:val="74E5AE76"/>
    <w:rsid w:val="74F30978"/>
    <w:rsid w:val="74FC665E"/>
    <w:rsid w:val="74FF3440"/>
    <w:rsid w:val="750368D1"/>
    <w:rsid w:val="751A69DC"/>
    <w:rsid w:val="752EA49A"/>
    <w:rsid w:val="75473A05"/>
    <w:rsid w:val="756C3452"/>
    <w:rsid w:val="75873554"/>
    <w:rsid w:val="758A00AA"/>
    <w:rsid w:val="758CED17"/>
    <w:rsid w:val="75C8D6F6"/>
    <w:rsid w:val="75D00E02"/>
    <w:rsid w:val="75E9010E"/>
    <w:rsid w:val="75EAE5E8"/>
    <w:rsid w:val="763C3B70"/>
    <w:rsid w:val="7647941C"/>
    <w:rsid w:val="7665D147"/>
    <w:rsid w:val="766DFFE4"/>
    <w:rsid w:val="768DB44B"/>
    <w:rsid w:val="769415EE"/>
    <w:rsid w:val="76CDB632"/>
    <w:rsid w:val="76FB35C3"/>
    <w:rsid w:val="76FDA311"/>
    <w:rsid w:val="77350FB2"/>
    <w:rsid w:val="7738330E"/>
    <w:rsid w:val="774B774A"/>
    <w:rsid w:val="77508777"/>
    <w:rsid w:val="7758C095"/>
    <w:rsid w:val="776C3D59"/>
    <w:rsid w:val="77A9A790"/>
    <w:rsid w:val="77B90C28"/>
    <w:rsid w:val="77DBE8F7"/>
    <w:rsid w:val="7801A1A8"/>
    <w:rsid w:val="781FFBF4"/>
    <w:rsid w:val="78355DC0"/>
    <w:rsid w:val="783E039B"/>
    <w:rsid w:val="78882F98"/>
    <w:rsid w:val="78ADAC59"/>
    <w:rsid w:val="78CBDC2E"/>
    <w:rsid w:val="78D4124A"/>
    <w:rsid w:val="7927A00F"/>
    <w:rsid w:val="792C1474"/>
    <w:rsid w:val="79341F53"/>
    <w:rsid w:val="7945781C"/>
    <w:rsid w:val="79564333"/>
    <w:rsid w:val="79A5A0A6"/>
    <w:rsid w:val="79B4575A"/>
    <w:rsid w:val="79DE674C"/>
    <w:rsid w:val="7A13EB5B"/>
    <w:rsid w:val="7A1A55DF"/>
    <w:rsid w:val="7A1F4AC5"/>
    <w:rsid w:val="7A2BFB4C"/>
    <w:rsid w:val="7A331E89"/>
    <w:rsid w:val="7A56BA4E"/>
    <w:rsid w:val="7A82B405"/>
    <w:rsid w:val="7A98CD66"/>
    <w:rsid w:val="7A996E31"/>
    <w:rsid w:val="7AABF107"/>
    <w:rsid w:val="7ABDAA47"/>
    <w:rsid w:val="7AF66BE4"/>
    <w:rsid w:val="7B022520"/>
    <w:rsid w:val="7B0A5BEB"/>
    <w:rsid w:val="7B1A4BF9"/>
    <w:rsid w:val="7B2C03A2"/>
    <w:rsid w:val="7B5A9964"/>
    <w:rsid w:val="7B6489C0"/>
    <w:rsid w:val="7B6F9711"/>
    <w:rsid w:val="7B8BF919"/>
    <w:rsid w:val="7B95D5FD"/>
    <w:rsid w:val="7BA0A850"/>
    <w:rsid w:val="7BA80734"/>
    <w:rsid w:val="7BB62640"/>
    <w:rsid w:val="7BE19865"/>
    <w:rsid w:val="7BF28AAF"/>
    <w:rsid w:val="7BFAA3A9"/>
    <w:rsid w:val="7C024096"/>
    <w:rsid w:val="7C0DA7DF"/>
    <w:rsid w:val="7CA62C4C"/>
    <w:rsid w:val="7CB82A6A"/>
    <w:rsid w:val="7CB93823"/>
    <w:rsid w:val="7CC226BE"/>
    <w:rsid w:val="7CEB17A8"/>
    <w:rsid w:val="7CF83A3C"/>
    <w:rsid w:val="7D027553"/>
    <w:rsid w:val="7D60F18A"/>
    <w:rsid w:val="7D71E9EB"/>
    <w:rsid w:val="7D925C17"/>
    <w:rsid w:val="7D96740A"/>
    <w:rsid w:val="7DBFD393"/>
    <w:rsid w:val="7DC9D4F1"/>
    <w:rsid w:val="7DCCF1B1"/>
    <w:rsid w:val="7DD1BF79"/>
    <w:rsid w:val="7E026036"/>
    <w:rsid w:val="7E0A75C2"/>
    <w:rsid w:val="7E63A464"/>
    <w:rsid w:val="7EA28E80"/>
    <w:rsid w:val="7EAF808B"/>
    <w:rsid w:val="7EDFA1F0"/>
    <w:rsid w:val="7EE1521E"/>
    <w:rsid w:val="7EEC6A7A"/>
    <w:rsid w:val="7F1FB220"/>
    <w:rsid w:val="7F2739FE"/>
    <w:rsid w:val="7F39997E"/>
    <w:rsid w:val="7F500B5A"/>
    <w:rsid w:val="7F85DC9F"/>
    <w:rsid w:val="7F90779B"/>
    <w:rsid w:val="7F9B55F8"/>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D5532"/>
  <w15:chartTrackingRefBased/>
  <w15:docId w15:val="{0823B974-84D7-422C-AF68-E6EEB30F0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rPr>
      <w:rFonts w:asciiTheme="majorHAnsi" w:eastAsiaTheme="majorEastAsia" w:hAnsiTheme="majorHAnsi" w:cstheme="majorBidi"/>
      <w:spacing w:val="-10"/>
      <w:kern w:val="28"/>
      <w:sz w:val="56"/>
      <w:szCs w:val="56"/>
    </w:rPr>
  </w:style>
  <w:style w:type="paragraph" w:styleId="Tytu">
    <w:name w:val="Title"/>
    <w:basedOn w:val="Normalny"/>
    <w:next w:val="Normalny"/>
    <w:link w:val="TytuZnak"/>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pPr>
      <w:ind w:left="720"/>
      <w:contextualSpacing/>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uiPriority w:val="1"/>
    <w:qFormat/>
    <w:pPr>
      <w:spacing w:after="0" w:line="240" w:lineRule="auto"/>
    </w:pPr>
  </w:style>
  <w:style w:type="character" w:styleId="Hipercze">
    <w:name w:val="Hyperlink"/>
    <w:basedOn w:val="Domylnaczcionkaakapitu"/>
    <w:uiPriority w:val="99"/>
    <w:unhideWhenUsed/>
    <w:rPr>
      <w:color w:val="0563C1" w:themeColor="hyperlink"/>
      <w:u w:val="single"/>
    </w:rPr>
  </w:style>
  <w:style w:type="paragraph" w:styleId="Spistreci1">
    <w:name w:val="toc 1"/>
    <w:basedOn w:val="Normalny"/>
    <w:next w:val="Normalny"/>
    <w:autoRedefine/>
    <w:uiPriority w:val="39"/>
    <w:unhideWhenUsed/>
    <w:pPr>
      <w:spacing w:after="100"/>
    </w:pPr>
  </w:style>
  <w:style w:type="paragraph" w:styleId="Spistreci2">
    <w:name w:val="toc 2"/>
    <w:basedOn w:val="Normalny"/>
    <w:next w:val="Normalny"/>
    <w:autoRedefine/>
    <w:uiPriority w:val="39"/>
    <w:unhideWhenUsed/>
    <w:pPr>
      <w:spacing w:after="100"/>
      <w:ind w:left="220"/>
    </w:pPr>
  </w:style>
  <w:style w:type="paragraph" w:styleId="Spistreci3">
    <w:name w:val="toc 3"/>
    <w:basedOn w:val="Normalny"/>
    <w:next w:val="Normalny"/>
    <w:autoRedefine/>
    <w:uiPriority w:val="39"/>
    <w:unhideWhenUsed/>
    <w:pPr>
      <w:spacing w:after="100"/>
      <w:ind w:left="440"/>
    </w:pPr>
  </w:style>
  <w:style w:type="table" w:styleId="Zwykatabela1">
    <w:name w:val="Plain Table 1"/>
    <w:basedOn w:val="Standardowy"/>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agwek">
    <w:name w:val="header"/>
    <w:basedOn w:val="Normalny"/>
    <w:link w:val="NagwekZnak"/>
    <w:uiPriority w:val="99"/>
    <w:unhideWhenUsed/>
    <w:rsid w:val="004A3046"/>
    <w:pPr>
      <w:tabs>
        <w:tab w:val="center" w:pos="4844"/>
        <w:tab w:val="right" w:pos="9689"/>
      </w:tabs>
      <w:spacing w:after="0" w:line="240" w:lineRule="auto"/>
    </w:pPr>
  </w:style>
  <w:style w:type="character" w:customStyle="1" w:styleId="NagwekZnak">
    <w:name w:val="Nagłówek Znak"/>
    <w:basedOn w:val="Domylnaczcionkaakapitu"/>
    <w:link w:val="Nagwek"/>
    <w:uiPriority w:val="99"/>
    <w:rsid w:val="004A3046"/>
  </w:style>
  <w:style w:type="paragraph" w:styleId="Stopka">
    <w:name w:val="footer"/>
    <w:basedOn w:val="Normalny"/>
    <w:link w:val="StopkaZnak"/>
    <w:uiPriority w:val="99"/>
    <w:unhideWhenUsed/>
    <w:rsid w:val="004A3046"/>
    <w:pPr>
      <w:tabs>
        <w:tab w:val="center" w:pos="4844"/>
        <w:tab w:val="right" w:pos="9689"/>
      </w:tabs>
      <w:spacing w:after="0" w:line="240" w:lineRule="auto"/>
    </w:pPr>
  </w:style>
  <w:style w:type="character" w:customStyle="1" w:styleId="StopkaZnak">
    <w:name w:val="Stopka Znak"/>
    <w:basedOn w:val="Domylnaczcionkaakapitu"/>
    <w:link w:val="Stopka"/>
    <w:uiPriority w:val="99"/>
    <w:rsid w:val="004A3046"/>
  </w:style>
  <w:style w:type="paragraph" w:styleId="Legenda">
    <w:name w:val="caption"/>
    <w:basedOn w:val="Normalny"/>
    <w:next w:val="Normalny"/>
    <w:uiPriority w:val="35"/>
    <w:unhideWhenUsed/>
    <w:qFormat/>
    <w:rsid w:val="00D37BB0"/>
    <w:pPr>
      <w:spacing w:after="200" w:line="240" w:lineRule="auto"/>
    </w:pPr>
    <w:rPr>
      <w:i/>
      <w:iCs/>
      <w:color w:val="44546A" w:themeColor="text2"/>
      <w:sz w:val="18"/>
      <w:szCs w:val="18"/>
    </w:rPr>
  </w:style>
  <w:style w:type="paragraph" w:styleId="Nagwekspisutreci">
    <w:name w:val="TOC Heading"/>
    <w:basedOn w:val="Nagwek1"/>
    <w:next w:val="Normalny"/>
    <w:uiPriority w:val="39"/>
    <w:unhideWhenUsed/>
    <w:qFormat/>
    <w:rsid w:val="0007662E"/>
    <w:pPr>
      <w:outlineLvl w:val="9"/>
    </w:pPr>
    <w:rPr>
      <w:lang w:val="en-US"/>
    </w:rPr>
  </w:style>
  <w:style w:type="paragraph" w:styleId="Spisilustracji">
    <w:name w:val="table of figures"/>
    <w:basedOn w:val="Normalny"/>
    <w:next w:val="Normalny"/>
    <w:uiPriority w:val="99"/>
    <w:unhideWhenUsed/>
    <w:rsid w:val="0007662E"/>
    <w:pPr>
      <w:spacing w:after="0"/>
    </w:pPr>
  </w:style>
  <w:style w:type="character" w:styleId="Nierozpoznanawzmianka">
    <w:name w:val="Unresolved Mention"/>
    <w:basedOn w:val="Domylnaczcionkaakapitu"/>
    <w:uiPriority w:val="99"/>
    <w:semiHidden/>
    <w:unhideWhenUsed/>
    <w:rsid w:val="00412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inwestor.lokum-deweloper.pl/pl/informacje-finansowe/" TargetMode="External"/><Relationship Id="rId21" Type="http://schemas.openxmlformats.org/officeDocument/2006/relationships/image" Target="media/image10.jpeg"/><Relationship Id="rId34" Type="http://schemas.openxmlformats.org/officeDocument/2006/relationships/hyperlink" Target="https://lokum-deweloper.pl/o-firmi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nwestor.lokum-deweloper.pl/pl/historia/" TargetMode="External"/><Relationship Id="rId40" Type="http://schemas.openxmlformats.org/officeDocument/2006/relationships/hyperlink" Target="https://inwestor.lokum-deweloper.pl/pl/raporty-biezace/"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westor.lokum-deweloper.pl/pl/strategia/"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nwestor.lokum-deweloper.pl/pl/o-spolc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nwestor.lokum-deweloper.pl/pl/prezentacj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89780-DA6E-4202-BF21-72992848B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9364</Words>
  <Characters>56190</Characters>
  <Application>Microsoft Office Word</Application>
  <DocSecurity>0</DocSecurity>
  <Lines>468</Lines>
  <Paragraphs>130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Faściszewska (256465)</dc:creator>
  <cp:keywords/>
  <dc:description/>
  <cp:lastModifiedBy>Julia Faściszewska (256465)</cp:lastModifiedBy>
  <cp:revision>3</cp:revision>
  <dcterms:created xsi:type="dcterms:W3CDTF">2022-01-25T16:18:00Z</dcterms:created>
  <dcterms:modified xsi:type="dcterms:W3CDTF">2022-08-17T21:45:00Z</dcterms:modified>
</cp:coreProperties>
</file>