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D96" w:rsidRDefault="00525FDD" w:rsidP="00525FDD">
      <w:pPr>
        <w:jc w:val="center"/>
        <w:rPr>
          <w:b/>
          <w:sz w:val="56"/>
          <w:szCs w:val="56"/>
          <w:lang w:val="en-US"/>
        </w:rPr>
      </w:pPr>
      <w:r w:rsidRPr="00525FDD">
        <w:rPr>
          <w:b/>
          <w:sz w:val="56"/>
          <w:szCs w:val="56"/>
          <w:lang w:val="en-US"/>
        </w:rPr>
        <w:t>Machine Learning</w:t>
      </w:r>
    </w:p>
    <w:p w:rsidR="00AE631E" w:rsidRPr="00286502" w:rsidRDefault="00DB1900" w:rsidP="00DB1900">
      <w:pPr>
        <w:pStyle w:val="ListParagraph"/>
        <w:numPr>
          <w:ilvl w:val="0"/>
          <w:numId w:val="7"/>
        </w:numPr>
        <w:spacing w:after="105" w:line="240" w:lineRule="auto"/>
        <w:outlineLvl w:val="0"/>
        <w:rPr>
          <w:rFonts w:cstheme="minorHAnsi"/>
          <w:sz w:val="32"/>
          <w:szCs w:val="32"/>
          <w:lang w:val="en-US"/>
        </w:rPr>
      </w:pPr>
      <w:hyperlink r:id="rId8" w:history="1">
        <w:r w:rsidRPr="00286502">
          <w:rPr>
            <w:rStyle w:val="Hyperlink"/>
            <w:rFonts w:cstheme="minorHAnsi"/>
            <w:color w:val="auto"/>
            <w:sz w:val="32"/>
            <w:szCs w:val="32"/>
            <w:shd w:val="clear" w:color="auto" w:fill="FFFFFF"/>
          </w:rPr>
          <w:t>R-squared</w:t>
        </w:r>
      </w:hyperlink>
      <w:r w:rsidRPr="00286502">
        <w:rPr>
          <w:rFonts w:cstheme="minorHAnsi"/>
          <w:sz w:val="32"/>
          <w:szCs w:val="32"/>
          <w:shd w:val="clear" w:color="auto" w:fill="FFFFFF"/>
        </w:rPr>
        <w:t> is a goodness-of-fit measure for linear </w:t>
      </w:r>
      <w:hyperlink r:id="rId9" w:history="1">
        <w:r w:rsidRPr="00286502">
          <w:rPr>
            <w:rStyle w:val="Hyperlink"/>
            <w:rFonts w:cstheme="minorHAnsi"/>
            <w:color w:val="auto"/>
            <w:sz w:val="32"/>
            <w:szCs w:val="32"/>
            <w:shd w:val="clear" w:color="auto" w:fill="FFFFFF"/>
          </w:rPr>
          <w:t>regression</w:t>
        </w:r>
      </w:hyperlink>
      <w:r w:rsidRPr="00286502">
        <w:rPr>
          <w:rFonts w:cstheme="minorHAnsi"/>
          <w:sz w:val="32"/>
          <w:szCs w:val="32"/>
          <w:shd w:val="clear" w:color="auto" w:fill="FFFFFF"/>
        </w:rPr>
        <w:t> models. This statistic indicates the percentage of the variance in the dependent variable that the independent variables explain collectively. R-squared measures the strength of the relationship between your model and the dependent variable on a convenient 0 – 100% scale.</w:t>
      </w:r>
    </w:p>
    <w:p w:rsidR="00DB1900" w:rsidRPr="00286502" w:rsidRDefault="00DB1900" w:rsidP="00DB1900">
      <w:pPr>
        <w:pStyle w:val="NormalWeb"/>
        <w:shd w:val="clear" w:color="auto" w:fill="FFFFFF"/>
        <w:spacing w:before="0" w:beforeAutospacing="0" w:after="390" w:afterAutospacing="0"/>
        <w:ind w:left="720"/>
        <w:rPr>
          <w:rFonts w:asciiTheme="minorHAnsi" w:hAnsiTheme="minorHAnsi" w:cstheme="minorHAnsi"/>
          <w:sz w:val="32"/>
          <w:szCs w:val="32"/>
        </w:rPr>
      </w:pPr>
      <w:r w:rsidRPr="00286502">
        <w:rPr>
          <w:rFonts w:asciiTheme="minorHAnsi" w:hAnsiTheme="minorHAnsi" w:cstheme="minorHAnsi"/>
          <w:sz w:val="32"/>
          <w:szCs w:val="32"/>
        </w:rPr>
        <w:t>R-squared evaluates the scatter of the data points around the fitted regression line. It is also called the </w:t>
      </w:r>
      <w:hyperlink r:id="rId10" w:history="1">
        <w:r w:rsidRPr="00286502">
          <w:rPr>
            <w:rStyle w:val="Hyperlink"/>
            <w:rFonts w:asciiTheme="minorHAnsi" w:hAnsiTheme="minorHAnsi" w:cstheme="minorHAnsi"/>
            <w:color w:val="auto"/>
            <w:sz w:val="32"/>
            <w:szCs w:val="32"/>
          </w:rPr>
          <w:t>coefficient</w:t>
        </w:r>
      </w:hyperlink>
      <w:r w:rsidRPr="00286502">
        <w:rPr>
          <w:rFonts w:asciiTheme="minorHAnsi" w:hAnsiTheme="minorHAnsi" w:cstheme="minorHAnsi"/>
          <w:sz w:val="32"/>
          <w:szCs w:val="32"/>
        </w:rPr>
        <w:t xml:space="preserve"> of determination, or the coefficient of multiple </w:t>
      </w:r>
      <w:proofErr w:type="gramStart"/>
      <w:r w:rsidRPr="00286502">
        <w:rPr>
          <w:rFonts w:asciiTheme="minorHAnsi" w:hAnsiTheme="minorHAnsi" w:cstheme="minorHAnsi"/>
          <w:sz w:val="32"/>
          <w:szCs w:val="32"/>
        </w:rPr>
        <w:t>determination</w:t>
      </w:r>
      <w:proofErr w:type="gramEnd"/>
      <w:r w:rsidRPr="00286502">
        <w:rPr>
          <w:rFonts w:asciiTheme="minorHAnsi" w:hAnsiTheme="minorHAnsi" w:cstheme="minorHAnsi"/>
          <w:sz w:val="32"/>
          <w:szCs w:val="32"/>
        </w:rPr>
        <w:t xml:space="preserve"> for multiple regression. For the same data set, higher R-squared values represent smaller differences between the observed data and the fitted values.</w:t>
      </w:r>
    </w:p>
    <w:p w:rsidR="00DB1900" w:rsidRPr="00286502" w:rsidRDefault="00DB1900" w:rsidP="00DB1900">
      <w:pPr>
        <w:pStyle w:val="NormalWeb"/>
        <w:shd w:val="clear" w:color="auto" w:fill="FFFFFF"/>
        <w:spacing w:before="0" w:beforeAutospacing="0" w:after="390" w:afterAutospacing="0"/>
        <w:ind w:left="720"/>
        <w:rPr>
          <w:rFonts w:asciiTheme="minorHAnsi" w:hAnsiTheme="minorHAnsi" w:cstheme="minorHAnsi"/>
          <w:sz w:val="32"/>
          <w:szCs w:val="32"/>
        </w:rPr>
      </w:pPr>
      <w:r w:rsidRPr="00286502">
        <w:rPr>
          <w:rFonts w:asciiTheme="minorHAnsi" w:hAnsiTheme="minorHAnsi" w:cstheme="minorHAnsi"/>
          <w:sz w:val="32"/>
          <w:szCs w:val="32"/>
        </w:rPr>
        <w:t>R-squared is the percentage of the dependent variable variation that a linear model explains.</w:t>
      </w:r>
    </w:p>
    <w:p w:rsidR="00DB1900" w:rsidRPr="00286502" w:rsidRDefault="00DB1900" w:rsidP="00DB1900">
      <w:pPr>
        <w:pStyle w:val="NormalWeb"/>
        <w:shd w:val="clear" w:color="auto" w:fill="FFFFFF"/>
        <w:spacing w:before="0" w:beforeAutospacing="0" w:after="390" w:afterAutospacing="0"/>
        <w:ind w:left="720"/>
        <w:rPr>
          <w:rFonts w:asciiTheme="minorHAnsi" w:hAnsiTheme="minorHAnsi" w:cstheme="minorHAnsi"/>
          <w:sz w:val="32"/>
          <w:szCs w:val="32"/>
        </w:rPr>
      </w:pPr>
      <w:r w:rsidRPr="00286502">
        <w:rPr>
          <w:rFonts w:asciiTheme="minorHAnsi" w:hAnsiTheme="minorHAnsi" w:cstheme="minorHAnsi"/>
          <w:noProof/>
          <w:sz w:val="32"/>
          <w:szCs w:val="32"/>
        </w:rPr>
        <w:drawing>
          <wp:inline distT="0" distB="0" distL="0" distR="0" wp14:anchorId="24FC5C09" wp14:editId="00638291">
            <wp:extent cx="2638425" cy="333375"/>
            <wp:effectExtent l="0" t="0" r="9525" b="9525"/>
            <wp:docPr id="1" name="Picture 1" descr="{\displaystyle R^2 = \frac {\text{Variance explained by the model}}{\text{Total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R^2 = \frac {\text{Variance explained by the model}}{\text{Total var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8425" cy="333375"/>
                    </a:xfrm>
                    <a:prstGeom prst="rect">
                      <a:avLst/>
                    </a:prstGeom>
                    <a:noFill/>
                    <a:ln>
                      <a:noFill/>
                    </a:ln>
                  </pic:spPr>
                </pic:pic>
              </a:graphicData>
            </a:graphic>
          </wp:inline>
        </w:drawing>
      </w:r>
    </w:p>
    <w:p w:rsidR="00286502" w:rsidRPr="00286502" w:rsidRDefault="00286502" w:rsidP="00286502">
      <w:pPr>
        <w:pStyle w:val="NormalWeb"/>
        <w:numPr>
          <w:ilvl w:val="0"/>
          <w:numId w:val="7"/>
        </w:numPr>
        <w:shd w:val="clear" w:color="auto" w:fill="FFFFFF"/>
        <w:spacing w:before="0" w:beforeAutospacing="0" w:after="360" w:afterAutospacing="0"/>
        <w:rPr>
          <w:rFonts w:asciiTheme="minorHAnsi" w:hAnsiTheme="minorHAnsi" w:cstheme="minorHAnsi"/>
          <w:color w:val="575760"/>
          <w:sz w:val="32"/>
          <w:szCs w:val="32"/>
        </w:rPr>
      </w:pPr>
      <w:r w:rsidRPr="00286502">
        <w:rPr>
          <w:rFonts w:asciiTheme="minorHAnsi" w:hAnsiTheme="minorHAnsi" w:cstheme="minorHAnsi"/>
          <w:b/>
          <w:sz w:val="32"/>
          <w:szCs w:val="32"/>
          <w:lang w:val="en-US"/>
        </w:rPr>
        <w:t>TSS:</w:t>
      </w:r>
      <w:r w:rsidRPr="00286502">
        <w:rPr>
          <w:rFonts w:asciiTheme="minorHAnsi" w:hAnsiTheme="minorHAnsi" w:cstheme="minorHAnsi"/>
          <w:sz w:val="32"/>
          <w:szCs w:val="32"/>
          <w:lang w:val="en-US"/>
        </w:rPr>
        <w:t xml:space="preserve"> </w:t>
      </w:r>
      <w:r w:rsidRPr="00286502">
        <w:rPr>
          <w:rFonts w:asciiTheme="minorHAnsi" w:hAnsiTheme="minorHAnsi" w:cstheme="minorHAnsi"/>
          <w:color w:val="575760"/>
          <w:sz w:val="32"/>
          <w:szCs w:val="32"/>
        </w:rPr>
        <w:t>The Total SS (TSS or SST) tells you how much variation there is in the </w:t>
      </w:r>
      <w:hyperlink r:id="rId12" w:history="1">
        <w:r w:rsidRPr="00286502">
          <w:rPr>
            <w:rStyle w:val="Hyperlink"/>
            <w:rFonts w:asciiTheme="minorHAnsi" w:hAnsiTheme="minorHAnsi" w:cstheme="minorHAnsi"/>
            <w:color w:val="05A9C5"/>
            <w:sz w:val="32"/>
            <w:szCs w:val="32"/>
          </w:rPr>
          <w:t>dependent variable</w:t>
        </w:r>
      </w:hyperlink>
      <w:r w:rsidRPr="00286502">
        <w:rPr>
          <w:rFonts w:asciiTheme="minorHAnsi" w:hAnsiTheme="minorHAnsi" w:cstheme="minorHAnsi"/>
          <w:color w:val="575760"/>
          <w:sz w:val="32"/>
          <w:szCs w:val="32"/>
        </w:rPr>
        <w:t>.</w:t>
      </w:r>
      <w:r w:rsidRPr="00286502">
        <w:rPr>
          <w:rFonts w:asciiTheme="minorHAnsi" w:hAnsiTheme="minorHAnsi" w:cstheme="minorHAnsi"/>
          <w:color w:val="575760"/>
          <w:sz w:val="32"/>
          <w:szCs w:val="32"/>
        </w:rPr>
        <w:br/>
        <w:t xml:space="preserve">Total SS = </w:t>
      </w:r>
      <w:proofErr w:type="gramStart"/>
      <w:r w:rsidRPr="00286502">
        <w:rPr>
          <w:rFonts w:asciiTheme="minorHAnsi" w:hAnsiTheme="minorHAnsi" w:cstheme="minorHAnsi"/>
          <w:color w:val="575760"/>
          <w:sz w:val="32"/>
          <w:szCs w:val="32"/>
        </w:rPr>
        <w:t>Σ(</w:t>
      </w:r>
      <w:proofErr w:type="gramEnd"/>
      <w:r w:rsidRPr="00286502">
        <w:rPr>
          <w:rFonts w:asciiTheme="minorHAnsi" w:hAnsiTheme="minorHAnsi" w:cstheme="minorHAnsi"/>
          <w:color w:val="575760"/>
          <w:sz w:val="32"/>
          <w:szCs w:val="32"/>
        </w:rPr>
        <w:t>Yi – mean of Y)</w:t>
      </w:r>
      <w:r w:rsidRPr="00286502">
        <w:rPr>
          <w:rFonts w:asciiTheme="minorHAnsi" w:hAnsiTheme="minorHAnsi" w:cstheme="minorHAnsi"/>
          <w:color w:val="575760"/>
          <w:sz w:val="32"/>
          <w:szCs w:val="32"/>
          <w:vertAlign w:val="superscript"/>
        </w:rPr>
        <w:t>2</w:t>
      </w:r>
      <w:r w:rsidRPr="00286502">
        <w:rPr>
          <w:rFonts w:asciiTheme="minorHAnsi" w:hAnsiTheme="minorHAnsi" w:cstheme="minorHAnsi"/>
          <w:color w:val="575760"/>
          <w:sz w:val="32"/>
          <w:szCs w:val="32"/>
        </w:rPr>
        <w:t>.</w:t>
      </w:r>
      <w:r w:rsidRPr="00286502">
        <w:rPr>
          <w:rFonts w:asciiTheme="minorHAnsi" w:hAnsiTheme="minorHAnsi" w:cstheme="minorHAnsi"/>
          <w:color w:val="575760"/>
          <w:sz w:val="32"/>
          <w:szCs w:val="32"/>
        </w:rPr>
        <w:br/>
      </w:r>
      <w:r w:rsidRPr="00286502">
        <w:rPr>
          <w:rStyle w:val="Strong"/>
          <w:rFonts w:asciiTheme="minorHAnsi" w:hAnsiTheme="minorHAnsi" w:cstheme="minorHAnsi"/>
          <w:color w:val="575760"/>
          <w:sz w:val="32"/>
          <w:szCs w:val="32"/>
        </w:rPr>
        <w:t>Note</w:t>
      </w:r>
      <w:r w:rsidRPr="00286502">
        <w:rPr>
          <w:rFonts w:asciiTheme="minorHAnsi" w:hAnsiTheme="minorHAnsi" w:cstheme="minorHAnsi"/>
          <w:color w:val="575760"/>
          <w:sz w:val="32"/>
          <w:szCs w:val="32"/>
        </w:rPr>
        <w:t>: Sigma (Σ) is a mathematical term for </w:t>
      </w:r>
      <w:hyperlink r:id="rId13" w:tgtFrame="_blank" w:history="1">
        <w:r w:rsidRPr="00286502">
          <w:rPr>
            <w:rStyle w:val="Hyperlink"/>
            <w:rFonts w:asciiTheme="minorHAnsi" w:hAnsiTheme="minorHAnsi" w:cstheme="minorHAnsi"/>
            <w:color w:val="05A9C5"/>
            <w:sz w:val="32"/>
            <w:szCs w:val="32"/>
          </w:rPr>
          <w:t>summation</w:t>
        </w:r>
      </w:hyperlink>
      <w:r w:rsidRPr="00286502">
        <w:rPr>
          <w:rFonts w:asciiTheme="minorHAnsi" w:hAnsiTheme="minorHAnsi" w:cstheme="minorHAnsi"/>
          <w:color w:val="575760"/>
          <w:sz w:val="32"/>
          <w:szCs w:val="32"/>
        </w:rPr>
        <w:t> or “adding up.” It’s telling you to add up all the possible results from the rest of the equation.</w:t>
      </w:r>
    </w:p>
    <w:p w:rsidR="00286502" w:rsidRPr="00286502" w:rsidRDefault="00286502" w:rsidP="00286502">
      <w:pPr>
        <w:pStyle w:val="NormalWeb"/>
        <w:shd w:val="clear" w:color="auto" w:fill="FFFFFF"/>
        <w:spacing w:before="0" w:beforeAutospacing="0" w:after="360" w:afterAutospacing="0"/>
        <w:rPr>
          <w:rFonts w:asciiTheme="minorHAnsi" w:hAnsiTheme="minorHAnsi" w:cstheme="minorHAnsi"/>
          <w:color w:val="575760"/>
          <w:sz w:val="32"/>
          <w:szCs w:val="32"/>
        </w:rPr>
      </w:pPr>
      <w:r w:rsidRPr="00286502">
        <w:rPr>
          <w:rFonts w:asciiTheme="minorHAnsi" w:hAnsiTheme="minorHAnsi" w:cstheme="minorHAnsi"/>
          <w:color w:val="575760"/>
          <w:sz w:val="32"/>
          <w:szCs w:val="32"/>
        </w:rPr>
        <w:t>Sum of squares is a measure of how a data set varies around a central number (like the </w:t>
      </w:r>
      <w:hyperlink r:id="rId14" w:history="1">
        <w:r w:rsidRPr="00286502">
          <w:rPr>
            <w:rStyle w:val="Hyperlink"/>
            <w:rFonts w:asciiTheme="minorHAnsi" w:hAnsiTheme="minorHAnsi" w:cstheme="minorHAnsi"/>
            <w:color w:val="05A9C5"/>
            <w:sz w:val="32"/>
            <w:szCs w:val="32"/>
          </w:rPr>
          <w:t>mean</w:t>
        </w:r>
      </w:hyperlink>
      <w:r w:rsidRPr="00286502">
        <w:rPr>
          <w:rFonts w:asciiTheme="minorHAnsi" w:hAnsiTheme="minorHAnsi" w:cstheme="minorHAnsi"/>
          <w:color w:val="575760"/>
          <w:sz w:val="32"/>
          <w:szCs w:val="32"/>
        </w:rPr>
        <w:t>). You might realize by the phrase that you’re summing (</w:t>
      </w:r>
      <w:r w:rsidRPr="00286502">
        <w:rPr>
          <w:rStyle w:val="Emphasis"/>
          <w:rFonts w:asciiTheme="minorHAnsi" w:hAnsiTheme="minorHAnsi" w:cstheme="minorHAnsi"/>
          <w:color w:val="575760"/>
          <w:sz w:val="32"/>
          <w:szCs w:val="32"/>
        </w:rPr>
        <w:t>adding up</w:t>
      </w:r>
      <w:r w:rsidRPr="00286502">
        <w:rPr>
          <w:rFonts w:asciiTheme="minorHAnsi" w:hAnsiTheme="minorHAnsi" w:cstheme="minorHAnsi"/>
          <w:color w:val="575760"/>
          <w:sz w:val="32"/>
          <w:szCs w:val="32"/>
        </w:rPr>
        <w:t>) squares—but squares of what? You’ll sometimes see this formula:</w:t>
      </w:r>
      <w:r w:rsidRPr="00286502">
        <w:rPr>
          <w:rFonts w:asciiTheme="minorHAnsi" w:hAnsiTheme="minorHAnsi" w:cstheme="minorHAnsi"/>
          <w:color w:val="575760"/>
          <w:sz w:val="32"/>
          <w:szCs w:val="32"/>
        </w:rPr>
        <w:br/>
      </w:r>
      <w:r w:rsidRPr="00286502">
        <w:rPr>
          <w:rFonts w:asciiTheme="minorHAnsi" w:hAnsiTheme="minorHAnsi" w:cstheme="minorHAnsi"/>
          <w:noProof/>
          <w:color w:val="05A9C5"/>
          <w:sz w:val="32"/>
          <w:szCs w:val="32"/>
        </w:rPr>
        <w:drawing>
          <wp:inline distT="0" distB="0" distL="0" distR="0" wp14:anchorId="0494981F" wp14:editId="539C8D84">
            <wp:extent cx="1266825" cy="533400"/>
            <wp:effectExtent l="0" t="0" r="9525" b="0"/>
            <wp:docPr id="2" name="Picture 2" descr="ss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66825" cy="533400"/>
                    </a:xfrm>
                    <a:prstGeom prst="rect">
                      <a:avLst/>
                    </a:prstGeom>
                    <a:noFill/>
                    <a:ln>
                      <a:noFill/>
                    </a:ln>
                  </pic:spPr>
                </pic:pic>
              </a:graphicData>
            </a:graphic>
          </wp:inline>
        </w:drawing>
      </w:r>
    </w:p>
    <w:p w:rsidR="00286502" w:rsidRPr="00286502" w:rsidRDefault="00286502" w:rsidP="00286502">
      <w:pPr>
        <w:pStyle w:val="NormalWeb"/>
        <w:shd w:val="clear" w:color="auto" w:fill="FFFFFF"/>
        <w:spacing w:before="0" w:beforeAutospacing="0" w:after="360" w:afterAutospacing="0"/>
        <w:rPr>
          <w:rFonts w:asciiTheme="minorHAnsi" w:hAnsiTheme="minorHAnsi" w:cstheme="minorHAnsi"/>
          <w:color w:val="575760"/>
          <w:sz w:val="32"/>
          <w:szCs w:val="32"/>
          <w:shd w:val="clear" w:color="auto" w:fill="FFFFFF"/>
        </w:rPr>
      </w:pPr>
      <w:r w:rsidRPr="00286502">
        <w:rPr>
          <w:rFonts w:asciiTheme="minorHAnsi" w:hAnsiTheme="minorHAnsi" w:cstheme="minorHAnsi"/>
          <w:b/>
          <w:color w:val="575760"/>
          <w:sz w:val="32"/>
          <w:szCs w:val="32"/>
        </w:rPr>
        <w:lastRenderedPageBreak/>
        <w:t>ESS:</w:t>
      </w:r>
      <w:r w:rsidRPr="00286502">
        <w:rPr>
          <w:rFonts w:asciiTheme="minorHAnsi" w:hAnsiTheme="minorHAnsi" w:cstheme="minorHAnsi"/>
          <w:color w:val="575760"/>
          <w:sz w:val="32"/>
          <w:szCs w:val="32"/>
        </w:rPr>
        <w:t xml:space="preserve"> </w:t>
      </w:r>
      <w:r w:rsidRPr="00286502">
        <w:rPr>
          <w:rFonts w:asciiTheme="minorHAnsi" w:hAnsiTheme="minorHAnsi" w:cstheme="minorHAnsi"/>
          <w:color w:val="575760"/>
          <w:sz w:val="32"/>
          <w:szCs w:val="32"/>
          <w:shd w:val="clear" w:color="auto" w:fill="FFFFFF"/>
        </w:rPr>
        <w:t>The Explained SS tells you how much of the variation in the dependent variable your model explained.</w:t>
      </w:r>
      <w:r w:rsidRPr="00286502">
        <w:rPr>
          <w:rFonts w:asciiTheme="minorHAnsi" w:hAnsiTheme="minorHAnsi" w:cstheme="minorHAnsi"/>
          <w:color w:val="575760"/>
          <w:sz w:val="32"/>
          <w:szCs w:val="32"/>
        </w:rPr>
        <w:br/>
      </w:r>
      <w:r w:rsidRPr="00286502">
        <w:rPr>
          <w:rFonts w:asciiTheme="minorHAnsi" w:hAnsiTheme="minorHAnsi" w:cstheme="minorHAnsi"/>
          <w:color w:val="575760"/>
          <w:sz w:val="32"/>
          <w:szCs w:val="32"/>
          <w:shd w:val="clear" w:color="auto" w:fill="FFFFFF"/>
        </w:rPr>
        <w:t>Explained SS = Σ(Y-Hat – mean of Y</w:t>
      </w:r>
      <w:proofErr w:type="gramStart"/>
      <w:r w:rsidRPr="00286502">
        <w:rPr>
          <w:rFonts w:asciiTheme="minorHAnsi" w:hAnsiTheme="minorHAnsi" w:cstheme="minorHAnsi"/>
          <w:color w:val="575760"/>
          <w:sz w:val="32"/>
          <w:szCs w:val="32"/>
          <w:shd w:val="clear" w:color="auto" w:fill="FFFFFF"/>
        </w:rPr>
        <w:t>)</w:t>
      </w:r>
      <w:r w:rsidRPr="00286502">
        <w:rPr>
          <w:rFonts w:asciiTheme="minorHAnsi" w:hAnsiTheme="minorHAnsi" w:cstheme="minorHAnsi"/>
          <w:color w:val="575760"/>
          <w:sz w:val="32"/>
          <w:szCs w:val="32"/>
          <w:shd w:val="clear" w:color="auto" w:fill="FFFFFF"/>
          <w:vertAlign w:val="superscript"/>
        </w:rPr>
        <w:t>2</w:t>
      </w:r>
      <w:proofErr w:type="gramEnd"/>
      <w:r w:rsidRPr="00286502">
        <w:rPr>
          <w:rFonts w:asciiTheme="minorHAnsi" w:hAnsiTheme="minorHAnsi" w:cstheme="minorHAnsi"/>
          <w:color w:val="575760"/>
          <w:sz w:val="32"/>
          <w:szCs w:val="32"/>
          <w:shd w:val="clear" w:color="auto" w:fill="FFFFFF"/>
        </w:rPr>
        <w:t>.</w:t>
      </w:r>
    </w:p>
    <w:p w:rsidR="00286502" w:rsidRPr="00286502" w:rsidRDefault="00286502" w:rsidP="00286502">
      <w:pPr>
        <w:pStyle w:val="NormalWeb"/>
        <w:shd w:val="clear" w:color="auto" w:fill="FFFFFF"/>
        <w:spacing w:before="0" w:beforeAutospacing="0" w:after="360" w:afterAutospacing="0"/>
        <w:rPr>
          <w:rFonts w:asciiTheme="minorHAnsi" w:hAnsiTheme="minorHAnsi" w:cstheme="minorHAnsi"/>
          <w:color w:val="575760"/>
          <w:sz w:val="32"/>
          <w:szCs w:val="32"/>
        </w:rPr>
      </w:pPr>
      <w:r w:rsidRPr="00286502">
        <w:rPr>
          <w:rFonts w:asciiTheme="minorHAnsi" w:hAnsiTheme="minorHAnsi" w:cstheme="minorHAnsi"/>
          <w:b/>
          <w:color w:val="575760"/>
          <w:sz w:val="32"/>
          <w:szCs w:val="32"/>
          <w:shd w:val="clear" w:color="auto" w:fill="FFFFFF"/>
        </w:rPr>
        <w:t>RSS:</w:t>
      </w:r>
      <w:r w:rsidRPr="00286502">
        <w:rPr>
          <w:rFonts w:asciiTheme="minorHAnsi" w:hAnsiTheme="minorHAnsi" w:cstheme="minorHAnsi"/>
          <w:color w:val="575760"/>
          <w:sz w:val="32"/>
          <w:szCs w:val="32"/>
          <w:shd w:val="clear" w:color="auto" w:fill="FFFFFF"/>
        </w:rPr>
        <w:t xml:space="preserve"> </w:t>
      </w:r>
      <w:r w:rsidRPr="00286502">
        <w:rPr>
          <w:rFonts w:asciiTheme="minorHAnsi" w:hAnsiTheme="minorHAnsi" w:cstheme="minorHAnsi"/>
          <w:color w:val="575760"/>
          <w:sz w:val="32"/>
          <w:szCs w:val="32"/>
          <w:shd w:val="clear" w:color="auto" w:fill="FFFFFF"/>
        </w:rPr>
        <w:t>The residual sum of squares tells you how much of the dependent variable’s variation your model </w:t>
      </w:r>
      <w:r w:rsidRPr="00286502">
        <w:rPr>
          <w:rStyle w:val="Strong"/>
          <w:rFonts w:asciiTheme="minorHAnsi" w:hAnsiTheme="minorHAnsi" w:cstheme="minorHAnsi"/>
          <w:color w:val="575760"/>
          <w:sz w:val="32"/>
          <w:szCs w:val="32"/>
          <w:shd w:val="clear" w:color="auto" w:fill="FFFFFF"/>
        </w:rPr>
        <w:t>did not explain</w:t>
      </w:r>
      <w:r w:rsidRPr="00286502">
        <w:rPr>
          <w:rFonts w:asciiTheme="minorHAnsi" w:hAnsiTheme="minorHAnsi" w:cstheme="minorHAnsi"/>
          <w:color w:val="575760"/>
          <w:sz w:val="32"/>
          <w:szCs w:val="32"/>
          <w:shd w:val="clear" w:color="auto" w:fill="FFFFFF"/>
        </w:rPr>
        <w:t>. It is the sum of the squared differences between the actual Y and the predicted Y</w:t>
      </w:r>
      <w:proofErr w:type="gramStart"/>
      <w:r w:rsidRPr="00286502">
        <w:rPr>
          <w:rFonts w:asciiTheme="minorHAnsi" w:hAnsiTheme="minorHAnsi" w:cstheme="minorHAnsi"/>
          <w:color w:val="575760"/>
          <w:sz w:val="32"/>
          <w:szCs w:val="32"/>
          <w:shd w:val="clear" w:color="auto" w:fill="FFFFFF"/>
        </w:rPr>
        <w:t>:</w:t>
      </w:r>
      <w:proofErr w:type="gramEnd"/>
      <w:r w:rsidRPr="00286502">
        <w:rPr>
          <w:rFonts w:asciiTheme="minorHAnsi" w:hAnsiTheme="minorHAnsi" w:cstheme="minorHAnsi"/>
          <w:color w:val="575760"/>
          <w:sz w:val="32"/>
          <w:szCs w:val="32"/>
        </w:rPr>
        <w:br/>
      </w:r>
      <w:r w:rsidRPr="00286502">
        <w:rPr>
          <w:rFonts w:asciiTheme="minorHAnsi" w:hAnsiTheme="minorHAnsi" w:cstheme="minorHAnsi"/>
          <w:color w:val="575760"/>
          <w:sz w:val="32"/>
          <w:szCs w:val="32"/>
          <w:shd w:val="clear" w:color="auto" w:fill="FFFFFF"/>
        </w:rPr>
        <w:t>Residual Sum of Squares = Σ e2</w:t>
      </w:r>
    </w:p>
    <w:p w:rsidR="00DB1900" w:rsidRPr="004D5603" w:rsidRDefault="00286502" w:rsidP="00DB1900">
      <w:pPr>
        <w:pStyle w:val="ListParagraph"/>
        <w:numPr>
          <w:ilvl w:val="0"/>
          <w:numId w:val="7"/>
        </w:numPr>
        <w:spacing w:after="105" w:line="240" w:lineRule="auto"/>
        <w:outlineLvl w:val="0"/>
        <w:rPr>
          <w:rFonts w:cstheme="minorHAnsi"/>
          <w:sz w:val="32"/>
          <w:szCs w:val="32"/>
          <w:lang w:val="en-US"/>
        </w:rPr>
      </w:pPr>
      <w:r w:rsidRPr="00286502">
        <w:rPr>
          <w:rFonts w:cstheme="minorHAnsi"/>
          <w:sz w:val="32"/>
          <w:szCs w:val="32"/>
          <w:shd w:val="clear" w:color="auto" w:fill="FFFFFF"/>
        </w:rPr>
        <w:t>Regularization refers to techniques that are used to calibrate machine learning models in order </w:t>
      </w:r>
      <w:r w:rsidRPr="00286502">
        <w:rPr>
          <w:rFonts w:cstheme="minorHAnsi"/>
          <w:bCs/>
          <w:sz w:val="32"/>
          <w:szCs w:val="32"/>
          <w:shd w:val="clear" w:color="auto" w:fill="FFFFFF"/>
        </w:rPr>
        <w:t xml:space="preserve">to minimize the adjusted loss function and prevent </w:t>
      </w:r>
      <w:proofErr w:type="spellStart"/>
      <w:r w:rsidRPr="00286502">
        <w:rPr>
          <w:rFonts w:cstheme="minorHAnsi"/>
          <w:bCs/>
          <w:sz w:val="32"/>
          <w:szCs w:val="32"/>
          <w:shd w:val="clear" w:color="auto" w:fill="FFFFFF"/>
        </w:rPr>
        <w:t>overfitting</w:t>
      </w:r>
      <w:proofErr w:type="spellEnd"/>
      <w:r w:rsidRPr="00286502">
        <w:rPr>
          <w:rFonts w:cstheme="minorHAnsi"/>
          <w:bCs/>
          <w:sz w:val="32"/>
          <w:szCs w:val="32"/>
          <w:shd w:val="clear" w:color="auto" w:fill="FFFFFF"/>
        </w:rPr>
        <w:t xml:space="preserve"> or </w:t>
      </w:r>
      <w:proofErr w:type="spellStart"/>
      <w:r w:rsidRPr="00286502">
        <w:rPr>
          <w:rFonts w:cstheme="minorHAnsi"/>
          <w:bCs/>
          <w:sz w:val="32"/>
          <w:szCs w:val="32"/>
          <w:shd w:val="clear" w:color="auto" w:fill="FFFFFF"/>
        </w:rPr>
        <w:t>underfitting</w:t>
      </w:r>
      <w:proofErr w:type="spellEnd"/>
      <w:r>
        <w:rPr>
          <w:rFonts w:ascii="Arial" w:hAnsi="Arial" w:cs="Arial"/>
          <w:color w:val="202124"/>
          <w:shd w:val="clear" w:color="auto" w:fill="FFFFFF"/>
        </w:rPr>
        <w:t>.</w:t>
      </w:r>
    </w:p>
    <w:p w:rsidR="004D5603" w:rsidRPr="00286502" w:rsidRDefault="004D5603" w:rsidP="004D5603">
      <w:pPr>
        <w:pStyle w:val="ListParagraph"/>
        <w:spacing w:after="105" w:line="240" w:lineRule="auto"/>
        <w:outlineLvl w:val="0"/>
        <w:rPr>
          <w:rFonts w:cstheme="minorHAnsi"/>
          <w:sz w:val="32"/>
          <w:szCs w:val="32"/>
          <w:lang w:val="en-US"/>
        </w:rPr>
      </w:pPr>
    </w:p>
    <w:p w:rsidR="004D5603" w:rsidRPr="004D5603" w:rsidRDefault="00286502" w:rsidP="004D5603">
      <w:pPr>
        <w:pStyle w:val="ListParagraph"/>
        <w:numPr>
          <w:ilvl w:val="0"/>
          <w:numId w:val="7"/>
        </w:numPr>
        <w:spacing w:after="105" w:line="240" w:lineRule="auto"/>
        <w:outlineLvl w:val="0"/>
        <w:rPr>
          <w:rFonts w:cstheme="minorHAnsi"/>
          <w:sz w:val="32"/>
          <w:szCs w:val="32"/>
          <w:lang w:val="en-US"/>
        </w:rPr>
      </w:pPr>
      <w:proofErr w:type="spellStart"/>
      <w:r w:rsidRPr="00286502">
        <w:rPr>
          <w:rFonts w:cstheme="minorHAnsi"/>
          <w:color w:val="202124"/>
          <w:sz w:val="32"/>
          <w:szCs w:val="32"/>
          <w:shd w:val="clear" w:color="auto" w:fill="FFFFFF"/>
        </w:rPr>
        <w:t>Gini</w:t>
      </w:r>
      <w:proofErr w:type="spellEnd"/>
      <w:r w:rsidRPr="00286502">
        <w:rPr>
          <w:rFonts w:cstheme="minorHAnsi"/>
          <w:color w:val="202124"/>
          <w:sz w:val="32"/>
          <w:szCs w:val="32"/>
          <w:shd w:val="clear" w:color="auto" w:fill="FFFFFF"/>
        </w:rPr>
        <w:t xml:space="preserve"> Impurity is </w:t>
      </w:r>
      <w:r w:rsidRPr="00286502">
        <w:rPr>
          <w:rFonts w:cstheme="minorHAnsi"/>
          <w:bCs/>
          <w:color w:val="202124"/>
          <w:sz w:val="32"/>
          <w:szCs w:val="32"/>
          <w:shd w:val="clear" w:color="auto" w:fill="FFFFFF"/>
        </w:rPr>
        <w:t>a measurement used to build Decision Trees to determine how the features of a dataset should split nodes to form the tree</w:t>
      </w:r>
      <w:r w:rsidRPr="00286502">
        <w:rPr>
          <w:rFonts w:cstheme="minorHAnsi"/>
          <w:color w:val="202124"/>
          <w:sz w:val="32"/>
          <w:szCs w:val="32"/>
          <w:shd w:val="clear" w:color="auto" w:fill="FFFFFF"/>
        </w:rPr>
        <w:t>.</w:t>
      </w:r>
    </w:p>
    <w:p w:rsidR="004D5603" w:rsidRPr="004D5603" w:rsidRDefault="004D5603" w:rsidP="004D5603">
      <w:pPr>
        <w:pStyle w:val="ListParagraph"/>
        <w:rPr>
          <w:rFonts w:cstheme="minorHAnsi"/>
          <w:sz w:val="32"/>
          <w:szCs w:val="32"/>
          <w:lang w:val="en-US"/>
        </w:rPr>
      </w:pPr>
    </w:p>
    <w:p w:rsidR="00286502" w:rsidRPr="004D5603" w:rsidRDefault="00CC7AC2" w:rsidP="00DB1900">
      <w:pPr>
        <w:pStyle w:val="ListParagraph"/>
        <w:numPr>
          <w:ilvl w:val="0"/>
          <w:numId w:val="7"/>
        </w:numPr>
        <w:spacing w:after="105" w:line="240" w:lineRule="auto"/>
        <w:outlineLvl w:val="0"/>
        <w:rPr>
          <w:rFonts w:cstheme="minorHAnsi"/>
          <w:sz w:val="32"/>
          <w:szCs w:val="32"/>
          <w:lang w:val="en-US"/>
        </w:rPr>
      </w:pPr>
      <w:r w:rsidRPr="00CC7AC2">
        <w:rPr>
          <w:rFonts w:cstheme="minorHAnsi"/>
          <w:color w:val="202124"/>
          <w:sz w:val="32"/>
          <w:szCs w:val="32"/>
          <w:shd w:val="clear" w:color="auto" w:fill="FFFFFF"/>
        </w:rPr>
        <w:t>Ensemble methods are </w:t>
      </w:r>
      <w:r w:rsidRPr="00CC7AC2">
        <w:rPr>
          <w:rFonts w:cstheme="minorHAnsi"/>
          <w:bCs/>
          <w:color w:val="202124"/>
          <w:sz w:val="32"/>
          <w:szCs w:val="32"/>
          <w:shd w:val="clear" w:color="auto" w:fill="FFFFFF"/>
        </w:rPr>
        <w:t>techniques that create multiple models and then combine them to produce improved results</w:t>
      </w:r>
      <w:r w:rsidRPr="00CC7AC2">
        <w:rPr>
          <w:rFonts w:cstheme="minorHAnsi"/>
          <w:color w:val="202124"/>
          <w:sz w:val="32"/>
          <w:szCs w:val="32"/>
          <w:shd w:val="clear" w:color="auto" w:fill="FFFFFF"/>
        </w:rPr>
        <w:t xml:space="preserve">. </w:t>
      </w:r>
      <w:proofErr w:type="gramStart"/>
      <w:r w:rsidRPr="00CC7AC2">
        <w:rPr>
          <w:rFonts w:cstheme="minorHAnsi"/>
          <w:color w:val="202124"/>
          <w:sz w:val="32"/>
          <w:szCs w:val="32"/>
          <w:shd w:val="clear" w:color="auto" w:fill="FFFFFF"/>
        </w:rPr>
        <w:t>Ensemble methods usually produces</w:t>
      </w:r>
      <w:proofErr w:type="gramEnd"/>
      <w:r w:rsidRPr="00CC7AC2">
        <w:rPr>
          <w:rFonts w:cstheme="minorHAnsi"/>
          <w:color w:val="202124"/>
          <w:sz w:val="32"/>
          <w:szCs w:val="32"/>
          <w:shd w:val="clear" w:color="auto" w:fill="FFFFFF"/>
        </w:rPr>
        <w:t xml:space="preserve"> more accurate solutions than a single model would. This has been the case in a number of machine learning competitions, where the winning solutions used ensemble methods</w:t>
      </w:r>
      <w:r>
        <w:rPr>
          <w:rFonts w:ascii="Arial" w:hAnsi="Arial" w:cs="Arial"/>
          <w:color w:val="202124"/>
          <w:shd w:val="clear" w:color="auto" w:fill="FFFFFF"/>
        </w:rPr>
        <w:t>.</w:t>
      </w:r>
    </w:p>
    <w:p w:rsidR="004D5603" w:rsidRPr="004D5603" w:rsidRDefault="004D5603" w:rsidP="004D5603">
      <w:pPr>
        <w:pStyle w:val="ListParagraph"/>
        <w:rPr>
          <w:rFonts w:cstheme="minorHAnsi"/>
          <w:sz w:val="32"/>
          <w:szCs w:val="32"/>
          <w:lang w:val="en-US"/>
        </w:rPr>
      </w:pPr>
    </w:p>
    <w:p w:rsidR="00CC7AC2" w:rsidRPr="004D5603" w:rsidRDefault="00CC7AC2" w:rsidP="00DB1900">
      <w:pPr>
        <w:pStyle w:val="ListParagraph"/>
        <w:numPr>
          <w:ilvl w:val="0"/>
          <w:numId w:val="7"/>
        </w:numPr>
        <w:spacing w:after="105" w:line="240" w:lineRule="auto"/>
        <w:outlineLvl w:val="0"/>
        <w:rPr>
          <w:rFonts w:cstheme="minorHAnsi"/>
          <w:sz w:val="32"/>
          <w:szCs w:val="32"/>
          <w:lang w:val="en-US"/>
        </w:rPr>
      </w:pPr>
      <w:r w:rsidRPr="00CC7AC2">
        <w:rPr>
          <w:rFonts w:cstheme="minorHAnsi"/>
          <w:color w:val="202124"/>
          <w:sz w:val="32"/>
          <w:szCs w:val="32"/>
          <w:shd w:val="clear" w:color="auto" w:fill="FFFFFF"/>
        </w:rPr>
        <w:t>Bagging is a technique for reducing prediction variance by producing additional data for training from a dataset by combining repetitions with combinations to create multi-sets of the original data. Boosting is an iterative strategy for adjusting an observation's weight based on the previous classification</w:t>
      </w:r>
      <w:r>
        <w:rPr>
          <w:rFonts w:ascii="Arial" w:hAnsi="Arial" w:cs="Arial"/>
          <w:color w:val="202124"/>
          <w:shd w:val="clear" w:color="auto" w:fill="FFFFFF"/>
        </w:rPr>
        <w:t>.</w:t>
      </w:r>
    </w:p>
    <w:p w:rsidR="004D5603" w:rsidRPr="004D5603" w:rsidRDefault="004D5603" w:rsidP="004D5603">
      <w:pPr>
        <w:pStyle w:val="ListParagraph"/>
        <w:rPr>
          <w:rFonts w:cstheme="minorHAnsi"/>
          <w:sz w:val="32"/>
          <w:szCs w:val="32"/>
          <w:lang w:val="en-US"/>
        </w:rPr>
      </w:pPr>
    </w:p>
    <w:p w:rsidR="00A37E25" w:rsidRPr="004D5603" w:rsidRDefault="00CC7AC2" w:rsidP="00DB1900">
      <w:pPr>
        <w:pStyle w:val="ListParagraph"/>
        <w:numPr>
          <w:ilvl w:val="0"/>
          <w:numId w:val="7"/>
        </w:numPr>
        <w:spacing w:after="105" w:line="240" w:lineRule="auto"/>
        <w:outlineLvl w:val="0"/>
        <w:rPr>
          <w:rFonts w:cstheme="minorHAnsi"/>
          <w:sz w:val="32"/>
          <w:szCs w:val="32"/>
          <w:lang w:val="en-US"/>
        </w:rPr>
      </w:pPr>
      <w:r w:rsidRPr="00CC7AC2">
        <w:rPr>
          <w:rFonts w:cstheme="minorHAnsi"/>
          <w:color w:val="202124"/>
          <w:sz w:val="32"/>
          <w:szCs w:val="32"/>
          <w:shd w:val="clear" w:color="auto" w:fill="FFFFFF"/>
        </w:rPr>
        <w:t>The out-of-bag (OOB) error is </w:t>
      </w:r>
      <w:r w:rsidRPr="00CC7AC2">
        <w:rPr>
          <w:rFonts w:cstheme="minorHAnsi"/>
          <w:bCs/>
          <w:color w:val="202124"/>
          <w:sz w:val="32"/>
          <w:szCs w:val="32"/>
          <w:shd w:val="clear" w:color="auto" w:fill="FFFFFF"/>
        </w:rPr>
        <w:t>the average error for each calculated using predictions from the trees that do not contain in their respective bootstrap sample</w:t>
      </w:r>
      <w:r w:rsidRPr="00CC7AC2">
        <w:rPr>
          <w:rFonts w:cstheme="minorHAnsi"/>
          <w:color w:val="202124"/>
          <w:sz w:val="32"/>
          <w:szCs w:val="32"/>
          <w:shd w:val="clear" w:color="auto" w:fill="FFFFFF"/>
        </w:rPr>
        <w:t xml:space="preserve">. This allows the </w:t>
      </w:r>
      <w:proofErr w:type="spellStart"/>
      <w:r w:rsidRPr="00CC7AC2">
        <w:rPr>
          <w:rFonts w:cstheme="minorHAnsi"/>
          <w:color w:val="202124"/>
          <w:sz w:val="32"/>
          <w:szCs w:val="32"/>
          <w:shd w:val="clear" w:color="auto" w:fill="FFFFFF"/>
        </w:rPr>
        <w:lastRenderedPageBreak/>
        <w:t>RandomForestClassifier</w:t>
      </w:r>
      <w:proofErr w:type="spellEnd"/>
      <w:r w:rsidRPr="00CC7AC2">
        <w:rPr>
          <w:rFonts w:cstheme="minorHAnsi"/>
          <w:color w:val="202124"/>
          <w:sz w:val="32"/>
          <w:szCs w:val="32"/>
          <w:shd w:val="clear" w:color="auto" w:fill="FFFFFF"/>
        </w:rPr>
        <w:t xml:space="preserve"> to be fit and validated whilst being trained</w:t>
      </w:r>
      <w:r w:rsidR="00A37E25">
        <w:rPr>
          <w:rFonts w:cstheme="minorHAnsi"/>
          <w:color w:val="202124"/>
          <w:sz w:val="32"/>
          <w:szCs w:val="32"/>
          <w:shd w:val="clear" w:color="auto" w:fill="FFFFFF"/>
        </w:rPr>
        <w:t>.</w:t>
      </w:r>
    </w:p>
    <w:p w:rsidR="004D5603" w:rsidRPr="004D5603" w:rsidRDefault="004D5603" w:rsidP="004D5603">
      <w:pPr>
        <w:pStyle w:val="ListParagraph"/>
        <w:rPr>
          <w:rFonts w:cstheme="minorHAnsi"/>
          <w:sz w:val="32"/>
          <w:szCs w:val="32"/>
          <w:lang w:val="en-US"/>
        </w:rPr>
      </w:pPr>
    </w:p>
    <w:p w:rsidR="00A37E25" w:rsidRPr="00A37E25" w:rsidRDefault="00A37E25" w:rsidP="00A37E25">
      <w:pPr>
        <w:pStyle w:val="NormalWeb"/>
        <w:numPr>
          <w:ilvl w:val="0"/>
          <w:numId w:val="7"/>
        </w:numPr>
        <w:shd w:val="clear" w:color="auto" w:fill="FFFFFF"/>
        <w:spacing w:before="0" w:beforeAutospacing="0" w:after="288" w:afterAutospacing="0" w:line="360" w:lineRule="atLeast"/>
        <w:textAlignment w:val="baseline"/>
        <w:rPr>
          <w:rFonts w:asciiTheme="minorHAnsi" w:hAnsiTheme="minorHAnsi" w:cstheme="minorHAnsi"/>
          <w:color w:val="555555"/>
          <w:sz w:val="32"/>
          <w:szCs w:val="32"/>
        </w:rPr>
      </w:pPr>
      <w:r w:rsidRPr="00A37E25">
        <w:rPr>
          <w:rFonts w:asciiTheme="minorHAnsi" w:hAnsiTheme="minorHAnsi" w:cstheme="minorHAnsi"/>
          <w:color w:val="555555"/>
          <w:sz w:val="32"/>
          <w:szCs w:val="32"/>
        </w:rPr>
        <w:t>Cross-validation is a resampling procedure used to evaluate machine learning models on a limited data sample.</w:t>
      </w:r>
    </w:p>
    <w:p w:rsidR="00A37E25" w:rsidRPr="00A37E25" w:rsidRDefault="00A37E25" w:rsidP="00A37E25">
      <w:pPr>
        <w:pStyle w:val="NormalWeb"/>
        <w:shd w:val="clear" w:color="auto" w:fill="FFFFFF"/>
        <w:spacing w:before="0" w:beforeAutospacing="0" w:after="288" w:afterAutospacing="0" w:line="360" w:lineRule="atLeast"/>
        <w:ind w:left="720"/>
        <w:textAlignment w:val="baseline"/>
        <w:rPr>
          <w:rFonts w:asciiTheme="minorHAnsi" w:hAnsiTheme="minorHAnsi" w:cstheme="minorHAnsi"/>
          <w:color w:val="555555"/>
          <w:sz w:val="32"/>
          <w:szCs w:val="32"/>
        </w:rPr>
      </w:pPr>
      <w:r w:rsidRPr="00A37E25">
        <w:rPr>
          <w:rFonts w:asciiTheme="minorHAnsi" w:hAnsiTheme="minorHAnsi" w:cstheme="minorHAnsi"/>
          <w:color w:val="555555"/>
          <w:sz w:val="32"/>
          <w:szCs w:val="32"/>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A37E25" w:rsidRPr="00A37E25" w:rsidRDefault="00A37E25" w:rsidP="00A37E25">
      <w:pPr>
        <w:pStyle w:val="NormalWeb"/>
        <w:shd w:val="clear" w:color="auto" w:fill="FFFFFF"/>
        <w:spacing w:before="0" w:beforeAutospacing="0" w:after="288" w:afterAutospacing="0" w:line="360" w:lineRule="atLeast"/>
        <w:ind w:left="720"/>
        <w:textAlignment w:val="baseline"/>
        <w:rPr>
          <w:rFonts w:asciiTheme="minorHAnsi" w:hAnsiTheme="minorHAnsi" w:cstheme="minorHAnsi"/>
          <w:color w:val="555555"/>
          <w:sz w:val="32"/>
          <w:szCs w:val="32"/>
        </w:rPr>
      </w:pPr>
      <w:r w:rsidRPr="00A37E25">
        <w:rPr>
          <w:rFonts w:asciiTheme="minorHAnsi" w:hAnsiTheme="minorHAnsi" w:cstheme="minorHAnsi"/>
          <w:color w:val="555555"/>
          <w:sz w:val="32"/>
          <w:szCs w:val="32"/>
        </w:rPr>
        <w:t>Cross-validation is primarily used in applied machine learning to estimate the skill of a machine learning model on unseen data. That is, to use a limited sample in order to estimate how the model is expected to perform in general when used to make predictions on data not used during the training of the model.</w:t>
      </w:r>
    </w:p>
    <w:p w:rsidR="00CC7AC2" w:rsidRPr="004D5603" w:rsidRDefault="00CC7AC2" w:rsidP="00DB1900">
      <w:pPr>
        <w:pStyle w:val="ListParagraph"/>
        <w:numPr>
          <w:ilvl w:val="0"/>
          <w:numId w:val="7"/>
        </w:numPr>
        <w:spacing w:after="105" w:line="240" w:lineRule="auto"/>
        <w:outlineLvl w:val="0"/>
        <w:rPr>
          <w:rFonts w:cstheme="minorHAnsi"/>
          <w:sz w:val="32"/>
          <w:szCs w:val="32"/>
          <w:lang w:val="en-US"/>
        </w:rPr>
      </w:pPr>
      <w:r w:rsidRPr="00A37E25">
        <w:rPr>
          <w:rFonts w:cstheme="minorHAnsi"/>
          <w:color w:val="202124"/>
          <w:sz w:val="32"/>
          <w:szCs w:val="32"/>
          <w:shd w:val="clear" w:color="auto" w:fill="FFFFFF"/>
        </w:rPr>
        <w:t> </w:t>
      </w:r>
      <w:proofErr w:type="spellStart"/>
      <w:r w:rsidR="00A37E25" w:rsidRPr="00A37E25">
        <w:rPr>
          <w:rFonts w:cstheme="minorHAnsi"/>
          <w:color w:val="202124"/>
          <w:sz w:val="32"/>
          <w:szCs w:val="32"/>
          <w:shd w:val="clear" w:color="auto" w:fill="FFFFFF"/>
        </w:rPr>
        <w:t>Hyperparameter</w:t>
      </w:r>
      <w:proofErr w:type="spellEnd"/>
      <w:r w:rsidR="00A37E25" w:rsidRPr="00A37E25">
        <w:rPr>
          <w:rFonts w:cstheme="minorHAnsi"/>
          <w:color w:val="202124"/>
          <w:sz w:val="32"/>
          <w:szCs w:val="32"/>
          <w:shd w:val="clear" w:color="auto" w:fill="FFFFFF"/>
        </w:rPr>
        <w:t xml:space="preserve"> tuning consists of </w:t>
      </w:r>
      <w:r w:rsidR="00A37E25" w:rsidRPr="00A37E25">
        <w:rPr>
          <w:rFonts w:cstheme="minorHAnsi"/>
          <w:bCs/>
          <w:color w:val="202124"/>
          <w:sz w:val="32"/>
          <w:szCs w:val="32"/>
          <w:shd w:val="clear" w:color="auto" w:fill="FFFFFF"/>
        </w:rPr>
        <w:t xml:space="preserve">finding a set of optimal </w:t>
      </w:r>
      <w:proofErr w:type="spellStart"/>
      <w:r w:rsidR="00A37E25" w:rsidRPr="00A37E25">
        <w:rPr>
          <w:rFonts w:cstheme="minorHAnsi"/>
          <w:bCs/>
          <w:color w:val="202124"/>
          <w:sz w:val="32"/>
          <w:szCs w:val="32"/>
          <w:shd w:val="clear" w:color="auto" w:fill="FFFFFF"/>
        </w:rPr>
        <w:t>hyperparameter</w:t>
      </w:r>
      <w:proofErr w:type="spellEnd"/>
      <w:r w:rsidR="00A37E25" w:rsidRPr="00A37E25">
        <w:rPr>
          <w:rFonts w:cstheme="minorHAnsi"/>
          <w:bCs/>
          <w:color w:val="202124"/>
          <w:sz w:val="32"/>
          <w:szCs w:val="32"/>
          <w:shd w:val="clear" w:color="auto" w:fill="FFFFFF"/>
        </w:rPr>
        <w:t xml:space="preserve"> values for a learning algorithm while applying this optimized algorithm to any data set</w:t>
      </w:r>
      <w:r w:rsidR="00A37E25" w:rsidRPr="00A37E25">
        <w:rPr>
          <w:rFonts w:cstheme="minorHAnsi"/>
          <w:color w:val="202124"/>
          <w:sz w:val="32"/>
          <w:szCs w:val="32"/>
          <w:shd w:val="clear" w:color="auto" w:fill="FFFFFF"/>
        </w:rPr>
        <w:t xml:space="preserve">. That combination of </w:t>
      </w:r>
      <w:proofErr w:type="spellStart"/>
      <w:r w:rsidR="00A37E25" w:rsidRPr="00A37E25">
        <w:rPr>
          <w:rFonts w:cstheme="minorHAnsi"/>
          <w:color w:val="202124"/>
          <w:sz w:val="32"/>
          <w:szCs w:val="32"/>
          <w:shd w:val="clear" w:color="auto" w:fill="FFFFFF"/>
        </w:rPr>
        <w:t>hyperparameters</w:t>
      </w:r>
      <w:proofErr w:type="spellEnd"/>
      <w:r w:rsidR="00A37E25" w:rsidRPr="00A37E25">
        <w:rPr>
          <w:rFonts w:cstheme="minorHAnsi"/>
          <w:color w:val="202124"/>
          <w:sz w:val="32"/>
          <w:szCs w:val="32"/>
          <w:shd w:val="clear" w:color="auto" w:fill="FFFFFF"/>
        </w:rPr>
        <w:t xml:space="preserve"> maximizes the model's performance, minimizing a predefined loss function to produce better results with fewer errors.</w:t>
      </w:r>
    </w:p>
    <w:p w:rsidR="004D5603" w:rsidRPr="00A37E25" w:rsidRDefault="004D5603" w:rsidP="004D5603">
      <w:pPr>
        <w:pStyle w:val="ListParagraph"/>
        <w:spacing w:after="105" w:line="240" w:lineRule="auto"/>
        <w:outlineLvl w:val="0"/>
        <w:rPr>
          <w:rFonts w:cstheme="minorHAnsi"/>
          <w:sz w:val="32"/>
          <w:szCs w:val="32"/>
          <w:lang w:val="en-US"/>
        </w:rPr>
      </w:pPr>
    </w:p>
    <w:p w:rsidR="00A37E25" w:rsidRPr="004D5603" w:rsidRDefault="00A37E25" w:rsidP="00DB1900">
      <w:pPr>
        <w:pStyle w:val="ListParagraph"/>
        <w:numPr>
          <w:ilvl w:val="0"/>
          <w:numId w:val="7"/>
        </w:numPr>
        <w:spacing w:after="105" w:line="240" w:lineRule="auto"/>
        <w:outlineLvl w:val="0"/>
        <w:rPr>
          <w:rFonts w:cstheme="minorHAnsi"/>
          <w:sz w:val="32"/>
          <w:szCs w:val="32"/>
          <w:lang w:val="en-US"/>
        </w:rPr>
      </w:pPr>
      <w:r w:rsidRPr="00A37E25">
        <w:rPr>
          <w:rFonts w:cstheme="minorHAnsi"/>
          <w:color w:val="202124"/>
          <w:sz w:val="32"/>
          <w:szCs w:val="32"/>
          <w:shd w:val="clear" w:color="auto" w:fill="FFFFFF"/>
        </w:rPr>
        <w:t>In order for Gradient Descent to work, we must set the learning rate to an appropriate value. This parameter determines how fast or slow we will move towards the optimal weights. If the learning rate is very large we will </w:t>
      </w:r>
      <w:r w:rsidRPr="00A37E25">
        <w:rPr>
          <w:rFonts w:cstheme="minorHAnsi"/>
          <w:bCs/>
          <w:color w:val="202124"/>
          <w:sz w:val="32"/>
          <w:szCs w:val="32"/>
          <w:shd w:val="clear" w:color="auto" w:fill="FFFFFF"/>
        </w:rPr>
        <w:t>skip the optimal solution</w:t>
      </w:r>
      <w:r w:rsidRPr="00A37E25">
        <w:rPr>
          <w:rFonts w:cstheme="minorHAnsi"/>
          <w:color w:val="202124"/>
          <w:sz w:val="32"/>
          <w:szCs w:val="32"/>
          <w:shd w:val="clear" w:color="auto" w:fill="FFFFFF"/>
        </w:rPr>
        <w:t>.</w:t>
      </w:r>
    </w:p>
    <w:p w:rsidR="004D5603" w:rsidRPr="004D5603" w:rsidRDefault="004D5603" w:rsidP="004D5603">
      <w:pPr>
        <w:pStyle w:val="ListParagraph"/>
        <w:rPr>
          <w:rFonts w:cstheme="minorHAnsi"/>
          <w:sz w:val="32"/>
          <w:szCs w:val="32"/>
          <w:lang w:val="en-US"/>
        </w:rPr>
      </w:pPr>
    </w:p>
    <w:p w:rsidR="00A37E25" w:rsidRPr="004D5603" w:rsidRDefault="00A37E25" w:rsidP="00DB1900">
      <w:pPr>
        <w:pStyle w:val="ListParagraph"/>
        <w:numPr>
          <w:ilvl w:val="0"/>
          <w:numId w:val="7"/>
        </w:numPr>
        <w:spacing w:after="105" w:line="240" w:lineRule="auto"/>
        <w:outlineLvl w:val="0"/>
        <w:rPr>
          <w:rFonts w:cstheme="minorHAnsi"/>
          <w:sz w:val="32"/>
          <w:szCs w:val="32"/>
          <w:lang w:val="en-US"/>
        </w:rPr>
      </w:pPr>
      <w:r w:rsidRPr="00A37E25">
        <w:rPr>
          <w:rFonts w:cstheme="minorHAnsi"/>
          <w:bCs/>
          <w:color w:val="202124"/>
          <w:sz w:val="32"/>
          <w:szCs w:val="32"/>
          <w:shd w:val="clear" w:color="auto" w:fill="FFFFFF"/>
        </w:rPr>
        <w:t>Logistic Regression has traditionally been used as a linear classifier</w:t>
      </w:r>
      <w:r w:rsidRPr="00A37E25">
        <w:rPr>
          <w:rFonts w:cstheme="minorHAnsi"/>
          <w:color w:val="202124"/>
          <w:sz w:val="32"/>
          <w:szCs w:val="32"/>
          <w:shd w:val="clear" w:color="auto" w:fill="FFFFFF"/>
        </w:rPr>
        <w:t xml:space="preserve">, i.e. when the classes can be separated in the feature space by linear boundaries. That can be remedied however if </w:t>
      </w:r>
      <w:r w:rsidRPr="00A37E25">
        <w:rPr>
          <w:rFonts w:cstheme="minorHAnsi"/>
          <w:color w:val="202124"/>
          <w:sz w:val="32"/>
          <w:szCs w:val="32"/>
          <w:shd w:val="clear" w:color="auto" w:fill="FFFFFF"/>
        </w:rPr>
        <w:lastRenderedPageBreak/>
        <w:t>we happen to have a better idea as to the shape of the decision boundary</w:t>
      </w:r>
      <w:r w:rsidRPr="00A37E25">
        <w:rPr>
          <w:rFonts w:cstheme="minorHAnsi"/>
          <w:color w:val="202124"/>
          <w:sz w:val="32"/>
          <w:szCs w:val="32"/>
          <w:shd w:val="clear" w:color="auto" w:fill="FFFFFF"/>
        </w:rPr>
        <w:t>.</w:t>
      </w:r>
    </w:p>
    <w:p w:rsidR="004D5603" w:rsidRPr="004D5603" w:rsidRDefault="004D5603" w:rsidP="004D5603">
      <w:pPr>
        <w:pStyle w:val="ListParagraph"/>
        <w:rPr>
          <w:rFonts w:cstheme="minorHAnsi"/>
          <w:sz w:val="32"/>
          <w:szCs w:val="32"/>
          <w:lang w:val="en-US"/>
        </w:rPr>
      </w:pPr>
    </w:p>
    <w:p w:rsidR="00A37E25" w:rsidRPr="004D5603" w:rsidRDefault="00A37E25" w:rsidP="00DB1900">
      <w:pPr>
        <w:pStyle w:val="ListParagraph"/>
        <w:numPr>
          <w:ilvl w:val="0"/>
          <w:numId w:val="7"/>
        </w:numPr>
        <w:spacing w:after="105" w:line="240" w:lineRule="auto"/>
        <w:outlineLvl w:val="0"/>
        <w:rPr>
          <w:rFonts w:cstheme="minorHAnsi"/>
          <w:sz w:val="32"/>
          <w:szCs w:val="32"/>
          <w:lang w:val="en-US"/>
        </w:rPr>
      </w:pPr>
      <w:proofErr w:type="spellStart"/>
      <w:r w:rsidRPr="00A37E25">
        <w:rPr>
          <w:rFonts w:cstheme="minorHAnsi"/>
          <w:color w:val="202124"/>
          <w:sz w:val="32"/>
          <w:szCs w:val="32"/>
          <w:shd w:val="clear" w:color="auto" w:fill="FFFFFF"/>
        </w:rPr>
        <w:t>AdaBoost</w:t>
      </w:r>
      <w:proofErr w:type="spellEnd"/>
      <w:r w:rsidRPr="00A37E25">
        <w:rPr>
          <w:rFonts w:cstheme="minorHAnsi"/>
          <w:color w:val="202124"/>
          <w:sz w:val="32"/>
          <w:szCs w:val="32"/>
          <w:shd w:val="clear" w:color="auto" w:fill="FFFFFF"/>
        </w:rPr>
        <w:t xml:space="preserve"> is the first designed boosting algorithm with a particular loss function. On the other hand, Gradient Boosting is a generic algorithm that assists in searching the approximate solutions to the additive modelling problem. This makes Gradient Boosting more flexible than </w:t>
      </w:r>
      <w:proofErr w:type="spellStart"/>
      <w:r w:rsidRPr="00A37E25">
        <w:rPr>
          <w:rFonts w:cstheme="minorHAnsi"/>
          <w:color w:val="202124"/>
          <w:sz w:val="32"/>
          <w:szCs w:val="32"/>
          <w:shd w:val="clear" w:color="auto" w:fill="FFFFFF"/>
        </w:rPr>
        <w:t>AdaBoost</w:t>
      </w:r>
      <w:proofErr w:type="spellEnd"/>
      <w:r w:rsidRPr="00A37E25">
        <w:rPr>
          <w:rFonts w:cstheme="minorHAnsi"/>
          <w:color w:val="202124"/>
          <w:sz w:val="32"/>
          <w:szCs w:val="32"/>
          <w:shd w:val="clear" w:color="auto" w:fill="FFFFFF"/>
        </w:rPr>
        <w:t>.</w:t>
      </w:r>
    </w:p>
    <w:p w:rsidR="004D5603" w:rsidRPr="004D5603" w:rsidRDefault="004D5603" w:rsidP="004D5603">
      <w:pPr>
        <w:pStyle w:val="ListParagraph"/>
        <w:rPr>
          <w:rFonts w:cstheme="minorHAnsi"/>
          <w:sz w:val="32"/>
          <w:szCs w:val="32"/>
          <w:lang w:val="en-US"/>
        </w:rPr>
      </w:pPr>
    </w:p>
    <w:p w:rsidR="00A37E25" w:rsidRPr="004D5603" w:rsidRDefault="00A37E25" w:rsidP="00DB1900">
      <w:pPr>
        <w:pStyle w:val="ListParagraph"/>
        <w:numPr>
          <w:ilvl w:val="0"/>
          <w:numId w:val="7"/>
        </w:numPr>
        <w:spacing w:after="105" w:line="240" w:lineRule="auto"/>
        <w:outlineLvl w:val="0"/>
        <w:rPr>
          <w:rFonts w:cstheme="minorHAnsi"/>
          <w:sz w:val="32"/>
          <w:szCs w:val="32"/>
          <w:lang w:val="en-US"/>
        </w:rPr>
      </w:pPr>
      <w:r w:rsidRPr="00A37E25">
        <w:rPr>
          <w:rFonts w:cstheme="minorHAnsi"/>
          <w:color w:val="202124"/>
          <w:sz w:val="32"/>
          <w:szCs w:val="32"/>
          <w:shd w:val="clear" w:color="auto" w:fill="FFFFFF"/>
        </w:rPr>
        <w:t xml:space="preserve">In statistics and machine learning, the bias–variance </w:t>
      </w:r>
      <w:proofErr w:type="spellStart"/>
      <w:r w:rsidRPr="00A37E25">
        <w:rPr>
          <w:rFonts w:cstheme="minorHAnsi"/>
          <w:color w:val="202124"/>
          <w:sz w:val="32"/>
          <w:szCs w:val="32"/>
          <w:shd w:val="clear" w:color="auto" w:fill="FFFFFF"/>
        </w:rPr>
        <w:t>tradeoff</w:t>
      </w:r>
      <w:proofErr w:type="spellEnd"/>
      <w:r w:rsidRPr="00A37E25">
        <w:rPr>
          <w:rFonts w:cstheme="minorHAnsi"/>
          <w:color w:val="202124"/>
          <w:sz w:val="32"/>
          <w:szCs w:val="32"/>
          <w:shd w:val="clear" w:color="auto" w:fill="FFFFFF"/>
        </w:rPr>
        <w:t xml:space="preserve"> is </w:t>
      </w:r>
      <w:r w:rsidRPr="00A37E25">
        <w:rPr>
          <w:rFonts w:cstheme="minorHAnsi"/>
          <w:bCs/>
          <w:color w:val="202124"/>
          <w:sz w:val="32"/>
          <w:szCs w:val="32"/>
          <w:shd w:val="clear" w:color="auto" w:fill="FFFFFF"/>
        </w:rPr>
        <w:t>the property of a model that the variance of the parameter estimated across samples can be reduced by increasing the bias in the estimated parameters</w:t>
      </w:r>
      <w:r w:rsidRPr="00A37E25">
        <w:rPr>
          <w:rFonts w:cstheme="minorHAnsi"/>
          <w:color w:val="202124"/>
          <w:sz w:val="32"/>
          <w:szCs w:val="32"/>
          <w:shd w:val="clear" w:color="auto" w:fill="FFFFFF"/>
        </w:rPr>
        <w:t>.</w:t>
      </w:r>
    </w:p>
    <w:p w:rsidR="004D5603" w:rsidRPr="004D5603" w:rsidRDefault="004D5603" w:rsidP="004D5603">
      <w:pPr>
        <w:pStyle w:val="ListParagraph"/>
        <w:rPr>
          <w:rFonts w:cstheme="minorHAnsi"/>
          <w:sz w:val="32"/>
          <w:szCs w:val="32"/>
          <w:lang w:val="en-US"/>
        </w:rPr>
      </w:pPr>
    </w:p>
    <w:p w:rsidR="00A37E25" w:rsidRPr="00A37E25" w:rsidRDefault="00A37E25" w:rsidP="00DB1900">
      <w:pPr>
        <w:pStyle w:val="ListParagraph"/>
        <w:numPr>
          <w:ilvl w:val="0"/>
          <w:numId w:val="7"/>
        </w:numPr>
        <w:spacing w:after="105" w:line="240" w:lineRule="auto"/>
        <w:outlineLvl w:val="0"/>
        <w:rPr>
          <w:rFonts w:cstheme="minorHAnsi"/>
          <w:sz w:val="32"/>
          <w:szCs w:val="32"/>
          <w:lang w:val="en-US"/>
        </w:rPr>
      </w:pPr>
      <w:bookmarkStart w:id="0" w:name="_GoBack"/>
      <w:bookmarkEnd w:id="0"/>
    </w:p>
    <w:p w:rsidR="00A37E25" w:rsidRPr="00A37E25" w:rsidRDefault="00A37E25" w:rsidP="00A37E25">
      <w:pPr>
        <w:pStyle w:val="Heading4"/>
        <w:shd w:val="clear" w:color="auto" w:fill="FFFFFF"/>
        <w:spacing w:line="408" w:lineRule="atLeast"/>
        <w:rPr>
          <w:rFonts w:asciiTheme="minorHAnsi" w:hAnsiTheme="minorHAnsi" w:cstheme="minorHAnsi"/>
          <w:i w:val="0"/>
          <w:color w:val="292929"/>
          <w:sz w:val="32"/>
          <w:szCs w:val="32"/>
        </w:rPr>
      </w:pPr>
      <w:proofErr w:type="gramStart"/>
      <w:r w:rsidRPr="00A37E25">
        <w:rPr>
          <w:rFonts w:asciiTheme="minorHAnsi" w:hAnsiTheme="minorHAnsi" w:cstheme="minorHAnsi"/>
          <w:i w:val="0"/>
          <w:color w:val="292929"/>
          <w:sz w:val="32"/>
          <w:szCs w:val="32"/>
        </w:rPr>
        <w:t>linear</w:t>
      </w:r>
      <w:proofErr w:type="gramEnd"/>
      <w:r w:rsidRPr="00A37E25">
        <w:rPr>
          <w:rFonts w:asciiTheme="minorHAnsi" w:hAnsiTheme="minorHAnsi" w:cstheme="minorHAnsi"/>
          <w:i w:val="0"/>
          <w:color w:val="292929"/>
          <w:sz w:val="32"/>
          <w:szCs w:val="32"/>
        </w:rPr>
        <w:t xml:space="preserve"> Kernel:</w:t>
      </w:r>
    </w:p>
    <w:p w:rsidR="00A37E25" w:rsidRPr="00A37E25" w:rsidRDefault="00A37E25" w:rsidP="00A37E25">
      <w:pPr>
        <w:pStyle w:val="NormalWeb"/>
        <w:shd w:val="clear" w:color="auto" w:fill="FFFFFF"/>
        <w:jc w:val="center"/>
        <w:rPr>
          <w:rFonts w:asciiTheme="minorHAnsi" w:hAnsiTheme="minorHAnsi" w:cstheme="minorHAnsi"/>
          <w:color w:val="292929"/>
          <w:sz w:val="32"/>
          <w:szCs w:val="32"/>
        </w:rPr>
      </w:pPr>
      <w:r w:rsidRPr="00A37E25">
        <w:rPr>
          <w:rStyle w:val="Strong"/>
          <w:rFonts w:asciiTheme="minorHAnsi" w:hAnsiTheme="minorHAnsi" w:cstheme="minorHAnsi"/>
          <w:b w:val="0"/>
          <w:color w:val="292929"/>
          <w:sz w:val="32"/>
          <w:szCs w:val="32"/>
        </w:rPr>
        <w:t xml:space="preserve">F(x, </w:t>
      </w:r>
      <w:proofErr w:type="spellStart"/>
      <w:r w:rsidRPr="00A37E25">
        <w:rPr>
          <w:rStyle w:val="Strong"/>
          <w:rFonts w:asciiTheme="minorHAnsi" w:hAnsiTheme="minorHAnsi" w:cstheme="minorHAnsi"/>
          <w:b w:val="0"/>
          <w:color w:val="292929"/>
          <w:sz w:val="32"/>
          <w:szCs w:val="32"/>
        </w:rPr>
        <w:t>xj</w:t>
      </w:r>
      <w:proofErr w:type="spellEnd"/>
      <w:r w:rsidRPr="00A37E25">
        <w:rPr>
          <w:rStyle w:val="Strong"/>
          <w:rFonts w:asciiTheme="minorHAnsi" w:hAnsiTheme="minorHAnsi" w:cstheme="minorHAnsi"/>
          <w:b w:val="0"/>
          <w:color w:val="292929"/>
          <w:sz w:val="32"/>
          <w:szCs w:val="32"/>
        </w:rPr>
        <w:t xml:space="preserve">) = </w:t>
      </w:r>
      <w:proofErr w:type="gramStart"/>
      <w:r w:rsidRPr="00A37E25">
        <w:rPr>
          <w:rStyle w:val="Strong"/>
          <w:rFonts w:asciiTheme="minorHAnsi" w:hAnsiTheme="minorHAnsi" w:cstheme="minorHAnsi"/>
          <w:b w:val="0"/>
          <w:color w:val="292929"/>
          <w:sz w:val="32"/>
          <w:szCs w:val="32"/>
        </w:rPr>
        <w:t>sum(</w:t>
      </w:r>
      <w:proofErr w:type="gramEnd"/>
      <w:r w:rsidRPr="00A37E25">
        <w:rPr>
          <w:rStyle w:val="Strong"/>
          <w:rFonts w:asciiTheme="minorHAnsi" w:hAnsiTheme="minorHAnsi" w:cstheme="minorHAnsi"/>
          <w:b w:val="0"/>
          <w:color w:val="292929"/>
          <w:sz w:val="32"/>
          <w:szCs w:val="32"/>
        </w:rPr>
        <w:t xml:space="preserve"> </w:t>
      </w:r>
      <w:proofErr w:type="spellStart"/>
      <w:r w:rsidRPr="00A37E25">
        <w:rPr>
          <w:rStyle w:val="Strong"/>
          <w:rFonts w:asciiTheme="minorHAnsi" w:hAnsiTheme="minorHAnsi" w:cstheme="minorHAnsi"/>
          <w:b w:val="0"/>
          <w:color w:val="292929"/>
          <w:sz w:val="32"/>
          <w:szCs w:val="32"/>
        </w:rPr>
        <w:t>x.xj</w:t>
      </w:r>
      <w:proofErr w:type="spellEnd"/>
      <w:r w:rsidRPr="00A37E25">
        <w:rPr>
          <w:rStyle w:val="Strong"/>
          <w:rFonts w:asciiTheme="minorHAnsi" w:hAnsiTheme="minorHAnsi" w:cstheme="minorHAnsi"/>
          <w:b w:val="0"/>
          <w:color w:val="292929"/>
          <w:sz w:val="32"/>
          <w:szCs w:val="32"/>
        </w:rPr>
        <w:t>)</w:t>
      </w:r>
    </w:p>
    <w:p w:rsidR="00A37E25" w:rsidRPr="00A37E25" w:rsidRDefault="00A37E25" w:rsidP="00A37E25">
      <w:pPr>
        <w:pStyle w:val="NormalWeb"/>
        <w:shd w:val="clear" w:color="auto" w:fill="FFFFFF"/>
        <w:rPr>
          <w:rFonts w:asciiTheme="minorHAnsi" w:hAnsiTheme="minorHAnsi" w:cstheme="minorHAnsi"/>
          <w:color w:val="292929"/>
          <w:sz w:val="32"/>
          <w:szCs w:val="32"/>
        </w:rPr>
      </w:pPr>
      <w:r w:rsidRPr="00A37E25">
        <w:rPr>
          <w:rFonts w:asciiTheme="minorHAnsi" w:hAnsiTheme="minorHAnsi" w:cstheme="minorHAnsi"/>
          <w:color w:val="292929"/>
          <w:sz w:val="32"/>
          <w:szCs w:val="32"/>
        </w:rPr>
        <w:t>Here, </w:t>
      </w:r>
      <w:r w:rsidRPr="00A37E25">
        <w:rPr>
          <w:rStyle w:val="Strong"/>
          <w:rFonts w:asciiTheme="minorHAnsi" w:hAnsiTheme="minorHAnsi" w:cstheme="minorHAnsi"/>
          <w:b w:val="0"/>
          <w:color w:val="292929"/>
          <w:sz w:val="32"/>
          <w:szCs w:val="32"/>
        </w:rPr>
        <w:t xml:space="preserve">x, </w:t>
      </w:r>
      <w:proofErr w:type="spellStart"/>
      <w:r w:rsidRPr="00A37E25">
        <w:rPr>
          <w:rStyle w:val="Strong"/>
          <w:rFonts w:asciiTheme="minorHAnsi" w:hAnsiTheme="minorHAnsi" w:cstheme="minorHAnsi"/>
          <w:b w:val="0"/>
          <w:color w:val="292929"/>
          <w:sz w:val="32"/>
          <w:szCs w:val="32"/>
        </w:rPr>
        <w:t>xj</w:t>
      </w:r>
      <w:proofErr w:type="spellEnd"/>
      <w:r w:rsidRPr="00A37E25">
        <w:rPr>
          <w:rFonts w:asciiTheme="minorHAnsi" w:hAnsiTheme="minorHAnsi" w:cstheme="minorHAnsi"/>
          <w:color w:val="292929"/>
          <w:sz w:val="32"/>
          <w:szCs w:val="32"/>
        </w:rPr>
        <w:t> represents the data you’re trying to classify.</w:t>
      </w:r>
    </w:p>
    <w:p w:rsidR="00A37E25" w:rsidRPr="004D5603" w:rsidRDefault="00A37E25" w:rsidP="00A37E25">
      <w:pPr>
        <w:pStyle w:val="Heading4"/>
        <w:shd w:val="clear" w:color="auto" w:fill="FFFFFF"/>
        <w:spacing w:line="408" w:lineRule="atLeast"/>
        <w:rPr>
          <w:rFonts w:asciiTheme="minorHAnsi" w:hAnsiTheme="minorHAnsi" w:cstheme="minorHAnsi"/>
          <w:i w:val="0"/>
          <w:color w:val="292929"/>
          <w:sz w:val="32"/>
          <w:szCs w:val="32"/>
        </w:rPr>
      </w:pPr>
      <w:r w:rsidRPr="004D5603">
        <w:rPr>
          <w:rFonts w:asciiTheme="minorHAnsi" w:hAnsiTheme="minorHAnsi" w:cstheme="minorHAnsi"/>
          <w:i w:val="0"/>
          <w:color w:val="292929"/>
          <w:sz w:val="32"/>
          <w:szCs w:val="32"/>
        </w:rPr>
        <w:t>Polynomial Kernel:</w:t>
      </w:r>
    </w:p>
    <w:p w:rsidR="00A37E25" w:rsidRPr="00A37E25" w:rsidRDefault="00A37E25" w:rsidP="00A37E25">
      <w:pPr>
        <w:pStyle w:val="NormalWeb"/>
        <w:shd w:val="clear" w:color="auto" w:fill="FFFFFF"/>
        <w:jc w:val="center"/>
        <w:rPr>
          <w:rFonts w:asciiTheme="minorHAnsi" w:hAnsiTheme="minorHAnsi" w:cstheme="minorHAnsi"/>
          <w:color w:val="292929"/>
          <w:sz w:val="32"/>
          <w:szCs w:val="32"/>
        </w:rPr>
      </w:pPr>
      <w:r w:rsidRPr="00A37E25">
        <w:rPr>
          <w:rStyle w:val="Strong"/>
          <w:rFonts w:asciiTheme="minorHAnsi" w:hAnsiTheme="minorHAnsi" w:cstheme="minorHAnsi"/>
          <w:b w:val="0"/>
          <w:color w:val="292929"/>
          <w:sz w:val="32"/>
          <w:szCs w:val="32"/>
        </w:rPr>
        <w:t xml:space="preserve">F(x, </w:t>
      </w:r>
      <w:proofErr w:type="spellStart"/>
      <w:r w:rsidRPr="00A37E25">
        <w:rPr>
          <w:rStyle w:val="Strong"/>
          <w:rFonts w:asciiTheme="minorHAnsi" w:hAnsiTheme="minorHAnsi" w:cstheme="minorHAnsi"/>
          <w:b w:val="0"/>
          <w:color w:val="292929"/>
          <w:sz w:val="32"/>
          <w:szCs w:val="32"/>
        </w:rPr>
        <w:t>xj</w:t>
      </w:r>
      <w:proofErr w:type="spellEnd"/>
      <w:r w:rsidRPr="00A37E25">
        <w:rPr>
          <w:rStyle w:val="Strong"/>
          <w:rFonts w:asciiTheme="minorHAnsi" w:hAnsiTheme="minorHAnsi" w:cstheme="minorHAnsi"/>
          <w:b w:val="0"/>
          <w:color w:val="292929"/>
          <w:sz w:val="32"/>
          <w:szCs w:val="32"/>
        </w:rPr>
        <w:t>) = (x.xj+1</w:t>
      </w:r>
      <w:proofErr w:type="gramStart"/>
      <w:r w:rsidRPr="00A37E25">
        <w:rPr>
          <w:rStyle w:val="Strong"/>
          <w:rFonts w:asciiTheme="minorHAnsi" w:hAnsiTheme="minorHAnsi" w:cstheme="minorHAnsi"/>
          <w:b w:val="0"/>
          <w:color w:val="292929"/>
          <w:sz w:val="32"/>
          <w:szCs w:val="32"/>
        </w:rPr>
        <w:t>)^</w:t>
      </w:r>
      <w:proofErr w:type="gramEnd"/>
      <w:r w:rsidRPr="00A37E25">
        <w:rPr>
          <w:rStyle w:val="Strong"/>
          <w:rFonts w:asciiTheme="minorHAnsi" w:hAnsiTheme="minorHAnsi" w:cstheme="minorHAnsi"/>
          <w:b w:val="0"/>
          <w:color w:val="292929"/>
          <w:sz w:val="32"/>
          <w:szCs w:val="32"/>
        </w:rPr>
        <w:t>d</w:t>
      </w:r>
    </w:p>
    <w:p w:rsidR="00A37E25" w:rsidRPr="00A37E25" w:rsidRDefault="00A37E25" w:rsidP="00A37E25">
      <w:pPr>
        <w:pStyle w:val="NormalWeb"/>
        <w:shd w:val="clear" w:color="auto" w:fill="FFFFFF"/>
        <w:jc w:val="both"/>
        <w:rPr>
          <w:rFonts w:asciiTheme="minorHAnsi" w:hAnsiTheme="minorHAnsi" w:cstheme="minorHAnsi"/>
          <w:color w:val="292929"/>
          <w:sz w:val="32"/>
          <w:szCs w:val="32"/>
        </w:rPr>
      </w:pPr>
      <w:r w:rsidRPr="00A37E25">
        <w:rPr>
          <w:rFonts w:asciiTheme="minorHAnsi" w:hAnsiTheme="minorHAnsi" w:cstheme="minorHAnsi"/>
          <w:color w:val="292929"/>
          <w:sz w:val="32"/>
          <w:szCs w:val="32"/>
        </w:rPr>
        <w:t>Here ‘.’ shows the </w:t>
      </w:r>
      <w:r w:rsidRPr="00A37E25">
        <w:rPr>
          <w:rStyle w:val="Strong"/>
          <w:rFonts w:asciiTheme="minorHAnsi" w:hAnsiTheme="minorHAnsi" w:cstheme="minorHAnsi"/>
          <w:b w:val="0"/>
          <w:color w:val="292929"/>
          <w:sz w:val="32"/>
          <w:szCs w:val="32"/>
        </w:rPr>
        <w:t>dot product</w:t>
      </w:r>
      <w:r w:rsidRPr="00A37E25">
        <w:rPr>
          <w:rFonts w:asciiTheme="minorHAnsi" w:hAnsiTheme="minorHAnsi" w:cstheme="minorHAnsi"/>
          <w:color w:val="292929"/>
          <w:sz w:val="32"/>
          <w:szCs w:val="32"/>
        </w:rPr>
        <w:t> of both the values, and </w:t>
      </w:r>
      <w:r w:rsidRPr="00A37E25">
        <w:rPr>
          <w:rStyle w:val="Strong"/>
          <w:rFonts w:asciiTheme="minorHAnsi" w:hAnsiTheme="minorHAnsi" w:cstheme="minorHAnsi"/>
          <w:b w:val="0"/>
          <w:color w:val="292929"/>
          <w:sz w:val="32"/>
          <w:szCs w:val="32"/>
        </w:rPr>
        <w:t>d</w:t>
      </w:r>
      <w:r w:rsidRPr="00A37E25">
        <w:rPr>
          <w:rFonts w:asciiTheme="minorHAnsi" w:hAnsiTheme="minorHAnsi" w:cstheme="minorHAnsi"/>
          <w:color w:val="292929"/>
          <w:sz w:val="32"/>
          <w:szCs w:val="32"/>
        </w:rPr>
        <w:t> denotes the degree. </w:t>
      </w:r>
    </w:p>
    <w:p w:rsidR="00A37E25" w:rsidRPr="00A37E25" w:rsidRDefault="00A37E25" w:rsidP="00A37E25">
      <w:pPr>
        <w:pStyle w:val="NormalWeb"/>
        <w:shd w:val="clear" w:color="auto" w:fill="FFFFFF"/>
        <w:jc w:val="both"/>
        <w:rPr>
          <w:rFonts w:asciiTheme="minorHAnsi" w:hAnsiTheme="minorHAnsi" w:cstheme="minorHAnsi"/>
          <w:color w:val="292929"/>
          <w:sz w:val="32"/>
          <w:szCs w:val="32"/>
        </w:rPr>
      </w:pPr>
      <w:r w:rsidRPr="00A37E25">
        <w:rPr>
          <w:rFonts w:asciiTheme="minorHAnsi" w:hAnsiTheme="minorHAnsi" w:cstheme="minorHAnsi"/>
          <w:color w:val="292929"/>
          <w:sz w:val="32"/>
          <w:szCs w:val="32"/>
        </w:rPr>
        <w:t xml:space="preserve">F(x, </w:t>
      </w:r>
      <w:proofErr w:type="spellStart"/>
      <w:r w:rsidRPr="00A37E25">
        <w:rPr>
          <w:rFonts w:asciiTheme="minorHAnsi" w:hAnsiTheme="minorHAnsi" w:cstheme="minorHAnsi"/>
          <w:color w:val="292929"/>
          <w:sz w:val="32"/>
          <w:szCs w:val="32"/>
        </w:rPr>
        <w:t>xj</w:t>
      </w:r>
      <w:proofErr w:type="spellEnd"/>
      <w:r w:rsidRPr="00A37E25">
        <w:rPr>
          <w:rFonts w:asciiTheme="minorHAnsi" w:hAnsiTheme="minorHAnsi" w:cstheme="minorHAnsi"/>
          <w:color w:val="292929"/>
          <w:sz w:val="32"/>
          <w:szCs w:val="32"/>
        </w:rPr>
        <w:t>) representing the </w:t>
      </w:r>
      <w:r w:rsidRPr="00A37E25">
        <w:rPr>
          <w:rStyle w:val="Strong"/>
          <w:rFonts w:asciiTheme="minorHAnsi" w:hAnsiTheme="minorHAnsi" w:cstheme="minorHAnsi"/>
          <w:b w:val="0"/>
          <w:color w:val="292929"/>
          <w:sz w:val="32"/>
          <w:szCs w:val="32"/>
        </w:rPr>
        <w:t>decision boundary</w:t>
      </w:r>
      <w:r w:rsidRPr="00A37E25">
        <w:rPr>
          <w:rFonts w:asciiTheme="minorHAnsi" w:hAnsiTheme="minorHAnsi" w:cstheme="minorHAnsi"/>
          <w:color w:val="292929"/>
          <w:sz w:val="32"/>
          <w:szCs w:val="32"/>
        </w:rPr>
        <w:t> to separate the given classes. </w:t>
      </w:r>
    </w:p>
    <w:p w:rsidR="00A37E25" w:rsidRPr="004D5603" w:rsidRDefault="00A37E25" w:rsidP="00A37E25">
      <w:pPr>
        <w:pStyle w:val="Heading3"/>
        <w:shd w:val="clear" w:color="auto" w:fill="FFFFFF"/>
        <w:spacing w:line="408" w:lineRule="atLeast"/>
        <w:rPr>
          <w:rFonts w:asciiTheme="minorHAnsi" w:hAnsiTheme="minorHAnsi" w:cstheme="minorHAnsi"/>
          <w:color w:val="292929"/>
          <w:sz w:val="32"/>
          <w:szCs w:val="32"/>
        </w:rPr>
      </w:pPr>
      <w:r w:rsidRPr="004D5603">
        <w:rPr>
          <w:rFonts w:asciiTheme="minorHAnsi" w:hAnsiTheme="minorHAnsi" w:cstheme="minorHAnsi"/>
          <w:color w:val="292929"/>
          <w:sz w:val="32"/>
          <w:szCs w:val="32"/>
        </w:rPr>
        <w:t>Gaussian Radial Basis Function (RBF)</w:t>
      </w:r>
      <w:r w:rsidR="004D5603" w:rsidRPr="004D5603">
        <w:rPr>
          <w:rFonts w:asciiTheme="minorHAnsi" w:hAnsiTheme="minorHAnsi" w:cstheme="minorHAnsi"/>
          <w:color w:val="292929"/>
          <w:sz w:val="32"/>
          <w:szCs w:val="32"/>
        </w:rPr>
        <w:t>:</w:t>
      </w:r>
      <w:r w:rsidRPr="004D5603">
        <w:rPr>
          <w:rFonts w:asciiTheme="minorHAnsi" w:hAnsiTheme="minorHAnsi" w:cstheme="minorHAnsi"/>
          <w:color w:val="292929"/>
          <w:sz w:val="32"/>
          <w:szCs w:val="32"/>
        </w:rPr>
        <w:t> </w:t>
      </w:r>
    </w:p>
    <w:p w:rsidR="00A37E25" w:rsidRPr="00A37E25" w:rsidRDefault="00A37E25" w:rsidP="00A37E25">
      <w:pPr>
        <w:pStyle w:val="NormalWeb"/>
        <w:shd w:val="clear" w:color="auto" w:fill="FFFFFF"/>
        <w:jc w:val="both"/>
        <w:rPr>
          <w:rFonts w:asciiTheme="minorHAnsi" w:hAnsiTheme="minorHAnsi" w:cstheme="minorHAnsi"/>
          <w:color w:val="292929"/>
          <w:sz w:val="32"/>
          <w:szCs w:val="32"/>
        </w:rPr>
      </w:pPr>
      <w:r w:rsidRPr="00A37E25">
        <w:rPr>
          <w:rFonts w:asciiTheme="minorHAnsi" w:hAnsiTheme="minorHAnsi" w:cstheme="minorHAnsi"/>
          <w:color w:val="292929"/>
          <w:sz w:val="32"/>
          <w:szCs w:val="32"/>
        </w:rPr>
        <w:t xml:space="preserve"> It is one of the most preferred and used kernel functions in </w:t>
      </w:r>
      <w:proofErr w:type="spellStart"/>
      <w:r w:rsidRPr="00A37E25">
        <w:rPr>
          <w:rFonts w:asciiTheme="minorHAnsi" w:hAnsiTheme="minorHAnsi" w:cstheme="minorHAnsi"/>
          <w:color w:val="292929"/>
          <w:sz w:val="32"/>
          <w:szCs w:val="32"/>
        </w:rPr>
        <w:t>svm</w:t>
      </w:r>
      <w:proofErr w:type="spellEnd"/>
      <w:r w:rsidRPr="00A37E25">
        <w:rPr>
          <w:rFonts w:asciiTheme="minorHAnsi" w:hAnsiTheme="minorHAnsi" w:cstheme="minorHAnsi"/>
          <w:color w:val="292929"/>
          <w:sz w:val="32"/>
          <w:szCs w:val="32"/>
        </w:rPr>
        <w:t>. It is usually chosen for non-linear data. It helps to make proper separation when there is no prior knowledge of data.</w:t>
      </w:r>
    </w:p>
    <w:p w:rsidR="00A37E25" w:rsidRPr="00A37E25" w:rsidRDefault="00A37E25" w:rsidP="00A37E25">
      <w:pPr>
        <w:pStyle w:val="NormalWeb"/>
        <w:shd w:val="clear" w:color="auto" w:fill="FFFFFF"/>
        <w:jc w:val="center"/>
        <w:rPr>
          <w:rFonts w:asciiTheme="minorHAnsi" w:hAnsiTheme="minorHAnsi" w:cstheme="minorHAnsi"/>
          <w:color w:val="292929"/>
          <w:sz w:val="32"/>
          <w:szCs w:val="32"/>
        </w:rPr>
      </w:pPr>
      <w:r w:rsidRPr="00A37E25">
        <w:rPr>
          <w:rStyle w:val="Strong"/>
          <w:rFonts w:asciiTheme="minorHAnsi" w:hAnsiTheme="minorHAnsi" w:cstheme="minorHAnsi"/>
          <w:b w:val="0"/>
          <w:color w:val="292929"/>
          <w:sz w:val="32"/>
          <w:szCs w:val="32"/>
        </w:rPr>
        <w:lastRenderedPageBreak/>
        <w:t xml:space="preserve">F(x, </w:t>
      </w:r>
      <w:proofErr w:type="spellStart"/>
      <w:r w:rsidRPr="00A37E25">
        <w:rPr>
          <w:rStyle w:val="Strong"/>
          <w:rFonts w:asciiTheme="minorHAnsi" w:hAnsiTheme="minorHAnsi" w:cstheme="minorHAnsi"/>
          <w:b w:val="0"/>
          <w:color w:val="292929"/>
          <w:sz w:val="32"/>
          <w:szCs w:val="32"/>
        </w:rPr>
        <w:t>xj</w:t>
      </w:r>
      <w:proofErr w:type="spellEnd"/>
      <w:r w:rsidRPr="00A37E25">
        <w:rPr>
          <w:rStyle w:val="Strong"/>
          <w:rFonts w:asciiTheme="minorHAnsi" w:hAnsiTheme="minorHAnsi" w:cstheme="minorHAnsi"/>
          <w:b w:val="0"/>
          <w:color w:val="292929"/>
          <w:sz w:val="32"/>
          <w:szCs w:val="32"/>
        </w:rPr>
        <w:t xml:space="preserve">) = </w:t>
      </w:r>
      <w:proofErr w:type="spellStart"/>
      <w:proofErr w:type="gramStart"/>
      <w:r w:rsidRPr="00A37E25">
        <w:rPr>
          <w:rStyle w:val="Strong"/>
          <w:rFonts w:asciiTheme="minorHAnsi" w:hAnsiTheme="minorHAnsi" w:cstheme="minorHAnsi"/>
          <w:b w:val="0"/>
          <w:color w:val="292929"/>
          <w:sz w:val="32"/>
          <w:szCs w:val="32"/>
        </w:rPr>
        <w:t>exp</w:t>
      </w:r>
      <w:proofErr w:type="spellEnd"/>
      <w:r w:rsidRPr="00A37E25">
        <w:rPr>
          <w:rStyle w:val="Strong"/>
          <w:rFonts w:asciiTheme="minorHAnsi" w:hAnsiTheme="minorHAnsi" w:cstheme="minorHAnsi"/>
          <w:b w:val="0"/>
          <w:color w:val="292929"/>
          <w:sz w:val="32"/>
          <w:szCs w:val="32"/>
        </w:rPr>
        <w:t>(</w:t>
      </w:r>
      <w:proofErr w:type="gramEnd"/>
      <w:r w:rsidRPr="00A37E25">
        <w:rPr>
          <w:rStyle w:val="Strong"/>
          <w:rFonts w:asciiTheme="minorHAnsi" w:hAnsiTheme="minorHAnsi" w:cstheme="minorHAnsi"/>
          <w:b w:val="0"/>
          <w:color w:val="292929"/>
          <w:sz w:val="32"/>
          <w:szCs w:val="32"/>
        </w:rPr>
        <w:t xml:space="preserve">-gamma * ||x - </w:t>
      </w:r>
      <w:proofErr w:type="spellStart"/>
      <w:r w:rsidRPr="00A37E25">
        <w:rPr>
          <w:rStyle w:val="Strong"/>
          <w:rFonts w:asciiTheme="minorHAnsi" w:hAnsiTheme="minorHAnsi" w:cstheme="minorHAnsi"/>
          <w:b w:val="0"/>
          <w:color w:val="292929"/>
          <w:sz w:val="32"/>
          <w:szCs w:val="32"/>
        </w:rPr>
        <w:t>xj</w:t>
      </w:r>
      <w:proofErr w:type="spellEnd"/>
      <w:r w:rsidRPr="00A37E25">
        <w:rPr>
          <w:rStyle w:val="Strong"/>
          <w:rFonts w:asciiTheme="minorHAnsi" w:hAnsiTheme="minorHAnsi" w:cstheme="minorHAnsi"/>
          <w:b w:val="0"/>
          <w:color w:val="292929"/>
          <w:sz w:val="32"/>
          <w:szCs w:val="32"/>
        </w:rPr>
        <w:t>||^2)</w:t>
      </w:r>
    </w:p>
    <w:p w:rsidR="00A37E25" w:rsidRDefault="00A37E25" w:rsidP="00A37E25">
      <w:pPr>
        <w:pStyle w:val="NormalWeb"/>
        <w:shd w:val="clear" w:color="auto" w:fill="FFFFFF"/>
        <w:jc w:val="both"/>
        <w:rPr>
          <w:rFonts w:asciiTheme="minorHAnsi" w:hAnsiTheme="minorHAnsi" w:cstheme="minorHAnsi"/>
          <w:color w:val="292929"/>
          <w:sz w:val="32"/>
          <w:szCs w:val="32"/>
        </w:rPr>
      </w:pPr>
      <w:r w:rsidRPr="00A37E25">
        <w:rPr>
          <w:rFonts w:asciiTheme="minorHAnsi" w:hAnsiTheme="minorHAnsi" w:cstheme="minorHAnsi"/>
          <w:color w:val="292929"/>
          <w:sz w:val="32"/>
          <w:szCs w:val="32"/>
        </w:rPr>
        <w:t>The value of gamma varies from </w:t>
      </w:r>
      <w:r w:rsidRPr="00A37E25">
        <w:rPr>
          <w:rStyle w:val="Strong"/>
          <w:rFonts w:asciiTheme="minorHAnsi" w:hAnsiTheme="minorHAnsi" w:cstheme="minorHAnsi"/>
          <w:b w:val="0"/>
          <w:color w:val="292929"/>
          <w:sz w:val="32"/>
          <w:szCs w:val="32"/>
        </w:rPr>
        <w:t>0 to 1</w:t>
      </w:r>
      <w:r w:rsidRPr="00A37E25">
        <w:rPr>
          <w:rFonts w:asciiTheme="minorHAnsi" w:hAnsiTheme="minorHAnsi" w:cstheme="minorHAnsi"/>
          <w:color w:val="292929"/>
          <w:sz w:val="32"/>
          <w:szCs w:val="32"/>
        </w:rPr>
        <w:t>. You have to manually provide the value of gamma in the code. The most preferred value for </w:t>
      </w:r>
      <w:r w:rsidRPr="00A37E25">
        <w:rPr>
          <w:rStyle w:val="Strong"/>
          <w:rFonts w:asciiTheme="minorHAnsi" w:hAnsiTheme="minorHAnsi" w:cstheme="minorHAnsi"/>
          <w:b w:val="0"/>
          <w:color w:val="292929"/>
          <w:sz w:val="32"/>
          <w:szCs w:val="32"/>
        </w:rPr>
        <w:t>gamma is 0.1</w:t>
      </w:r>
      <w:r w:rsidRPr="00A37E25">
        <w:rPr>
          <w:rFonts w:asciiTheme="minorHAnsi" w:hAnsiTheme="minorHAnsi" w:cstheme="minorHAnsi"/>
          <w:color w:val="292929"/>
          <w:sz w:val="32"/>
          <w:szCs w:val="32"/>
        </w:rPr>
        <w:t>.</w:t>
      </w:r>
    </w:p>
    <w:p w:rsidR="004D5603" w:rsidRPr="00A37E25" w:rsidRDefault="004D5603" w:rsidP="004D5603">
      <w:pPr>
        <w:pStyle w:val="NormalWeb"/>
        <w:shd w:val="clear" w:color="auto" w:fill="FFFFFF"/>
        <w:jc w:val="both"/>
        <w:rPr>
          <w:rFonts w:asciiTheme="minorHAnsi" w:hAnsiTheme="minorHAnsi" w:cstheme="minorHAnsi"/>
          <w:color w:val="292929"/>
          <w:sz w:val="32"/>
          <w:szCs w:val="32"/>
        </w:rPr>
      </w:pPr>
    </w:p>
    <w:p w:rsidR="00A37E25" w:rsidRPr="00A37E25" w:rsidRDefault="00A37E25" w:rsidP="00A37E25">
      <w:pPr>
        <w:pStyle w:val="ListParagraph"/>
        <w:spacing w:after="105" w:line="240" w:lineRule="auto"/>
        <w:outlineLvl w:val="0"/>
        <w:rPr>
          <w:rFonts w:cstheme="minorHAnsi"/>
          <w:sz w:val="32"/>
          <w:szCs w:val="32"/>
          <w:lang w:val="en-US"/>
        </w:rPr>
      </w:pPr>
    </w:p>
    <w:sectPr w:rsidR="00A37E25" w:rsidRPr="00A37E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72FC" w:rsidRDefault="003972FC" w:rsidP="001517F7">
      <w:pPr>
        <w:spacing w:after="0" w:line="240" w:lineRule="auto"/>
      </w:pPr>
      <w:r>
        <w:separator/>
      </w:r>
    </w:p>
  </w:endnote>
  <w:endnote w:type="continuationSeparator" w:id="0">
    <w:p w:rsidR="003972FC" w:rsidRDefault="003972FC" w:rsidP="00151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72FC" w:rsidRDefault="003972FC" w:rsidP="001517F7">
      <w:pPr>
        <w:spacing w:after="0" w:line="240" w:lineRule="auto"/>
      </w:pPr>
      <w:r>
        <w:separator/>
      </w:r>
    </w:p>
  </w:footnote>
  <w:footnote w:type="continuationSeparator" w:id="0">
    <w:p w:rsidR="003972FC" w:rsidRDefault="003972FC" w:rsidP="001517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560D"/>
    <w:multiLevelType w:val="multilevel"/>
    <w:tmpl w:val="D930A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5E85C2C"/>
    <w:multiLevelType w:val="hybridMultilevel"/>
    <w:tmpl w:val="802EC1D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4EDB60FD"/>
    <w:multiLevelType w:val="multilevel"/>
    <w:tmpl w:val="34C2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047AD1"/>
    <w:multiLevelType w:val="hybridMultilevel"/>
    <w:tmpl w:val="F3BE869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8D07F8E"/>
    <w:multiLevelType w:val="hybridMultilevel"/>
    <w:tmpl w:val="92E83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BCF50D6"/>
    <w:multiLevelType w:val="hybridMultilevel"/>
    <w:tmpl w:val="D4FECC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1F5482D"/>
    <w:multiLevelType w:val="hybridMultilevel"/>
    <w:tmpl w:val="4D644E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73A4C05"/>
    <w:multiLevelType w:val="hybridMultilevel"/>
    <w:tmpl w:val="753872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FDD"/>
    <w:rsid w:val="001517F7"/>
    <w:rsid w:val="00262751"/>
    <w:rsid w:val="00286502"/>
    <w:rsid w:val="003972FC"/>
    <w:rsid w:val="004B58BE"/>
    <w:rsid w:val="004D5603"/>
    <w:rsid w:val="00525FDD"/>
    <w:rsid w:val="00627E26"/>
    <w:rsid w:val="00914D96"/>
    <w:rsid w:val="00A37E25"/>
    <w:rsid w:val="00AE631E"/>
    <w:rsid w:val="00B05FEB"/>
    <w:rsid w:val="00CC7AC2"/>
    <w:rsid w:val="00DB1900"/>
    <w:rsid w:val="00DD0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19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37E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7E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FDD"/>
    <w:pPr>
      <w:ind w:left="720"/>
      <w:contextualSpacing/>
    </w:pPr>
  </w:style>
  <w:style w:type="paragraph" w:styleId="Header">
    <w:name w:val="header"/>
    <w:basedOn w:val="Normal"/>
    <w:link w:val="HeaderChar"/>
    <w:uiPriority w:val="99"/>
    <w:unhideWhenUsed/>
    <w:rsid w:val="00151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7F7"/>
  </w:style>
  <w:style w:type="paragraph" w:styleId="Footer">
    <w:name w:val="footer"/>
    <w:basedOn w:val="Normal"/>
    <w:link w:val="FooterChar"/>
    <w:uiPriority w:val="99"/>
    <w:unhideWhenUsed/>
    <w:rsid w:val="00151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7F7"/>
  </w:style>
  <w:style w:type="character" w:styleId="HTMLCode">
    <w:name w:val="HTML Code"/>
    <w:basedOn w:val="DefaultParagraphFont"/>
    <w:uiPriority w:val="99"/>
    <w:semiHidden/>
    <w:unhideWhenUsed/>
    <w:rsid w:val="00AE631E"/>
    <w:rPr>
      <w:rFonts w:ascii="Courier New" w:eastAsia="Times New Roman" w:hAnsi="Courier New" w:cs="Courier New"/>
      <w:sz w:val="20"/>
      <w:szCs w:val="20"/>
    </w:rPr>
  </w:style>
  <w:style w:type="paragraph" w:customStyle="1" w:styleId="q-text">
    <w:name w:val="q-text"/>
    <w:basedOn w:val="Normal"/>
    <w:rsid w:val="00AE6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text1">
    <w:name w:val="q-text1"/>
    <w:basedOn w:val="DefaultParagraphFont"/>
    <w:rsid w:val="00AE631E"/>
  </w:style>
  <w:style w:type="character" w:styleId="Hyperlink">
    <w:name w:val="Hyperlink"/>
    <w:basedOn w:val="DefaultParagraphFont"/>
    <w:uiPriority w:val="99"/>
    <w:semiHidden/>
    <w:unhideWhenUsed/>
    <w:rsid w:val="00AE631E"/>
    <w:rPr>
      <w:color w:val="0000FF"/>
      <w:u w:val="single"/>
    </w:rPr>
  </w:style>
  <w:style w:type="paragraph" w:styleId="NormalWeb">
    <w:name w:val="Normal (Web)"/>
    <w:basedOn w:val="Normal"/>
    <w:uiPriority w:val="99"/>
    <w:semiHidden/>
    <w:unhideWhenUsed/>
    <w:rsid w:val="00AE6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AE631E"/>
  </w:style>
  <w:style w:type="character" w:customStyle="1" w:styleId="mo">
    <w:name w:val="mo"/>
    <w:basedOn w:val="DefaultParagraphFont"/>
    <w:rsid w:val="00AE631E"/>
  </w:style>
  <w:style w:type="character" w:customStyle="1" w:styleId="mjxassistivemathml">
    <w:name w:val="mjx_assistive_mathml"/>
    <w:basedOn w:val="DefaultParagraphFont"/>
    <w:rsid w:val="00AE631E"/>
  </w:style>
  <w:style w:type="character" w:customStyle="1" w:styleId="Heading1Char">
    <w:name w:val="Heading 1 Char"/>
    <w:basedOn w:val="DefaultParagraphFont"/>
    <w:link w:val="Heading1"/>
    <w:uiPriority w:val="9"/>
    <w:rsid w:val="00DB1900"/>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DB19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DB1900"/>
  </w:style>
  <w:style w:type="character" w:customStyle="1" w:styleId="entry-author-name">
    <w:name w:val="entry-author-name"/>
    <w:basedOn w:val="DefaultParagraphFont"/>
    <w:rsid w:val="00DB1900"/>
  </w:style>
  <w:style w:type="character" w:customStyle="1" w:styleId="entry-comments-link">
    <w:name w:val="entry-comments-link"/>
    <w:basedOn w:val="DefaultParagraphFont"/>
    <w:rsid w:val="00DB1900"/>
  </w:style>
  <w:style w:type="paragraph" w:styleId="BalloonText">
    <w:name w:val="Balloon Text"/>
    <w:basedOn w:val="Normal"/>
    <w:link w:val="BalloonTextChar"/>
    <w:uiPriority w:val="99"/>
    <w:semiHidden/>
    <w:unhideWhenUsed/>
    <w:rsid w:val="00DB1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00"/>
    <w:rPr>
      <w:rFonts w:ascii="Tahoma" w:hAnsi="Tahoma" w:cs="Tahoma"/>
      <w:sz w:val="16"/>
      <w:szCs w:val="16"/>
    </w:rPr>
  </w:style>
  <w:style w:type="character" w:styleId="Strong">
    <w:name w:val="Strong"/>
    <w:basedOn w:val="DefaultParagraphFont"/>
    <w:uiPriority w:val="22"/>
    <w:qFormat/>
    <w:rsid w:val="00286502"/>
    <w:rPr>
      <w:b/>
      <w:bCs/>
    </w:rPr>
  </w:style>
  <w:style w:type="character" w:styleId="Emphasis">
    <w:name w:val="Emphasis"/>
    <w:basedOn w:val="DefaultParagraphFont"/>
    <w:uiPriority w:val="20"/>
    <w:qFormat/>
    <w:rsid w:val="00286502"/>
    <w:rPr>
      <w:i/>
      <w:iCs/>
    </w:rPr>
  </w:style>
  <w:style w:type="character" w:customStyle="1" w:styleId="Heading4Char">
    <w:name w:val="Heading 4 Char"/>
    <w:basedOn w:val="DefaultParagraphFont"/>
    <w:link w:val="Heading4"/>
    <w:uiPriority w:val="9"/>
    <w:semiHidden/>
    <w:rsid w:val="00A37E2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A37E2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19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37E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37E2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FDD"/>
    <w:pPr>
      <w:ind w:left="720"/>
      <w:contextualSpacing/>
    </w:pPr>
  </w:style>
  <w:style w:type="paragraph" w:styleId="Header">
    <w:name w:val="header"/>
    <w:basedOn w:val="Normal"/>
    <w:link w:val="HeaderChar"/>
    <w:uiPriority w:val="99"/>
    <w:unhideWhenUsed/>
    <w:rsid w:val="00151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7F7"/>
  </w:style>
  <w:style w:type="paragraph" w:styleId="Footer">
    <w:name w:val="footer"/>
    <w:basedOn w:val="Normal"/>
    <w:link w:val="FooterChar"/>
    <w:uiPriority w:val="99"/>
    <w:unhideWhenUsed/>
    <w:rsid w:val="00151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7F7"/>
  </w:style>
  <w:style w:type="character" w:styleId="HTMLCode">
    <w:name w:val="HTML Code"/>
    <w:basedOn w:val="DefaultParagraphFont"/>
    <w:uiPriority w:val="99"/>
    <w:semiHidden/>
    <w:unhideWhenUsed/>
    <w:rsid w:val="00AE631E"/>
    <w:rPr>
      <w:rFonts w:ascii="Courier New" w:eastAsia="Times New Roman" w:hAnsi="Courier New" w:cs="Courier New"/>
      <w:sz w:val="20"/>
      <w:szCs w:val="20"/>
    </w:rPr>
  </w:style>
  <w:style w:type="paragraph" w:customStyle="1" w:styleId="q-text">
    <w:name w:val="q-text"/>
    <w:basedOn w:val="Normal"/>
    <w:rsid w:val="00AE6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text1">
    <w:name w:val="q-text1"/>
    <w:basedOn w:val="DefaultParagraphFont"/>
    <w:rsid w:val="00AE631E"/>
  </w:style>
  <w:style w:type="character" w:styleId="Hyperlink">
    <w:name w:val="Hyperlink"/>
    <w:basedOn w:val="DefaultParagraphFont"/>
    <w:uiPriority w:val="99"/>
    <w:semiHidden/>
    <w:unhideWhenUsed/>
    <w:rsid w:val="00AE631E"/>
    <w:rPr>
      <w:color w:val="0000FF"/>
      <w:u w:val="single"/>
    </w:rPr>
  </w:style>
  <w:style w:type="paragraph" w:styleId="NormalWeb">
    <w:name w:val="Normal (Web)"/>
    <w:basedOn w:val="Normal"/>
    <w:uiPriority w:val="99"/>
    <w:semiHidden/>
    <w:unhideWhenUsed/>
    <w:rsid w:val="00AE63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AE631E"/>
  </w:style>
  <w:style w:type="character" w:customStyle="1" w:styleId="mo">
    <w:name w:val="mo"/>
    <w:basedOn w:val="DefaultParagraphFont"/>
    <w:rsid w:val="00AE631E"/>
  </w:style>
  <w:style w:type="character" w:customStyle="1" w:styleId="mjxassistivemathml">
    <w:name w:val="mjx_assistive_mathml"/>
    <w:basedOn w:val="DefaultParagraphFont"/>
    <w:rsid w:val="00AE631E"/>
  </w:style>
  <w:style w:type="character" w:customStyle="1" w:styleId="Heading1Char">
    <w:name w:val="Heading 1 Char"/>
    <w:basedOn w:val="DefaultParagraphFont"/>
    <w:link w:val="Heading1"/>
    <w:uiPriority w:val="9"/>
    <w:rsid w:val="00DB1900"/>
    <w:rPr>
      <w:rFonts w:ascii="Times New Roman" w:eastAsia="Times New Roman" w:hAnsi="Times New Roman" w:cs="Times New Roman"/>
      <w:b/>
      <w:bCs/>
      <w:kern w:val="36"/>
      <w:sz w:val="48"/>
      <w:szCs w:val="48"/>
      <w:lang w:eastAsia="en-IN"/>
    </w:rPr>
  </w:style>
  <w:style w:type="paragraph" w:customStyle="1" w:styleId="entry-meta">
    <w:name w:val="entry-meta"/>
    <w:basedOn w:val="Normal"/>
    <w:rsid w:val="00DB19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DB1900"/>
  </w:style>
  <w:style w:type="character" w:customStyle="1" w:styleId="entry-author-name">
    <w:name w:val="entry-author-name"/>
    <w:basedOn w:val="DefaultParagraphFont"/>
    <w:rsid w:val="00DB1900"/>
  </w:style>
  <w:style w:type="character" w:customStyle="1" w:styleId="entry-comments-link">
    <w:name w:val="entry-comments-link"/>
    <w:basedOn w:val="DefaultParagraphFont"/>
    <w:rsid w:val="00DB1900"/>
  </w:style>
  <w:style w:type="paragraph" w:styleId="BalloonText">
    <w:name w:val="Balloon Text"/>
    <w:basedOn w:val="Normal"/>
    <w:link w:val="BalloonTextChar"/>
    <w:uiPriority w:val="99"/>
    <w:semiHidden/>
    <w:unhideWhenUsed/>
    <w:rsid w:val="00DB1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900"/>
    <w:rPr>
      <w:rFonts w:ascii="Tahoma" w:hAnsi="Tahoma" w:cs="Tahoma"/>
      <w:sz w:val="16"/>
      <w:szCs w:val="16"/>
    </w:rPr>
  </w:style>
  <w:style w:type="character" w:styleId="Strong">
    <w:name w:val="Strong"/>
    <w:basedOn w:val="DefaultParagraphFont"/>
    <w:uiPriority w:val="22"/>
    <w:qFormat/>
    <w:rsid w:val="00286502"/>
    <w:rPr>
      <w:b/>
      <w:bCs/>
    </w:rPr>
  </w:style>
  <w:style w:type="character" w:styleId="Emphasis">
    <w:name w:val="Emphasis"/>
    <w:basedOn w:val="DefaultParagraphFont"/>
    <w:uiPriority w:val="20"/>
    <w:qFormat/>
    <w:rsid w:val="00286502"/>
    <w:rPr>
      <w:i/>
      <w:iCs/>
    </w:rPr>
  </w:style>
  <w:style w:type="character" w:customStyle="1" w:styleId="Heading4Char">
    <w:name w:val="Heading 4 Char"/>
    <w:basedOn w:val="DefaultParagraphFont"/>
    <w:link w:val="Heading4"/>
    <w:uiPriority w:val="9"/>
    <w:semiHidden/>
    <w:rsid w:val="00A37E25"/>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A37E2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17090">
      <w:bodyDiv w:val="1"/>
      <w:marLeft w:val="0"/>
      <w:marRight w:val="0"/>
      <w:marTop w:val="0"/>
      <w:marBottom w:val="0"/>
      <w:divBdr>
        <w:top w:val="none" w:sz="0" w:space="0" w:color="auto"/>
        <w:left w:val="none" w:sz="0" w:space="0" w:color="auto"/>
        <w:bottom w:val="none" w:sz="0" w:space="0" w:color="auto"/>
        <w:right w:val="none" w:sz="0" w:space="0" w:color="auto"/>
      </w:divBdr>
    </w:div>
    <w:div w:id="141165638">
      <w:bodyDiv w:val="1"/>
      <w:marLeft w:val="0"/>
      <w:marRight w:val="0"/>
      <w:marTop w:val="0"/>
      <w:marBottom w:val="0"/>
      <w:divBdr>
        <w:top w:val="none" w:sz="0" w:space="0" w:color="auto"/>
        <w:left w:val="none" w:sz="0" w:space="0" w:color="auto"/>
        <w:bottom w:val="none" w:sz="0" w:space="0" w:color="auto"/>
        <w:right w:val="none" w:sz="0" w:space="0" w:color="auto"/>
      </w:divBdr>
      <w:divsChild>
        <w:div w:id="1101992231">
          <w:marLeft w:val="0"/>
          <w:marRight w:val="0"/>
          <w:marTop w:val="0"/>
          <w:marBottom w:val="0"/>
          <w:divBdr>
            <w:top w:val="none" w:sz="0" w:space="0" w:color="auto"/>
            <w:left w:val="none" w:sz="0" w:space="0" w:color="auto"/>
            <w:bottom w:val="none" w:sz="0" w:space="0" w:color="auto"/>
            <w:right w:val="none" w:sz="0" w:space="0" w:color="auto"/>
          </w:divBdr>
        </w:div>
      </w:divsChild>
    </w:div>
    <w:div w:id="250700698">
      <w:bodyDiv w:val="1"/>
      <w:marLeft w:val="0"/>
      <w:marRight w:val="0"/>
      <w:marTop w:val="0"/>
      <w:marBottom w:val="0"/>
      <w:divBdr>
        <w:top w:val="none" w:sz="0" w:space="0" w:color="auto"/>
        <w:left w:val="none" w:sz="0" w:space="0" w:color="auto"/>
        <w:bottom w:val="none" w:sz="0" w:space="0" w:color="auto"/>
        <w:right w:val="none" w:sz="0" w:space="0" w:color="auto"/>
      </w:divBdr>
      <w:divsChild>
        <w:div w:id="1620407888">
          <w:marLeft w:val="0"/>
          <w:marRight w:val="0"/>
          <w:marTop w:val="240"/>
          <w:marBottom w:val="240"/>
          <w:divBdr>
            <w:top w:val="none" w:sz="0" w:space="0" w:color="auto"/>
            <w:left w:val="none" w:sz="0" w:space="0" w:color="auto"/>
            <w:bottom w:val="none" w:sz="0" w:space="0" w:color="auto"/>
            <w:right w:val="none" w:sz="0" w:space="0" w:color="auto"/>
          </w:divBdr>
        </w:div>
        <w:div w:id="16320369">
          <w:marLeft w:val="0"/>
          <w:marRight w:val="0"/>
          <w:marTop w:val="240"/>
          <w:marBottom w:val="240"/>
          <w:divBdr>
            <w:top w:val="none" w:sz="0" w:space="0" w:color="auto"/>
            <w:left w:val="none" w:sz="0" w:space="0" w:color="auto"/>
            <w:bottom w:val="none" w:sz="0" w:space="0" w:color="auto"/>
            <w:right w:val="none" w:sz="0" w:space="0" w:color="auto"/>
          </w:divBdr>
        </w:div>
      </w:divsChild>
    </w:div>
    <w:div w:id="624311067">
      <w:bodyDiv w:val="1"/>
      <w:marLeft w:val="0"/>
      <w:marRight w:val="0"/>
      <w:marTop w:val="0"/>
      <w:marBottom w:val="0"/>
      <w:divBdr>
        <w:top w:val="none" w:sz="0" w:space="0" w:color="auto"/>
        <w:left w:val="none" w:sz="0" w:space="0" w:color="auto"/>
        <w:bottom w:val="none" w:sz="0" w:space="0" w:color="auto"/>
        <w:right w:val="none" w:sz="0" w:space="0" w:color="auto"/>
      </w:divBdr>
    </w:div>
    <w:div w:id="816922692">
      <w:bodyDiv w:val="1"/>
      <w:marLeft w:val="0"/>
      <w:marRight w:val="0"/>
      <w:marTop w:val="0"/>
      <w:marBottom w:val="0"/>
      <w:divBdr>
        <w:top w:val="none" w:sz="0" w:space="0" w:color="auto"/>
        <w:left w:val="none" w:sz="0" w:space="0" w:color="auto"/>
        <w:bottom w:val="none" w:sz="0" w:space="0" w:color="auto"/>
        <w:right w:val="none" w:sz="0" w:space="0" w:color="auto"/>
      </w:divBdr>
      <w:divsChild>
        <w:div w:id="1286622534">
          <w:marLeft w:val="0"/>
          <w:marRight w:val="0"/>
          <w:marTop w:val="0"/>
          <w:marBottom w:val="0"/>
          <w:divBdr>
            <w:top w:val="none" w:sz="0" w:space="0" w:color="auto"/>
            <w:left w:val="none" w:sz="0" w:space="0" w:color="auto"/>
            <w:bottom w:val="none" w:sz="0" w:space="0" w:color="auto"/>
            <w:right w:val="none" w:sz="0" w:space="0" w:color="auto"/>
          </w:divBdr>
          <w:divsChild>
            <w:div w:id="667833785">
              <w:marLeft w:val="0"/>
              <w:marRight w:val="0"/>
              <w:marTop w:val="0"/>
              <w:marBottom w:val="120"/>
              <w:divBdr>
                <w:top w:val="single" w:sz="6" w:space="0" w:color="auto"/>
                <w:left w:val="single" w:sz="6" w:space="0" w:color="auto"/>
                <w:bottom w:val="single" w:sz="6" w:space="0" w:color="auto"/>
                <w:right w:val="single" w:sz="6" w:space="0" w:color="auto"/>
              </w:divBdr>
              <w:divsChild>
                <w:div w:id="1475489076">
                  <w:marLeft w:val="0"/>
                  <w:marRight w:val="0"/>
                  <w:marTop w:val="0"/>
                  <w:marBottom w:val="0"/>
                  <w:divBdr>
                    <w:top w:val="none" w:sz="0" w:space="0" w:color="auto"/>
                    <w:left w:val="none" w:sz="0" w:space="0" w:color="auto"/>
                    <w:bottom w:val="none" w:sz="0" w:space="0" w:color="auto"/>
                    <w:right w:val="none" w:sz="0" w:space="0" w:color="auto"/>
                  </w:divBdr>
                  <w:divsChild>
                    <w:div w:id="1281061278">
                      <w:marLeft w:val="0"/>
                      <w:marRight w:val="0"/>
                      <w:marTop w:val="0"/>
                      <w:marBottom w:val="0"/>
                      <w:divBdr>
                        <w:top w:val="none" w:sz="0" w:space="0" w:color="auto"/>
                        <w:left w:val="none" w:sz="0" w:space="0" w:color="auto"/>
                        <w:bottom w:val="none" w:sz="0" w:space="0" w:color="auto"/>
                        <w:right w:val="none" w:sz="0" w:space="0" w:color="auto"/>
                      </w:divBdr>
                      <w:divsChild>
                        <w:div w:id="2145192516">
                          <w:marLeft w:val="0"/>
                          <w:marRight w:val="0"/>
                          <w:marTop w:val="0"/>
                          <w:marBottom w:val="0"/>
                          <w:divBdr>
                            <w:top w:val="none" w:sz="0" w:space="0" w:color="auto"/>
                            <w:left w:val="none" w:sz="0" w:space="0" w:color="auto"/>
                            <w:bottom w:val="none" w:sz="0" w:space="0" w:color="auto"/>
                            <w:right w:val="none" w:sz="0" w:space="0" w:color="auto"/>
                          </w:divBdr>
                          <w:divsChild>
                            <w:div w:id="1200124873">
                              <w:marLeft w:val="0"/>
                              <w:marRight w:val="0"/>
                              <w:marTop w:val="0"/>
                              <w:marBottom w:val="0"/>
                              <w:divBdr>
                                <w:top w:val="none" w:sz="0" w:space="0" w:color="auto"/>
                                <w:left w:val="none" w:sz="0" w:space="0" w:color="auto"/>
                                <w:bottom w:val="none" w:sz="0" w:space="0" w:color="auto"/>
                                <w:right w:val="none" w:sz="0" w:space="0" w:color="auto"/>
                              </w:divBdr>
                              <w:divsChild>
                                <w:div w:id="285552542">
                                  <w:marLeft w:val="0"/>
                                  <w:marRight w:val="0"/>
                                  <w:marTop w:val="0"/>
                                  <w:marBottom w:val="0"/>
                                  <w:divBdr>
                                    <w:top w:val="none" w:sz="0" w:space="0" w:color="auto"/>
                                    <w:left w:val="none" w:sz="0" w:space="0" w:color="auto"/>
                                    <w:bottom w:val="none" w:sz="0" w:space="0" w:color="auto"/>
                                    <w:right w:val="none" w:sz="0" w:space="0" w:color="auto"/>
                                  </w:divBdr>
                                  <w:divsChild>
                                    <w:div w:id="621157021">
                                      <w:marLeft w:val="0"/>
                                      <w:marRight w:val="0"/>
                                      <w:marTop w:val="0"/>
                                      <w:marBottom w:val="0"/>
                                      <w:divBdr>
                                        <w:top w:val="none" w:sz="0" w:space="0" w:color="auto"/>
                                        <w:left w:val="none" w:sz="0" w:space="0" w:color="auto"/>
                                        <w:bottom w:val="none" w:sz="0" w:space="0" w:color="auto"/>
                                        <w:right w:val="none" w:sz="0" w:space="0" w:color="auto"/>
                                      </w:divBdr>
                                      <w:divsChild>
                                        <w:div w:id="1686131719">
                                          <w:marLeft w:val="0"/>
                                          <w:marRight w:val="0"/>
                                          <w:marTop w:val="0"/>
                                          <w:marBottom w:val="0"/>
                                          <w:divBdr>
                                            <w:top w:val="none" w:sz="0" w:space="0" w:color="auto"/>
                                            <w:left w:val="none" w:sz="0" w:space="0" w:color="auto"/>
                                            <w:bottom w:val="none" w:sz="0" w:space="0" w:color="auto"/>
                                            <w:right w:val="none" w:sz="0" w:space="0" w:color="auto"/>
                                          </w:divBdr>
                                          <w:divsChild>
                                            <w:div w:id="128478884">
                                              <w:marLeft w:val="0"/>
                                              <w:marRight w:val="0"/>
                                              <w:marTop w:val="0"/>
                                              <w:marBottom w:val="0"/>
                                              <w:divBdr>
                                                <w:top w:val="none" w:sz="0" w:space="0" w:color="auto"/>
                                                <w:left w:val="none" w:sz="0" w:space="0" w:color="auto"/>
                                                <w:bottom w:val="none" w:sz="0" w:space="0" w:color="auto"/>
                                                <w:right w:val="none" w:sz="0" w:space="0" w:color="auto"/>
                                              </w:divBdr>
                                              <w:divsChild>
                                                <w:div w:id="541675606">
                                                  <w:marLeft w:val="0"/>
                                                  <w:marRight w:val="0"/>
                                                  <w:marTop w:val="0"/>
                                                  <w:marBottom w:val="0"/>
                                                  <w:divBdr>
                                                    <w:top w:val="none" w:sz="0" w:space="0" w:color="auto"/>
                                                    <w:left w:val="none" w:sz="0" w:space="0" w:color="auto"/>
                                                    <w:bottom w:val="none" w:sz="0" w:space="0" w:color="auto"/>
                                                    <w:right w:val="none" w:sz="0" w:space="0" w:color="auto"/>
                                                  </w:divBdr>
                                                  <w:divsChild>
                                                    <w:div w:id="275793675">
                                                      <w:marLeft w:val="0"/>
                                                      <w:marRight w:val="0"/>
                                                      <w:marTop w:val="0"/>
                                                      <w:marBottom w:val="0"/>
                                                      <w:divBdr>
                                                        <w:top w:val="none" w:sz="0" w:space="0" w:color="auto"/>
                                                        <w:left w:val="none" w:sz="0" w:space="0" w:color="auto"/>
                                                        <w:bottom w:val="none" w:sz="0" w:space="0" w:color="auto"/>
                                                        <w:right w:val="none" w:sz="0" w:space="0" w:color="auto"/>
                                                      </w:divBdr>
                                                      <w:divsChild>
                                                        <w:div w:id="8823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684051">
                                              <w:marLeft w:val="-240"/>
                                              <w:marRight w:val="-240"/>
                                              <w:marTop w:val="0"/>
                                              <w:marBottom w:val="0"/>
                                              <w:divBdr>
                                                <w:top w:val="none" w:sz="0" w:space="0" w:color="auto"/>
                                                <w:left w:val="none" w:sz="0" w:space="0" w:color="auto"/>
                                                <w:bottom w:val="none" w:sz="0" w:space="0" w:color="auto"/>
                                                <w:right w:val="none" w:sz="0" w:space="0" w:color="auto"/>
                                              </w:divBdr>
                                              <w:divsChild>
                                                <w:div w:id="2056924081">
                                                  <w:marLeft w:val="0"/>
                                                  <w:marRight w:val="0"/>
                                                  <w:marTop w:val="0"/>
                                                  <w:marBottom w:val="0"/>
                                                  <w:divBdr>
                                                    <w:top w:val="none" w:sz="0" w:space="0" w:color="auto"/>
                                                    <w:left w:val="none" w:sz="0" w:space="0" w:color="auto"/>
                                                    <w:bottom w:val="none" w:sz="0" w:space="0" w:color="auto"/>
                                                    <w:right w:val="none" w:sz="0" w:space="0" w:color="auto"/>
                                                  </w:divBdr>
                                                  <w:divsChild>
                                                    <w:div w:id="846359659">
                                                      <w:marLeft w:val="0"/>
                                                      <w:marRight w:val="0"/>
                                                      <w:marTop w:val="0"/>
                                                      <w:marBottom w:val="0"/>
                                                      <w:divBdr>
                                                        <w:top w:val="none" w:sz="0" w:space="0" w:color="auto"/>
                                                        <w:left w:val="none" w:sz="0" w:space="0" w:color="auto"/>
                                                        <w:bottom w:val="none" w:sz="0" w:space="0" w:color="auto"/>
                                                        <w:right w:val="none" w:sz="0" w:space="0" w:color="auto"/>
                                                      </w:divBdr>
                                                      <w:divsChild>
                                                        <w:div w:id="298649822">
                                                          <w:marLeft w:val="0"/>
                                                          <w:marRight w:val="0"/>
                                                          <w:marTop w:val="0"/>
                                                          <w:marBottom w:val="0"/>
                                                          <w:divBdr>
                                                            <w:top w:val="none" w:sz="0" w:space="0" w:color="auto"/>
                                                            <w:left w:val="none" w:sz="0" w:space="0" w:color="auto"/>
                                                            <w:bottom w:val="none" w:sz="0" w:space="0" w:color="auto"/>
                                                            <w:right w:val="none" w:sz="0" w:space="0" w:color="auto"/>
                                                          </w:divBdr>
                                                          <w:divsChild>
                                                            <w:div w:id="2038189625">
                                                              <w:marLeft w:val="0"/>
                                                              <w:marRight w:val="0"/>
                                                              <w:marTop w:val="0"/>
                                                              <w:marBottom w:val="0"/>
                                                              <w:divBdr>
                                                                <w:top w:val="none" w:sz="0" w:space="0" w:color="auto"/>
                                                                <w:left w:val="none" w:sz="0" w:space="0" w:color="auto"/>
                                                                <w:bottom w:val="none" w:sz="0" w:space="0" w:color="auto"/>
                                                                <w:right w:val="none" w:sz="0" w:space="0" w:color="auto"/>
                                                              </w:divBdr>
                                                              <w:divsChild>
                                                                <w:div w:id="1728913377">
                                                                  <w:marLeft w:val="0"/>
                                                                  <w:marRight w:val="120"/>
                                                                  <w:marTop w:val="0"/>
                                                                  <w:marBottom w:val="0"/>
                                                                  <w:divBdr>
                                                                    <w:top w:val="none" w:sz="0" w:space="0" w:color="auto"/>
                                                                    <w:left w:val="none" w:sz="0" w:space="0" w:color="auto"/>
                                                                    <w:bottom w:val="none" w:sz="0" w:space="0" w:color="auto"/>
                                                                    <w:right w:val="none" w:sz="0" w:space="0" w:color="auto"/>
                                                                  </w:divBdr>
                                                                  <w:divsChild>
                                                                    <w:div w:id="2145076495">
                                                                      <w:marLeft w:val="0"/>
                                                                      <w:marRight w:val="0"/>
                                                                      <w:marTop w:val="0"/>
                                                                      <w:marBottom w:val="0"/>
                                                                      <w:divBdr>
                                                                        <w:top w:val="none" w:sz="0" w:space="0" w:color="auto"/>
                                                                        <w:left w:val="none" w:sz="0" w:space="0" w:color="auto"/>
                                                                        <w:bottom w:val="none" w:sz="0" w:space="0" w:color="auto"/>
                                                                        <w:right w:val="none" w:sz="0" w:space="0" w:color="auto"/>
                                                                      </w:divBdr>
                                                                      <w:divsChild>
                                                                        <w:div w:id="1300722916">
                                                                          <w:marLeft w:val="0"/>
                                                                          <w:marRight w:val="0"/>
                                                                          <w:marTop w:val="0"/>
                                                                          <w:marBottom w:val="0"/>
                                                                          <w:divBdr>
                                                                            <w:top w:val="none" w:sz="0" w:space="0" w:color="auto"/>
                                                                            <w:left w:val="none" w:sz="0" w:space="0" w:color="auto"/>
                                                                            <w:bottom w:val="none" w:sz="0" w:space="0" w:color="auto"/>
                                                                            <w:right w:val="none" w:sz="0" w:space="0" w:color="auto"/>
                                                                          </w:divBdr>
                                                                          <w:divsChild>
                                                                            <w:div w:id="1783452173">
                                                                              <w:marLeft w:val="0"/>
                                                                              <w:marRight w:val="0"/>
                                                                              <w:marTop w:val="0"/>
                                                                              <w:marBottom w:val="0"/>
                                                                              <w:divBdr>
                                                                                <w:top w:val="none" w:sz="0" w:space="0" w:color="auto"/>
                                                                                <w:left w:val="none" w:sz="0" w:space="0" w:color="auto"/>
                                                                                <w:bottom w:val="none" w:sz="0" w:space="0" w:color="auto"/>
                                                                                <w:right w:val="none" w:sz="0" w:space="0" w:color="auto"/>
                                                                              </w:divBdr>
                                                                              <w:divsChild>
                                                                                <w:div w:id="236942377">
                                                                                  <w:marLeft w:val="0"/>
                                                                                  <w:marRight w:val="0"/>
                                                                                  <w:marTop w:val="0"/>
                                                                                  <w:marBottom w:val="0"/>
                                                                                  <w:divBdr>
                                                                                    <w:top w:val="none" w:sz="0" w:space="0" w:color="auto"/>
                                                                                    <w:left w:val="none" w:sz="0" w:space="0" w:color="auto"/>
                                                                                    <w:bottom w:val="none" w:sz="0" w:space="0" w:color="auto"/>
                                                                                    <w:right w:val="none" w:sz="0" w:space="0" w:color="auto"/>
                                                                                  </w:divBdr>
                                                                                  <w:divsChild>
                                                                                    <w:div w:id="1997343808">
                                                                                      <w:marLeft w:val="0"/>
                                                                                      <w:marRight w:val="0"/>
                                                                                      <w:marTop w:val="0"/>
                                                                                      <w:marBottom w:val="0"/>
                                                                                      <w:divBdr>
                                                                                        <w:top w:val="none" w:sz="0" w:space="0" w:color="auto"/>
                                                                                        <w:left w:val="none" w:sz="0" w:space="0" w:color="auto"/>
                                                                                        <w:bottom w:val="none" w:sz="0" w:space="0" w:color="auto"/>
                                                                                        <w:right w:val="none" w:sz="0" w:space="0" w:color="auto"/>
                                                                                      </w:divBdr>
                                                                                      <w:divsChild>
                                                                                        <w:div w:id="115444697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6367158">
          <w:marLeft w:val="0"/>
          <w:marRight w:val="0"/>
          <w:marTop w:val="0"/>
          <w:marBottom w:val="120"/>
          <w:divBdr>
            <w:top w:val="single" w:sz="6" w:space="0" w:color="auto"/>
            <w:left w:val="single" w:sz="6" w:space="0" w:color="auto"/>
            <w:bottom w:val="single" w:sz="6" w:space="0" w:color="auto"/>
            <w:right w:val="single" w:sz="6" w:space="0" w:color="auto"/>
          </w:divBdr>
          <w:divsChild>
            <w:div w:id="139543063">
              <w:marLeft w:val="0"/>
              <w:marRight w:val="0"/>
              <w:marTop w:val="0"/>
              <w:marBottom w:val="0"/>
              <w:divBdr>
                <w:top w:val="none" w:sz="0" w:space="0" w:color="auto"/>
                <w:left w:val="none" w:sz="0" w:space="0" w:color="auto"/>
                <w:bottom w:val="none" w:sz="0" w:space="0" w:color="auto"/>
                <w:right w:val="none" w:sz="0" w:space="0" w:color="auto"/>
              </w:divBdr>
              <w:divsChild>
                <w:div w:id="1993482489">
                  <w:marLeft w:val="0"/>
                  <w:marRight w:val="0"/>
                  <w:marTop w:val="0"/>
                  <w:marBottom w:val="0"/>
                  <w:divBdr>
                    <w:top w:val="none" w:sz="0" w:space="0" w:color="auto"/>
                    <w:left w:val="none" w:sz="0" w:space="0" w:color="auto"/>
                    <w:bottom w:val="none" w:sz="0" w:space="0" w:color="auto"/>
                    <w:right w:val="none" w:sz="0" w:space="0" w:color="auto"/>
                  </w:divBdr>
                  <w:divsChild>
                    <w:div w:id="573584487">
                      <w:marLeft w:val="0"/>
                      <w:marRight w:val="0"/>
                      <w:marTop w:val="0"/>
                      <w:marBottom w:val="0"/>
                      <w:divBdr>
                        <w:top w:val="none" w:sz="0" w:space="0" w:color="auto"/>
                        <w:left w:val="none" w:sz="0" w:space="0" w:color="auto"/>
                        <w:bottom w:val="none" w:sz="0" w:space="0" w:color="auto"/>
                        <w:right w:val="none" w:sz="0" w:space="0" w:color="auto"/>
                      </w:divBdr>
                      <w:divsChild>
                        <w:div w:id="857503977">
                          <w:marLeft w:val="0"/>
                          <w:marRight w:val="0"/>
                          <w:marTop w:val="0"/>
                          <w:marBottom w:val="0"/>
                          <w:divBdr>
                            <w:top w:val="none" w:sz="0" w:space="0" w:color="auto"/>
                            <w:left w:val="none" w:sz="0" w:space="0" w:color="auto"/>
                            <w:bottom w:val="none" w:sz="0" w:space="0" w:color="auto"/>
                            <w:right w:val="none" w:sz="0" w:space="0" w:color="auto"/>
                          </w:divBdr>
                          <w:divsChild>
                            <w:div w:id="1583640361">
                              <w:marLeft w:val="0"/>
                              <w:marRight w:val="0"/>
                              <w:marTop w:val="0"/>
                              <w:marBottom w:val="0"/>
                              <w:divBdr>
                                <w:top w:val="none" w:sz="0" w:space="0" w:color="auto"/>
                                <w:left w:val="none" w:sz="0" w:space="0" w:color="auto"/>
                                <w:bottom w:val="none" w:sz="0" w:space="0" w:color="auto"/>
                                <w:right w:val="none" w:sz="0" w:space="0" w:color="auto"/>
                              </w:divBdr>
                              <w:divsChild>
                                <w:div w:id="499076300">
                                  <w:marLeft w:val="0"/>
                                  <w:marRight w:val="0"/>
                                  <w:marTop w:val="0"/>
                                  <w:marBottom w:val="0"/>
                                  <w:divBdr>
                                    <w:top w:val="none" w:sz="0" w:space="0" w:color="auto"/>
                                    <w:left w:val="none" w:sz="0" w:space="0" w:color="auto"/>
                                    <w:bottom w:val="none" w:sz="0" w:space="0" w:color="auto"/>
                                    <w:right w:val="none" w:sz="0" w:space="0" w:color="auto"/>
                                  </w:divBdr>
                                  <w:divsChild>
                                    <w:div w:id="1011637732">
                                      <w:marLeft w:val="0"/>
                                      <w:marRight w:val="0"/>
                                      <w:marTop w:val="0"/>
                                      <w:marBottom w:val="0"/>
                                      <w:divBdr>
                                        <w:top w:val="none" w:sz="0" w:space="0" w:color="auto"/>
                                        <w:left w:val="none" w:sz="0" w:space="0" w:color="auto"/>
                                        <w:bottom w:val="none" w:sz="0" w:space="0" w:color="auto"/>
                                        <w:right w:val="none" w:sz="0" w:space="0" w:color="auto"/>
                                      </w:divBdr>
                                      <w:divsChild>
                                        <w:div w:id="961882757">
                                          <w:marLeft w:val="0"/>
                                          <w:marRight w:val="0"/>
                                          <w:marTop w:val="0"/>
                                          <w:marBottom w:val="0"/>
                                          <w:divBdr>
                                            <w:top w:val="none" w:sz="0" w:space="0" w:color="auto"/>
                                            <w:left w:val="none" w:sz="0" w:space="0" w:color="auto"/>
                                            <w:bottom w:val="none" w:sz="0" w:space="0" w:color="auto"/>
                                            <w:right w:val="none" w:sz="0" w:space="0" w:color="auto"/>
                                          </w:divBdr>
                                          <w:divsChild>
                                            <w:div w:id="1048451262">
                                              <w:marLeft w:val="0"/>
                                              <w:marRight w:val="0"/>
                                              <w:marTop w:val="0"/>
                                              <w:marBottom w:val="0"/>
                                              <w:divBdr>
                                                <w:top w:val="none" w:sz="0" w:space="0" w:color="auto"/>
                                                <w:left w:val="none" w:sz="0" w:space="0" w:color="auto"/>
                                                <w:bottom w:val="none" w:sz="0" w:space="0" w:color="auto"/>
                                                <w:right w:val="none" w:sz="0" w:space="0" w:color="auto"/>
                                              </w:divBdr>
                                              <w:divsChild>
                                                <w:div w:id="640425057">
                                                  <w:marLeft w:val="0"/>
                                                  <w:marRight w:val="0"/>
                                                  <w:marTop w:val="0"/>
                                                  <w:marBottom w:val="120"/>
                                                  <w:divBdr>
                                                    <w:top w:val="none" w:sz="0" w:space="0" w:color="auto"/>
                                                    <w:left w:val="none" w:sz="0" w:space="0" w:color="auto"/>
                                                    <w:bottom w:val="none" w:sz="0" w:space="0" w:color="auto"/>
                                                    <w:right w:val="none" w:sz="0" w:space="0" w:color="auto"/>
                                                  </w:divBdr>
                                                  <w:divsChild>
                                                    <w:div w:id="1722751275">
                                                      <w:marLeft w:val="0"/>
                                                      <w:marRight w:val="0"/>
                                                      <w:marTop w:val="0"/>
                                                      <w:marBottom w:val="0"/>
                                                      <w:divBdr>
                                                        <w:top w:val="none" w:sz="0" w:space="0" w:color="auto"/>
                                                        <w:left w:val="none" w:sz="0" w:space="0" w:color="auto"/>
                                                        <w:bottom w:val="none" w:sz="0" w:space="0" w:color="auto"/>
                                                        <w:right w:val="none" w:sz="0" w:space="0" w:color="auto"/>
                                                      </w:divBdr>
                                                      <w:divsChild>
                                                        <w:div w:id="1763644370">
                                                          <w:marLeft w:val="0"/>
                                                          <w:marRight w:val="0"/>
                                                          <w:marTop w:val="0"/>
                                                          <w:marBottom w:val="0"/>
                                                          <w:divBdr>
                                                            <w:top w:val="none" w:sz="0" w:space="0" w:color="auto"/>
                                                            <w:left w:val="none" w:sz="0" w:space="0" w:color="auto"/>
                                                            <w:bottom w:val="none" w:sz="0" w:space="0" w:color="auto"/>
                                                            <w:right w:val="none" w:sz="0" w:space="0" w:color="auto"/>
                                                          </w:divBdr>
                                                          <w:divsChild>
                                                            <w:div w:id="178279359">
                                                              <w:marLeft w:val="0"/>
                                                              <w:marRight w:val="0"/>
                                                              <w:marTop w:val="0"/>
                                                              <w:marBottom w:val="0"/>
                                                              <w:divBdr>
                                                                <w:top w:val="none" w:sz="0" w:space="0" w:color="auto"/>
                                                                <w:left w:val="none" w:sz="0" w:space="0" w:color="auto"/>
                                                                <w:bottom w:val="none" w:sz="0" w:space="0" w:color="auto"/>
                                                                <w:right w:val="none" w:sz="0" w:space="0" w:color="auto"/>
                                                              </w:divBdr>
                                                              <w:divsChild>
                                                                <w:div w:id="1551647659">
                                                                  <w:marLeft w:val="0"/>
                                                                  <w:marRight w:val="120"/>
                                                                  <w:marTop w:val="0"/>
                                                                  <w:marBottom w:val="0"/>
                                                                  <w:divBdr>
                                                                    <w:top w:val="none" w:sz="0" w:space="0" w:color="auto"/>
                                                                    <w:left w:val="none" w:sz="0" w:space="0" w:color="auto"/>
                                                                    <w:bottom w:val="none" w:sz="0" w:space="0" w:color="auto"/>
                                                                    <w:right w:val="none" w:sz="0" w:space="0" w:color="auto"/>
                                                                  </w:divBdr>
                                                                  <w:divsChild>
                                                                    <w:div w:id="592319605">
                                                                      <w:marLeft w:val="0"/>
                                                                      <w:marRight w:val="0"/>
                                                                      <w:marTop w:val="0"/>
                                                                      <w:marBottom w:val="0"/>
                                                                      <w:divBdr>
                                                                        <w:top w:val="none" w:sz="0" w:space="0" w:color="auto"/>
                                                                        <w:left w:val="none" w:sz="0" w:space="0" w:color="auto"/>
                                                                        <w:bottom w:val="none" w:sz="0" w:space="0" w:color="auto"/>
                                                                        <w:right w:val="none" w:sz="0" w:space="0" w:color="auto"/>
                                                                      </w:divBdr>
                                                                      <w:divsChild>
                                                                        <w:div w:id="1367681311">
                                                                          <w:marLeft w:val="0"/>
                                                                          <w:marRight w:val="0"/>
                                                                          <w:marTop w:val="0"/>
                                                                          <w:marBottom w:val="0"/>
                                                                          <w:divBdr>
                                                                            <w:top w:val="none" w:sz="0" w:space="0" w:color="auto"/>
                                                                            <w:left w:val="none" w:sz="0" w:space="0" w:color="auto"/>
                                                                            <w:bottom w:val="none" w:sz="0" w:space="0" w:color="auto"/>
                                                                            <w:right w:val="none" w:sz="0" w:space="0" w:color="auto"/>
                                                                          </w:divBdr>
                                                                          <w:divsChild>
                                                                            <w:div w:id="331027876">
                                                                              <w:marLeft w:val="0"/>
                                                                              <w:marRight w:val="0"/>
                                                                              <w:marTop w:val="0"/>
                                                                              <w:marBottom w:val="0"/>
                                                                              <w:divBdr>
                                                                                <w:top w:val="none" w:sz="0" w:space="0" w:color="auto"/>
                                                                                <w:left w:val="none" w:sz="0" w:space="0" w:color="auto"/>
                                                                                <w:bottom w:val="none" w:sz="0" w:space="0" w:color="auto"/>
                                                                                <w:right w:val="none" w:sz="0" w:space="0" w:color="auto"/>
                                                                              </w:divBdr>
                                                                              <w:divsChild>
                                                                                <w:div w:id="2106266999">
                                                                                  <w:marLeft w:val="0"/>
                                                                                  <w:marRight w:val="0"/>
                                                                                  <w:marTop w:val="0"/>
                                                                                  <w:marBottom w:val="0"/>
                                                                                  <w:divBdr>
                                                                                    <w:top w:val="none" w:sz="0" w:space="0" w:color="auto"/>
                                                                                    <w:left w:val="none" w:sz="0" w:space="0" w:color="auto"/>
                                                                                    <w:bottom w:val="none" w:sz="0" w:space="0" w:color="auto"/>
                                                                                    <w:right w:val="none" w:sz="0" w:space="0" w:color="auto"/>
                                                                                  </w:divBdr>
                                                                                  <w:divsChild>
                                                                                    <w:div w:id="162669130">
                                                                                      <w:marLeft w:val="0"/>
                                                                                      <w:marRight w:val="0"/>
                                                                                      <w:marTop w:val="0"/>
                                                                                      <w:marBottom w:val="0"/>
                                                                                      <w:divBdr>
                                                                                        <w:top w:val="none" w:sz="0" w:space="0" w:color="auto"/>
                                                                                        <w:left w:val="none" w:sz="0" w:space="0" w:color="auto"/>
                                                                                        <w:bottom w:val="none" w:sz="0" w:space="0" w:color="auto"/>
                                                                                        <w:right w:val="none" w:sz="0" w:space="0" w:color="auto"/>
                                                                                      </w:divBdr>
                                                                                      <w:divsChild>
                                                                                        <w:div w:id="1751538594">
                                                                                          <w:marLeft w:val="0"/>
                                                                                          <w:marRight w:val="0"/>
                                                                                          <w:marTop w:val="0"/>
                                                                                          <w:marBottom w:val="0"/>
                                                                                          <w:divBdr>
                                                                                            <w:top w:val="none" w:sz="0" w:space="0" w:color="auto"/>
                                                                                            <w:left w:val="none" w:sz="0" w:space="0" w:color="auto"/>
                                                                                            <w:bottom w:val="none" w:sz="0" w:space="0" w:color="auto"/>
                                                                                            <w:right w:val="none" w:sz="0" w:space="0" w:color="auto"/>
                                                                                          </w:divBdr>
                                                                                          <w:divsChild>
                                                                                            <w:div w:id="12258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8510296">
      <w:bodyDiv w:val="1"/>
      <w:marLeft w:val="0"/>
      <w:marRight w:val="0"/>
      <w:marTop w:val="0"/>
      <w:marBottom w:val="0"/>
      <w:divBdr>
        <w:top w:val="none" w:sz="0" w:space="0" w:color="auto"/>
        <w:left w:val="none" w:sz="0" w:space="0" w:color="auto"/>
        <w:bottom w:val="none" w:sz="0" w:space="0" w:color="auto"/>
        <w:right w:val="none" w:sz="0" w:space="0" w:color="auto"/>
      </w:divBdr>
    </w:div>
    <w:div w:id="1771393550">
      <w:bodyDiv w:val="1"/>
      <w:marLeft w:val="0"/>
      <w:marRight w:val="0"/>
      <w:marTop w:val="0"/>
      <w:marBottom w:val="0"/>
      <w:divBdr>
        <w:top w:val="none" w:sz="0" w:space="0" w:color="auto"/>
        <w:left w:val="none" w:sz="0" w:space="0" w:color="auto"/>
        <w:bottom w:val="none" w:sz="0" w:space="0" w:color="auto"/>
        <w:right w:val="none" w:sz="0" w:space="0" w:color="auto"/>
      </w:divBdr>
    </w:div>
    <w:div w:id="1795514813">
      <w:bodyDiv w:val="1"/>
      <w:marLeft w:val="0"/>
      <w:marRight w:val="0"/>
      <w:marTop w:val="0"/>
      <w:marBottom w:val="0"/>
      <w:divBdr>
        <w:top w:val="none" w:sz="0" w:space="0" w:color="auto"/>
        <w:left w:val="none" w:sz="0" w:space="0" w:color="auto"/>
        <w:bottom w:val="none" w:sz="0" w:space="0" w:color="auto"/>
        <w:right w:val="none" w:sz="0" w:space="0" w:color="auto"/>
      </w:divBdr>
    </w:div>
    <w:div w:id="2050641634">
      <w:bodyDiv w:val="1"/>
      <w:marLeft w:val="0"/>
      <w:marRight w:val="0"/>
      <w:marTop w:val="0"/>
      <w:marBottom w:val="0"/>
      <w:divBdr>
        <w:top w:val="none" w:sz="0" w:space="0" w:color="auto"/>
        <w:left w:val="none" w:sz="0" w:space="0" w:color="auto"/>
        <w:bottom w:val="none" w:sz="0" w:space="0" w:color="auto"/>
        <w:right w:val="none" w:sz="0" w:space="0" w:color="auto"/>
      </w:divBdr>
    </w:div>
    <w:div w:id="20788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r-squared/" TargetMode="External"/><Relationship Id="rId13" Type="http://schemas.openxmlformats.org/officeDocument/2006/relationships/hyperlink" Target="http://www.columbia.edu/itc/sipa/math/summation.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statisticshowto.com/dependent-variable-defini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tatisticshowto.com/wp-content/uploads/2015/04/ss2.jpg" TargetMode="External"/><Relationship Id="rId10" Type="http://schemas.openxmlformats.org/officeDocument/2006/relationships/hyperlink" Target="https://statisticsbyjim.com/glossary/regression-coefficient/" TargetMode="External"/><Relationship Id="rId4" Type="http://schemas.openxmlformats.org/officeDocument/2006/relationships/settings" Target="settings.xml"/><Relationship Id="rId9" Type="http://schemas.openxmlformats.org/officeDocument/2006/relationships/hyperlink" Target="https://statisticsbyjim.com/glossary/regression-analysis/" TargetMode="External"/><Relationship Id="rId14" Type="http://schemas.openxmlformats.org/officeDocument/2006/relationships/hyperlink" Target="https://www.statisticshowto.com/me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RagavB</dc:creator>
  <cp:lastModifiedBy>RagavB</cp:lastModifiedBy>
  <cp:revision>2</cp:revision>
  <dcterms:created xsi:type="dcterms:W3CDTF">2022-10-13T15:23:00Z</dcterms:created>
  <dcterms:modified xsi:type="dcterms:W3CDTF">2022-10-13T15:23:00Z</dcterms:modified>
</cp:coreProperties>
</file>