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3C7" w14:textId="77777777" w:rsidR="00170A4F" w:rsidRDefault="00170A4F" w:rsidP="00170A4F">
      <w:proofErr w:type="spellStart"/>
      <w:r w:rsidRPr="00170A4F">
        <w:t>Veenila</w:t>
      </w:r>
      <w:proofErr w:type="spellEnd"/>
      <w:r w:rsidRPr="00170A4F">
        <w:t xml:space="preserve"> </w:t>
      </w:r>
      <w:proofErr w:type="spellStart"/>
      <w:r w:rsidRPr="00170A4F">
        <w:t>Singarayani</w:t>
      </w:r>
      <w:proofErr w:type="spellEnd"/>
      <w:r w:rsidRPr="00170A4F">
        <w:t xml:space="preserve"> </w:t>
      </w:r>
    </w:p>
    <w:p w14:paraId="54F3B859" w14:textId="0BF763FE" w:rsidR="00170A4F" w:rsidRDefault="00170A4F" w:rsidP="00170A4F">
      <w:hyperlink r:id="rId5" w:history="1">
        <w:r w:rsidRPr="00F33F9F">
          <w:rPr>
            <w:rStyle w:val="Hyperlink"/>
          </w:rPr>
          <w:t>veenilasinga@gmail.com</w:t>
        </w:r>
      </w:hyperlink>
    </w:p>
    <w:p w14:paraId="4A9964DF" w14:textId="1B4F86D1" w:rsidR="00D31D38" w:rsidRDefault="00D31D38" w:rsidP="00D31D38">
      <w:pPr>
        <w:pStyle w:val="Heading1"/>
      </w:pPr>
      <w:r>
        <w:t>Assignment:</w:t>
      </w:r>
    </w:p>
    <w:p w14:paraId="2470677D" w14:textId="23713F62" w:rsidR="00D73F17" w:rsidRPr="00D31D38" w:rsidRDefault="00D73F17" w:rsidP="00D73F17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Article type: Project</w:t>
      </w:r>
    </w:p>
    <w:p w14:paraId="028E835C" w14:textId="77777777" w:rsidR="00D31D38" w:rsidRPr="00D73F17" w:rsidRDefault="00D31D38" w:rsidP="00D73F17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73EF90F" w14:textId="77777777" w:rsidR="00D73F17" w:rsidRPr="00D73F17" w:rsidRDefault="00D73F17" w:rsidP="00D73F17">
      <w:pPr>
        <w:spacing w:after="0" w:line="240" w:lineRule="auto"/>
        <w:outlineLvl w:val="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STEP 1 : Manual QA tasks</w:t>
      </w:r>
    </w:p>
    <w:p w14:paraId="15E57557" w14:textId="2022F50B" w:rsidR="00D73F17" w:rsidRPr="00D73F17" w:rsidRDefault="00D73F17" w:rsidP="00D73F17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 xml:space="preserve">This assessment </w:t>
      </w:r>
      <w:r w:rsidR="00DB7445" w:rsidRPr="00D73F17">
        <w:rPr>
          <w:rFonts w:eastAsia="Times New Roman" w:cstheme="minorHAnsi"/>
          <w:kern w:val="0"/>
          <w:sz w:val="20"/>
          <w:szCs w:val="20"/>
          <w14:ligatures w14:val="none"/>
        </w:rPr>
        <w:t>consists</w:t>
      </w: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proofErr w:type="gramStart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on</w:t>
      </w:r>
      <w:proofErr w:type="gramEnd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 xml:space="preserve"> completing three tasks similar to the work we expect you to do on a manual QA testing assignment.</w:t>
      </w:r>
    </w:p>
    <w:p w14:paraId="1ED3499F" w14:textId="77777777" w:rsidR="00D73F17" w:rsidRPr="00D73F17" w:rsidRDefault="00D73F17" w:rsidP="00D73F17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ABC2963" w14:textId="77777777" w:rsidR="00D73F17" w:rsidRPr="00D73F17" w:rsidRDefault="00D73F17" w:rsidP="00D73F1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Requirements</w:t>
      </w:r>
    </w:p>
    <w:p w14:paraId="0F8C7F87" w14:textId="77777777" w:rsidR="00D73F17" w:rsidRPr="00D73F17" w:rsidRDefault="00D73F17" w:rsidP="00D73F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Create high level Test Plan for "Rent a car" functionality of </w:t>
      </w:r>
      <w:hyperlink r:id="rId6" w:tgtFrame="_blank" w:history="1">
        <w:r w:rsidRPr="00D73F17">
          <w:rPr>
            <w:rFonts w:eastAsia="Times New Roman" w:cstheme="minorHAnsi"/>
            <w:color w:val="0000D9"/>
            <w:kern w:val="0"/>
            <w:sz w:val="20"/>
            <w:szCs w:val="20"/>
            <w:u w:val="single"/>
            <w14:ligatures w14:val="none"/>
          </w:rPr>
          <w:t>https://www.lyft.com/rider/rentals</w:t>
        </w:r>
      </w:hyperlink>
      <w:r w:rsidRPr="00D73F17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.</w:t>
      </w:r>
    </w:p>
    <w:p w14:paraId="1C05193D" w14:textId="77777777" w:rsidR="00D73F17" w:rsidRPr="00D73F17" w:rsidRDefault="00D73F17" w:rsidP="00D73F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Describe in </w:t>
      </w:r>
      <w:proofErr w:type="gramStart"/>
      <w:r w:rsidRPr="00D73F17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details</w:t>
      </w:r>
      <w:proofErr w:type="gramEnd"/>
      <w:r w:rsidRPr="00D73F17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at least 2 the most critical scenarios (1 positive and 1 negative) to test “Rent a car” form functionality of </w:t>
      </w:r>
      <w:hyperlink r:id="rId7" w:tgtFrame="_blank" w:history="1">
        <w:r w:rsidRPr="00D73F17">
          <w:rPr>
            <w:rFonts w:eastAsia="Times New Roman" w:cstheme="minorHAnsi"/>
            <w:color w:val="0000D9"/>
            <w:kern w:val="0"/>
            <w:sz w:val="20"/>
            <w:szCs w:val="20"/>
            <w:u w:val="single"/>
            <w14:ligatures w14:val="none"/>
          </w:rPr>
          <w:t>https://www.lyft.com/rider/rentals</w:t>
        </w:r>
      </w:hyperlink>
      <w:r w:rsidRPr="00D73F17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.</w:t>
      </w:r>
    </w:p>
    <w:p w14:paraId="1D4E1A0A" w14:textId="77777777" w:rsidR="00D73F17" w:rsidRPr="00D73F17" w:rsidRDefault="00D73F17" w:rsidP="00D73F17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849C015" w14:textId="77777777" w:rsidR="00D73F17" w:rsidRPr="00D73F17" w:rsidRDefault="00D73F17" w:rsidP="00D73F1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How to submit</w:t>
      </w:r>
    </w:p>
    <w:p w14:paraId="205AC64A" w14:textId="77777777" w:rsidR="00D73F17" w:rsidRPr="00D73F17" w:rsidRDefault="00D73F17" w:rsidP="00D31D3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 xml:space="preserve">Please upload the </w:t>
      </w:r>
      <w:proofErr w:type="spellStart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the</w:t>
      </w:r>
      <w:proofErr w:type="spellEnd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 xml:space="preserve"> document(s) you have created with your deliverables to any cloud storage service of your preference (</w:t>
      </w:r>
      <w:proofErr w:type="spellStart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GDrive</w:t>
      </w:r>
      <w:proofErr w:type="spellEnd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 xml:space="preserve">, Dropbox, </w:t>
      </w:r>
      <w:proofErr w:type="spellStart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etc</w:t>
      </w:r>
      <w:proofErr w:type="spellEnd"/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) Make sure to give open read access permissions. Paste the link on the box bellow.</w:t>
      </w:r>
    </w:p>
    <w:p w14:paraId="5575C47F" w14:textId="77777777" w:rsidR="00D73F17" w:rsidRPr="00D73F17" w:rsidRDefault="00D73F17" w:rsidP="00D31D3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2001E25" w14:textId="77777777" w:rsidR="00D73F17" w:rsidRPr="00D73F17" w:rsidRDefault="00D73F17" w:rsidP="00D31D3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Important: after finishing this assessment you need to click on the submit option.</w:t>
      </w:r>
    </w:p>
    <w:p w14:paraId="79913B64" w14:textId="77777777" w:rsidR="00D73F17" w:rsidRPr="00D73F17" w:rsidRDefault="00D73F17" w:rsidP="00D31D3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3A0763F" w14:textId="77777777" w:rsidR="00D73F17" w:rsidRPr="00D73F17" w:rsidRDefault="00D73F17" w:rsidP="00D31D3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73F17">
        <w:rPr>
          <w:rFonts w:eastAsia="Times New Roman" w:cstheme="minorHAnsi"/>
          <w:kern w:val="0"/>
          <w:sz w:val="20"/>
          <w:szCs w:val="20"/>
          <w14:ligatures w14:val="none"/>
        </w:rPr>
        <w:t>Thank you for your time on this assessment and we look forward to speaking with you.</w:t>
      </w:r>
    </w:p>
    <w:p w14:paraId="04BDCD06" w14:textId="77777777" w:rsidR="00D73F17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5D6B79"/>
          <w:sz w:val="21"/>
          <w:szCs w:val="21"/>
        </w:rPr>
      </w:pPr>
    </w:p>
    <w:p w14:paraId="03C0858E" w14:textId="77777777" w:rsidR="00D31D38" w:rsidRDefault="00D31D38" w:rsidP="00D31D38">
      <w:pPr>
        <w:pStyle w:val="Heading1"/>
      </w:pPr>
      <w:r>
        <w:t>Solution:</w:t>
      </w:r>
    </w:p>
    <w:p w14:paraId="1EA4C55E" w14:textId="006F2325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Test Plan for "Rent a Car" Functionality - Lyft</w:t>
      </w:r>
    </w:p>
    <w:p w14:paraId="3234620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EA210FF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Lyft website</w:t>
      </w:r>
      <w:r w:rsidRPr="00073A30">
        <w:rPr>
          <w:rFonts w:asciiTheme="minorHAnsi" w:hAnsiTheme="minorHAnsi" w:cstheme="minorHAnsi"/>
          <w:sz w:val="20"/>
          <w:szCs w:val="20"/>
        </w:rPr>
        <w:t>: https://www.lyft.com/rider/rentals). </w:t>
      </w:r>
    </w:p>
    <w:p w14:paraId="4A72C7A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06304C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 xml:space="preserve">Objective: </w:t>
      </w:r>
      <w:r w:rsidRPr="00073A30">
        <w:rPr>
          <w:rFonts w:asciiTheme="minorHAnsi" w:hAnsiTheme="minorHAnsi" w:cstheme="minorHAnsi"/>
          <w:sz w:val="20"/>
          <w:szCs w:val="20"/>
        </w:rPr>
        <w:t>To ensure that users can successfully rent a car through this feature while also validating that the system handles negative scenarios gracefully.</w:t>
      </w:r>
    </w:p>
    <w:p w14:paraId="61BBF4D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2AD3ADF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Scope</w:t>
      </w:r>
    </w:p>
    <w:p w14:paraId="4AB8312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testing scope includes the "Rent a Car" feature accessible on the Lyft website. </w:t>
      </w:r>
    </w:p>
    <w:p w14:paraId="1742DBEC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AFBB80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Positive Scenario</w:t>
      </w:r>
      <w:r w:rsidRPr="00073A30">
        <w:rPr>
          <w:rFonts w:asciiTheme="minorHAnsi" w:hAnsiTheme="minorHAnsi" w:cstheme="minorHAnsi"/>
          <w:sz w:val="20"/>
          <w:szCs w:val="20"/>
        </w:rPr>
        <w:t>: Successful completion of the car rental process.</w:t>
      </w:r>
    </w:p>
    <w:p w14:paraId="25D0202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Negative Scenario</w:t>
      </w:r>
      <w:r w:rsidRPr="00073A30">
        <w:rPr>
          <w:rFonts w:asciiTheme="minorHAnsi" w:hAnsiTheme="minorHAnsi" w:cstheme="minorHAnsi"/>
          <w:sz w:val="20"/>
          <w:szCs w:val="20"/>
        </w:rPr>
        <w:t>: Handling of errors and issues during the car rental process.</w:t>
      </w:r>
    </w:p>
    <w:p w14:paraId="3C6EBE81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F8F2D2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Test Environment</w:t>
      </w:r>
    </w:p>
    <w:p w14:paraId="32C35C2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BB20B53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Browser: Chrome, Firefox, Safari, Edge</w:t>
      </w:r>
    </w:p>
    <w:p w14:paraId="48691E8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3C4334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Operating System: Windows 10, macOS, iOS, Android</w:t>
      </w:r>
    </w:p>
    <w:p w14:paraId="18EFDA4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4967598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Test Scenarios</w:t>
      </w:r>
    </w:p>
    <w:p w14:paraId="5B2A15D8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894E033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Positive Scenario: Successful Car Rental</w:t>
      </w:r>
    </w:p>
    <w:p w14:paraId="0269F17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5618CF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Precondition</w:t>
      </w:r>
    </w:p>
    <w:p w14:paraId="7A6AC48A" w14:textId="77777777" w:rsidR="00D73F17" w:rsidRPr="00073A30" w:rsidRDefault="00D73F17" w:rsidP="00073A3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has a Lyft account.</w:t>
      </w:r>
    </w:p>
    <w:p w14:paraId="6D02D1EC" w14:textId="77777777" w:rsidR="00D73F17" w:rsidRPr="00073A30" w:rsidRDefault="00D73F17" w:rsidP="00073A3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is logged in to their Lyft account.</w:t>
      </w:r>
    </w:p>
    <w:p w14:paraId="203C4B3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41F2A6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Test Steps</w:t>
      </w:r>
    </w:p>
    <w:p w14:paraId="7AAB1AB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12DDCFE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Navigate to the Lyft website (https://www.lyft.com/rider/rentals).</w:t>
      </w:r>
    </w:p>
    <w:p w14:paraId="2783BA64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Click on the "Rent a Car" option.</w:t>
      </w:r>
    </w:p>
    <w:p w14:paraId="03925810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Fill in the required information:</w:t>
      </w:r>
    </w:p>
    <w:p w14:paraId="2049071A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Pickup location</w:t>
      </w:r>
    </w:p>
    <w:p w14:paraId="2CA22725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Pickup date and time</w:t>
      </w:r>
    </w:p>
    <w:p w14:paraId="63C480D8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Drop-off location</w:t>
      </w:r>
    </w:p>
    <w:p w14:paraId="048FC679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Drop-off date and time</w:t>
      </w:r>
    </w:p>
    <w:p w14:paraId="1ABDC7EE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Select a car type from the available options.</w:t>
      </w:r>
    </w:p>
    <w:p w14:paraId="7DABC33C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Review the rental details (pickup, drop-off, car type, and estimated cost).</w:t>
      </w:r>
    </w:p>
    <w:p w14:paraId="416DC377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Click the "Rent Now" button.</w:t>
      </w:r>
    </w:p>
    <w:p w14:paraId="2AF09103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Verify that the user is redirected to a confirmation page.</w:t>
      </w:r>
    </w:p>
    <w:p w14:paraId="69F7DF54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Confirm that the rental details match the selected options.</w:t>
      </w:r>
    </w:p>
    <w:p w14:paraId="653F7F0B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Confirm that the estimated cost is displayed correctly.</w:t>
      </w:r>
    </w:p>
    <w:p w14:paraId="4FF9A78E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Complete the rental process by providing any additional information required (e.g., payment information).</w:t>
      </w:r>
    </w:p>
    <w:p w14:paraId="379DD544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Verify that the user receives a confirmation of the rental.</w:t>
      </w:r>
    </w:p>
    <w:p w14:paraId="3D0B7402" w14:textId="77777777" w:rsidR="00D73F17" w:rsidRPr="00073A30" w:rsidRDefault="00D73F17" w:rsidP="00073A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Check for any email confirmation sent to the user's registered email address.</w:t>
      </w:r>
    </w:p>
    <w:p w14:paraId="7B6E568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2FB59A8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Expected Results</w:t>
      </w:r>
    </w:p>
    <w:p w14:paraId="0FAB5461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AD0D89E" w14:textId="77777777" w:rsidR="00D73F17" w:rsidRPr="00073A30" w:rsidRDefault="00D73F17" w:rsidP="00073A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can complete the car rental process without encountering errors.</w:t>
      </w:r>
    </w:p>
    <w:p w14:paraId="7912F4E5" w14:textId="77777777" w:rsidR="00D73F17" w:rsidRPr="00073A30" w:rsidRDefault="00D73F17" w:rsidP="00073A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rental details match the selected options.</w:t>
      </w:r>
    </w:p>
    <w:p w14:paraId="6749EAAD" w14:textId="77777777" w:rsidR="00D73F17" w:rsidRPr="00073A30" w:rsidRDefault="00D73F17" w:rsidP="00073A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estimated cost is accurate.</w:t>
      </w:r>
    </w:p>
    <w:p w14:paraId="3907B8ED" w14:textId="77777777" w:rsidR="00073A30" w:rsidRDefault="00D73F17" w:rsidP="00D73F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receives a confirmation of the rental via the website and, if applicable, via email.</w:t>
      </w:r>
    </w:p>
    <w:p w14:paraId="2D6AEFF4" w14:textId="77777777" w:rsidR="00073A30" w:rsidRDefault="00073A30" w:rsidP="00073A3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8F42194" w14:textId="46F7D9CA" w:rsidR="00D73F17" w:rsidRPr="00073A30" w:rsidRDefault="00D73F17" w:rsidP="00073A3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Negative Scenario</w:t>
      </w:r>
      <w:r w:rsidRPr="00073A30">
        <w:rPr>
          <w:rFonts w:asciiTheme="minorHAnsi" w:hAnsiTheme="minorHAnsi" w:cstheme="minorHAnsi"/>
          <w:sz w:val="20"/>
          <w:szCs w:val="20"/>
        </w:rPr>
        <w:t>: Handling of Invalid Input</w:t>
      </w:r>
    </w:p>
    <w:p w14:paraId="58B8FB76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B93CFC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Precondition</w:t>
      </w:r>
    </w:p>
    <w:p w14:paraId="009622E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AC631E4" w14:textId="77777777" w:rsidR="00D73F17" w:rsidRPr="00073A30" w:rsidRDefault="00D73F17" w:rsidP="00073A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has a Lyft account.</w:t>
      </w:r>
    </w:p>
    <w:p w14:paraId="4074CB3A" w14:textId="77777777" w:rsidR="00D73F17" w:rsidRPr="00073A30" w:rsidRDefault="00D73F17" w:rsidP="00073A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is logged in to their Lyft account.</w:t>
      </w:r>
    </w:p>
    <w:p w14:paraId="5BA5356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BFF14A6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Test Steps</w:t>
      </w:r>
    </w:p>
    <w:p w14:paraId="33C808C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C05D0D4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Navigate to the Lyft website (https://www.lyft.com/rider/rentals).</w:t>
      </w:r>
    </w:p>
    <w:p w14:paraId="26290545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Click on the "Rent a Car" option.</w:t>
      </w:r>
    </w:p>
    <w:p w14:paraId="0EBC0102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Fill in the required information:</w:t>
      </w:r>
    </w:p>
    <w:p w14:paraId="5D7F7481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Enter an invalid pickup location (e.g., an address that does not exist).</w:t>
      </w:r>
    </w:p>
    <w:p w14:paraId="7DA55D57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Enter a valid pickup date and time.</w:t>
      </w:r>
    </w:p>
    <w:p w14:paraId="4BFAC2B3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Enter a valid drop-off location.</w:t>
      </w:r>
    </w:p>
    <w:p w14:paraId="6E0C1CAC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Enter a valid drop-off date and time.</w:t>
      </w:r>
    </w:p>
    <w:p w14:paraId="61B4F5E8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Attempt to proceed with the rental by clicking the "Rent Now" button.</w:t>
      </w:r>
    </w:p>
    <w:p w14:paraId="764AB632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lastRenderedPageBreak/>
        <w:t>Expected Results</w:t>
      </w:r>
    </w:p>
    <w:p w14:paraId="2B3C921A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system should detect the invalid pickup location and display an error message.</w:t>
      </w:r>
    </w:p>
    <w:p w14:paraId="4DBDC5B0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should not be able to proceed with the rental until valid pickup location information is provided.</w:t>
      </w:r>
    </w:p>
    <w:p w14:paraId="0455CD67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Test Deliverables</w:t>
      </w:r>
    </w:p>
    <w:p w14:paraId="6AB5A170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Test Plan document.</w:t>
      </w:r>
    </w:p>
    <w:p w14:paraId="54FF284B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Test cases based on the outlined scenarios.</w:t>
      </w:r>
    </w:p>
    <w:p w14:paraId="5BB9A095" w14:textId="77777777" w:rsidR="00D73F17" w:rsidRPr="00073A30" w:rsidRDefault="00D73F17" w:rsidP="00073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Test execution results, including screenshots and error logs if applicable.</w:t>
      </w:r>
    </w:p>
    <w:p w14:paraId="7B525E13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1EFF8F6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Exit Criteria</w:t>
      </w:r>
    </w:p>
    <w:p w14:paraId="0E2ECB2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434BCE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"Rent a Car" functionality will be considered tested and ready for release if the following EXIT CRITERIA are met:</w:t>
      </w:r>
    </w:p>
    <w:p w14:paraId="66400864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18EC4B0" w14:textId="77777777" w:rsidR="00D73F17" w:rsidRPr="00073A30" w:rsidRDefault="00D73F17" w:rsidP="00073A3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All test cases are executed and passed.</w:t>
      </w:r>
    </w:p>
    <w:p w14:paraId="1D1C5E0B" w14:textId="77777777" w:rsidR="00D73F17" w:rsidRPr="00073A30" w:rsidRDefault="00D73F17" w:rsidP="00073A3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Critical defects are identified, documented, and resolved.</w:t>
      </w:r>
    </w:p>
    <w:p w14:paraId="6450981F" w14:textId="77777777" w:rsidR="00D73F17" w:rsidRPr="00073A30" w:rsidRDefault="00D73F17" w:rsidP="00073A3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user receives appropriate confirmation and notification upon successful rental.</w:t>
      </w:r>
    </w:p>
    <w:p w14:paraId="02E8CC16" w14:textId="77777777" w:rsidR="00D73F17" w:rsidRPr="00073A30" w:rsidRDefault="00D73F17" w:rsidP="00073A3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system handles invalid input gracefully by displaying error messages.</w:t>
      </w:r>
    </w:p>
    <w:p w14:paraId="37EA0DE8" w14:textId="77777777" w:rsidR="00D73F17" w:rsidRPr="00073A30" w:rsidRDefault="00D73F17" w:rsidP="00073A3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Risks and Assumptions</w:t>
      </w:r>
    </w:p>
    <w:p w14:paraId="292453A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1AAEEE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Assumptions: </w:t>
      </w:r>
    </w:p>
    <w:p w14:paraId="459B488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13ABA76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Lyft website and "Rent a Car" functionality are in a stable and testable state.</w:t>
      </w:r>
    </w:p>
    <w:p w14:paraId="75102305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71C753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Risk: Network or server issues may affect the test execution and result in false positives/negatives.</w:t>
      </w:r>
    </w:p>
    <w:p w14:paraId="69C9CFA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 xml:space="preserve">Contingency and Mitigation plan: Report and work with relevant team to resolve the network </w:t>
      </w:r>
      <w:proofErr w:type="gramStart"/>
      <w:r w:rsidRPr="00073A30">
        <w:rPr>
          <w:rFonts w:asciiTheme="minorHAnsi" w:hAnsiTheme="minorHAnsi" w:cstheme="minorHAnsi"/>
          <w:sz w:val="20"/>
          <w:szCs w:val="20"/>
        </w:rPr>
        <w:t>issue</w:t>
      </w:r>
      <w:proofErr w:type="gramEnd"/>
    </w:p>
    <w:p w14:paraId="7E30A34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AF55BB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Sign-off</w:t>
      </w:r>
    </w:p>
    <w:p w14:paraId="21CC9C34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The Test Plan is approved and can be used as a basis for testing the "Rent a Car" functionality on the Lyft website.</w:t>
      </w:r>
    </w:p>
    <w:p w14:paraId="4191421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CA260D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Defect Severity Definitions</w:t>
      </w:r>
    </w:p>
    <w:p w14:paraId="7C695604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015CFDC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Critical (Severity 1)</w:t>
      </w:r>
    </w:p>
    <w:p w14:paraId="0FD4273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Critical defects render the application or feature unusable or severely impact core functionality.</w:t>
      </w:r>
    </w:p>
    <w:p w14:paraId="58F1C318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Application crashes, data loss, security vulnerabilities, or complete feature failures.</w:t>
      </w:r>
    </w:p>
    <w:p w14:paraId="4DD6668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Impact: High impact on users, business operations, or security.</w:t>
      </w:r>
    </w:p>
    <w:p w14:paraId="35293293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885F4D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Major (Severity 2)</w:t>
      </w:r>
    </w:p>
    <w:p w14:paraId="160EA1D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Major defects affect major functionality but do not render the application completely unusable.</w:t>
      </w:r>
    </w:p>
    <w:p w14:paraId="4A64793F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Significant data inaccuracies, major UI issues, or functional features not working as intended.</w:t>
      </w:r>
    </w:p>
    <w:p w14:paraId="0B8C373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Impact: Significant impact on user experience and business operations.</w:t>
      </w:r>
    </w:p>
    <w:p w14:paraId="1D2DE2F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469C06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Moderate (Severity 3)</w:t>
      </w:r>
    </w:p>
    <w:p w14:paraId="6806131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Moderate defects have a noticeable impact on the application but do not disrupt major functionality.</w:t>
      </w:r>
    </w:p>
    <w:p w14:paraId="4C18437C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Minor UI issues, inconsistencies in application behavior, or non-critical data inaccuracies.</w:t>
      </w:r>
    </w:p>
    <w:p w14:paraId="59E1C0D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Impact: Moderate impact on user experience or business operations.</w:t>
      </w:r>
    </w:p>
    <w:p w14:paraId="44B0CFC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E20CC6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Minor (Severity 4)</w:t>
      </w:r>
    </w:p>
    <w:p w14:paraId="5B4F737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Minor defects have minimal impact and typically include cosmetic issues.</w:t>
      </w:r>
    </w:p>
    <w:p w14:paraId="120CD44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Spelling errors, minor UI alignment issues, or non-impacting visual discrepancies.</w:t>
      </w:r>
    </w:p>
    <w:p w14:paraId="1139596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Impact: Low impact on user experience or business operations.</w:t>
      </w:r>
    </w:p>
    <w:p w14:paraId="6028811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CEC342F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Style w:val="Strong"/>
          <w:rFonts w:asciiTheme="minorHAnsi" w:hAnsiTheme="minorHAnsi" w:cstheme="minorHAnsi"/>
          <w:sz w:val="20"/>
          <w:szCs w:val="20"/>
        </w:rPr>
        <w:t>Defect Priority Definitions</w:t>
      </w:r>
    </w:p>
    <w:p w14:paraId="5C9A9BB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25538A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Immediate (Priority 1)</w:t>
      </w:r>
    </w:p>
    <w:p w14:paraId="0A6BA28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Immediate priority defects require immediate attention and should be fixed and tested as soon as possible.</w:t>
      </w:r>
    </w:p>
    <w:p w14:paraId="5E470DE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Critical defects that impact core functionality or security vulnerabilities.</w:t>
      </w:r>
    </w:p>
    <w:p w14:paraId="66ED303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Action: Start working on the defect immediately and prioritize it over other tasks.</w:t>
      </w:r>
    </w:p>
    <w:p w14:paraId="3460350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9E029F5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High (Priority 2)</w:t>
      </w:r>
    </w:p>
    <w:p w14:paraId="57B68DF8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High priority defects are important but do not require immediate attention. They should be addressed as soon as possible after critical defects.</w:t>
      </w:r>
    </w:p>
    <w:p w14:paraId="1171478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Major defects that impact major functionality.</w:t>
      </w:r>
    </w:p>
    <w:p w14:paraId="41D0BC43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Action: Address the defect promptly, but it can wait briefly if critical defects are present.</w:t>
      </w:r>
    </w:p>
    <w:p w14:paraId="7FD32A1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30350D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Medium (Priority 3)</w:t>
      </w:r>
    </w:p>
    <w:p w14:paraId="1141D5E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Medium priority defects have a moderate impact and can be addressed in the normal development cycle.</w:t>
      </w:r>
    </w:p>
    <w:p w14:paraId="25B89BF2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Moderate defects that do not disrupt core functionality.</w:t>
      </w:r>
    </w:p>
    <w:p w14:paraId="36436B41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Action: Include the defect in the regular development and testing cycle.</w:t>
      </w:r>
    </w:p>
    <w:p w14:paraId="53767C5F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38E279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Low (Priority 4)</w:t>
      </w:r>
    </w:p>
    <w:p w14:paraId="7F91DF5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Description: Low priority defects have minimal impact, and there is no urgency to address them.</w:t>
      </w:r>
    </w:p>
    <w:p w14:paraId="1A30EBE3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Examples: Minor defects that do not significantly affect user experience.</w:t>
      </w:r>
    </w:p>
    <w:p w14:paraId="61D625A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Action: Address the defect when time allows, but it's not a priority.</w:t>
      </w:r>
    </w:p>
    <w:p w14:paraId="6F6E53DF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6948FAA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-----------------</w:t>
      </w:r>
    </w:p>
    <w:p w14:paraId="3C585E2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I would also include the below points in the test plan, for Automation perspective:</w:t>
      </w:r>
    </w:p>
    <w:p w14:paraId="251FC4B9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ECAB18B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1. Test Automation Framework Selection</w:t>
      </w:r>
    </w:p>
    <w:p w14:paraId="5109EE26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2. Test Environment Setup</w:t>
      </w:r>
    </w:p>
    <w:p w14:paraId="0501FAA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3. Test Data Management</w:t>
      </w:r>
    </w:p>
    <w:p w14:paraId="37FA94A4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4. Automation Test Strategy</w:t>
      </w:r>
    </w:p>
    <w:p w14:paraId="23253098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5. Test Script Development</w:t>
      </w:r>
    </w:p>
    <w:p w14:paraId="64C608F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6. Test Script Maintenance</w:t>
      </w:r>
    </w:p>
    <w:p w14:paraId="1C52CC1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7. Test Script Execution</w:t>
      </w:r>
    </w:p>
    <w:p w14:paraId="2F6C5876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8. Reporting and Logging</w:t>
      </w:r>
    </w:p>
    <w:p w14:paraId="6A8A72F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9. Parallel Execution</w:t>
      </w:r>
    </w:p>
    <w:p w14:paraId="5C6A691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10. Test Data Cleanup</w:t>
      </w:r>
    </w:p>
    <w:p w14:paraId="794E89FE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11.  Exception Handling</w:t>
      </w:r>
    </w:p>
    <w:p w14:paraId="5510D207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12.  Logging and reporting.</w:t>
      </w:r>
    </w:p>
    <w:p w14:paraId="01564105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13.  Integration with Test Management Tools: For test case management, test execution tracking, and defect reporting.</w:t>
      </w:r>
    </w:p>
    <w:p w14:paraId="65091490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 xml:space="preserve">14.  Test Environment Configuration Management: </w:t>
      </w:r>
    </w:p>
    <w:p w14:paraId="2866B78D" w14:textId="77777777" w:rsidR="00D73F17" w:rsidRPr="00073A30" w:rsidRDefault="00D73F17" w:rsidP="00D73F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073A30">
        <w:rPr>
          <w:rFonts w:asciiTheme="minorHAnsi" w:hAnsiTheme="minorHAnsi" w:cstheme="minorHAnsi"/>
          <w:sz w:val="20"/>
          <w:szCs w:val="20"/>
        </w:rPr>
        <w:t>15.  Test Data Security</w:t>
      </w:r>
    </w:p>
    <w:p w14:paraId="7254CAB8" w14:textId="52DC8447" w:rsidR="005B1850" w:rsidRPr="00D73F17" w:rsidRDefault="005B1850" w:rsidP="00D73F17">
      <w:pPr>
        <w:spacing w:after="0" w:line="240" w:lineRule="auto"/>
        <w:rPr>
          <w:rFonts w:cstheme="minorHAnsi"/>
          <w:sz w:val="20"/>
          <w:szCs w:val="20"/>
        </w:rPr>
      </w:pPr>
    </w:p>
    <w:sectPr w:rsidR="005B1850" w:rsidRPr="00D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DC7"/>
    <w:multiLevelType w:val="hybridMultilevel"/>
    <w:tmpl w:val="6C06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4FF4"/>
    <w:multiLevelType w:val="hybridMultilevel"/>
    <w:tmpl w:val="1D24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7ED9"/>
    <w:multiLevelType w:val="hybridMultilevel"/>
    <w:tmpl w:val="530A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418F1"/>
    <w:multiLevelType w:val="hybridMultilevel"/>
    <w:tmpl w:val="1306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6868"/>
    <w:multiLevelType w:val="hybridMultilevel"/>
    <w:tmpl w:val="5E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91AC3"/>
    <w:multiLevelType w:val="hybridMultilevel"/>
    <w:tmpl w:val="A2DC7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D6AEF"/>
    <w:multiLevelType w:val="multilevel"/>
    <w:tmpl w:val="624A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A69B9"/>
    <w:multiLevelType w:val="hybridMultilevel"/>
    <w:tmpl w:val="3D0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22333">
    <w:abstractNumId w:val="5"/>
  </w:num>
  <w:num w:numId="2" w16cid:durableId="1122459195">
    <w:abstractNumId w:val="6"/>
  </w:num>
  <w:num w:numId="3" w16cid:durableId="28378736">
    <w:abstractNumId w:val="1"/>
  </w:num>
  <w:num w:numId="4" w16cid:durableId="111022953">
    <w:abstractNumId w:val="2"/>
  </w:num>
  <w:num w:numId="5" w16cid:durableId="790592670">
    <w:abstractNumId w:val="7"/>
  </w:num>
  <w:num w:numId="6" w16cid:durableId="733043203">
    <w:abstractNumId w:val="4"/>
  </w:num>
  <w:num w:numId="7" w16cid:durableId="2063290528">
    <w:abstractNumId w:val="3"/>
  </w:num>
  <w:num w:numId="8" w16cid:durableId="185614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17"/>
    <w:rsid w:val="00073A30"/>
    <w:rsid w:val="00170A4F"/>
    <w:rsid w:val="003460C8"/>
    <w:rsid w:val="004B15C0"/>
    <w:rsid w:val="005B1850"/>
    <w:rsid w:val="005F0D29"/>
    <w:rsid w:val="006351F8"/>
    <w:rsid w:val="006C1712"/>
    <w:rsid w:val="00A97A6C"/>
    <w:rsid w:val="00D31D38"/>
    <w:rsid w:val="00D73F17"/>
    <w:rsid w:val="00DB7445"/>
    <w:rsid w:val="00E9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B2A3"/>
  <w15:chartTrackingRefBased/>
  <w15:docId w15:val="{1CE218F7-9F72-4EAD-8D93-4BE91069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3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3F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3F1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3F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D73F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856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1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86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yft.com/rider/r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ft.com/rider/rentals" TargetMode="External"/><Relationship Id="rId5" Type="http://schemas.openxmlformats.org/officeDocument/2006/relationships/hyperlink" Target="mailto:veenilasing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1145</Words>
  <Characters>6531</Characters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2023-10-03T11:55:00Z</dcterms:created>
  <dcterms:modified xsi:type="dcterms:W3CDTF">2023-10-03T12:12:00Z</dcterms:modified>
</cp:coreProperties>
</file>