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C688B" w14:textId="77777777" w:rsidR="00E01D1F" w:rsidRDefault="007426CF">
      <w:pPr>
        <w:spacing w:after="120"/>
      </w:pPr>
      <w:proofErr w:type="spellStart"/>
      <w:r>
        <w:rPr>
          <w:rFonts w:ascii="Calibri" w:eastAsia="Calibri" w:hAnsi="Calibri" w:cs="Calibri"/>
          <w:b/>
          <w:bCs/>
          <w:color w:val="2D5E43"/>
          <w:sz w:val="56"/>
          <w:szCs w:val="56"/>
        </w:rPr>
        <w:t>Toolbox</w:t>
      </w:r>
      <w:proofErr w:type="spellEnd"/>
      <w:r>
        <w:rPr>
          <w:rFonts w:ascii="Calibri" w:eastAsia="Calibri" w:hAnsi="Calibri" w:cs="Calibri"/>
          <w:b/>
          <w:bCs/>
          <w:color w:val="2D5E43"/>
          <w:sz w:val="56"/>
          <w:szCs w:val="56"/>
        </w:rPr>
        <w:t xml:space="preserve"> Veenweideboer</w:t>
      </w:r>
    </w:p>
    <w:p w14:paraId="29B3639B" w14:textId="77777777" w:rsidR="00E01D1F" w:rsidRDefault="007426CF">
      <w:pPr>
        <w:spacing w:after="120"/>
      </w:pPr>
      <w:r>
        <w:rPr>
          <w:rFonts w:ascii="Calibri" w:eastAsia="Calibri" w:hAnsi="Calibri" w:cs="Calibri"/>
          <w:color w:val="5C5A54"/>
          <w:sz w:val="36"/>
          <w:szCs w:val="36"/>
        </w:rPr>
        <w:t>Niveau 1 — Interne optimalisatie</w:t>
      </w:r>
    </w:p>
    <w:p w14:paraId="6200F33E" w14:textId="77777777" w:rsidR="00E01D1F" w:rsidRDefault="007426CF">
      <w:pPr>
        <w:spacing w:after="600"/>
      </w:pPr>
      <w:r>
        <w:rPr>
          <w:rFonts w:ascii="Calibri" w:eastAsia="Calibri" w:hAnsi="Calibri" w:cs="Calibri"/>
          <w:i/>
          <w:iCs/>
          <w:color w:val="5C5A54"/>
          <w:sz w:val="24"/>
          <w:szCs w:val="24"/>
        </w:rPr>
        <w:t>Veenweiden Innovatiecentrum</w:t>
      </w:r>
    </w:p>
    <w:p w14:paraId="59808BBB" w14:textId="77777777" w:rsidR="00E01D1F" w:rsidRDefault="007426CF">
      <w:pPr>
        <w:spacing w:after="200"/>
        <w:jc w:val="both"/>
      </w:pPr>
      <w:r>
        <w:rPr>
          <w:color w:val="2A2824"/>
        </w:rPr>
        <w:t xml:space="preserve">Dit document beschrijft de bouwstenen van de </w:t>
      </w:r>
      <w:proofErr w:type="spellStart"/>
      <w:r>
        <w:rPr>
          <w:color w:val="2A2824"/>
        </w:rPr>
        <w:t>Toolbox</w:t>
      </w:r>
      <w:proofErr w:type="spellEnd"/>
      <w:r>
        <w:rPr>
          <w:color w:val="2A2824"/>
        </w:rPr>
        <w:t xml:space="preserve"> Veenweideboer, Niveau 1. Elke bouwsteen omvat een maatregel die binnen het bestaande bedrijf past — geen nieuw verdienmodel, maar lagere kosten, betere bedrijfsvoering en een bijdrage aan de opgaves.</w:t>
      </w:r>
    </w:p>
    <w:p w14:paraId="337D6897" w14:textId="77777777" w:rsidR="00E01D1F" w:rsidRDefault="007426CF">
      <w:pPr>
        <w:spacing w:after="120"/>
      </w:pPr>
      <w:r>
        <w:rPr>
          <w:rFonts w:ascii="Calibri" w:eastAsia="Calibri" w:hAnsi="Calibri" w:cs="Calibri"/>
          <w:b/>
          <w:bCs/>
          <w:color w:val="2D5E43"/>
          <w:sz w:val="24"/>
          <w:szCs w:val="24"/>
        </w:rPr>
        <w:t>Opbouw van elke bouwsteen</w:t>
      </w:r>
    </w:p>
    <w:p w14:paraId="6D2232A8" w14:textId="77777777" w:rsidR="00E01D1F" w:rsidRDefault="007426CF">
      <w:pPr>
        <w:spacing w:after="100"/>
        <w:jc w:val="both"/>
      </w:pPr>
      <w:r>
        <w:rPr>
          <w:color w:val="2A2824"/>
        </w:rPr>
        <w:t>Elke bouwsteen is opgebouwd volgens een vaste structuur: Wat het is / Wat het doet / Wat we weten / Wanneer toepasbaar. Aanvullend zijn er gekleurde kaders:</w:t>
      </w:r>
    </w:p>
    <w:p w14:paraId="53FE5403" w14:textId="77777777" w:rsidR="00E01D1F" w:rsidRDefault="007426CF">
      <w:pPr>
        <w:pStyle w:val="Lijstalinea"/>
        <w:numPr>
          <w:ilvl w:val="0"/>
          <w:numId w:val="2"/>
        </w:numPr>
        <w:spacing w:after="80"/>
      </w:pPr>
      <w:r>
        <w:rPr>
          <w:b/>
          <w:bCs/>
          <w:color w:val="2D5E43"/>
        </w:rPr>
        <w:t>Groene kaders</w:t>
      </w:r>
      <w:r>
        <w:rPr>
          <w:color w:val="2A2824"/>
        </w:rPr>
        <w:t xml:space="preserve"> — Relaties met andere bouwstenen.</w:t>
      </w:r>
    </w:p>
    <w:p w14:paraId="5EE9D007" w14:textId="77777777" w:rsidR="00E01D1F" w:rsidRDefault="007426CF">
      <w:pPr>
        <w:pStyle w:val="Lijstalinea"/>
        <w:numPr>
          <w:ilvl w:val="0"/>
          <w:numId w:val="2"/>
        </w:numPr>
        <w:spacing w:after="80"/>
      </w:pPr>
      <w:r>
        <w:rPr>
          <w:b/>
          <w:bCs/>
          <w:color w:val="C49A1E"/>
        </w:rPr>
        <w:t>Oranje kaders</w:t>
      </w:r>
      <w:r>
        <w:rPr>
          <w:color w:val="2A2824"/>
        </w:rPr>
        <w:t xml:space="preserve"> — Aandachtspunten: risico’s, valkuilen of </w:t>
      </w:r>
      <w:proofErr w:type="spellStart"/>
      <w:r>
        <w:rPr>
          <w:color w:val="2A2824"/>
        </w:rPr>
        <w:t>veenspecifieke</w:t>
      </w:r>
      <w:proofErr w:type="spellEnd"/>
      <w:r>
        <w:rPr>
          <w:color w:val="2A2824"/>
        </w:rPr>
        <w:t xml:space="preserve"> beperkingen.</w:t>
      </w:r>
    </w:p>
    <w:p w14:paraId="4ADE8DAF" w14:textId="77777777" w:rsidR="00E01D1F" w:rsidRDefault="007426CF">
      <w:pPr>
        <w:pStyle w:val="Lijstalinea"/>
        <w:numPr>
          <w:ilvl w:val="0"/>
          <w:numId w:val="2"/>
        </w:numPr>
        <w:spacing w:after="80"/>
      </w:pPr>
      <w:r>
        <w:rPr>
          <w:b/>
          <w:bCs/>
          <w:color w:val="5C5A54"/>
        </w:rPr>
        <w:t>Grijze kaders</w:t>
      </w:r>
      <w:r>
        <w:rPr>
          <w:color w:val="2A2824"/>
        </w:rPr>
        <w:t xml:space="preserve"> — Regelgeving of status.</w:t>
      </w:r>
    </w:p>
    <w:p w14:paraId="56EE570D" w14:textId="77777777" w:rsidR="00E01D1F" w:rsidRDefault="00E01D1F">
      <w:pPr>
        <w:spacing w:after="600"/>
      </w:pPr>
    </w:p>
    <w:p w14:paraId="108E7DD2" w14:textId="77777777" w:rsidR="00E01D1F" w:rsidRDefault="007426CF">
      <w:pPr>
        <w:spacing w:after="280"/>
      </w:pPr>
      <w:r>
        <w:rPr>
          <w:rFonts w:ascii="Calibri" w:eastAsia="Calibri" w:hAnsi="Calibri" w:cs="Calibri"/>
          <w:b/>
          <w:bCs/>
          <w:color w:val="2D5E43"/>
          <w:sz w:val="32"/>
          <w:szCs w:val="32"/>
        </w:rPr>
        <w:t>Inhoudsopgave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6"/>
        <w:gridCol w:w="400"/>
      </w:tblGrid>
      <w:tr w:rsidR="00E01D1F" w14:paraId="5916CDA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57D8A93" w14:textId="77777777" w:rsidR="00E01D1F" w:rsidRDefault="007426CF">
            <w:r>
              <w:rPr>
                <w:rFonts w:ascii="Calibri" w:eastAsia="Calibri" w:hAnsi="Calibri" w:cs="Calibri"/>
                <w:b/>
                <w:bCs/>
                <w:color w:val="2D5E43"/>
              </w:rPr>
              <w:t>Waterbeheer op het bedrijf</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7C3A0676" w14:textId="77777777" w:rsidR="00E01D1F" w:rsidRDefault="00E01D1F">
            <w:pPr>
              <w:jc w:val="right"/>
            </w:pPr>
          </w:p>
        </w:tc>
      </w:tr>
      <w:tr w:rsidR="00E01D1F" w14:paraId="45097D13"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5ADBA7ED" w14:textId="77777777" w:rsidR="00E01D1F" w:rsidRDefault="007426CF">
            <w:r>
              <w:rPr>
                <w:rFonts w:ascii="Calibri" w:eastAsia="Calibri" w:hAnsi="Calibri" w:cs="Calibri"/>
                <w:color w:val="5C5A54"/>
                <w:sz w:val="20"/>
                <w:szCs w:val="20"/>
              </w:rPr>
              <w:t>Greppelinfiltratie</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7C61467" w14:textId="77777777" w:rsidR="00E01D1F" w:rsidRDefault="00E01D1F">
            <w:pPr>
              <w:jc w:val="right"/>
            </w:pPr>
          </w:p>
        </w:tc>
      </w:tr>
      <w:tr w:rsidR="00E01D1F" w14:paraId="62BAE217"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8100A96" w14:textId="77777777" w:rsidR="00E01D1F" w:rsidRDefault="007426CF">
            <w:r>
              <w:rPr>
                <w:rFonts w:ascii="Calibri" w:eastAsia="Calibri" w:hAnsi="Calibri" w:cs="Calibri"/>
                <w:color w:val="5C5A54"/>
                <w:sz w:val="20"/>
                <w:szCs w:val="20"/>
              </w:rPr>
              <w:t>Dynamisch peilbeheer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A72D750" w14:textId="77777777" w:rsidR="00E01D1F" w:rsidRDefault="00E01D1F">
            <w:pPr>
              <w:jc w:val="right"/>
            </w:pPr>
          </w:p>
        </w:tc>
      </w:tr>
      <w:tr w:rsidR="00E01D1F" w14:paraId="4E4F5254"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368077E1" w14:textId="77777777" w:rsidR="00E01D1F" w:rsidRDefault="007426CF">
            <w:r>
              <w:rPr>
                <w:rFonts w:ascii="Calibri" w:eastAsia="Calibri" w:hAnsi="Calibri" w:cs="Calibri"/>
                <w:color w:val="5C5A54"/>
                <w:sz w:val="20"/>
                <w:szCs w:val="20"/>
              </w:rPr>
              <w:t>PWIS en AWIS</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983BF50" w14:textId="77777777" w:rsidR="00E01D1F" w:rsidRDefault="00E01D1F">
            <w:pPr>
              <w:jc w:val="right"/>
            </w:pPr>
          </w:p>
        </w:tc>
      </w:tr>
      <w:tr w:rsidR="00E01D1F" w14:paraId="71CF611A"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54163A81" w14:textId="77777777" w:rsidR="00E01D1F" w:rsidRDefault="007426CF">
            <w:r>
              <w:rPr>
                <w:rFonts w:ascii="Calibri" w:eastAsia="Calibri" w:hAnsi="Calibri" w:cs="Calibri"/>
                <w:color w:val="5C5A54"/>
                <w:sz w:val="20"/>
                <w:szCs w:val="20"/>
              </w:rPr>
              <w:t>Druppelinfiltratie (DIS)</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3CF4678" w14:textId="77777777" w:rsidR="00E01D1F" w:rsidRDefault="00E01D1F">
            <w:pPr>
              <w:jc w:val="right"/>
            </w:pPr>
          </w:p>
        </w:tc>
      </w:tr>
      <w:tr w:rsidR="00E01D1F" w14:paraId="4CBA9ED3"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3BCD17DC" w14:textId="77777777" w:rsidR="00E01D1F" w:rsidRDefault="007426CF">
            <w:r>
              <w:rPr>
                <w:rFonts w:ascii="Calibri" w:eastAsia="Calibri" w:hAnsi="Calibri" w:cs="Calibri"/>
                <w:color w:val="5C5A54"/>
                <w:sz w:val="20"/>
                <w:szCs w:val="20"/>
              </w:rPr>
              <w:t>Bevloeiing</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6191EAD" w14:textId="77777777" w:rsidR="00E01D1F" w:rsidRDefault="00E01D1F">
            <w:pPr>
              <w:jc w:val="right"/>
            </w:pPr>
          </w:p>
        </w:tc>
      </w:tr>
      <w:tr w:rsidR="00E01D1F" w14:paraId="7C518D49"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E6BE589" w14:textId="77777777" w:rsidR="00E01D1F" w:rsidRDefault="00E01D1F">
            <w:pPr>
              <w:spacing w:after="80"/>
            </w:pPr>
          </w:p>
        </w:tc>
      </w:tr>
      <w:tr w:rsidR="00E01D1F" w14:paraId="3ABB9A1F"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FA62586" w14:textId="77777777" w:rsidR="00E01D1F" w:rsidRDefault="007426CF">
            <w:r>
              <w:rPr>
                <w:rFonts w:ascii="Calibri" w:eastAsia="Calibri" w:hAnsi="Calibri" w:cs="Calibri"/>
                <w:b/>
                <w:bCs/>
                <w:color w:val="2D5E43"/>
              </w:rPr>
              <w:t>Sloot- en oeverbeheer</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03FA7733" w14:textId="77777777" w:rsidR="00E01D1F" w:rsidRDefault="00E01D1F">
            <w:pPr>
              <w:jc w:val="right"/>
            </w:pPr>
          </w:p>
        </w:tc>
      </w:tr>
      <w:tr w:rsidR="00E01D1F" w14:paraId="75D4A5E1"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4A1472C0" w14:textId="77777777" w:rsidR="00E01D1F" w:rsidRDefault="007426CF">
            <w:proofErr w:type="spellStart"/>
            <w:r>
              <w:rPr>
                <w:rFonts w:ascii="Calibri" w:eastAsia="Calibri" w:hAnsi="Calibri" w:cs="Calibri"/>
                <w:color w:val="5C5A54"/>
                <w:sz w:val="20"/>
                <w:szCs w:val="20"/>
              </w:rPr>
              <w:t>Slootmaaibeheer</w:t>
            </w:r>
            <w:proofErr w:type="spellEnd"/>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D830146" w14:textId="77777777" w:rsidR="00E01D1F" w:rsidRDefault="00E01D1F">
            <w:pPr>
              <w:jc w:val="right"/>
            </w:pPr>
          </w:p>
        </w:tc>
      </w:tr>
      <w:tr w:rsidR="00E01D1F" w14:paraId="27D341D6"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79ECA591" w14:textId="77777777" w:rsidR="00E01D1F" w:rsidRDefault="007426CF">
            <w:r>
              <w:rPr>
                <w:rFonts w:ascii="Calibri" w:eastAsia="Calibri" w:hAnsi="Calibri" w:cs="Calibri"/>
                <w:color w:val="5C5A54"/>
                <w:sz w:val="20"/>
                <w:szCs w:val="20"/>
              </w:rPr>
              <w:t>Baggerbeheer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6989D32" w14:textId="77777777" w:rsidR="00E01D1F" w:rsidRDefault="00E01D1F">
            <w:pPr>
              <w:jc w:val="right"/>
            </w:pPr>
          </w:p>
        </w:tc>
      </w:tr>
      <w:tr w:rsidR="00E01D1F" w14:paraId="64E79458"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6E916AD5" w14:textId="77777777" w:rsidR="00E01D1F" w:rsidRDefault="007426CF">
            <w:r>
              <w:rPr>
                <w:rFonts w:ascii="Calibri" w:eastAsia="Calibri" w:hAnsi="Calibri" w:cs="Calibri"/>
                <w:color w:val="5C5A54"/>
                <w:sz w:val="20"/>
                <w:szCs w:val="20"/>
              </w:rPr>
              <w:t>Oeverbeheer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BBC6124" w14:textId="77777777" w:rsidR="00E01D1F" w:rsidRDefault="00E01D1F">
            <w:pPr>
              <w:jc w:val="right"/>
            </w:pPr>
          </w:p>
        </w:tc>
      </w:tr>
      <w:tr w:rsidR="00E01D1F" w14:paraId="592DA3D4"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0FDE4900" w14:textId="77777777" w:rsidR="00E01D1F" w:rsidRDefault="007426CF">
            <w:r>
              <w:rPr>
                <w:rFonts w:ascii="Calibri" w:eastAsia="Calibri" w:hAnsi="Calibri" w:cs="Calibri"/>
                <w:color w:val="5C5A54"/>
                <w:sz w:val="20"/>
                <w:szCs w:val="20"/>
              </w:rPr>
              <w:t>Natuurvriendelijke oevers</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DA334CE" w14:textId="77777777" w:rsidR="00E01D1F" w:rsidRDefault="00E01D1F">
            <w:pPr>
              <w:jc w:val="right"/>
            </w:pPr>
          </w:p>
        </w:tc>
      </w:tr>
      <w:tr w:rsidR="00E01D1F" w14:paraId="272A934A"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46F2EE35" w14:textId="77777777" w:rsidR="00E01D1F" w:rsidRDefault="007426CF">
            <w:r>
              <w:rPr>
                <w:rFonts w:ascii="Calibri" w:eastAsia="Calibri" w:hAnsi="Calibri" w:cs="Calibri"/>
                <w:color w:val="5C5A54"/>
                <w:sz w:val="20"/>
                <w:szCs w:val="20"/>
              </w:rPr>
              <w:t>Helofytenfilter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0A93A32" w14:textId="77777777" w:rsidR="00E01D1F" w:rsidRDefault="00E01D1F">
            <w:pPr>
              <w:jc w:val="right"/>
            </w:pPr>
          </w:p>
        </w:tc>
      </w:tr>
      <w:tr w:rsidR="00E01D1F" w14:paraId="1D728921"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276152EE" w14:textId="77777777" w:rsidR="00E01D1F" w:rsidRDefault="007426CF">
            <w:r>
              <w:rPr>
                <w:rFonts w:ascii="Calibri" w:eastAsia="Calibri" w:hAnsi="Calibri" w:cs="Calibri"/>
                <w:color w:val="5C5A54"/>
                <w:sz w:val="20"/>
                <w:szCs w:val="20"/>
              </w:rPr>
              <w:t>Rivierkreeftenbestrijding</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BB72E28" w14:textId="77777777" w:rsidR="00E01D1F" w:rsidRDefault="00E01D1F">
            <w:pPr>
              <w:jc w:val="right"/>
            </w:pPr>
          </w:p>
        </w:tc>
      </w:tr>
      <w:tr w:rsidR="00E01D1F" w14:paraId="7482841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E036D3C" w14:textId="77777777" w:rsidR="00E01D1F" w:rsidRDefault="00E01D1F">
            <w:pPr>
              <w:spacing w:after="80"/>
            </w:pPr>
          </w:p>
        </w:tc>
      </w:tr>
      <w:tr w:rsidR="00E01D1F" w14:paraId="5898FB3E"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E134D43" w14:textId="77777777" w:rsidR="00E01D1F" w:rsidRDefault="007426CF">
            <w:r>
              <w:rPr>
                <w:rFonts w:ascii="Calibri" w:eastAsia="Calibri" w:hAnsi="Calibri" w:cs="Calibri"/>
                <w:b/>
                <w:bCs/>
                <w:color w:val="2D5E43"/>
              </w:rPr>
              <w:t>Bodem en veen</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587DF93" w14:textId="77777777" w:rsidR="00E01D1F" w:rsidRDefault="00E01D1F">
            <w:pPr>
              <w:jc w:val="right"/>
            </w:pPr>
          </w:p>
        </w:tc>
      </w:tr>
      <w:tr w:rsidR="00E01D1F" w14:paraId="7F184F0F"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7FEB687D" w14:textId="77777777" w:rsidR="00E01D1F" w:rsidRDefault="007426CF">
            <w:r>
              <w:rPr>
                <w:rFonts w:ascii="Calibri" w:eastAsia="Calibri" w:hAnsi="Calibri" w:cs="Calibri"/>
                <w:color w:val="5C5A54"/>
                <w:sz w:val="20"/>
                <w:szCs w:val="20"/>
              </w:rPr>
              <w:t>Bodembeheer en bewaking</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51483FE" w14:textId="77777777" w:rsidR="00E01D1F" w:rsidRDefault="00E01D1F">
            <w:pPr>
              <w:jc w:val="right"/>
            </w:pPr>
          </w:p>
        </w:tc>
      </w:tr>
      <w:tr w:rsidR="00E01D1F" w14:paraId="2251E176"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629DDD98" w14:textId="77777777" w:rsidR="00E01D1F" w:rsidRDefault="007426CF">
            <w:r>
              <w:rPr>
                <w:rFonts w:ascii="Calibri" w:eastAsia="Calibri" w:hAnsi="Calibri" w:cs="Calibri"/>
                <w:color w:val="5C5A54"/>
                <w:sz w:val="20"/>
                <w:szCs w:val="20"/>
              </w:rPr>
              <w:t>Draagkrachtbeheer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D4B06D4" w14:textId="77777777" w:rsidR="00E01D1F" w:rsidRDefault="00E01D1F">
            <w:pPr>
              <w:jc w:val="right"/>
            </w:pPr>
          </w:p>
        </w:tc>
      </w:tr>
      <w:tr w:rsidR="00E01D1F" w14:paraId="114C7BA4"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3A433BAB" w14:textId="77777777" w:rsidR="00E01D1F" w:rsidRDefault="007426CF">
            <w:r>
              <w:rPr>
                <w:rFonts w:ascii="Calibri" w:eastAsia="Calibri" w:hAnsi="Calibri" w:cs="Calibri"/>
                <w:color w:val="5C5A54"/>
                <w:sz w:val="20"/>
                <w:szCs w:val="20"/>
              </w:rPr>
              <w:t>Bekalken</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054D3C1" w14:textId="77777777" w:rsidR="00E01D1F" w:rsidRDefault="00E01D1F">
            <w:pPr>
              <w:jc w:val="right"/>
            </w:pPr>
          </w:p>
        </w:tc>
      </w:tr>
      <w:tr w:rsidR="00E01D1F" w14:paraId="533B4F05"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E3004F7" w14:textId="77777777" w:rsidR="00E01D1F" w:rsidRDefault="00E01D1F">
            <w:pPr>
              <w:spacing w:after="80"/>
            </w:pPr>
          </w:p>
        </w:tc>
      </w:tr>
      <w:tr w:rsidR="00E01D1F" w14:paraId="71433C8E"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553641C" w14:textId="77777777" w:rsidR="00E01D1F" w:rsidRDefault="007426CF">
            <w:r>
              <w:rPr>
                <w:rFonts w:ascii="Calibri" w:eastAsia="Calibri" w:hAnsi="Calibri" w:cs="Calibri"/>
                <w:b/>
                <w:bCs/>
                <w:color w:val="2D5E43"/>
              </w:rPr>
              <w:t>Grasland</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0B34523A" w14:textId="77777777" w:rsidR="00E01D1F" w:rsidRDefault="00E01D1F">
            <w:pPr>
              <w:jc w:val="right"/>
            </w:pPr>
          </w:p>
        </w:tc>
      </w:tr>
      <w:tr w:rsidR="00E01D1F" w14:paraId="5EFFFA1F"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3B770A59" w14:textId="77777777" w:rsidR="00E01D1F" w:rsidRDefault="007426CF">
            <w:r>
              <w:rPr>
                <w:rFonts w:ascii="Calibri" w:eastAsia="Calibri" w:hAnsi="Calibri" w:cs="Calibri"/>
                <w:color w:val="5C5A54"/>
                <w:sz w:val="20"/>
                <w:szCs w:val="20"/>
              </w:rPr>
              <w:t>Beweidingssystemen</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0D4CE6C" w14:textId="77777777" w:rsidR="00E01D1F" w:rsidRDefault="00E01D1F">
            <w:pPr>
              <w:jc w:val="right"/>
            </w:pPr>
          </w:p>
        </w:tc>
      </w:tr>
      <w:tr w:rsidR="00E01D1F" w14:paraId="7EB9882B"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D2B5EE4" w14:textId="77777777" w:rsidR="00E01D1F" w:rsidRDefault="007426CF">
            <w:r>
              <w:rPr>
                <w:rFonts w:ascii="Calibri" w:eastAsia="Calibri" w:hAnsi="Calibri" w:cs="Calibri"/>
                <w:color w:val="5C5A54"/>
                <w:sz w:val="20"/>
                <w:szCs w:val="20"/>
              </w:rPr>
              <w:t xml:space="preserve">Grasrassen en </w:t>
            </w:r>
            <w:proofErr w:type="spellStart"/>
            <w:r>
              <w:rPr>
                <w:rFonts w:ascii="Calibri" w:eastAsia="Calibri" w:hAnsi="Calibri" w:cs="Calibri"/>
                <w:color w:val="5C5A54"/>
                <w:sz w:val="20"/>
                <w:szCs w:val="20"/>
              </w:rPr>
              <w:t>doorzaaien</w:t>
            </w:r>
            <w:proofErr w:type="spellEnd"/>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3E40C53" w14:textId="77777777" w:rsidR="00E01D1F" w:rsidRDefault="00E01D1F">
            <w:pPr>
              <w:jc w:val="right"/>
            </w:pPr>
          </w:p>
        </w:tc>
      </w:tr>
      <w:tr w:rsidR="00E01D1F" w14:paraId="713138DB"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2EA9C66B" w14:textId="77777777" w:rsidR="00E01D1F" w:rsidRDefault="007426CF">
            <w:r>
              <w:rPr>
                <w:rFonts w:ascii="Calibri" w:eastAsia="Calibri" w:hAnsi="Calibri" w:cs="Calibri"/>
                <w:color w:val="5C5A54"/>
                <w:sz w:val="20"/>
                <w:szCs w:val="20"/>
              </w:rPr>
              <w:lastRenderedPageBreak/>
              <w:t>Kruidenrijk grasland</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22DC6D2" w14:textId="77777777" w:rsidR="00E01D1F" w:rsidRDefault="00E01D1F">
            <w:pPr>
              <w:jc w:val="right"/>
            </w:pPr>
          </w:p>
        </w:tc>
      </w:tr>
      <w:tr w:rsidR="00E01D1F" w14:paraId="2D88C073"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085F3035" w14:textId="77777777" w:rsidR="00E01D1F" w:rsidRDefault="007426CF">
            <w:r>
              <w:rPr>
                <w:rFonts w:ascii="Calibri" w:eastAsia="Calibri" w:hAnsi="Calibri" w:cs="Calibri"/>
                <w:color w:val="5C5A54"/>
                <w:sz w:val="20"/>
                <w:szCs w:val="20"/>
              </w:rPr>
              <w:t>Maaibeheer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6C92477" w14:textId="77777777" w:rsidR="00E01D1F" w:rsidRDefault="00E01D1F">
            <w:pPr>
              <w:jc w:val="right"/>
            </w:pPr>
          </w:p>
        </w:tc>
      </w:tr>
      <w:tr w:rsidR="00E01D1F" w14:paraId="3EA62401"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724BBFBC" w14:textId="77777777" w:rsidR="00E01D1F" w:rsidRDefault="007426CF">
            <w:r>
              <w:rPr>
                <w:rFonts w:ascii="Calibri" w:eastAsia="Calibri" w:hAnsi="Calibri" w:cs="Calibri"/>
                <w:color w:val="5C5A54"/>
                <w:sz w:val="20"/>
                <w:szCs w:val="20"/>
              </w:rPr>
              <w:t>Rijpaden en licht materieel</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F0785D5" w14:textId="77777777" w:rsidR="00E01D1F" w:rsidRDefault="00E01D1F">
            <w:pPr>
              <w:jc w:val="right"/>
            </w:pPr>
          </w:p>
        </w:tc>
      </w:tr>
      <w:tr w:rsidR="00E01D1F" w14:paraId="130772B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6C01C39" w14:textId="77777777" w:rsidR="00E01D1F" w:rsidRDefault="00E01D1F">
            <w:pPr>
              <w:spacing w:after="80"/>
            </w:pPr>
          </w:p>
        </w:tc>
      </w:tr>
      <w:tr w:rsidR="00E01D1F" w14:paraId="30FFBDA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1FC91001" w14:textId="77777777" w:rsidR="00E01D1F" w:rsidRDefault="007426CF">
            <w:r>
              <w:rPr>
                <w:rFonts w:ascii="Calibri" w:eastAsia="Calibri" w:hAnsi="Calibri" w:cs="Calibri"/>
                <w:b/>
                <w:bCs/>
                <w:color w:val="2D5E43"/>
              </w:rPr>
              <w:t>Bemesting</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7F77C64F" w14:textId="77777777" w:rsidR="00E01D1F" w:rsidRDefault="00E01D1F">
            <w:pPr>
              <w:jc w:val="right"/>
            </w:pPr>
          </w:p>
        </w:tc>
      </w:tr>
      <w:tr w:rsidR="00E01D1F" w14:paraId="5807FC39"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5E1AD048" w14:textId="77777777" w:rsidR="00E01D1F" w:rsidRDefault="007426CF">
            <w:r>
              <w:rPr>
                <w:rFonts w:ascii="Calibri" w:eastAsia="Calibri" w:hAnsi="Calibri" w:cs="Calibri"/>
                <w:color w:val="5C5A54"/>
                <w:sz w:val="20"/>
                <w:szCs w:val="20"/>
              </w:rPr>
              <w:t>Stikstofbemesting</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5B55198" w14:textId="77777777" w:rsidR="00E01D1F" w:rsidRDefault="00E01D1F">
            <w:pPr>
              <w:jc w:val="right"/>
            </w:pPr>
          </w:p>
        </w:tc>
      </w:tr>
      <w:tr w:rsidR="00E01D1F" w14:paraId="12BBA9A3"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456405E7" w14:textId="77777777" w:rsidR="00E01D1F" w:rsidRDefault="007426CF">
            <w:r>
              <w:rPr>
                <w:rFonts w:ascii="Calibri" w:eastAsia="Calibri" w:hAnsi="Calibri" w:cs="Calibri"/>
                <w:color w:val="5C5A54"/>
                <w:sz w:val="20"/>
                <w:szCs w:val="20"/>
              </w:rPr>
              <w:t>Mestsoort en organische stof</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94337AD" w14:textId="77777777" w:rsidR="00E01D1F" w:rsidRDefault="00E01D1F">
            <w:pPr>
              <w:jc w:val="right"/>
            </w:pPr>
          </w:p>
        </w:tc>
      </w:tr>
      <w:tr w:rsidR="00E01D1F" w14:paraId="2488F2F4"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4467981F" w14:textId="77777777" w:rsidR="00E01D1F" w:rsidRDefault="007426CF">
            <w:r>
              <w:rPr>
                <w:rFonts w:ascii="Calibri" w:eastAsia="Calibri" w:hAnsi="Calibri" w:cs="Calibri"/>
                <w:color w:val="5C5A54"/>
                <w:sz w:val="20"/>
                <w:szCs w:val="20"/>
              </w:rPr>
              <w:t>Fosfaatbeheer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543C928" w14:textId="77777777" w:rsidR="00E01D1F" w:rsidRDefault="00E01D1F">
            <w:pPr>
              <w:jc w:val="right"/>
            </w:pPr>
          </w:p>
        </w:tc>
      </w:tr>
      <w:tr w:rsidR="00E01D1F" w14:paraId="24D19FF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4DD31F0" w14:textId="77777777" w:rsidR="00E01D1F" w:rsidRDefault="00E01D1F">
            <w:pPr>
              <w:spacing w:after="80"/>
            </w:pPr>
          </w:p>
        </w:tc>
      </w:tr>
      <w:tr w:rsidR="00E01D1F" w14:paraId="3B3FEF0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18F300DB" w14:textId="77777777" w:rsidR="00E01D1F" w:rsidRDefault="007426CF">
            <w:r>
              <w:rPr>
                <w:rFonts w:ascii="Calibri" w:eastAsia="Calibri" w:hAnsi="Calibri" w:cs="Calibri"/>
                <w:b/>
                <w:bCs/>
                <w:color w:val="2D5E43"/>
              </w:rPr>
              <w:t>Gewas en voer</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D748C87" w14:textId="77777777" w:rsidR="00E01D1F" w:rsidRDefault="00E01D1F">
            <w:pPr>
              <w:jc w:val="right"/>
            </w:pPr>
          </w:p>
        </w:tc>
      </w:tr>
      <w:tr w:rsidR="00E01D1F" w14:paraId="426FAAF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EC10302" w14:textId="77777777" w:rsidR="00E01D1F" w:rsidRDefault="007426CF">
            <w:r>
              <w:rPr>
                <w:rFonts w:ascii="Calibri" w:eastAsia="Calibri" w:hAnsi="Calibri" w:cs="Calibri"/>
                <w:color w:val="5C5A54"/>
                <w:sz w:val="20"/>
                <w:szCs w:val="20"/>
              </w:rPr>
              <w:t>Voederwinning en conservering</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D9D310D" w14:textId="77777777" w:rsidR="00E01D1F" w:rsidRDefault="00E01D1F">
            <w:pPr>
              <w:jc w:val="right"/>
            </w:pPr>
          </w:p>
        </w:tc>
      </w:tr>
      <w:tr w:rsidR="00E01D1F" w14:paraId="0F72D459"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50FDDD0E" w14:textId="77777777" w:rsidR="00E01D1F" w:rsidRDefault="007426CF">
            <w:r>
              <w:rPr>
                <w:rFonts w:ascii="Calibri" w:eastAsia="Calibri" w:hAnsi="Calibri" w:cs="Calibri"/>
                <w:color w:val="5C5A54"/>
                <w:sz w:val="20"/>
                <w:szCs w:val="20"/>
              </w:rPr>
              <w:t>Eiwit van eigen land</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6164571" w14:textId="77777777" w:rsidR="00E01D1F" w:rsidRDefault="00E01D1F">
            <w:pPr>
              <w:jc w:val="right"/>
            </w:pPr>
          </w:p>
        </w:tc>
      </w:tr>
      <w:tr w:rsidR="00E01D1F" w14:paraId="30826E0D"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43491B12" w14:textId="77777777" w:rsidR="00E01D1F" w:rsidRDefault="007426CF">
            <w:r>
              <w:rPr>
                <w:rFonts w:ascii="Calibri" w:eastAsia="Calibri" w:hAnsi="Calibri" w:cs="Calibri"/>
                <w:color w:val="5C5A54"/>
                <w:sz w:val="20"/>
                <w:szCs w:val="20"/>
              </w:rPr>
              <w:t>Rantsoen op maat</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6A058FA" w14:textId="77777777" w:rsidR="00E01D1F" w:rsidRDefault="00E01D1F">
            <w:pPr>
              <w:jc w:val="right"/>
            </w:pPr>
          </w:p>
        </w:tc>
      </w:tr>
      <w:tr w:rsidR="00E01D1F" w14:paraId="121BC602"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C4AC89" w14:textId="77777777" w:rsidR="00E01D1F" w:rsidRDefault="00E01D1F">
            <w:pPr>
              <w:spacing w:after="80"/>
            </w:pPr>
          </w:p>
        </w:tc>
      </w:tr>
      <w:tr w:rsidR="00E01D1F" w14:paraId="5E87BFC6"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E880415" w14:textId="77777777" w:rsidR="00E01D1F" w:rsidRDefault="007426CF">
            <w:r>
              <w:rPr>
                <w:rFonts w:ascii="Calibri" w:eastAsia="Calibri" w:hAnsi="Calibri" w:cs="Calibri"/>
                <w:b/>
                <w:bCs/>
                <w:color w:val="2D5E43"/>
              </w:rPr>
              <w:t>Vee en dierenwelzijn</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3116CCC" w14:textId="77777777" w:rsidR="00E01D1F" w:rsidRDefault="00E01D1F">
            <w:pPr>
              <w:jc w:val="right"/>
            </w:pPr>
          </w:p>
        </w:tc>
      </w:tr>
      <w:tr w:rsidR="00E01D1F" w14:paraId="141DFBD4"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8D4FDD4" w14:textId="77777777" w:rsidR="00E01D1F" w:rsidRDefault="007426CF">
            <w:r>
              <w:rPr>
                <w:rFonts w:ascii="Calibri" w:eastAsia="Calibri" w:hAnsi="Calibri" w:cs="Calibri"/>
                <w:color w:val="5C5A54"/>
                <w:sz w:val="20"/>
                <w:szCs w:val="20"/>
              </w:rPr>
              <w:t>Koe-kalf-kudde</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E1A5AE6" w14:textId="77777777" w:rsidR="00E01D1F" w:rsidRDefault="00E01D1F">
            <w:pPr>
              <w:jc w:val="right"/>
            </w:pPr>
          </w:p>
        </w:tc>
      </w:tr>
      <w:tr w:rsidR="00E01D1F" w14:paraId="688D9017"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5D52B86C" w14:textId="77777777" w:rsidR="00E01D1F" w:rsidRDefault="007426CF">
            <w:r>
              <w:rPr>
                <w:rFonts w:ascii="Calibri" w:eastAsia="Calibri" w:hAnsi="Calibri" w:cs="Calibri"/>
                <w:color w:val="5C5A54"/>
                <w:sz w:val="20"/>
                <w:szCs w:val="20"/>
              </w:rPr>
              <w:t>Dynamisch draadloos weiden</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97A0138" w14:textId="77777777" w:rsidR="00E01D1F" w:rsidRDefault="00E01D1F">
            <w:pPr>
              <w:jc w:val="right"/>
            </w:pPr>
          </w:p>
        </w:tc>
      </w:tr>
      <w:tr w:rsidR="00E01D1F" w14:paraId="35CC9D8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9DDBEE4" w14:textId="77777777" w:rsidR="00E01D1F" w:rsidRDefault="007426CF">
            <w:r>
              <w:rPr>
                <w:rFonts w:ascii="Calibri" w:eastAsia="Calibri" w:hAnsi="Calibri" w:cs="Calibri"/>
                <w:color w:val="5C5A54"/>
                <w:sz w:val="20"/>
                <w:szCs w:val="20"/>
              </w:rPr>
              <w:t>Passende koe</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AF0DFF5" w14:textId="77777777" w:rsidR="00E01D1F" w:rsidRDefault="00E01D1F">
            <w:pPr>
              <w:jc w:val="right"/>
            </w:pPr>
          </w:p>
        </w:tc>
      </w:tr>
      <w:tr w:rsidR="00E01D1F" w14:paraId="343E755D"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5C36676" w14:textId="77777777" w:rsidR="00E01D1F" w:rsidRDefault="00E01D1F">
            <w:pPr>
              <w:spacing w:after="80"/>
            </w:pPr>
          </w:p>
        </w:tc>
      </w:tr>
      <w:tr w:rsidR="00E01D1F" w14:paraId="38AB2AE8"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B2948F9" w14:textId="77777777" w:rsidR="00E01D1F" w:rsidRDefault="007426CF">
            <w:r>
              <w:rPr>
                <w:rFonts w:ascii="Calibri" w:eastAsia="Calibri" w:hAnsi="Calibri" w:cs="Calibri"/>
                <w:b/>
                <w:bCs/>
                <w:color w:val="2D5E43"/>
              </w:rPr>
              <w:t>Stal en emissies</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9E170A4" w14:textId="77777777" w:rsidR="00E01D1F" w:rsidRDefault="00E01D1F">
            <w:pPr>
              <w:jc w:val="right"/>
            </w:pPr>
          </w:p>
        </w:tc>
      </w:tr>
      <w:tr w:rsidR="00E01D1F" w14:paraId="3559CB30"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999CC44" w14:textId="77777777" w:rsidR="00E01D1F" w:rsidRDefault="007426CF">
            <w:r>
              <w:rPr>
                <w:rFonts w:ascii="Calibri" w:eastAsia="Calibri" w:hAnsi="Calibri" w:cs="Calibri"/>
                <w:color w:val="5C5A54"/>
                <w:sz w:val="20"/>
                <w:szCs w:val="20"/>
              </w:rPr>
              <w:t>Ammoniakemissie</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C3E1935" w14:textId="77777777" w:rsidR="00E01D1F" w:rsidRDefault="00E01D1F">
            <w:pPr>
              <w:jc w:val="right"/>
            </w:pPr>
          </w:p>
        </w:tc>
      </w:tr>
      <w:tr w:rsidR="00E01D1F" w14:paraId="0F01D03A"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0D4CE79" w14:textId="77777777" w:rsidR="00E01D1F" w:rsidRDefault="00E01D1F">
            <w:pPr>
              <w:spacing w:after="80"/>
            </w:pPr>
          </w:p>
        </w:tc>
      </w:tr>
      <w:tr w:rsidR="00E01D1F" w14:paraId="42FF2054"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39DF37F" w14:textId="77777777" w:rsidR="00E01D1F" w:rsidRDefault="007426CF">
            <w:r>
              <w:rPr>
                <w:rFonts w:ascii="Calibri" w:eastAsia="Calibri" w:hAnsi="Calibri" w:cs="Calibri"/>
                <w:b/>
                <w:bCs/>
                <w:color w:val="2D5E43"/>
              </w:rPr>
              <w:t>Biodiversiteit en landschap</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D933257" w14:textId="77777777" w:rsidR="00E01D1F" w:rsidRDefault="00E01D1F">
            <w:pPr>
              <w:jc w:val="right"/>
            </w:pPr>
          </w:p>
        </w:tc>
      </w:tr>
      <w:tr w:rsidR="00E01D1F" w14:paraId="0204EBD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5087FF92" w14:textId="77777777" w:rsidR="00E01D1F" w:rsidRDefault="007426CF">
            <w:r>
              <w:rPr>
                <w:rFonts w:ascii="Calibri" w:eastAsia="Calibri" w:hAnsi="Calibri" w:cs="Calibri"/>
                <w:color w:val="5C5A54"/>
                <w:sz w:val="20"/>
                <w:szCs w:val="20"/>
              </w:rPr>
              <w:t>Weidevogelbeheer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C6461B4" w14:textId="77777777" w:rsidR="00E01D1F" w:rsidRDefault="00E01D1F">
            <w:pPr>
              <w:jc w:val="right"/>
            </w:pPr>
          </w:p>
        </w:tc>
      </w:tr>
      <w:tr w:rsidR="00E01D1F" w14:paraId="36B57936"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1D777F6" w14:textId="77777777" w:rsidR="00E01D1F" w:rsidRDefault="007426CF">
            <w:r>
              <w:rPr>
                <w:rFonts w:ascii="Calibri" w:eastAsia="Calibri" w:hAnsi="Calibri" w:cs="Calibri"/>
                <w:color w:val="5C5A54"/>
                <w:sz w:val="20"/>
                <w:szCs w:val="20"/>
              </w:rPr>
              <w:t>Insectenbeheer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221D357" w14:textId="77777777" w:rsidR="00E01D1F" w:rsidRDefault="00E01D1F">
            <w:pPr>
              <w:jc w:val="right"/>
            </w:pPr>
          </w:p>
        </w:tc>
      </w:tr>
      <w:tr w:rsidR="00E01D1F" w14:paraId="3947F144"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6AF7E6D4" w14:textId="77777777" w:rsidR="00E01D1F" w:rsidRDefault="007426CF">
            <w:r>
              <w:rPr>
                <w:rFonts w:ascii="Calibri" w:eastAsia="Calibri" w:hAnsi="Calibri" w:cs="Calibri"/>
                <w:color w:val="5C5A54"/>
                <w:sz w:val="20"/>
                <w:szCs w:val="20"/>
              </w:rPr>
              <w:t>Mozaïekbeheer</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35F4787" w14:textId="77777777" w:rsidR="00E01D1F" w:rsidRDefault="00E01D1F">
            <w:pPr>
              <w:jc w:val="right"/>
            </w:pPr>
          </w:p>
        </w:tc>
      </w:tr>
      <w:tr w:rsidR="00E01D1F" w14:paraId="37EBDA0F"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17FF94C6" w14:textId="77777777" w:rsidR="00E01D1F" w:rsidRDefault="007426CF">
            <w:r>
              <w:rPr>
                <w:rFonts w:ascii="Calibri" w:eastAsia="Calibri" w:hAnsi="Calibri" w:cs="Calibri"/>
                <w:color w:val="5C5A54"/>
                <w:sz w:val="20"/>
                <w:szCs w:val="20"/>
              </w:rPr>
              <w:t>Landschapselementen onderhouden</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2FB25F4" w14:textId="77777777" w:rsidR="00E01D1F" w:rsidRDefault="00E01D1F">
            <w:pPr>
              <w:jc w:val="right"/>
            </w:pPr>
          </w:p>
        </w:tc>
      </w:tr>
      <w:tr w:rsidR="00E01D1F" w14:paraId="5798D386"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E1931CF" w14:textId="77777777" w:rsidR="00E01D1F" w:rsidRDefault="00E01D1F">
            <w:pPr>
              <w:spacing w:after="80"/>
            </w:pPr>
          </w:p>
        </w:tc>
      </w:tr>
      <w:tr w:rsidR="00E01D1F" w14:paraId="3D74566F"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1CF7A94D" w14:textId="77777777" w:rsidR="00E01D1F" w:rsidRDefault="007426CF">
            <w:r>
              <w:rPr>
                <w:rFonts w:ascii="Calibri" w:eastAsia="Calibri" w:hAnsi="Calibri" w:cs="Calibri"/>
                <w:b/>
                <w:bCs/>
                <w:color w:val="2D5E43"/>
              </w:rPr>
              <w:t>Mechanisatie en energie</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426BED8" w14:textId="77777777" w:rsidR="00E01D1F" w:rsidRDefault="00E01D1F">
            <w:pPr>
              <w:jc w:val="right"/>
            </w:pPr>
          </w:p>
        </w:tc>
      </w:tr>
      <w:tr w:rsidR="00E01D1F" w14:paraId="0F3A0C70"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3324C4BB" w14:textId="77777777" w:rsidR="00E01D1F" w:rsidRDefault="007426CF">
            <w:r>
              <w:rPr>
                <w:rFonts w:ascii="Calibri" w:eastAsia="Calibri" w:hAnsi="Calibri" w:cs="Calibri"/>
                <w:color w:val="5C5A54"/>
                <w:sz w:val="20"/>
                <w:szCs w:val="20"/>
              </w:rPr>
              <w:t>Elektrificatie</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49BFCB2" w14:textId="77777777" w:rsidR="00E01D1F" w:rsidRDefault="00E01D1F">
            <w:pPr>
              <w:jc w:val="right"/>
            </w:pPr>
          </w:p>
        </w:tc>
      </w:tr>
      <w:tr w:rsidR="00E01D1F" w14:paraId="41F1FFB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20" w:type="dxa"/>
              <w:left w:w="480" w:type="dxa"/>
              <w:bottom w:w="20" w:type="dxa"/>
              <w:right w:w="0" w:type="dxa"/>
            </w:tcMar>
          </w:tcPr>
          <w:p w14:paraId="40FBDB03" w14:textId="77777777" w:rsidR="00E01D1F" w:rsidRDefault="007426CF">
            <w:r>
              <w:rPr>
                <w:rFonts w:ascii="Calibri" w:eastAsia="Calibri" w:hAnsi="Calibri" w:cs="Calibri"/>
                <w:color w:val="5C5A54"/>
                <w:sz w:val="20"/>
                <w:szCs w:val="20"/>
              </w:rPr>
              <w:t>Eigen energieopwekking</w:t>
            </w:r>
          </w:p>
        </w:tc>
        <w:tc>
          <w:tcPr>
            <w:tcW w:w="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90DD005" w14:textId="77777777" w:rsidR="00E01D1F" w:rsidRDefault="00E01D1F">
            <w:pPr>
              <w:jc w:val="right"/>
            </w:pPr>
          </w:p>
        </w:tc>
      </w:tr>
      <w:tr w:rsidR="00E01D1F" w14:paraId="0808A703"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BEB2C1F" w14:textId="77777777" w:rsidR="00E01D1F" w:rsidRDefault="00E01D1F">
            <w:pPr>
              <w:spacing w:after="80"/>
            </w:pPr>
          </w:p>
        </w:tc>
      </w:tr>
      <w:tr w:rsidR="00E01D1F" w14:paraId="47E7F3D2" w14:textId="77777777">
        <w:tblPrEx>
          <w:tblCellMar>
            <w:top w:w="0" w:type="dxa"/>
            <w:bottom w:w="0" w:type="dxa"/>
          </w:tblCellMar>
        </w:tblPrEx>
        <w:tc>
          <w:tcPr>
            <w:tcW w:w="86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EFBDA68" w14:textId="77777777" w:rsidR="00E01D1F" w:rsidRDefault="007426CF">
            <w:r>
              <w:rPr>
                <w:rFonts w:ascii="Calibri" w:eastAsia="Calibri" w:hAnsi="Calibri" w:cs="Calibri"/>
                <w:b/>
                <w:bCs/>
                <w:color w:val="2D5E43"/>
              </w:rPr>
              <w:t>Literatuur</w:t>
            </w:r>
          </w:p>
        </w:tc>
        <w:tc>
          <w:tcPr>
            <w:tcW w:w="4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EF6AA17" w14:textId="77777777" w:rsidR="00E01D1F" w:rsidRDefault="00E01D1F">
            <w:pPr>
              <w:jc w:val="right"/>
            </w:pPr>
          </w:p>
        </w:tc>
      </w:tr>
      <w:tr w:rsidR="00E01D1F" w14:paraId="0DFF029F" w14:textId="77777777">
        <w:tblPrEx>
          <w:tblCellMar>
            <w:top w:w="0" w:type="dxa"/>
            <w:bottom w:w="0" w:type="dxa"/>
          </w:tblCellMar>
        </w:tblPrEx>
        <w:tc>
          <w:tcPr>
            <w:tcW w:w="9026"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881935C" w14:textId="77777777" w:rsidR="00E01D1F" w:rsidRDefault="00E01D1F">
            <w:pPr>
              <w:spacing w:after="80"/>
            </w:pPr>
          </w:p>
        </w:tc>
      </w:tr>
    </w:tbl>
    <w:p w14:paraId="0B144B35" w14:textId="77777777" w:rsidR="00E01D1F" w:rsidRDefault="007426CF">
      <w:pPr>
        <w:spacing w:before="200" w:after="600"/>
      </w:pPr>
      <w:r>
        <w:rPr>
          <w:rFonts w:ascii="Calibri" w:eastAsia="Calibri" w:hAnsi="Calibri" w:cs="Calibri"/>
          <w:i/>
          <w:iCs/>
          <w:color w:val="5C5A54"/>
          <w:sz w:val="18"/>
          <w:szCs w:val="18"/>
        </w:rPr>
        <w:t>Paginanummers worden ingevuld nadat het document is afgedrukt of als PDF opgeslagen. Open het document in Word, selecteer alles (</w:t>
      </w:r>
      <w:proofErr w:type="spellStart"/>
      <w:r>
        <w:rPr>
          <w:rFonts w:ascii="Calibri" w:eastAsia="Calibri" w:hAnsi="Calibri" w:cs="Calibri"/>
          <w:i/>
          <w:iCs/>
          <w:color w:val="5C5A54"/>
          <w:sz w:val="18"/>
          <w:szCs w:val="18"/>
        </w:rPr>
        <w:t>Ctrl+A</w:t>
      </w:r>
      <w:proofErr w:type="spellEnd"/>
      <w:r>
        <w:rPr>
          <w:rFonts w:ascii="Calibri" w:eastAsia="Calibri" w:hAnsi="Calibri" w:cs="Calibri"/>
          <w:i/>
          <w:iCs/>
          <w:color w:val="5C5A54"/>
          <w:sz w:val="18"/>
          <w:szCs w:val="18"/>
        </w:rPr>
        <w:t>) en druk F9 om velden bij te werken.</w:t>
      </w:r>
    </w:p>
    <w:p w14:paraId="2495E1A2" w14:textId="77777777" w:rsidR="00E01D1F" w:rsidRDefault="007426CF">
      <w:pPr>
        <w:shd w:val="clear" w:color="auto" w:fill="2D5E43"/>
        <w:spacing w:before="480"/>
        <w:ind w:left="160" w:right="160"/>
      </w:pPr>
      <w:r>
        <w:rPr>
          <w:b/>
          <w:bCs/>
          <w:color w:val="FFFFFF"/>
          <w:sz w:val="20"/>
          <w:szCs w:val="20"/>
        </w:rPr>
        <w:t>WATERBEHEER OP HET BEDRIJF</w:t>
      </w:r>
    </w:p>
    <w:p w14:paraId="24FDD23B" w14:textId="77777777" w:rsidR="00E01D1F" w:rsidRDefault="007426CF">
      <w:pPr>
        <w:spacing w:before="120" w:after="240"/>
        <w:jc w:val="both"/>
      </w:pPr>
      <w:r>
        <w:rPr>
          <w:color w:val="2A2824"/>
        </w:rPr>
        <w:t>Waterbeheer op het melkveebedrijf in het veenweidegebied omvat alles wat de grondwaterstand beïnvloedt: van greppelinfiltratiesystemen tot peilbeheer en druppelinfiltratie. De opgave is het veen vochtig houden zonder de bedrijfsvoering onmogelijk te maken.</w:t>
      </w:r>
    </w:p>
    <w:p w14:paraId="3876D4C3" w14:textId="77777777" w:rsidR="00E01D1F" w:rsidRDefault="00E01D1F">
      <w:pPr>
        <w:pBdr>
          <w:bottom w:val="single" w:sz="4" w:space="1" w:color="DDDAD3"/>
        </w:pBdr>
        <w:spacing w:before="240" w:after="240"/>
      </w:pPr>
    </w:p>
    <w:p w14:paraId="41CD0093" w14:textId="77777777" w:rsidR="00E01D1F" w:rsidRDefault="007426CF">
      <w:pPr>
        <w:pStyle w:val="Kop2"/>
      </w:pPr>
      <w:r>
        <w:lastRenderedPageBreak/>
        <w:t>Greppelinfiltratie</w:t>
      </w:r>
    </w:p>
    <w:p w14:paraId="709BE908" w14:textId="77777777" w:rsidR="00E01D1F" w:rsidRDefault="007426CF">
      <w:pPr>
        <w:spacing w:before="200" w:after="60"/>
        <w:jc w:val="both"/>
      </w:pPr>
      <w:r>
        <w:rPr>
          <w:b/>
          <w:bCs/>
          <w:color w:val="2D5E43"/>
          <w:sz w:val="18"/>
          <w:szCs w:val="18"/>
        </w:rPr>
        <w:t>WAT HET IS</w:t>
      </w:r>
    </w:p>
    <w:p w14:paraId="2847CBBF" w14:textId="77777777" w:rsidR="00E01D1F" w:rsidRDefault="007426CF">
      <w:pPr>
        <w:spacing w:after="120"/>
        <w:jc w:val="both"/>
      </w:pPr>
      <w:r>
        <w:rPr>
          <w:color w:val="2A2824"/>
        </w:rPr>
        <w:t>Greppelinfiltratie is het permanent watervoerend houden van greppels in de zomerperiode (mei–oktober), zodat water vanuit de sloot of via een pomp het perceel instroomt en de grondwaterstand stijgt. De techniek is oud — boeren pasten hem in de jaren 50–70 al toe tegen verdroging — maar raakte in de vergetelheid door intensivering. Nu keert hij terug als goedkope vernattingsmaatregel.</w:t>
      </w:r>
    </w:p>
    <w:p w14:paraId="65603155" w14:textId="77777777" w:rsidR="00E01D1F" w:rsidRDefault="007426CF">
      <w:pPr>
        <w:spacing w:before="200" w:after="60"/>
        <w:jc w:val="both"/>
      </w:pPr>
      <w:r>
        <w:rPr>
          <w:b/>
          <w:bCs/>
          <w:color w:val="2D5E43"/>
          <w:sz w:val="18"/>
          <w:szCs w:val="18"/>
        </w:rPr>
        <w:t>WAT HET DOET</w:t>
      </w:r>
    </w:p>
    <w:p w14:paraId="365166A4" w14:textId="77777777" w:rsidR="00E01D1F" w:rsidRDefault="007426CF">
      <w:pPr>
        <w:spacing w:after="120"/>
        <w:jc w:val="both"/>
      </w:pPr>
      <w:r>
        <w:rPr>
          <w:color w:val="2A2824"/>
        </w:rPr>
        <w:t>De grondwaterstand stijgt rondom de greppel. Bij een greppelafstand van 6–9 meter is een zomergrondwaterstand van circa −40 cm onder maaiveld haalbaar — de beleidsdrempel voor veenweidegebieden. Minder zuurstof bereikt de bodem, veenafbraak vertraagt, CO₂-emissie daalt.</w:t>
      </w:r>
    </w:p>
    <w:p w14:paraId="6BDB7678" w14:textId="77777777" w:rsidR="00E01D1F" w:rsidRDefault="007426CF">
      <w:pPr>
        <w:spacing w:before="200" w:after="60"/>
        <w:jc w:val="both"/>
      </w:pPr>
      <w:r>
        <w:rPr>
          <w:b/>
          <w:bCs/>
          <w:color w:val="2D5E43"/>
          <w:sz w:val="18"/>
          <w:szCs w:val="18"/>
        </w:rPr>
        <w:t>WAT WE WETEN</w:t>
      </w:r>
    </w:p>
    <w:p w14:paraId="5D5CD214" w14:textId="77777777" w:rsidR="00E01D1F" w:rsidRDefault="007426CF">
      <w:pPr>
        <w:spacing w:after="120"/>
        <w:jc w:val="both"/>
      </w:pPr>
      <w:r>
        <w:rPr>
          <w:color w:val="2A2824"/>
        </w:rPr>
        <w:t>De vergelijking met waterinfiltratiesystemen is inmiddels goed gedocumenteerd (Hoving et al., 2022; Hoekstra et al., 2024):</w:t>
      </w:r>
    </w:p>
    <w:p w14:paraId="4CF4261A" w14:textId="77777777" w:rsidR="00E01D1F" w:rsidRDefault="007426CF">
      <w:pPr>
        <w:pStyle w:val="Lijstalinea"/>
        <w:numPr>
          <w:ilvl w:val="0"/>
          <w:numId w:val="2"/>
        </w:numPr>
        <w:spacing w:after="80"/>
      </w:pPr>
      <w:r>
        <w:rPr>
          <w:color w:val="2A2824"/>
        </w:rPr>
        <w:t>Greppelinfiltratie verhoogt de grondwaterstand, maar ongelijkmatig: vlak bij de greppel (0,5 m) tot −10 cm, midden op het perceel veel verder weg.</w:t>
      </w:r>
    </w:p>
    <w:p w14:paraId="4D668F4F" w14:textId="77777777" w:rsidR="00E01D1F" w:rsidRDefault="007426CF">
      <w:pPr>
        <w:pStyle w:val="Lijstalinea"/>
        <w:numPr>
          <w:ilvl w:val="0"/>
          <w:numId w:val="2"/>
        </w:numPr>
        <w:spacing w:after="80"/>
      </w:pPr>
      <w:r>
        <w:rPr>
          <w:color w:val="2A2824"/>
        </w:rPr>
        <w:t>WIS geeft een gelijkmatiger verhoging. Greppelinfiltratie is goedkoper in aanleg maar minder effectief.</w:t>
      </w:r>
    </w:p>
    <w:p w14:paraId="729497B2" w14:textId="77777777" w:rsidR="00E01D1F" w:rsidRDefault="007426CF">
      <w:pPr>
        <w:pStyle w:val="Lijstalinea"/>
        <w:numPr>
          <w:ilvl w:val="0"/>
          <w:numId w:val="2"/>
        </w:numPr>
        <w:spacing w:after="80"/>
      </w:pPr>
      <w:r>
        <w:rPr>
          <w:color w:val="2A2824"/>
        </w:rPr>
        <w:t>Draagkracht direct naast de greppel blijft een groot deel van het seizoen onder de grenswaarde voor beweiding (0,7 MPa), met vertrapping tot gevolg.</w:t>
      </w:r>
    </w:p>
    <w:p w14:paraId="498C8B3D" w14:textId="77777777" w:rsidR="00E01D1F" w:rsidRDefault="007426CF">
      <w:pPr>
        <w:pStyle w:val="Lijstalinea"/>
        <w:numPr>
          <w:ilvl w:val="0"/>
          <w:numId w:val="2"/>
        </w:numPr>
        <w:spacing w:after="80"/>
      </w:pPr>
      <w:r>
        <w:rPr>
          <w:color w:val="2A2824"/>
        </w:rPr>
        <w:t>Dagelijks beheer is intensiever dan bij WIS. Twee keer per jaar greppelen bleek nodig.</w:t>
      </w:r>
    </w:p>
    <w:p w14:paraId="2FC67B80" w14:textId="77777777" w:rsidR="00E01D1F" w:rsidRDefault="007426CF">
      <w:pPr>
        <w:pStyle w:val="Lijstalinea"/>
        <w:numPr>
          <w:ilvl w:val="0"/>
          <w:numId w:val="2"/>
        </w:numPr>
        <w:spacing w:after="80"/>
      </w:pPr>
      <w:r>
        <w:rPr>
          <w:color w:val="2A2824"/>
        </w:rPr>
        <w:t>Effect op CO₂-reductie is nog in onderzoek bij het NOBV (meetperiode 2024–2027; VIPNL, 2024).</w:t>
      </w:r>
    </w:p>
    <w:p w14:paraId="6C7CBD42" w14:textId="77777777" w:rsidR="00E01D1F" w:rsidRDefault="007426CF">
      <w:pPr>
        <w:spacing w:before="200" w:after="60"/>
        <w:jc w:val="both"/>
      </w:pPr>
      <w:r>
        <w:rPr>
          <w:b/>
          <w:bCs/>
          <w:color w:val="2D5E43"/>
          <w:sz w:val="18"/>
          <w:szCs w:val="18"/>
        </w:rPr>
        <w:t>WANNEER TOEPASBAAR</w:t>
      </w:r>
    </w:p>
    <w:p w14:paraId="08756C10" w14:textId="2A8EAFA9" w:rsidR="00E01D1F" w:rsidRDefault="007426CF">
      <w:pPr>
        <w:spacing w:after="120"/>
        <w:jc w:val="both"/>
      </w:pPr>
      <w:r>
        <w:rPr>
          <w:color w:val="2A2824"/>
        </w:rPr>
        <w:t>Greppelinfiltratie past het beste bij extensieve percelen: vaarpolders, NNN-gebieden in agrarisch beheer, hooiland</w:t>
      </w:r>
      <w:r w:rsidR="00F33E4D">
        <w:rPr>
          <w:color w:val="2A2824"/>
        </w:rPr>
        <w:t xml:space="preserve"> en</w:t>
      </w:r>
      <w:r>
        <w:rPr>
          <w:color w:val="2A2824"/>
        </w:rPr>
        <w:t xml:space="preserve"> knikpuntgebiede</w:t>
      </w:r>
      <w:r w:rsidR="00F33E4D">
        <w:rPr>
          <w:color w:val="2A2824"/>
        </w:rPr>
        <w:t xml:space="preserve">n. </w:t>
      </w:r>
      <w:r>
        <w:rPr>
          <w:color w:val="2A2824"/>
        </w:rPr>
        <w:t xml:space="preserve">Bij intensieve bedrijfsvoering is de </w:t>
      </w:r>
      <w:r w:rsidR="00F33E4D">
        <w:rPr>
          <w:color w:val="2A2824"/>
        </w:rPr>
        <w:t xml:space="preserve">kleine </w:t>
      </w:r>
      <w:r>
        <w:rPr>
          <w:color w:val="2A2824"/>
        </w:rPr>
        <w:t>greppelafstand</w:t>
      </w:r>
      <w:r>
        <w:rPr>
          <w:color w:val="2A2824"/>
        </w:rPr>
        <w:t xml:space="preserve"> te klein voor machines.</w:t>
      </w:r>
    </w:p>
    <w:p w14:paraId="1BBF689F"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1832DDC5"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191D6831" w14:textId="77777777" w:rsidR="00E01D1F" w:rsidRDefault="007426CF">
            <w:r>
              <w:rPr>
                <w:b/>
                <w:bCs/>
                <w:color w:val="2D5E43"/>
                <w:sz w:val="18"/>
                <w:szCs w:val="18"/>
              </w:rPr>
              <w:t>RELATIE MET ANDERE BOUWSTENEN</w:t>
            </w:r>
          </w:p>
        </w:tc>
      </w:tr>
      <w:tr w:rsidR="00E01D1F" w14:paraId="2F32C350"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2728A5B" w14:textId="541465A3" w:rsidR="00E01D1F" w:rsidRDefault="007426CF">
            <w:pPr>
              <w:spacing w:after="120"/>
              <w:jc w:val="both"/>
            </w:pPr>
            <w:r>
              <w:rPr>
                <w:b/>
                <w:bCs/>
                <w:color w:val="2A2824"/>
              </w:rPr>
              <w:t xml:space="preserve">Plasdras — </w:t>
            </w:r>
            <w:r>
              <w:rPr>
                <w:color w:val="2A2824"/>
              </w:rPr>
              <w:t xml:space="preserve">Een extreem </w:t>
            </w:r>
            <w:proofErr w:type="spellStart"/>
            <w:r>
              <w:rPr>
                <w:color w:val="2A2824"/>
              </w:rPr>
              <w:t>vernatte</w:t>
            </w:r>
            <w:proofErr w:type="spellEnd"/>
            <w:r>
              <w:rPr>
                <w:color w:val="2A2824"/>
              </w:rPr>
              <w:t xml:space="preserve"> greppel is </w:t>
            </w:r>
            <w:r w:rsidR="00F33E4D">
              <w:rPr>
                <w:color w:val="2A2824"/>
              </w:rPr>
              <w:t xml:space="preserve">een </w:t>
            </w:r>
            <w:r>
              <w:rPr>
                <w:color w:val="2A2824"/>
              </w:rPr>
              <w:t xml:space="preserve">plasdras. Dat is geen neveneffect maar een bewuste keuze als weidevogelhabitat. De intensieve variant van greppelinfiltratie, met eigen </w:t>
            </w:r>
            <w:proofErr w:type="spellStart"/>
            <w:r>
              <w:rPr>
                <w:color w:val="2A2824"/>
              </w:rPr>
              <w:t>ANLb</w:t>
            </w:r>
            <w:proofErr w:type="spellEnd"/>
            <w:r>
              <w:rPr>
                <w:color w:val="2A2824"/>
              </w:rPr>
              <w:t>-vergoedingslogica.</w:t>
            </w:r>
          </w:p>
        </w:tc>
      </w:tr>
      <w:tr w:rsidR="00E01D1F" w14:paraId="292D0432"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97BB073" w14:textId="77777777" w:rsidR="00E01D1F" w:rsidRDefault="007426CF">
            <w:pPr>
              <w:spacing w:after="120"/>
              <w:jc w:val="both"/>
            </w:pPr>
            <w:r>
              <w:rPr>
                <w:b/>
                <w:bCs/>
                <w:color w:val="2A2824"/>
              </w:rPr>
              <w:t xml:space="preserve">Dynamisch draadloos weiden — </w:t>
            </w:r>
            <w:r>
              <w:rPr>
                <w:color w:val="2A2824"/>
              </w:rPr>
              <w:t>GPS-onnauwkeurigheid (~5 m) botst met de gewenste greppelafstand (6–10 m). Open technisch vraagstuk.</w:t>
            </w:r>
          </w:p>
        </w:tc>
      </w:tr>
      <w:tr w:rsidR="00E01D1F" w14:paraId="7EFBC001"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3F06B287" w14:textId="77777777" w:rsidR="00E01D1F" w:rsidRDefault="007426CF">
            <w:pPr>
              <w:jc w:val="both"/>
            </w:pPr>
            <w:r>
              <w:rPr>
                <w:b/>
                <w:bCs/>
                <w:color w:val="2A2824"/>
              </w:rPr>
              <w:t xml:space="preserve">Weidevogelbeheer — </w:t>
            </w:r>
            <w:r>
              <w:rPr>
                <w:color w:val="2A2824"/>
              </w:rPr>
              <w:t>Nattere omstandigheden en extensiever graslandbeheer zijn gunstig voor weidevogels, zonder extra ingreep.</w:t>
            </w:r>
          </w:p>
        </w:tc>
      </w:tr>
    </w:tbl>
    <w:p w14:paraId="1B01D3D6"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1BFA18EE"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30287AC1" w14:textId="77777777" w:rsidR="00E01D1F" w:rsidRDefault="007426CF">
            <w:r>
              <w:rPr>
                <w:b/>
                <w:bCs/>
                <w:color w:val="C49A1E"/>
                <w:sz w:val="18"/>
                <w:szCs w:val="18"/>
              </w:rPr>
              <w:t>AANDACHTSPUNT: LEVERBOT</w:t>
            </w:r>
          </w:p>
        </w:tc>
      </w:tr>
      <w:tr w:rsidR="00E01D1F" w14:paraId="2D7FE008"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649B1BA1" w14:textId="77777777" w:rsidR="00E01D1F" w:rsidRDefault="007426CF">
            <w:pPr>
              <w:jc w:val="both"/>
            </w:pPr>
            <w:r>
              <w:rPr>
                <w:color w:val="2A2824"/>
              </w:rPr>
              <w:t>Bij watervoerende greppels neemt het risico op leverbot (</w:t>
            </w:r>
            <w:proofErr w:type="spellStart"/>
            <w:r>
              <w:rPr>
                <w:color w:val="2A2824"/>
              </w:rPr>
              <w:t>Fasciola</w:t>
            </w:r>
            <w:proofErr w:type="spellEnd"/>
            <w:r>
              <w:rPr>
                <w:color w:val="2A2824"/>
              </w:rPr>
              <w:t xml:space="preserve"> </w:t>
            </w:r>
            <w:proofErr w:type="spellStart"/>
            <w:r>
              <w:rPr>
                <w:color w:val="2A2824"/>
              </w:rPr>
              <w:t>hepatica</w:t>
            </w:r>
            <w:proofErr w:type="spellEnd"/>
            <w:r>
              <w:rPr>
                <w:color w:val="2A2824"/>
              </w:rPr>
              <w:t>) toe. Leverbotslakjes leven in natte, ondiepe plekken — precies de omstandigheden die greppelinfiltratie creëert. Geen reden om de maatregel te vermijden, maar serieus beheervraagstuk: preventief behandelen, monitoring veestapel, bewuste keuzes over beweiding nabij natte greppels.</w:t>
            </w:r>
          </w:p>
        </w:tc>
      </w:tr>
    </w:tbl>
    <w:p w14:paraId="1DC26601" w14:textId="77777777" w:rsidR="00E01D1F" w:rsidRDefault="00E01D1F">
      <w:pPr>
        <w:spacing w:before="120"/>
        <w:jc w:val="both"/>
      </w:pPr>
    </w:p>
    <w:p w14:paraId="7A1A48FE" w14:textId="77777777" w:rsidR="00E01D1F" w:rsidRDefault="00E01D1F">
      <w:pPr>
        <w:pBdr>
          <w:bottom w:val="single" w:sz="4" w:space="1" w:color="DDDAD3"/>
        </w:pBdr>
        <w:spacing w:before="240" w:after="240"/>
      </w:pPr>
    </w:p>
    <w:p w14:paraId="5D6F3EFE" w14:textId="77777777" w:rsidR="00E01D1F" w:rsidRDefault="007426CF">
      <w:pPr>
        <w:pStyle w:val="Kop2"/>
      </w:pPr>
      <w:r>
        <w:t>Dynamisch peilbeheer</w:t>
      </w:r>
    </w:p>
    <w:p w14:paraId="0FD086E5" w14:textId="77777777" w:rsidR="00E01D1F" w:rsidRDefault="007426CF">
      <w:pPr>
        <w:spacing w:before="200" w:after="60"/>
        <w:jc w:val="both"/>
      </w:pPr>
      <w:r>
        <w:rPr>
          <w:b/>
          <w:bCs/>
          <w:color w:val="2D5E43"/>
          <w:sz w:val="18"/>
          <w:szCs w:val="18"/>
        </w:rPr>
        <w:t>WAT HET IS</w:t>
      </w:r>
    </w:p>
    <w:p w14:paraId="4DD3B2E4" w14:textId="77777777" w:rsidR="00E01D1F" w:rsidRDefault="007426CF">
      <w:pPr>
        <w:spacing w:after="120"/>
        <w:jc w:val="both"/>
      </w:pPr>
      <w:r>
        <w:rPr>
          <w:color w:val="2A2824"/>
        </w:rPr>
        <w:t xml:space="preserve">Dynamisch peilbeheer is het actief sturen van het slootpeil binnen een vooraf vastgestelde boven- en ondergrens, afgestemd op grondwaterstand, bodemvocht en weersverwachting. In tegenstelling tot het klassieke systeem — een vast zomerpeil en een vast winterpeil — varieert het slootpeil bewust mee met de </w:t>
      </w:r>
      <w:proofErr w:type="spellStart"/>
      <w:r>
        <w:rPr>
          <w:color w:val="2A2824"/>
        </w:rPr>
        <w:t>seizoensomstandigheden</w:t>
      </w:r>
      <w:proofErr w:type="spellEnd"/>
      <w:r>
        <w:rPr>
          <w:color w:val="2A2824"/>
        </w:rPr>
        <w:t>. Het is een anticiperend systeem: er wordt niet gereageerd op wat er al is, maar gestuurd op wat er verwacht wordt. In de praktijk staat de maatregel in delen van het land ook bekend als HAKLAM — Hoog Als het Kan, Laag Als het Moet — een naam die het sturingsprincipe goed samenvat.</w:t>
      </w:r>
    </w:p>
    <w:p w14:paraId="4D82BB68" w14:textId="77777777" w:rsidR="00E01D1F" w:rsidRDefault="007426CF">
      <w:pPr>
        <w:spacing w:before="200" w:after="60"/>
        <w:jc w:val="both"/>
      </w:pPr>
      <w:r>
        <w:rPr>
          <w:b/>
          <w:bCs/>
          <w:color w:val="2D5E43"/>
          <w:sz w:val="18"/>
          <w:szCs w:val="18"/>
        </w:rPr>
        <w:t>WAT HET DOET</w:t>
      </w:r>
    </w:p>
    <w:p w14:paraId="2B5C51CF" w14:textId="55BBD2A7" w:rsidR="00E01D1F" w:rsidRDefault="007426CF">
      <w:pPr>
        <w:spacing w:after="120"/>
        <w:jc w:val="both"/>
      </w:pPr>
      <w:r>
        <w:rPr>
          <w:color w:val="2A2824"/>
        </w:rPr>
        <w:t xml:space="preserve">Door het slootpeil in de zomer hoger te zetten, wordt meer water het perceel ingestuwd via de </w:t>
      </w:r>
      <w:r w:rsidR="00F33E4D">
        <w:rPr>
          <w:color w:val="2A2824"/>
        </w:rPr>
        <w:t>sloot</w:t>
      </w:r>
      <w:r>
        <w:rPr>
          <w:color w:val="2A2824"/>
        </w:rPr>
        <w:t xml:space="preserve"> en — als ook WIS aanwezig is — via de drains. Dat remt veenoxidatie en bodemdaling. In het voor- en najaar kan het peil worden verlaagd om de draagkracht te verbeteren. Als losse maatregel is het effect bescheiden; als aanvulling op WIS op polderniveau wordt het significant groter.</w:t>
      </w:r>
    </w:p>
    <w:p w14:paraId="0FBB418D" w14:textId="77777777" w:rsidR="00E01D1F" w:rsidRDefault="007426CF">
      <w:pPr>
        <w:spacing w:before="200" w:after="60"/>
        <w:jc w:val="both"/>
      </w:pPr>
      <w:r>
        <w:rPr>
          <w:b/>
          <w:bCs/>
          <w:color w:val="2D5E43"/>
          <w:sz w:val="18"/>
          <w:szCs w:val="18"/>
        </w:rPr>
        <w:t>WAT WE WETEN</w:t>
      </w:r>
    </w:p>
    <w:p w14:paraId="1DCE7F6A" w14:textId="77777777" w:rsidR="00E01D1F" w:rsidRDefault="007426CF">
      <w:pPr>
        <w:spacing w:after="120"/>
        <w:jc w:val="both"/>
      </w:pPr>
      <w:r>
        <w:rPr>
          <w:color w:val="2A2824"/>
        </w:rPr>
        <w:t>De meest relevante onderzoeken dateren uit 2009–2022, wat op zichzelf veelzeggend is: na een reeks proeven is dynamisch peilbeheer als zelfstandige maatregel grotendeels verlaten. De kern (</w:t>
      </w:r>
      <w:proofErr w:type="spellStart"/>
      <w:r>
        <w:rPr>
          <w:color w:val="2A2824"/>
        </w:rPr>
        <w:t>Nederlof</w:t>
      </w:r>
      <w:proofErr w:type="spellEnd"/>
      <w:r>
        <w:rPr>
          <w:color w:val="2A2824"/>
        </w:rPr>
        <w:t>, 2011; Van Doorn et al., 2012; HDSR, 2022):</w:t>
      </w:r>
    </w:p>
    <w:p w14:paraId="15FABA09" w14:textId="77777777" w:rsidR="00E01D1F" w:rsidRDefault="007426CF">
      <w:pPr>
        <w:pStyle w:val="Lijstalinea"/>
        <w:numPr>
          <w:ilvl w:val="0"/>
          <w:numId w:val="2"/>
        </w:numPr>
        <w:spacing w:after="80"/>
      </w:pPr>
      <w:r>
        <w:rPr>
          <w:color w:val="2A2824"/>
        </w:rPr>
        <w:t xml:space="preserve">De interactie tussen slootpeil en grondwaterstand </w:t>
      </w:r>
      <w:r w:rsidRPr="00F33E4D">
        <w:rPr>
          <w:color w:val="2A2824"/>
        </w:rPr>
        <w:t>in het midden van een perceel is traag en beperkt.</w:t>
      </w:r>
      <w:r>
        <w:rPr>
          <w:color w:val="2A2824"/>
        </w:rPr>
        <w:t xml:space="preserve"> Na een peilwijziging duurt het weken voor het effect het midden van een 50-meter-breed perceel bereikt, en dan is het effect nog slechts 20–30%.</w:t>
      </w:r>
    </w:p>
    <w:p w14:paraId="4EBFAB68" w14:textId="77777777" w:rsidR="00E01D1F" w:rsidRDefault="007426CF">
      <w:pPr>
        <w:pStyle w:val="Lijstalinea"/>
        <w:numPr>
          <w:ilvl w:val="0"/>
          <w:numId w:val="2"/>
        </w:numPr>
        <w:spacing w:after="80"/>
      </w:pPr>
      <w:r>
        <w:rPr>
          <w:color w:val="2A2824"/>
        </w:rPr>
        <w:t>Als losse maatregel reduceert dynamisch peilbeheer de bodemdaling met slechts circa 2 mm per jaar (van 11 naar 9 mm). Te weinig om als zelfstandige maatregel te tellen.</w:t>
      </w:r>
    </w:p>
    <w:p w14:paraId="2A1FA134" w14:textId="77777777" w:rsidR="00E01D1F" w:rsidRDefault="007426CF">
      <w:pPr>
        <w:pStyle w:val="Lijstalinea"/>
        <w:numPr>
          <w:ilvl w:val="0"/>
          <w:numId w:val="2"/>
        </w:numPr>
        <w:spacing w:after="80"/>
      </w:pPr>
      <w:r>
        <w:rPr>
          <w:color w:val="2A2824"/>
        </w:rPr>
        <w:t>In combinatie met WIS op polderniveau werkt het wél (HDSR, 2022): in de droge zomer van 2020 konden grondeigenaren de grondwaterstand flink verhogen. Vereist intensieve samenwerking via een begeleidingsgroep.</w:t>
      </w:r>
    </w:p>
    <w:p w14:paraId="1A781B5D" w14:textId="77777777" w:rsidR="00E01D1F" w:rsidRDefault="007426CF">
      <w:pPr>
        <w:pStyle w:val="Lijstalinea"/>
        <w:numPr>
          <w:ilvl w:val="0"/>
          <w:numId w:val="2"/>
        </w:numPr>
        <w:spacing w:after="80"/>
      </w:pPr>
      <w:r>
        <w:rPr>
          <w:color w:val="2A2824"/>
        </w:rPr>
        <w:t xml:space="preserve">Geen meetbaar effect op gewasopbrengst. Op draagkracht alleen beperkt effect: perceel enkele dagen eerder </w:t>
      </w:r>
      <w:proofErr w:type="spellStart"/>
      <w:r>
        <w:rPr>
          <w:color w:val="2A2824"/>
        </w:rPr>
        <w:t>betreedbaar</w:t>
      </w:r>
      <w:proofErr w:type="spellEnd"/>
      <w:r>
        <w:rPr>
          <w:color w:val="2A2824"/>
        </w:rPr>
        <w:t xml:space="preserve"> door tijdelijke peilverlaging van 10–15 cm.</w:t>
      </w:r>
    </w:p>
    <w:p w14:paraId="0CBE7F9A" w14:textId="77777777" w:rsidR="00E01D1F" w:rsidRDefault="007426CF">
      <w:pPr>
        <w:pStyle w:val="Lijstalinea"/>
        <w:numPr>
          <w:ilvl w:val="0"/>
          <w:numId w:val="2"/>
        </w:numPr>
        <w:spacing w:after="80"/>
      </w:pPr>
      <w:r>
        <w:rPr>
          <w:color w:val="2A2824"/>
        </w:rPr>
        <w:t>Het systeem functioneert buiten de omslagperiodes weinig dynamisch: zomer staat het peil langdurig op het hoogste niveau, winter op het laagste.</w:t>
      </w:r>
    </w:p>
    <w:p w14:paraId="0331EEFF" w14:textId="77777777" w:rsidR="00E01D1F" w:rsidRDefault="007426CF">
      <w:pPr>
        <w:spacing w:before="200" w:after="60"/>
        <w:jc w:val="both"/>
      </w:pPr>
      <w:r>
        <w:rPr>
          <w:b/>
          <w:bCs/>
          <w:color w:val="2D5E43"/>
          <w:sz w:val="18"/>
          <w:szCs w:val="18"/>
        </w:rPr>
        <w:t>WANNEER TOEPASBAAR</w:t>
      </w:r>
    </w:p>
    <w:p w14:paraId="2DAA5B05" w14:textId="77777777" w:rsidR="00E01D1F" w:rsidRDefault="007426CF">
      <w:pPr>
        <w:spacing w:after="120"/>
        <w:jc w:val="both"/>
      </w:pPr>
      <w:r>
        <w:rPr>
          <w:color w:val="2A2824"/>
        </w:rPr>
        <w:t xml:space="preserve">Dynamisch peilbeheer is zinvol als aanvulling op WIS en op polderniveau georganiseerd, niet als individuele bedrijfsmaatregel. Vereist coördinatie tussen alle grondeigenaren in een </w:t>
      </w:r>
      <w:proofErr w:type="spellStart"/>
      <w:r>
        <w:rPr>
          <w:color w:val="2A2824"/>
        </w:rPr>
        <w:t>peilvak</w:t>
      </w:r>
      <w:proofErr w:type="spellEnd"/>
      <w:r>
        <w:rPr>
          <w:color w:val="2A2824"/>
        </w:rPr>
        <w:t xml:space="preserve"> en een waterschap dat bereid is mee te sturen.</w:t>
      </w:r>
    </w:p>
    <w:p w14:paraId="7B729300"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CABEEAE"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757E6314" w14:textId="77777777" w:rsidR="00E01D1F" w:rsidRDefault="007426CF">
            <w:r>
              <w:rPr>
                <w:b/>
                <w:bCs/>
                <w:color w:val="2D5E43"/>
                <w:sz w:val="18"/>
                <w:szCs w:val="18"/>
              </w:rPr>
              <w:t>RELATIE MET ANDERE BOUWSTENEN</w:t>
            </w:r>
          </w:p>
        </w:tc>
      </w:tr>
      <w:tr w:rsidR="00E01D1F" w14:paraId="2CBF8456"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AF038CB" w14:textId="77777777" w:rsidR="00E01D1F" w:rsidRDefault="007426CF">
            <w:pPr>
              <w:spacing w:after="120"/>
              <w:jc w:val="both"/>
            </w:pPr>
            <w:r>
              <w:rPr>
                <w:b/>
                <w:bCs/>
                <w:color w:val="2A2824"/>
              </w:rPr>
              <w:t xml:space="preserve">PWIS en AWIS — </w:t>
            </w:r>
            <w:r>
              <w:rPr>
                <w:color w:val="2A2824"/>
              </w:rPr>
              <w:t>Dynamisch peilbeheer is pas echt effectief gecombineerd met WIS. Het slootpeil is het stuurmechanisme; de drains zijn de verdelers. Zonder drains bereikt een peilwijziging het midden van een perceel nauwelijks.</w:t>
            </w:r>
          </w:p>
        </w:tc>
      </w:tr>
      <w:tr w:rsidR="00E01D1F" w14:paraId="45D7A07E"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A44A0BF" w14:textId="77777777" w:rsidR="00E01D1F" w:rsidRDefault="007426CF">
            <w:pPr>
              <w:spacing w:after="120"/>
              <w:jc w:val="both"/>
            </w:pPr>
            <w:r>
              <w:rPr>
                <w:b/>
                <w:bCs/>
                <w:color w:val="2A2824"/>
              </w:rPr>
              <w:lastRenderedPageBreak/>
              <w:t xml:space="preserve">Coördinatie via collectieven — </w:t>
            </w:r>
            <w:r>
              <w:rPr>
                <w:color w:val="2A2824"/>
              </w:rPr>
              <w:t xml:space="preserve">Eén boer kan het peil van een </w:t>
            </w:r>
            <w:proofErr w:type="spellStart"/>
            <w:r>
              <w:rPr>
                <w:color w:val="2A2824"/>
              </w:rPr>
              <w:t>peilvak</w:t>
            </w:r>
            <w:proofErr w:type="spellEnd"/>
            <w:r>
              <w:rPr>
                <w:color w:val="2A2824"/>
              </w:rPr>
              <w:t xml:space="preserve"> niet alleen bepalen. Dit is het schoolvoorbeeld van een maatregel die boer-boer-coördinatie op polderniveau vereist.</w:t>
            </w:r>
          </w:p>
        </w:tc>
      </w:tr>
      <w:tr w:rsidR="00E01D1F" w14:paraId="152FCCCF"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7C34EB32" w14:textId="77777777" w:rsidR="00E01D1F" w:rsidRDefault="007426CF">
            <w:pPr>
              <w:jc w:val="both"/>
            </w:pPr>
            <w:r>
              <w:rPr>
                <w:b/>
                <w:bCs/>
                <w:color w:val="2A2824"/>
              </w:rPr>
              <w:t xml:space="preserve">Bodem- en watermonitoring — </w:t>
            </w:r>
            <w:r>
              <w:rPr>
                <w:color w:val="2A2824"/>
              </w:rPr>
              <w:t xml:space="preserve">Dynamisch peilbeheer zonder meetnet is sturen in het donker. Grondwaterstandsensoren per perceel of </w:t>
            </w:r>
            <w:proofErr w:type="spellStart"/>
            <w:r>
              <w:rPr>
                <w:color w:val="2A2824"/>
              </w:rPr>
              <w:t>peilvak</w:t>
            </w:r>
            <w:proofErr w:type="spellEnd"/>
            <w:r>
              <w:rPr>
                <w:color w:val="2A2824"/>
              </w:rPr>
              <w:t xml:space="preserve"> zijn de basis voor iedere peilbeslissing.</w:t>
            </w:r>
          </w:p>
        </w:tc>
      </w:tr>
    </w:tbl>
    <w:p w14:paraId="65D0ED8D"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5339569"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1B361796" w14:textId="77777777" w:rsidR="00E01D1F" w:rsidRDefault="007426CF">
            <w:r>
              <w:rPr>
                <w:b/>
                <w:bCs/>
                <w:color w:val="C49A1E"/>
                <w:sz w:val="18"/>
                <w:szCs w:val="18"/>
              </w:rPr>
              <w:t>AANDACHTSPUNT: OEVERAFKALVING</w:t>
            </w:r>
          </w:p>
        </w:tc>
      </w:tr>
      <w:tr w:rsidR="00E01D1F" w14:paraId="021AD972"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26F78E4D" w14:textId="77777777" w:rsidR="00E01D1F" w:rsidRDefault="007426CF">
            <w:pPr>
              <w:jc w:val="both"/>
            </w:pPr>
            <w:r>
              <w:rPr>
                <w:color w:val="2A2824"/>
              </w:rPr>
              <w:t>Wisselende waterpeilen belasten slootkanten. Bij een hoger peil worden oevers nat en drassig; bij een lager peil drogen ze uit. Die wisseling versnelt oeverafkalving — een effect dat al na korte tijd zichtbaar was in de HDSR-proef (Van Doorn et al., 2012). Hoe steiler en zachter de oever, hoe groter het risico. De combinatie met natuurlijke oevers (flauw talud, begroeiing) is een directe mitigerende maatregel.</w:t>
            </w:r>
          </w:p>
        </w:tc>
      </w:tr>
    </w:tbl>
    <w:p w14:paraId="5B14AA1A"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9875C13" w14:textId="77777777">
        <w:tblPrEx>
          <w:tblCellMar>
            <w:top w:w="0" w:type="dxa"/>
            <w:bottom w:w="0" w:type="dxa"/>
          </w:tblCellMar>
        </w:tblPrEx>
        <w:tc>
          <w:tcPr>
            <w:tcW w:w="9026" w:type="dxa"/>
            <w:tcBorders>
              <w:top w:val="single" w:sz="3" w:space="0" w:color="5C5A54"/>
              <w:left w:val="single" w:sz="3" w:space="0" w:color="5C5A54"/>
              <w:bottom w:val="none" w:sz="0" w:space="0" w:color="FFFFFF"/>
              <w:right w:val="single" w:sz="3" w:space="0" w:color="5C5A54"/>
            </w:tcBorders>
            <w:shd w:val="clear" w:color="auto" w:fill="F7F5F0"/>
            <w:tcMar>
              <w:top w:w="100" w:type="dxa"/>
              <w:left w:w="160" w:type="dxa"/>
              <w:bottom w:w="40" w:type="dxa"/>
              <w:right w:w="160" w:type="dxa"/>
            </w:tcMar>
          </w:tcPr>
          <w:p w14:paraId="42CE906C" w14:textId="77777777" w:rsidR="00E01D1F" w:rsidRDefault="007426CF">
            <w:r>
              <w:rPr>
                <w:b/>
                <w:bCs/>
                <w:color w:val="5C5A54"/>
                <w:sz w:val="18"/>
                <w:szCs w:val="18"/>
              </w:rPr>
              <w:t>STATUS EN CONTEXT</w:t>
            </w:r>
          </w:p>
        </w:tc>
      </w:tr>
      <w:tr w:rsidR="00E01D1F" w14:paraId="4D0A0F6B" w14:textId="77777777">
        <w:tblPrEx>
          <w:tblCellMar>
            <w:top w:w="0" w:type="dxa"/>
            <w:bottom w:w="0" w:type="dxa"/>
          </w:tblCellMar>
        </w:tblPrEx>
        <w:tc>
          <w:tcPr>
            <w:tcW w:w="9026" w:type="dxa"/>
            <w:tcBorders>
              <w:top w:val="none" w:sz="0" w:space="0" w:color="FFFFFF"/>
              <w:left w:val="single" w:sz="3" w:space="0" w:color="5C5A54"/>
              <w:bottom w:val="single" w:sz="3" w:space="0" w:color="5C5A54"/>
              <w:right w:val="single" w:sz="3" w:space="0" w:color="5C5A54"/>
            </w:tcBorders>
            <w:shd w:val="clear" w:color="auto" w:fill="F7F5F0"/>
            <w:tcMar>
              <w:top w:w="40" w:type="dxa"/>
              <w:left w:w="160" w:type="dxa"/>
              <w:bottom w:w="100" w:type="dxa"/>
              <w:right w:w="160" w:type="dxa"/>
            </w:tcMar>
          </w:tcPr>
          <w:p w14:paraId="28E3FA67" w14:textId="77777777" w:rsidR="00E01D1F" w:rsidRDefault="007426CF">
            <w:pPr>
              <w:jc w:val="both"/>
            </w:pPr>
            <w:r>
              <w:rPr>
                <w:color w:val="2A2824"/>
              </w:rPr>
              <w:t>Dat de relevante rapporten dateren uit 2009–2022 is geen toeval. Als zelfstandige maatregel leverde dynamisch peilbeheer te weinig op voor de forse beheerinspanning. Het onderzoek heeft zijn werk gedaan: niet door te bewijzen dat het werkt, maar door scherp te maken waar de grens ligt. De opvolger — WIS en AWIS — heeft die beperkingen grotendeels opgelost. Dynamisch peilbeheer op polderniveau, als aanvulling op WIS in collectief verband, heeft wel degelijk toekomst.</w:t>
            </w:r>
          </w:p>
        </w:tc>
      </w:tr>
    </w:tbl>
    <w:p w14:paraId="15FE5916" w14:textId="77777777" w:rsidR="00E01D1F" w:rsidRDefault="00E01D1F">
      <w:pPr>
        <w:pBdr>
          <w:bottom w:val="single" w:sz="4" w:space="1" w:color="DDDAD3"/>
        </w:pBdr>
        <w:spacing w:before="240" w:after="240"/>
      </w:pPr>
    </w:p>
    <w:p w14:paraId="59AC52F8" w14:textId="77777777" w:rsidR="00E01D1F" w:rsidRDefault="00E01D1F">
      <w:pPr>
        <w:pBdr>
          <w:bottom w:val="single" w:sz="4" w:space="1" w:color="DDDAD3"/>
        </w:pBdr>
        <w:spacing w:before="240" w:after="240"/>
      </w:pPr>
    </w:p>
    <w:p w14:paraId="42F7D3DA" w14:textId="77777777" w:rsidR="00E01D1F" w:rsidRDefault="007426CF">
      <w:pPr>
        <w:pStyle w:val="Kop2"/>
      </w:pPr>
      <w:r>
        <w:t>PWIS en AWIS</w:t>
      </w:r>
    </w:p>
    <w:p w14:paraId="38873148" w14:textId="77777777" w:rsidR="00E01D1F" w:rsidRDefault="007426CF">
      <w:pPr>
        <w:spacing w:after="120"/>
        <w:jc w:val="both"/>
      </w:pPr>
      <w:r>
        <w:rPr>
          <w:color w:val="2A2824"/>
        </w:rPr>
        <w:t>Waterinfiltratiesystemen zijn de meest toegepaste en best gedocumenteerde vernattingsmaatregel in het Nederlandse veenweidegebied. Ze bestaan in twee hoofdvarianten die op hetzelfde principe berusten maar sterk verschillen in stuurbaarheid, kosten en onderhoudsintensiteit. PWIS en AWIS worden hier samen behandeld omdat ze dezelfde bouwsteen zijn in verschillende generaties.</w:t>
      </w:r>
    </w:p>
    <w:p w14:paraId="357A5DE4" w14:textId="77777777" w:rsidR="00E01D1F" w:rsidRDefault="007426CF">
      <w:pPr>
        <w:spacing w:before="200" w:after="60"/>
        <w:jc w:val="both"/>
      </w:pPr>
      <w:r>
        <w:rPr>
          <w:b/>
          <w:bCs/>
          <w:color w:val="2D5E43"/>
          <w:sz w:val="18"/>
          <w:szCs w:val="18"/>
        </w:rPr>
        <w:t>WAT HET IS</w:t>
      </w:r>
    </w:p>
    <w:p w14:paraId="3270B94A" w14:textId="77777777" w:rsidR="00E01D1F" w:rsidRDefault="007426CF">
      <w:pPr>
        <w:spacing w:before="80" w:after="40"/>
        <w:jc w:val="both"/>
      </w:pPr>
      <w:r>
        <w:rPr>
          <w:b/>
          <w:bCs/>
          <w:color w:val="2A2824"/>
        </w:rPr>
        <w:t>PWIS — Passief Waterinfiltratiesysteem (vroeger: onderwaterdrainage)</w:t>
      </w:r>
    </w:p>
    <w:p w14:paraId="29810DF9" w14:textId="0CCF0C7A" w:rsidR="00E01D1F" w:rsidRDefault="00421F92">
      <w:pPr>
        <w:spacing w:after="120"/>
        <w:jc w:val="both"/>
      </w:pPr>
      <w:r>
        <w:rPr>
          <w:color w:val="2A2824"/>
        </w:rPr>
        <w:t>D</w:t>
      </w:r>
      <w:r w:rsidR="007426CF">
        <w:rPr>
          <w:color w:val="2A2824"/>
        </w:rPr>
        <w:t xml:space="preserve">rainbuizen aangelegd onder het slootpeil, </w:t>
      </w:r>
      <w:r>
        <w:rPr>
          <w:color w:val="2A2824"/>
        </w:rPr>
        <w:t>zo’n 70 a 80 cm onder maaiveld</w:t>
      </w:r>
      <w:r w:rsidR="007426CF">
        <w:rPr>
          <w:color w:val="2A2824"/>
        </w:rPr>
        <w:t>, met een drainafstand van 4–8 meter. De werking is passief: het hoogteverschil tussen slootpeil en grondwater drijft water de bodem in. In de zomer infiltreert het systeem, in de winter draineert hetzelfde systeem. Tegenwoordig vrijwel altijd aangelegd als samengestelde drainage: drains lopen samen naar een centrale verzamelput die via één aansluiting in de sloot uitkomt. Dit vermindert het aantal kwetsbare eindbuizen en vergemakkelijkt onderhoud (</w:t>
      </w:r>
      <w:proofErr w:type="spellStart"/>
      <w:r w:rsidR="007426CF">
        <w:rPr>
          <w:color w:val="2A2824"/>
        </w:rPr>
        <w:t>Terwan</w:t>
      </w:r>
      <w:proofErr w:type="spellEnd"/>
      <w:r w:rsidR="007426CF">
        <w:rPr>
          <w:color w:val="2A2824"/>
        </w:rPr>
        <w:t xml:space="preserve"> et al., 2026).</w:t>
      </w:r>
    </w:p>
    <w:p w14:paraId="5701C4E0" w14:textId="77777777" w:rsidR="00E01D1F" w:rsidRDefault="007426CF">
      <w:pPr>
        <w:spacing w:before="80" w:after="40"/>
        <w:jc w:val="both"/>
      </w:pPr>
      <w:r>
        <w:rPr>
          <w:b/>
          <w:bCs/>
          <w:color w:val="2A2824"/>
        </w:rPr>
        <w:t xml:space="preserve">AWIS — Actief Waterinfiltratiesysteem (vroeger: drukdrainage of </w:t>
      </w:r>
      <w:proofErr w:type="spellStart"/>
      <w:r>
        <w:rPr>
          <w:b/>
          <w:bCs/>
          <w:color w:val="2A2824"/>
        </w:rPr>
        <w:t>peilgestuurde</w:t>
      </w:r>
      <w:proofErr w:type="spellEnd"/>
      <w:r>
        <w:rPr>
          <w:b/>
          <w:bCs/>
          <w:color w:val="2A2824"/>
        </w:rPr>
        <w:t xml:space="preserve"> onderwaterdrainage)</w:t>
      </w:r>
    </w:p>
    <w:p w14:paraId="79EAA0C9" w14:textId="77777777" w:rsidR="00E01D1F" w:rsidRDefault="007426CF">
      <w:pPr>
        <w:spacing w:after="120"/>
        <w:jc w:val="both"/>
      </w:pPr>
      <w:r>
        <w:rPr>
          <w:color w:val="2A2824"/>
        </w:rPr>
        <w:t xml:space="preserve">Hetzelfde basisprincipe als PWIS, maar aangevuld met een pompinstallatie op de verzamelput. De pomp verhoogt het waterpeil in de put ten opzichte van het slootpeil, waardoor water actiever en dieper het perceel in wordt gestuwd. AWIS is onafhankelijk van </w:t>
      </w:r>
      <w:r>
        <w:rPr>
          <w:color w:val="2A2824"/>
        </w:rPr>
        <w:lastRenderedPageBreak/>
        <w:t>het slootpeil te sturen — tot op perceelsniveau, geautomatiseerd op basis van grondwaterstandmetingen of weersverwachting (KBF, 2020).</w:t>
      </w:r>
    </w:p>
    <w:p w14:paraId="39272FF0" w14:textId="77777777" w:rsidR="00E01D1F" w:rsidRDefault="007426CF">
      <w:pPr>
        <w:spacing w:before="200" w:after="60"/>
        <w:jc w:val="both"/>
      </w:pPr>
      <w:r>
        <w:rPr>
          <w:b/>
          <w:bCs/>
          <w:color w:val="2D5E43"/>
          <w:sz w:val="18"/>
          <w:szCs w:val="18"/>
        </w:rPr>
        <w:t>WAT HET DOET</w:t>
      </w:r>
    </w:p>
    <w:p w14:paraId="2F66D9D6" w14:textId="77777777" w:rsidR="00E01D1F" w:rsidRDefault="007426CF">
      <w:pPr>
        <w:spacing w:after="120"/>
        <w:jc w:val="both"/>
      </w:pPr>
      <w:r>
        <w:rPr>
          <w:color w:val="2A2824"/>
        </w:rPr>
        <w:t>Beide systemen remmen de zomerse uitzakking van de grondwaterstand. Door de grondwaterstand hoger te houden, blijft de veenlaag vochtig: minder zuurstof bereikt de veenbodem, veenoxidatie vertraagt, CO₂-emissie daalt en bodemdaling neemt af. Tegelijk wordt in natte perioden gedraineerd, wat de draagkracht herstelt. Dit twee-richtingseffect — infiltreren in de zomer, draineren in de winter — is het kernvoordeel ten opzichte van eenvoudige peilverhoging (Hoving et al., 2008).</w:t>
      </w:r>
    </w:p>
    <w:p w14:paraId="17BFC3CE" w14:textId="77777777" w:rsidR="00E01D1F" w:rsidRDefault="007426CF">
      <w:pPr>
        <w:spacing w:before="200" w:after="60"/>
        <w:jc w:val="both"/>
      </w:pPr>
      <w:r>
        <w:rPr>
          <w:b/>
          <w:bCs/>
          <w:color w:val="2D5E43"/>
          <w:sz w:val="18"/>
          <w:szCs w:val="18"/>
        </w:rPr>
        <w:t>WAT WE WETEN</w:t>
      </w:r>
    </w:p>
    <w:p w14:paraId="32C7803E" w14:textId="77777777" w:rsidR="00E01D1F" w:rsidRDefault="007426CF">
      <w:pPr>
        <w:spacing w:after="120"/>
        <w:jc w:val="both"/>
      </w:pPr>
      <w:r>
        <w:rPr>
          <w:color w:val="2A2824"/>
        </w:rPr>
        <w:t>Ruim twintig jaar onderzoek, van de eerste proeven op KTC Zegveld (2003) tot het lopende NOBV-programma, heeft een consistent beeld opgeleverd:</w:t>
      </w:r>
    </w:p>
    <w:p w14:paraId="2A8F8C2A" w14:textId="77777777" w:rsidR="00E01D1F" w:rsidRDefault="007426CF">
      <w:pPr>
        <w:pStyle w:val="Lijstalinea"/>
        <w:numPr>
          <w:ilvl w:val="0"/>
          <w:numId w:val="2"/>
        </w:numPr>
        <w:spacing w:after="80"/>
      </w:pPr>
      <w:r>
        <w:rPr>
          <w:b/>
          <w:bCs/>
          <w:color w:val="2A2824"/>
        </w:rPr>
        <w:t xml:space="preserve">Grondwaterstandsverhoging. </w:t>
      </w:r>
      <w:r>
        <w:rPr>
          <w:color w:val="2A2824"/>
        </w:rPr>
        <w:t>PWIS verhoogt de zomergrondwaterstand gemiddeld 7–18 cm (tot 24 cm in het droge derde kwartaal). AWIS haalt 15–21 cm gemiddeld, oplopend tot 30 cm in Q3. AWIS is duidelijk effectiever in droge perioden (NOBV, 2024).</w:t>
      </w:r>
    </w:p>
    <w:p w14:paraId="6000DF3A" w14:textId="77777777" w:rsidR="00E01D1F" w:rsidRDefault="007426CF">
      <w:pPr>
        <w:pStyle w:val="Lijstalinea"/>
        <w:numPr>
          <w:ilvl w:val="0"/>
          <w:numId w:val="2"/>
        </w:numPr>
        <w:spacing w:after="80"/>
      </w:pPr>
      <w:r>
        <w:rPr>
          <w:b/>
          <w:bCs/>
          <w:color w:val="2A2824"/>
        </w:rPr>
        <w:t xml:space="preserve">Bodemdaling en CO₂-reductie. </w:t>
      </w:r>
      <w:r>
        <w:rPr>
          <w:color w:val="2A2824"/>
        </w:rPr>
        <w:t>Bij een slootpeil van 35–40 cm kan met PWIS de maaivelddaling teruggebracht worden tot circa 5 mm per jaar — een halvering. Het NOBV bevestigt dat de combinatie van peilverhoging met onderwaterdrainage het beste resultaat geeft (Hoving et al., 2008; NOBV, 2024).</w:t>
      </w:r>
    </w:p>
    <w:p w14:paraId="1C80A836" w14:textId="1FB06214" w:rsidR="00E01D1F" w:rsidRDefault="007426CF">
      <w:pPr>
        <w:pStyle w:val="Lijstalinea"/>
        <w:numPr>
          <w:ilvl w:val="0"/>
          <w:numId w:val="2"/>
        </w:numPr>
        <w:spacing w:after="80"/>
      </w:pPr>
      <w:r>
        <w:rPr>
          <w:b/>
          <w:bCs/>
          <w:color w:val="2A2824"/>
        </w:rPr>
        <w:t xml:space="preserve">Landbouwkundige effecten. </w:t>
      </w:r>
      <w:r>
        <w:rPr>
          <w:color w:val="2A2824"/>
        </w:rPr>
        <w:t>WIS heeft geen negatief effect op grasopbrengst</w:t>
      </w:r>
      <w:r w:rsidR="00421F92">
        <w:rPr>
          <w:color w:val="2A2824"/>
        </w:rPr>
        <w:t xml:space="preserve"> (wel afhankelijk van de </w:t>
      </w:r>
      <w:proofErr w:type="spellStart"/>
      <w:r w:rsidR="00421F92">
        <w:rPr>
          <w:color w:val="2A2824"/>
        </w:rPr>
        <w:t>gws</w:t>
      </w:r>
      <w:proofErr w:type="spellEnd"/>
      <w:r w:rsidR="00421F92">
        <w:rPr>
          <w:color w:val="2A2824"/>
        </w:rPr>
        <w:t xml:space="preserve"> waar op gestuurd word)</w:t>
      </w:r>
      <w:r>
        <w:rPr>
          <w:color w:val="2A2824"/>
        </w:rPr>
        <w:t>. Draagkracht is gunstiger dan bij louter slootpeilverhoging doordat het systeem ook draineert (Hoving et al., 2008).</w:t>
      </w:r>
    </w:p>
    <w:p w14:paraId="3FEB2D70" w14:textId="77777777" w:rsidR="00E01D1F" w:rsidRDefault="007426CF">
      <w:pPr>
        <w:pStyle w:val="Lijstalinea"/>
        <w:numPr>
          <w:ilvl w:val="0"/>
          <w:numId w:val="2"/>
        </w:numPr>
        <w:spacing w:after="80"/>
      </w:pPr>
      <w:r>
        <w:rPr>
          <w:b/>
          <w:bCs/>
          <w:color w:val="2A2824"/>
        </w:rPr>
        <w:t xml:space="preserve">Heterogeniteit. </w:t>
      </w:r>
      <w:r>
        <w:rPr>
          <w:color w:val="2A2824"/>
        </w:rPr>
        <w:t>"Niets zo heterogeen als veen." Effectiviteit verschilt sterk per locatie: veentype, doorlatendheid, slootpeil en drainafstand bepalen samen hoeveel verhoging haalbaar is (KBF, 2020).</w:t>
      </w:r>
    </w:p>
    <w:p w14:paraId="3C3B0053" w14:textId="77777777" w:rsidR="00E01D1F" w:rsidRDefault="007426CF">
      <w:pPr>
        <w:spacing w:before="200" w:after="60"/>
        <w:jc w:val="both"/>
      </w:pPr>
      <w:r>
        <w:rPr>
          <w:b/>
          <w:bCs/>
          <w:color w:val="2D5E43"/>
          <w:sz w:val="18"/>
          <w:szCs w:val="18"/>
        </w:rPr>
        <w:t>PWIS VS AWIS — KEUZEOVERWEGINGEN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3146"/>
        <w:gridCol w:w="3397"/>
      </w:tblGrid>
      <w:tr w:rsidR="00E01D1F" w14:paraId="0C44D088" w14:textId="77777777">
        <w:tblPrEx>
          <w:tblCellMar>
            <w:top w:w="0" w:type="dxa"/>
            <w:bottom w:w="0" w:type="dxa"/>
          </w:tblCellMar>
        </w:tblPrEx>
        <w:tc>
          <w:tcPr>
            <w:tcW w:w="0" w:type="auto"/>
            <w:tcBorders>
              <w:top w:val="single" w:sz="2" w:space="0" w:color="DDDAD3"/>
              <w:left w:val="single" w:sz="2" w:space="0" w:color="DDDAD3"/>
              <w:bottom w:val="single" w:sz="2" w:space="0" w:color="DDDAD3"/>
              <w:right w:val="single" w:sz="2" w:space="0" w:color="DDDAD3"/>
            </w:tcBorders>
            <w:shd w:val="clear" w:color="auto" w:fill="2D5E43"/>
            <w:tcMar>
              <w:top w:w="80" w:type="dxa"/>
              <w:left w:w="120" w:type="dxa"/>
              <w:bottom w:w="80" w:type="dxa"/>
              <w:right w:w="120" w:type="dxa"/>
            </w:tcMar>
          </w:tcPr>
          <w:p w14:paraId="3E883370" w14:textId="77777777" w:rsidR="00E01D1F" w:rsidRDefault="00E01D1F"/>
        </w:tc>
        <w:tc>
          <w:tcPr>
            <w:tcW w:w="0" w:type="auto"/>
            <w:tcBorders>
              <w:top w:val="single" w:sz="2" w:space="0" w:color="DDDAD3"/>
              <w:left w:val="single" w:sz="2" w:space="0" w:color="DDDAD3"/>
              <w:bottom w:val="single" w:sz="2" w:space="0" w:color="DDDAD3"/>
              <w:right w:val="single" w:sz="2" w:space="0" w:color="DDDAD3"/>
            </w:tcBorders>
            <w:shd w:val="clear" w:color="auto" w:fill="2D5E43"/>
            <w:tcMar>
              <w:top w:w="80" w:type="dxa"/>
              <w:left w:w="120" w:type="dxa"/>
              <w:bottom w:w="80" w:type="dxa"/>
              <w:right w:w="120" w:type="dxa"/>
            </w:tcMar>
          </w:tcPr>
          <w:p w14:paraId="0A2A2DE0" w14:textId="77777777" w:rsidR="00E01D1F" w:rsidRDefault="007426CF">
            <w:r>
              <w:rPr>
                <w:b/>
                <w:bCs/>
                <w:color w:val="FFFFFF"/>
                <w:sz w:val="20"/>
                <w:szCs w:val="20"/>
              </w:rPr>
              <w:t>PWIS (passief)</w:t>
            </w:r>
          </w:p>
        </w:tc>
        <w:tc>
          <w:tcPr>
            <w:tcW w:w="0" w:type="auto"/>
            <w:tcBorders>
              <w:top w:val="single" w:sz="2" w:space="0" w:color="DDDAD3"/>
              <w:left w:val="single" w:sz="2" w:space="0" w:color="DDDAD3"/>
              <w:bottom w:val="single" w:sz="2" w:space="0" w:color="DDDAD3"/>
              <w:right w:val="single" w:sz="2" w:space="0" w:color="DDDAD3"/>
            </w:tcBorders>
            <w:shd w:val="clear" w:color="auto" w:fill="2D5E43"/>
            <w:tcMar>
              <w:top w:w="80" w:type="dxa"/>
              <w:left w:w="120" w:type="dxa"/>
              <w:bottom w:w="80" w:type="dxa"/>
              <w:right w:w="120" w:type="dxa"/>
            </w:tcMar>
          </w:tcPr>
          <w:p w14:paraId="0F2EAA38" w14:textId="77777777" w:rsidR="00E01D1F" w:rsidRDefault="007426CF">
            <w:r>
              <w:rPr>
                <w:b/>
                <w:bCs/>
                <w:color w:val="FFFFFF"/>
                <w:sz w:val="20"/>
                <w:szCs w:val="20"/>
              </w:rPr>
              <w:t>AWIS (actief)</w:t>
            </w:r>
          </w:p>
        </w:tc>
      </w:tr>
      <w:tr w:rsidR="00E01D1F" w14:paraId="75854F63" w14:textId="77777777">
        <w:tblPrEx>
          <w:tblCellMar>
            <w:top w:w="0" w:type="dxa"/>
            <w:bottom w:w="0" w:type="dxa"/>
          </w:tblCellMar>
        </w:tblPrEx>
        <w:tc>
          <w:tcPr>
            <w:tcW w:w="0" w:type="auto"/>
            <w:tcBorders>
              <w:top w:val="single" w:sz="2" w:space="0" w:color="DDDAD3"/>
              <w:left w:val="single" w:sz="2" w:space="0" w:color="DDDAD3"/>
              <w:bottom w:val="single" w:sz="2" w:space="0" w:color="DDDAD3"/>
              <w:right w:val="single" w:sz="2" w:space="0" w:color="DDDAD3"/>
            </w:tcBorders>
            <w:shd w:val="clear" w:color="auto" w:fill="E8F0EB"/>
            <w:tcMar>
              <w:top w:w="80" w:type="dxa"/>
              <w:left w:w="120" w:type="dxa"/>
              <w:bottom w:w="80" w:type="dxa"/>
              <w:right w:w="120" w:type="dxa"/>
            </w:tcMar>
          </w:tcPr>
          <w:p w14:paraId="4700AEFF" w14:textId="77777777" w:rsidR="00E01D1F" w:rsidRDefault="007426CF">
            <w:r>
              <w:rPr>
                <w:b/>
                <w:bCs/>
                <w:color w:val="2A2824"/>
                <w:sz w:val="20"/>
                <w:szCs w:val="20"/>
              </w:rPr>
              <w:t>Verhoging zomer</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00465252" w14:textId="77777777" w:rsidR="00E01D1F" w:rsidRDefault="007426CF">
            <w:r>
              <w:rPr>
                <w:color w:val="2A2824"/>
                <w:sz w:val="20"/>
                <w:szCs w:val="20"/>
              </w:rPr>
              <w:t>7–18 cm gemiddeld</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24D0B390" w14:textId="77777777" w:rsidR="00E01D1F" w:rsidRDefault="007426CF">
            <w:r>
              <w:rPr>
                <w:color w:val="2A2824"/>
                <w:sz w:val="20"/>
                <w:szCs w:val="20"/>
              </w:rPr>
              <w:t>15–21 cm gemiddeld</w:t>
            </w:r>
          </w:p>
        </w:tc>
      </w:tr>
      <w:tr w:rsidR="00E01D1F" w14:paraId="6DEC9D46" w14:textId="77777777">
        <w:tblPrEx>
          <w:tblCellMar>
            <w:top w:w="0" w:type="dxa"/>
            <w:bottom w:w="0" w:type="dxa"/>
          </w:tblCellMar>
        </w:tblPrEx>
        <w:tc>
          <w:tcPr>
            <w:tcW w:w="0" w:type="auto"/>
            <w:tcBorders>
              <w:top w:val="single" w:sz="2" w:space="0" w:color="DDDAD3"/>
              <w:left w:val="single" w:sz="2" w:space="0" w:color="DDDAD3"/>
              <w:bottom w:val="single" w:sz="2" w:space="0" w:color="DDDAD3"/>
              <w:right w:val="single" w:sz="2" w:space="0" w:color="DDDAD3"/>
            </w:tcBorders>
            <w:shd w:val="clear" w:color="auto" w:fill="E8F0EB"/>
            <w:tcMar>
              <w:top w:w="80" w:type="dxa"/>
              <w:left w:w="120" w:type="dxa"/>
              <w:bottom w:w="80" w:type="dxa"/>
              <w:right w:w="120" w:type="dxa"/>
            </w:tcMar>
          </w:tcPr>
          <w:p w14:paraId="16437A69" w14:textId="77777777" w:rsidR="00E01D1F" w:rsidRDefault="007426CF">
            <w:r>
              <w:rPr>
                <w:b/>
                <w:bCs/>
                <w:color w:val="2A2824"/>
                <w:sz w:val="20"/>
                <w:szCs w:val="20"/>
              </w:rPr>
              <w:t>Sturing</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35BBC1EC" w14:textId="77777777" w:rsidR="00E01D1F" w:rsidRDefault="007426CF">
            <w:r>
              <w:rPr>
                <w:color w:val="2A2824"/>
                <w:sz w:val="20"/>
                <w:szCs w:val="20"/>
              </w:rPr>
              <w:t>Afhankelijk van slootpeil</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7F0B41EA" w14:textId="77777777" w:rsidR="00E01D1F" w:rsidRDefault="007426CF">
            <w:r>
              <w:rPr>
                <w:color w:val="2A2824"/>
                <w:sz w:val="20"/>
                <w:szCs w:val="20"/>
              </w:rPr>
              <w:t>Onafhankelijk, per perceel</w:t>
            </w:r>
          </w:p>
        </w:tc>
      </w:tr>
      <w:tr w:rsidR="00E01D1F" w14:paraId="21FADB7C" w14:textId="77777777">
        <w:tblPrEx>
          <w:tblCellMar>
            <w:top w:w="0" w:type="dxa"/>
            <w:bottom w:w="0" w:type="dxa"/>
          </w:tblCellMar>
        </w:tblPrEx>
        <w:tc>
          <w:tcPr>
            <w:tcW w:w="0" w:type="auto"/>
            <w:tcBorders>
              <w:top w:val="single" w:sz="2" w:space="0" w:color="DDDAD3"/>
              <w:left w:val="single" w:sz="2" w:space="0" w:color="DDDAD3"/>
              <w:bottom w:val="single" w:sz="2" w:space="0" w:color="DDDAD3"/>
              <w:right w:val="single" w:sz="2" w:space="0" w:color="DDDAD3"/>
            </w:tcBorders>
            <w:shd w:val="clear" w:color="auto" w:fill="E8F0EB"/>
            <w:tcMar>
              <w:top w:w="80" w:type="dxa"/>
              <w:left w:w="120" w:type="dxa"/>
              <w:bottom w:w="80" w:type="dxa"/>
              <w:right w:w="120" w:type="dxa"/>
            </w:tcMar>
          </w:tcPr>
          <w:p w14:paraId="295A7C98" w14:textId="77777777" w:rsidR="00E01D1F" w:rsidRDefault="007426CF">
            <w:r>
              <w:rPr>
                <w:b/>
                <w:bCs/>
                <w:color w:val="2A2824"/>
                <w:sz w:val="20"/>
                <w:szCs w:val="20"/>
              </w:rPr>
              <w:t>Aanlegkosten</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0F6A97EE" w14:textId="77777777" w:rsidR="00E01D1F" w:rsidRDefault="007426CF">
            <w:r>
              <w:rPr>
                <w:color w:val="2A2824"/>
                <w:sz w:val="20"/>
                <w:szCs w:val="20"/>
              </w:rPr>
              <w:t>Lager</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07534E98" w14:textId="77777777" w:rsidR="00E01D1F" w:rsidRDefault="007426CF">
            <w:r>
              <w:rPr>
                <w:color w:val="2A2824"/>
                <w:sz w:val="20"/>
                <w:szCs w:val="20"/>
              </w:rPr>
              <w:t>Hoger (pomp + installatie)</w:t>
            </w:r>
          </w:p>
        </w:tc>
      </w:tr>
      <w:tr w:rsidR="00E01D1F" w14:paraId="21C97328" w14:textId="77777777">
        <w:tblPrEx>
          <w:tblCellMar>
            <w:top w:w="0" w:type="dxa"/>
            <w:bottom w:w="0" w:type="dxa"/>
          </w:tblCellMar>
        </w:tblPrEx>
        <w:tc>
          <w:tcPr>
            <w:tcW w:w="0" w:type="auto"/>
            <w:tcBorders>
              <w:top w:val="single" w:sz="2" w:space="0" w:color="DDDAD3"/>
              <w:left w:val="single" w:sz="2" w:space="0" w:color="DDDAD3"/>
              <w:bottom w:val="single" w:sz="2" w:space="0" w:color="DDDAD3"/>
              <w:right w:val="single" w:sz="2" w:space="0" w:color="DDDAD3"/>
            </w:tcBorders>
            <w:shd w:val="clear" w:color="auto" w:fill="E8F0EB"/>
            <w:tcMar>
              <w:top w:w="80" w:type="dxa"/>
              <w:left w:w="120" w:type="dxa"/>
              <w:bottom w:w="80" w:type="dxa"/>
              <w:right w:w="120" w:type="dxa"/>
            </w:tcMar>
          </w:tcPr>
          <w:p w14:paraId="2FC2FBB7" w14:textId="77777777" w:rsidR="00E01D1F" w:rsidRDefault="007426CF">
            <w:r>
              <w:rPr>
                <w:b/>
                <w:bCs/>
                <w:color w:val="2A2824"/>
                <w:sz w:val="20"/>
                <w:szCs w:val="20"/>
              </w:rPr>
              <w:t>Onderhoud</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663F62E3" w14:textId="77777777" w:rsidR="00E01D1F" w:rsidRDefault="007426CF">
            <w:r>
              <w:rPr>
                <w:color w:val="2A2824"/>
                <w:sz w:val="20"/>
                <w:szCs w:val="20"/>
              </w:rPr>
              <w:t>Lager</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28C17C47" w14:textId="77777777" w:rsidR="00E01D1F" w:rsidRDefault="007426CF">
            <w:r>
              <w:rPr>
                <w:color w:val="2A2824"/>
                <w:sz w:val="20"/>
                <w:szCs w:val="20"/>
              </w:rPr>
              <w:t>Hoger (pomp, sensoren)</w:t>
            </w:r>
          </w:p>
        </w:tc>
      </w:tr>
      <w:tr w:rsidR="00E01D1F" w14:paraId="3D017742" w14:textId="77777777">
        <w:tblPrEx>
          <w:tblCellMar>
            <w:top w:w="0" w:type="dxa"/>
            <w:bottom w:w="0" w:type="dxa"/>
          </w:tblCellMar>
        </w:tblPrEx>
        <w:tc>
          <w:tcPr>
            <w:tcW w:w="0" w:type="auto"/>
            <w:tcBorders>
              <w:top w:val="single" w:sz="2" w:space="0" w:color="DDDAD3"/>
              <w:left w:val="single" w:sz="2" w:space="0" w:color="DDDAD3"/>
              <w:bottom w:val="single" w:sz="2" w:space="0" w:color="DDDAD3"/>
              <w:right w:val="single" w:sz="2" w:space="0" w:color="DDDAD3"/>
            </w:tcBorders>
            <w:shd w:val="clear" w:color="auto" w:fill="E8F0EB"/>
            <w:tcMar>
              <w:top w:w="80" w:type="dxa"/>
              <w:left w:w="120" w:type="dxa"/>
              <w:bottom w:w="80" w:type="dxa"/>
              <w:right w:w="120" w:type="dxa"/>
            </w:tcMar>
          </w:tcPr>
          <w:p w14:paraId="48538452" w14:textId="77777777" w:rsidR="00E01D1F" w:rsidRDefault="007426CF">
            <w:r>
              <w:rPr>
                <w:b/>
                <w:bCs/>
                <w:color w:val="2A2824"/>
                <w:sz w:val="20"/>
                <w:szCs w:val="20"/>
              </w:rPr>
              <w:t>Upgrade</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47081FDF" w14:textId="77777777" w:rsidR="00E01D1F" w:rsidRDefault="007426CF">
            <w:r>
              <w:rPr>
                <w:color w:val="2A2824"/>
                <w:sz w:val="20"/>
                <w:szCs w:val="20"/>
              </w:rPr>
              <w:t>Ja — later naar AWIS</w:t>
            </w:r>
          </w:p>
        </w:tc>
        <w:tc>
          <w:tcPr>
            <w:tcW w:w="0" w:type="auto"/>
            <w:tcBorders>
              <w:top w:val="single" w:sz="2" w:space="0" w:color="DDDAD3"/>
              <w:left w:val="single" w:sz="2" w:space="0" w:color="DDDAD3"/>
              <w:bottom w:val="single" w:sz="2" w:space="0" w:color="DDDAD3"/>
              <w:right w:val="single" w:sz="2" w:space="0" w:color="DDDAD3"/>
            </w:tcBorders>
            <w:shd w:val="clear" w:color="auto" w:fill="FFFFFF"/>
            <w:tcMar>
              <w:top w:w="80" w:type="dxa"/>
              <w:left w:w="120" w:type="dxa"/>
              <w:bottom w:w="80" w:type="dxa"/>
              <w:right w:w="120" w:type="dxa"/>
            </w:tcMar>
          </w:tcPr>
          <w:p w14:paraId="1DBB7EF0" w14:textId="77777777" w:rsidR="00E01D1F" w:rsidRDefault="007426CF">
            <w:r>
              <w:rPr>
                <w:color w:val="2A2824"/>
                <w:sz w:val="20"/>
                <w:szCs w:val="20"/>
              </w:rPr>
              <w:t>Eindsysteem</w:t>
            </w:r>
          </w:p>
        </w:tc>
      </w:tr>
    </w:tbl>
    <w:p w14:paraId="7C48F00C"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1D92D0D7"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152DEABB" w14:textId="77777777" w:rsidR="00E01D1F" w:rsidRDefault="007426CF">
            <w:r>
              <w:rPr>
                <w:b/>
                <w:bCs/>
                <w:color w:val="C49A1E"/>
                <w:sz w:val="18"/>
                <w:szCs w:val="18"/>
              </w:rPr>
              <w:t>AANDACHTSPUNT: ONDERHOUD IS HET KNELPUNT</w:t>
            </w:r>
          </w:p>
        </w:tc>
      </w:tr>
      <w:tr w:rsidR="00E01D1F" w14:paraId="7567840B" w14:textId="77777777">
        <w:tblPrEx>
          <w:tblCellMar>
            <w:top w:w="0" w:type="dxa"/>
            <w:bottom w:w="0" w:type="dxa"/>
          </w:tblCellMar>
        </w:tblPrEx>
        <w:tc>
          <w:tcPr>
            <w:tcW w:w="9026" w:type="dxa"/>
            <w:tcBorders>
              <w:top w:val="none" w:sz="0" w:space="0" w:color="FFFFFF"/>
              <w:left w:val="single" w:sz="3" w:space="0" w:color="C49A1E"/>
              <w:bottom w:val="none" w:sz="0" w:space="0" w:color="FFFFFF"/>
              <w:right w:val="single" w:sz="3" w:space="0" w:color="C49A1E"/>
            </w:tcBorders>
            <w:shd w:val="clear" w:color="auto" w:fill="FDF3D0"/>
            <w:tcMar>
              <w:top w:w="40" w:type="dxa"/>
              <w:left w:w="160" w:type="dxa"/>
              <w:bottom w:w="40" w:type="dxa"/>
              <w:right w:w="160" w:type="dxa"/>
            </w:tcMar>
          </w:tcPr>
          <w:p w14:paraId="246297D5" w14:textId="77777777" w:rsidR="00E01D1F" w:rsidRDefault="007426CF">
            <w:pPr>
              <w:spacing w:after="120"/>
              <w:jc w:val="both"/>
            </w:pPr>
            <w:r>
              <w:rPr>
                <w:color w:val="2A2824"/>
              </w:rPr>
              <w:t>WIS is technisch bewezen, maar de praktijk laat zien dat onderhoud structureel tekortschiet. Er zijn geen onderhoudsprotocollen, geen financiering en de KIWA-beoordelingsrichtlijn noemt slechts twee onderhoudswerkzaamheden. Verstoppingen van buizen en omhulsel, beschadigde eindbuizen bij slootonderhoud en slecht functionerende pompen zijn de meest voorkomende oorzaken van verminderde werking (</w:t>
            </w:r>
            <w:proofErr w:type="spellStart"/>
            <w:r>
              <w:rPr>
                <w:color w:val="2A2824"/>
              </w:rPr>
              <w:t>Terwan</w:t>
            </w:r>
            <w:proofErr w:type="spellEnd"/>
            <w:r>
              <w:rPr>
                <w:color w:val="2A2824"/>
              </w:rPr>
              <w:t xml:space="preserve"> et al., 2026).</w:t>
            </w:r>
          </w:p>
        </w:tc>
      </w:tr>
      <w:tr w:rsidR="00E01D1F" w14:paraId="2FD72A1B"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1F4186A5" w14:textId="77777777" w:rsidR="00E01D1F" w:rsidRDefault="007426CF">
            <w:pPr>
              <w:jc w:val="both"/>
            </w:pPr>
            <w:r>
              <w:rPr>
                <w:color w:val="2A2824"/>
              </w:rPr>
              <w:t>De samengestelde drainage is juist ontwikkeld om onderhoud te vereenvoudigen: minder eindbuizen, betere inspectie, en de put als bezinkput. Een goed werkend PWIS-systeem is bovendien eenvoudig op te waarderen naar AWIS door een pomp toe te voegen — PWIS als gefaseerde investering.</w:t>
            </w:r>
          </w:p>
        </w:tc>
      </w:tr>
    </w:tbl>
    <w:p w14:paraId="6C771031"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766AC481"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2EB52575" w14:textId="77777777" w:rsidR="00E01D1F" w:rsidRDefault="007426CF">
            <w:r>
              <w:rPr>
                <w:b/>
                <w:bCs/>
                <w:color w:val="2D5E43"/>
                <w:sz w:val="18"/>
                <w:szCs w:val="18"/>
              </w:rPr>
              <w:t>RELATIE MET ANDERE BOUWSTENEN</w:t>
            </w:r>
          </w:p>
        </w:tc>
      </w:tr>
      <w:tr w:rsidR="00E01D1F" w14:paraId="49EE8E9E"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901823E" w14:textId="77777777" w:rsidR="00E01D1F" w:rsidRDefault="007426CF">
            <w:pPr>
              <w:spacing w:after="120"/>
              <w:jc w:val="both"/>
            </w:pPr>
            <w:r>
              <w:rPr>
                <w:b/>
                <w:bCs/>
                <w:color w:val="2A2824"/>
              </w:rPr>
              <w:t xml:space="preserve">Dynamisch peilbeheer — </w:t>
            </w:r>
            <w:r>
              <w:rPr>
                <w:color w:val="2A2824"/>
              </w:rPr>
              <w:t>WIS en dynamisch peilbeheer zijn complementair. Het slootpeil is de voeding van PWIS; AWIS is onafhankelijk maar profiteert alsnog van een hoger polderpeil. De combinatie geeft het meeste effect op polderniveau (NOBV, 2024).</w:t>
            </w:r>
          </w:p>
        </w:tc>
      </w:tr>
      <w:tr w:rsidR="00E01D1F" w14:paraId="7F2F8E59"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5FE2143F" w14:textId="77777777" w:rsidR="00E01D1F" w:rsidRDefault="007426CF">
            <w:pPr>
              <w:spacing w:after="120"/>
              <w:jc w:val="both"/>
            </w:pPr>
            <w:r>
              <w:rPr>
                <w:b/>
                <w:bCs/>
                <w:color w:val="2A2824"/>
              </w:rPr>
              <w:t xml:space="preserve">Bodem- en watermonitoring — </w:t>
            </w:r>
            <w:r>
              <w:rPr>
                <w:color w:val="2A2824"/>
              </w:rPr>
              <w:t>Een grondwaterstandmeetnet is noodzakelijk voor goed beheer van beide systemen, zeker voor AWIS dat automatisch kan sturen.</w:t>
            </w:r>
          </w:p>
        </w:tc>
      </w:tr>
      <w:tr w:rsidR="00E01D1F" w14:paraId="45F0DD89"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5E74E7E3" w14:textId="77777777" w:rsidR="00E01D1F" w:rsidRDefault="007426CF">
            <w:pPr>
              <w:jc w:val="both"/>
            </w:pPr>
            <w:r>
              <w:rPr>
                <w:b/>
                <w:bCs/>
                <w:color w:val="2A2824"/>
              </w:rPr>
              <w:t xml:space="preserve">Greppelinfiltratie — </w:t>
            </w:r>
            <w:r>
              <w:rPr>
                <w:color w:val="2A2824"/>
              </w:rPr>
              <w:t>Voor extensieve of onbereikbare percelen waar WIS te kostbaar is, is greppelinfiltratie het alternatief. WIS voor intensievere percelen, greppelinfiltratie voor de randen.</w:t>
            </w:r>
          </w:p>
        </w:tc>
      </w:tr>
    </w:tbl>
    <w:p w14:paraId="446FA417" w14:textId="77777777" w:rsidR="00E01D1F" w:rsidRDefault="00E01D1F">
      <w:pPr>
        <w:pBdr>
          <w:bottom w:val="single" w:sz="4" w:space="1" w:color="DDDAD3"/>
        </w:pBdr>
        <w:spacing w:before="240" w:after="240"/>
      </w:pPr>
    </w:p>
    <w:p w14:paraId="09F6DF99" w14:textId="77777777" w:rsidR="00E01D1F" w:rsidRDefault="00E01D1F">
      <w:pPr>
        <w:pBdr>
          <w:bottom w:val="single" w:sz="4" w:space="1" w:color="DDDAD3"/>
        </w:pBdr>
        <w:spacing w:before="240" w:after="240"/>
      </w:pPr>
    </w:p>
    <w:p w14:paraId="5EECB0DE" w14:textId="77777777" w:rsidR="00E01D1F" w:rsidRDefault="007426CF">
      <w:pPr>
        <w:pStyle w:val="Kop2"/>
      </w:pPr>
      <w:r>
        <w:t>Druppelinfiltratie (DIS)</w:t>
      </w:r>
    </w:p>
    <w:p w14:paraId="394A2F02" w14:textId="77777777" w:rsidR="00E01D1F" w:rsidRDefault="007426CF">
      <w:pPr>
        <w:spacing w:after="120"/>
        <w:jc w:val="both"/>
      </w:pPr>
      <w:r>
        <w:rPr>
          <w:b/>
          <w:bCs/>
          <w:color w:val="C49A1E"/>
        </w:rPr>
        <w:t xml:space="preserve">Fase: </w:t>
      </w:r>
      <w:r>
        <w:rPr>
          <w:color w:val="C49A1E"/>
        </w:rPr>
        <w:t xml:space="preserve">Vroeg experimenteel — pilots in Zegveld en </w:t>
      </w:r>
      <w:proofErr w:type="spellStart"/>
      <w:r>
        <w:rPr>
          <w:color w:val="C49A1E"/>
        </w:rPr>
        <w:t>Lopikerwaard</w:t>
      </w:r>
      <w:proofErr w:type="spellEnd"/>
      <w:r>
        <w:rPr>
          <w:color w:val="C49A1E"/>
        </w:rPr>
        <w:t xml:space="preserve"> (2023–heden), haalbaarheidsstudie afgerond 2025, veldproeven lopend t/m 2027.</w:t>
      </w:r>
    </w:p>
    <w:p w14:paraId="6DFA2AF4" w14:textId="77777777" w:rsidR="00E01D1F" w:rsidRDefault="007426CF">
      <w:pPr>
        <w:spacing w:before="200" w:after="60"/>
        <w:jc w:val="both"/>
      </w:pPr>
      <w:r>
        <w:rPr>
          <w:b/>
          <w:bCs/>
          <w:color w:val="2D5E43"/>
          <w:sz w:val="18"/>
          <w:szCs w:val="18"/>
        </w:rPr>
        <w:t>WAT HET IS</w:t>
      </w:r>
    </w:p>
    <w:p w14:paraId="314EBA91" w14:textId="7742F0B6" w:rsidR="00E01D1F" w:rsidRDefault="007426CF">
      <w:pPr>
        <w:spacing w:after="120"/>
        <w:jc w:val="both"/>
      </w:pPr>
      <w:r>
        <w:rPr>
          <w:color w:val="2A2824"/>
        </w:rPr>
        <w:t xml:space="preserve">Een Druppel Infiltratie Systeem (DIS) bestaat uit </w:t>
      </w:r>
      <w:r>
        <w:rPr>
          <w:color w:val="2A2824"/>
        </w:rPr>
        <w:t>druppelslangen die ondiep in de bovenste grondlaag worden aangebracht — typisch op 10 tot 30 cm diepte — waarmee water actief en gecontroleerd in de veenbodem wordt geïnfiltreerd. De techniek (</w:t>
      </w:r>
      <w:proofErr w:type="spellStart"/>
      <w:r>
        <w:rPr>
          <w:color w:val="2A2824"/>
        </w:rPr>
        <w:t>subsurface</w:t>
      </w:r>
      <w:proofErr w:type="spellEnd"/>
      <w:r>
        <w:rPr>
          <w:color w:val="2A2824"/>
        </w:rPr>
        <w:t xml:space="preserve"> </w:t>
      </w:r>
      <w:proofErr w:type="spellStart"/>
      <w:r>
        <w:rPr>
          <w:color w:val="2A2824"/>
        </w:rPr>
        <w:t>drip</w:t>
      </w:r>
      <w:proofErr w:type="spellEnd"/>
      <w:r>
        <w:rPr>
          <w:color w:val="2A2824"/>
        </w:rPr>
        <w:t xml:space="preserve"> </w:t>
      </w:r>
      <w:proofErr w:type="spellStart"/>
      <w:r>
        <w:rPr>
          <w:color w:val="2A2824"/>
        </w:rPr>
        <w:t>irrigation</w:t>
      </w:r>
      <w:proofErr w:type="spellEnd"/>
      <w:r>
        <w:rPr>
          <w:color w:val="2A2824"/>
        </w:rPr>
        <w:t xml:space="preserve">) is in de akker- en tuinbouw op zandgrond al een bewezen methode, maar de toepassing op veengrond is nieuw. Het doel op veen is omgekeerd aan het landbouwkundige gebruik op zand: niet de wortelzone optimaal vochtig houden voor gewasgroei, maar het veen onder de wortelzone </w:t>
      </w:r>
      <w:proofErr w:type="spellStart"/>
      <w:r>
        <w:rPr>
          <w:color w:val="2A2824"/>
        </w:rPr>
        <w:t>vernatten</w:t>
      </w:r>
      <w:proofErr w:type="spellEnd"/>
      <w:r>
        <w:rPr>
          <w:color w:val="2A2824"/>
        </w:rPr>
        <w:t xml:space="preserve"> om zuurst</w:t>
      </w:r>
      <w:r>
        <w:rPr>
          <w:color w:val="2A2824"/>
        </w:rPr>
        <w:t>ofindringing en veenafbraak te beperken (Van Hateren &amp; Hoogland, 2025).</w:t>
      </w:r>
    </w:p>
    <w:p w14:paraId="3458241E" w14:textId="77777777" w:rsidR="00E01D1F" w:rsidRDefault="007426CF">
      <w:pPr>
        <w:spacing w:before="200" w:after="60"/>
        <w:jc w:val="both"/>
      </w:pPr>
      <w:r>
        <w:rPr>
          <w:b/>
          <w:bCs/>
          <w:color w:val="2D5E43"/>
          <w:sz w:val="18"/>
          <w:szCs w:val="18"/>
        </w:rPr>
        <w:t>WAT HET DOET</w:t>
      </w:r>
    </w:p>
    <w:p w14:paraId="346E6BC4" w14:textId="77777777" w:rsidR="00E01D1F" w:rsidRDefault="007426CF">
      <w:pPr>
        <w:spacing w:after="120"/>
        <w:jc w:val="both"/>
      </w:pPr>
      <w:r>
        <w:rPr>
          <w:color w:val="2A2824"/>
        </w:rPr>
        <w:t xml:space="preserve">DIS verhoogt het bodemvocht en de grondwaterstand rondom de druppelslangen. Doordat water direct in de onverzadigde zone wordt ingebracht — niet via de sloot — kan het systeem percelen </w:t>
      </w:r>
      <w:proofErr w:type="spellStart"/>
      <w:r>
        <w:rPr>
          <w:color w:val="2A2824"/>
        </w:rPr>
        <w:t>vernatten</w:t>
      </w:r>
      <w:proofErr w:type="spellEnd"/>
      <w:r>
        <w:rPr>
          <w:color w:val="2A2824"/>
        </w:rPr>
        <w:t xml:space="preserve"> die slecht bereikbaar zijn voor WIS of waar het slootpeil niet verhoogd kan worden. Bij lage druppelfluxen geeft het model een duidelijk </w:t>
      </w:r>
      <w:proofErr w:type="spellStart"/>
      <w:r>
        <w:rPr>
          <w:color w:val="2A2824"/>
        </w:rPr>
        <w:t>vernattend</w:t>
      </w:r>
      <w:proofErr w:type="spellEnd"/>
      <w:r>
        <w:rPr>
          <w:color w:val="2A2824"/>
        </w:rPr>
        <w:t xml:space="preserve"> effect met een gunstige invloed op CO₂-uitstoot. Bijkomend voordeel is dat het systeem grasgroei kan ondersteunen in droge perioden en dat bemesting via de slangen mogelijk is (Van Hateren &amp; Hoogland, 2025).</w:t>
      </w:r>
    </w:p>
    <w:p w14:paraId="0B290204" w14:textId="77777777" w:rsidR="00E01D1F" w:rsidRDefault="007426CF">
      <w:pPr>
        <w:spacing w:before="200" w:after="60"/>
        <w:jc w:val="both"/>
      </w:pPr>
      <w:r>
        <w:rPr>
          <w:b/>
          <w:bCs/>
          <w:color w:val="2D5E43"/>
          <w:sz w:val="18"/>
          <w:szCs w:val="18"/>
        </w:rPr>
        <w:t>WAT WE WETEN</w:t>
      </w:r>
    </w:p>
    <w:p w14:paraId="3F3F15B1" w14:textId="77777777" w:rsidR="00E01D1F" w:rsidRDefault="007426CF">
      <w:pPr>
        <w:spacing w:after="120"/>
        <w:jc w:val="both"/>
      </w:pPr>
      <w:r>
        <w:rPr>
          <w:color w:val="2A2824"/>
        </w:rPr>
        <w:t>De kennis is nog beperkt maar groeit snel. De haalbaarheidsstudie (Acacia Water, 2025) heeft op basis van modelberekeningen met Hydrus2D de volgende hoofdbevindingen opgeleverd:</w:t>
      </w:r>
    </w:p>
    <w:p w14:paraId="722FF0A7" w14:textId="77777777" w:rsidR="00E01D1F" w:rsidRDefault="007426CF">
      <w:pPr>
        <w:pStyle w:val="Lijstalinea"/>
        <w:numPr>
          <w:ilvl w:val="0"/>
          <w:numId w:val="2"/>
        </w:numPr>
        <w:spacing w:after="80"/>
      </w:pPr>
      <w:proofErr w:type="spellStart"/>
      <w:r>
        <w:rPr>
          <w:b/>
          <w:bCs/>
          <w:color w:val="2A2824"/>
        </w:rPr>
        <w:t>Vernattend</w:t>
      </w:r>
      <w:proofErr w:type="spellEnd"/>
      <w:r>
        <w:rPr>
          <w:b/>
          <w:bCs/>
          <w:color w:val="2A2824"/>
        </w:rPr>
        <w:t xml:space="preserve"> effect aangetoond. </w:t>
      </w:r>
      <w:r>
        <w:rPr>
          <w:color w:val="2A2824"/>
        </w:rPr>
        <w:t>DIS kan bij lage fluxen een duidelijke verhoging van grondwaterstand en bodemvocht geven, ook tussen de druppelslangen. CO₂-uitstoot daalt bij correcte dimensionering.</w:t>
      </w:r>
    </w:p>
    <w:p w14:paraId="34303034" w14:textId="77777777" w:rsidR="00E01D1F" w:rsidRDefault="007426CF">
      <w:pPr>
        <w:pStyle w:val="Lijstalinea"/>
        <w:numPr>
          <w:ilvl w:val="0"/>
          <w:numId w:val="2"/>
        </w:numPr>
        <w:spacing w:after="80"/>
      </w:pPr>
      <w:r>
        <w:rPr>
          <w:b/>
          <w:bCs/>
          <w:color w:val="2A2824"/>
        </w:rPr>
        <w:t xml:space="preserve">Balans is kritisch. </w:t>
      </w:r>
      <w:r>
        <w:rPr>
          <w:color w:val="2A2824"/>
        </w:rPr>
        <w:t>Er is snel een risico op te natte omstandigheden: bij ondiepe slangen (&lt;20 cm) en hoge fluxen kan methaanvorming toenemen — en methaan heeft als broeikasgas een veel groter opwarmend effect dan CO₂. Het netto klimaateffect kan dan negatief worden.</w:t>
      </w:r>
    </w:p>
    <w:p w14:paraId="37B60658" w14:textId="77777777" w:rsidR="00E01D1F" w:rsidRDefault="007426CF">
      <w:pPr>
        <w:pStyle w:val="Lijstalinea"/>
        <w:numPr>
          <w:ilvl w:val="0"/>
          <w:numId w:val="2"/>
        </w:numPr>
        <w:spacing w:after="80"/>
      </w:pPr>
      <w:r>
        <w:rPr>
          <w:b/>
          <w:bCs/>
          <w:color w:val="2A2824"/>
        </w:rPr>
        <w:lastRenderedPageBreak/>
        <w:t xml:space="preserve">Optimum voor gras ≠ optimum voor veen. </w:t>
      </w:r>
      <w:r>
        <w:rPr>
          <w:color w:val="2A2824"/>
        </w:rPr>
        <w:t>Het druppelregime dat gunstig is voor grasgroei hoeft niet samen te vallen met het regime dat veenafbraak het best remt. Een strak beheer en goede dimensionering zijn essentieel.</w:t>
      </w:r>
    </w:p>
    <w:p w14:paraId="5D1E346F" w14:textId="77777777" w:rsidR="00E01D1F" w:rsidRDefault="007426CF">
      <w:pPr>
        <w:pStyle w:val="Lijstalinea"/>
        <w:numPr>
          <w:ilvl w:val="0"/>
          <w:numId w:val="2"/>
        </w:numPr>
        <w:spacing w:after="80"/>
      </w:pPr>
      <w:proofErr w:type="spellStart"/>
      <w:r>
        <w:rPr>
          <w:b/>
          <w:bCs/>
          <w:color w:val="2A2824"/>
        </w:rPr>
        <w:t>Locatiespecifiek</w:t>
      </w:r>
      <w:proofErr w:type="spellEnd"/>
      <w:r>
        <w:rPr>
          <w:b/>
          <w:bCs/>
          <w:color w:val="2A2824"/>
        </w:rPr>
        <w:t xml:space="preserve">. </w:t>
      </w:r>
      <w:r>
        <w:rPr>
          <w:color w:val="2A2824"/>
        </w:rPr>
        <w:t>Veentype, doorlatendheid en drooglegging bepalen sterk hoe het systeem werkt. De haalbaarheidsstudie is verkennend en niet gekalibreerd op meetreeksen; veldproeven zijn noodzakelijk voor uitspraken per locatie.</w:t>
      </w:r>
    </w:p>
    <w:p w14:paraId="6ACE77B0" w14:textId="77777777" w:rsidR="00E01D1F" w:rsidRDefault="007426CF">
      <w:pPr>
        <w:pStyle w:val="Lijstalinea"/>
        <w:numPr>
          <w:ilvl w:val="0"/>
          <w:numId w:val="2"/>
        </w:numPr>
        <w:spacing w:after="80"/>
      </w:pPr>
      <w:r>
        <w:rPr>
          <w:b/>
          <w:bCs/>
          <w:color w:val="2A2824"/>
        </w:rPr>
        <w:t xml:space="preserve">Eerste praktijkervaring positief. </w:t>
      </w:r>
      <w:r>
        <w:rPr>
          <w:color w:val="2A2824"/>
        </w:rPr>
        <w:t xml:space="preserve">Een proefveld van 0,3 ha in Zegveld (2023–2024) liet </w:t>
      </w:r>
      <w:proofErr w:type="spellStart"/>
      <w:r>
        <w:rPr>
          <w:color w:val="2A2824"/>
        </w:rPr>
        <w:t>vernattende</w:t>
      </w:r>
      <w:proofErr w:type="spellEnd"/>
      <w:r>
        <w:rPr>
          <w:color w:val="2A2824"/>
        </w:rPr>
        <w:t xml:space="preserve"> effecten zien. Proeven worden uitgebreid naar het VIC-Innovatieveld en een bestaand DIS-veld in Polsbroek (</w:t>
      </w:r>
      <w:proofErr w:type="spellStart"/>
      <w:r>
        <w:rPr>
          <w:color w:val="2A2824"/>
        </w:rPr>
        <w:t>Lopikerwaard</w:t>
      </w:r>
      <w:proofErr w:type="spellEnd"/>
      <w:r>
        <w:rPr>
          <w:color w:val="2A2824"/>
        </w:rPr>
        <w:t>) in 2026–2027.</w:t>
      </w:r>
    </w:p>
    <w:p w14:paraId="0DD29453" w14:textId="77777777" w:rsidR="00E01D1F" w:rsidRDefault="007426CF">
      <w:pPr>
        <w:spacing w:before="200" w:after="60"/>
        <w:jc w:val="both"/>
      </w:pPr>
      <w:r>
        <w:rPr>
          <w:b/>
          <w:bCs/>
          <w:color w:val="2D5E43"/>
          <w:sz w:val="18"/>
          <w:szCs w:val="18"/>
        </w:rPr>
        <w:t>WANNEER TOEPASBAAR</w:t>
      </w:r>
    </w:p>
    <w:p w14:paraId="6290F184" w14:textId="10ED4B68" w:rsidR="00E01D1F" w:rsidRDefault="007426CF">
      <w:pPr>
        <w:spacing w:after="120"/>
        <w:jc w:val="both"/>
      </w:pPr>
      <w:r>
        <w:rPr>
          <w:color w:val="2A2824"/>
        </w:rPr>
        <w:t xml:space="preserve">DIS is potentieel interessant voor percelen waar WIS moeilijk </w:t>
      </w:r>
      <w:proofErr w:type="spellStart"/>
      <w:r>
        <w:rPr>
          <w:color w:val="2A2824"/>
        </w:rPr>
        <w:t>aanlegbaar</w:t>
      </w:r>
      <w:proofErr w:type="spellEnd"/>
      <w:r>
        <w:rPr>
          <w:color w:val="2A2824"/>
        </w:rPr>
        <w:t xml:space="preserve"> is (</w:t>
      </w:r>
      <w:r w:rsidR="0042720F">
        <w:rPr>
          <w:color w:val="2A2824"/>
        </w:rPr>
        <w:t>onregelmatige percelen</w:t>
      </w:r>
      <w:r>
        <w:rPr>
          <w:color w:val="2A2824"/>
        </w:rPr>
        <w:t>, ongunstige verkaveling), percelen waar het slootpeil niet verhoogd kan worden, en situaties waar een boer ook grasgroei in droge perioden wil steunen. De maatregel is nog niet grootschalig inzetbaar — eerst moeten de veldproeven de modeluitkomsten bevestigen en de dimensioneringsrichtlijnen worden vastgesteld.</w:t>
      </w:r>
    </w:p>
    <w:p w14:paraId="6D8E4C16"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2103E496"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0709E0DB" w14:textId="77777777" w:rsidR="00E01D1F" w:rsidRDefault="007426CF">
            <w:r>
              <w:rPr>
                <w:b/>
                <w:bCs/>
                <w:color w:val="C49A1E"/>
                <w:sz w:val="18"/>
                <w:szCs w:val="18"/>
              </w:rPr>
              <w:t>AANDACHTSPUNT: METHAANRISICO BIJ VERKEERDE TOEPASSING</w:t>
            </w:r>
          </w:p>
        </w:tc>
      </w:tr>
      <w:tr w:rsidR="00E01D1F" w14:paraId="1B0B8A99" w14:textId="77777777">
        <w:tblPrEx>
          <w:tblCellMar>
            <w:top w:w="0" w:type="dxa"/>
            <w:bottom w:w="0" w:type="dxa"/>
          </w:tblCellMar>
        </w:tblPrEx>
        <w:tc>
          <w:tcPr>
            <w:tcW w:w="9026" w:type="dxa"/>
            <w:tcBorders>
              <w:top w:val="none" w:sz="0" w:space="0" w:color="FFFFFF"/>
              <w:left w:val="single" w:sz="3" w:space="0" w:color="C49A1E"/>
              <w:bottom w:val="none" w:sz="0" w:space="0" w:color="FFFFFF"/>
              <w:right w:val="single" w:sz="3" w:space="0" w:color="C49A1E"/>
            </w:tcBorders>
            <w:shd w:val="clear" w:color="auto" w:fill="FDF3D0"/>
            <w:tcMar>
              <w:top w:w="40" w:type="dxa"/>
              <w:left w:w="160" w:type="dxa"/>
              <w:bottom w:w="40" w:type="dxa"/>
              <w:right w:w="160" w:type="dxa"/>
            </w:tcMar>
          </w:tcPr>
          <w:p w14:paraId="2D651CB8" w14:textId="77777777" w:rsidR="00E01D1F" w:rsidRDefault="007426CF">
            <w:pPr>
              <w:spacing w:after="120"/>
              <w:jc w:val="both"/>
            </w:pPr>
            <w:r>
              <w:rPr>
                <w:color w:val="2A2824"/>
              </w:rPr>
              <w:t>Het grootste risico bij DIS is onjuiste dimensionering. Bij te ondiepe slangen en te hoge fluxen kan de grondwaterstand boven −20 cm stijgen, wat methaanvorming sterk bevordert. Methaan heeft als broeikasgas een 28× hoger opwarmend vermogen dan CO₂ (over 100 jaar). Een systeem dat bedoeld is om klimaatschade te beperken kan daarmee het omgekeerde bewerkstelligen. Dit is precies waarom het onderzoek stapsgewijs werkt: haalbaarheidsmodel eerst, dan beperkte veldproeven, dan opschaling (Van Hateren &amp; Hoogland,</w:t>
            </w:r>
            <w:r>
              <w:rPr>
                <w:color w:val="2A2824"/>
              </w:rPr>
              <w:t xml:space="preserve"> 2025).</w:t>
            </w:r>
          </w:p>
        </w:tc>
      </w:tr>
      <w:tr w:rsidR="00E01D1F" w14:paraId="7B83DDD4"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24D0DB90" w14:textId="77777777" w:rsidR="00E01D1F" w:rsidRDefault="007426CF">
            <w:pPr>
              <w:jc w:val="both"/>
            </w:pPr>
            <w:r>
              <w:rPr>
                <w:color w:val="2A2824"/>
              </w:rPr>
              <w:t>Bemesting via de druppelslangen biedt kansen voor precisiebemesting maar verhoogt in natte bodems ook het risico op lachgasvorming (N₂O, een krachtig broeikasgas). Dit vraagt aanvullend onderzoek.</w:t>
            </w:r>
          </w:p>
        </w:tc>
      </w:tr>
    </w:tbl>
    <w:p w14:paraId="0CE208E7"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7611B09A"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567C3532" w14:textId="77777777" w:rsidR="00E01D1F" w:rsidRDefault="007426CF">
            <w:r>
              <w:rPr>
                <w:b/>
                <w:bCs/>
                <w:color w:val="2D5E43"/>
                <w:sz w:val="18"/>
                <w:szCs w:val="18"/>
              </w:rPr>
              <w:t>RELATIE MET ANDERE BOUWSTENEN</w:t>
            </w:r>
          </w:p>
        </w:tc>
      </w:tr>
      <w:tr w:rsidR="00E01D1F" w14:paraId="64FEB74A"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FB1044D" w14:textId="77777777" w:rsidR="00E01D1F" w:rsidRDefault="007426CF">
            <w:pPr>
              <w:spacing w:after="120"/>
              <w:jc w:val="both"/>
            </w:pPr>
            <w:r>
              <w:rPr>
                <w:b/>
                <w:bCs/>
                <w:color w:val="2A2824"/>
              </w:rPr>
              <w:t xml:space="preserve">PWIS en AWIS — </w:t>
            </w:r>
            <w:r>
              <w:rPr>
                <w:color w:val="2A2824"/>
              </w:rPr>
              <w:t>DIS en WIS zijn complementair, niet concurrerend. WIS werkt via de sloot en drains; DIS werkt direct in de onverzadigde zone en is onafhankelijk van het slootpeil. Voor percelen waar WIS niet kan, is DIS een potentieel alternatief. De dimensioneringslogica verschilt fundamenteel.</w:t>
            </w:r>
          </w:p>
        </w:tc>
      </w:tr>
      <w:tr w:rsidR="00E01D1F" w14:paraId="68110AA3"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ACA905D" w14:textId="3A81A6B1" w:rsidR="00E01D1F" w:rsidRDefault="007426CF">
            <w:pPr>
              <w:spacing w:after="120"/>
              <w:jc w:val="both"/>
            </w:pPr>
            <w:r>
              <w:rPr>
                <w:b/>
                <w:bCs/>
                <w:color w:val="2A2824"/>
              </w:rPr>
              <w:t xml:space="preserve">Precisiebemesting — </w:t>
            </w:r>
            <w:r>
              <w:rPr>
                <w:color w:val="2A2824"/>
              </w:rPr>
              <w:t>Bemesting via de druppelslangen (</w:t>
            </w:r>
            <w:proofErr w:type="spellStart"/>
            <w:r>
              <w:rPr>
                <w:color w:val="2A2824"/>
              </w:rPr>
              <w:t>fertigation</w:t>
            </w:r>
            <w:proofErr w:type="spellEnd"/>
            <w:r>
              <w:rPr>
                <w:color w:val="2A2824"/>
              </w:rPr>
              <w:t xml:space="preserve">) biedt een directe koppeling naar de bouwsteen precisiebemesting. Technisch al mogelijk; effecten op veenoxidatie en waterkwaliteit nog </w:t>
            </w:r>
            <w:r w:rsidR="009A20E3">
              <w:rPr>
                <w:color w:val="2A2824"/>
              </w:rPr>
              <w:t>te onderzoeken</w:t>
            </w:r>
          </w:p>
        </w:tc>
      </w:tr>
      <w:tr w:rsidR="00E01D1F" w14:paraId="428A115E"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70D1FAA9" w14:textId="77777777" w:rsidR="00E01D1F" w:rsidRDefault="007426CF">
            <w:pPr>
              <w:jc w:val="both"/>
            </w:pPr>
            <w:r>
              <w:rPr>
                <w:b/>
                <w:bCs/>
                <w:color w:val="2A2824"/>
              </w:rPr>
              <w:t xml:space="preserve">Bodem- en watermonitoring — </w:t>
            </w:r>
            <w:r>
              <w:rPr>
                <w:color w:val="2A2824"/>
              </w:rPr>
              <w:t>Meer dan bij andere watermaatregelen is een fijnmazig meetnet bij DIS essentieel: het systeem reageert snel en de marge tussen optimaal en contraproductief is klein.</w:t>
            </w:r>
          </w:p>
        </w:tc>
      </w:tr>
    </w:tbl>
    <w:p w14:paraId="45C9133F"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2D2452BC" w14:textId="77777777">
        <w:tblPrEx>
          <w:tblCellMar>
            <w:top w:w="0" w:type="dxa"/>
            <w:bottom w:w="0" w:type="dxa"/>
          </w:tblCellMar>
        </w:tblPrEx>
        <w:tc>
          <w:tcPr>
            <w:tcW w:w="9026" w:type="dxa"/>
            <w:tcBorders>
              <w:top w:val="single" w:sz="3" w:space="0" w:color="5C5A54"/>
              <w:left w:val="single" w:sz="3" w:space="0" w:color="5C5A54"/>
              <w:bottom w:val="none" w:sz="0" w:space="0" w:color="FFFFFF"/>
              <w:right w:val="single" w:sz="3" w:space="0" w:color="5C5A54"/>
            </w:tcBorders>
            <w:shd w:val="clear" w:color="auto" w:fill="F7F5F0"/>
            <w:tcMar>
              <w:top w:w="100" w:type="dxa"/>
              <w:left w:w="160" w:type="dxa"/>
              <w:bottom w:w="40" w:type="dxa"/>
              <w:right w:w="160" w:type="dxa"/>
            </w:tcMar>
          </w:tcPr>
          <w:p w14:paraId="4DF43865" w14:textId="77777777" w:rsidR="00E01D1F" w:rsidRDefault="007426CF">
            <w:r>
              <w:rPr>
                <w:b/>
                <w:bCs/>
                <w:color w:val="5C5A54"/>
                <w:sz w:val="18"/>
                <w:szCs w:val="18"/>
              </w:rPr>
              <w:t>STATUS: VROEG EXPERIMENTEEL</w:t>
            </w:r>
          </w:p>
        </w:tc>
      </w:tr>
      <w:tr w:rsidR="00E01D1F" w14:paraId="7CA16647" w14:textId="77777777">
        <w:tblPrEx>
          <w:tblCellMar>
            <w:top w:w="0" w:type="dxa"/>
            <w:bottom w:w="0" w:type="dxa"/>
          </w:tblCellMar>
        </w:tblPrEx>
        <w:tc>
          <w:tcPr>
            <w:tcW w:w="9026" w:type="dxa"/>
            <w:tcBorders>
              <w:top w:val="none" w:sz="0" w:space="0" w:color="FFFFFF"/>
              <w:left w:val="single" w:sz="3" w:space="0" w:color="5C5A54"/>
              <w:bottom w:val="single" w:sz="3" w:space="0" w:color="5C5A54"/>
              <w:right w:val="single" w:sz="3" w:space="0" w:color="5C5A54"/>
            </w:tcBorders>
            <w:shd w:val="clear" w:color="auto" w:fill="F7F5F0"/>
            <w:tcMar>
              <w:top w:w="40" w:type="dxa"/>
              <w:left w:w="160" w:type="dxa"/>
              <w:bottom w:w="100" w:type="dxa"/>
              <w:right w:w="160" w:type="dxa"/>
            </w:tcMar>
          </w:tcPr>
          <w:p w14:paraId="6586BA2E" w14:textId="1AE4B5A3" w:rsidR="00E01D1F" w:rsidRDefault="007426CF">
            <w:pPr>
              <w:jc w:val="both"/>
            </w:pPr>
            <w:r>
              <w:rPr>
                <w:color w:val="2A2824"/>
              </w:rPr>
              <w:t xml:space="preserve">DIS staat op de </w:t>
            </w:r>
            <w:proofErr w:type="spellStart"/>
            <w:r>
              <w:rPr>
                <w:color w:val="2A2824"/>
              </w:rPr>
              <w:t>innovatiefunnel</w:t>
            </w:r>
            <w:proofErr w:type="spellEnd"/>
            <w:r>
              <w:rPr>
                <w:color w:val="2A2824"/>
              </w:rPr>
              <w:t xml:space="preserve"> van VIPNL in de fase 'verkenning en haalbaarheid'. Er zijn eerste positieve signalen uit de praktijkproef in Zegveld, een afgeronde haalbaarheidsstudie (2025) en een goedgekeurd onderzoeksplan voor 2026–2027. De maatregel is nog niet opgenomen in SOMERS</w:t>
            </w:r>
            <w:r>
              <w:rPr>
                <w:color w:val="2A2824"/>
              </w:rPr>
              <w:t xml:space="preserve">. Grootschalige inzet is voorbarig zonder </w:t>
            </w:r>
            <w:r>
              <w:rPr>
                <w:color w:val="2A2824"/>
              </w:rPr>
              <w:lastRenderedPageBreak/>
              <w:t>verdere veldvalidatie. Dit onderscheidt DIS fundamenteel van greppelinfiltratie (vroege pilot) en WIS (bewezen maatregel).</w:t>
            </w:r>
          </w:p>
        </w:tc>
      </w:tr>
    </w:tbl>
    <w:p w14:paraId="56DD9D64" w14:textId="77777777" w:rsidR="00E01D1F" w:rsidRDefault="00E01D1F">
      <w:pPr>
        <w:pBdr>
          <w:bottom w:val="single" w:sz="4" w:space="1" w:color="DDDAD3"/>
        </w:pBdr>
        <w:spacing w:before="240" w:after="240"/>
      </w:pPr>
    </w:p>
    <w:p w14:paraId="0BC922D0" w14:textId="77777777" w:rsidR="00E01D1F" w:rsidRDefault="007426CF">
      <w:pPr>
        <w:pStyle w:val="Kop2"/>
      </w:pPr>
      <w:r>
        <w:t>Bevloeiing</w:t>
      </w:r>
    </w:p>
    <w:p w14:paraId="3E492FAC" w14:textId="1C4DFD05" w:rsidR="00E01D1F" w:rsidRDefault="007426CF">
      <w:pPr>
        <w:spacing w:after="120"/>
        <w:jc w:val="both"/>
      </w:pPr>
      <w:r>
        <w:rPr>
          <w:b/>
          <w:bCs/>
          <w:color w:val="C49A1E"/>
        </w:rPr>
        <w:t xml:space="preserve">Fase: </w:t>
      </w:r>
      <w:r w:rsidR="00CC5FB5">
        <w:rPr>
          <w:b/>
          <w:bCs/>
          <w:color w:val="C49A1E"/>
        </w:rPr>
        <w:t>M</w:t>
      </w:r>
      <w:r>
        <w:rPr>
          <w:color w:val="C49A1E"/>
        </w:rPr>
        <w:t>aatregel bij</w:t>
      </w:r>
      <w:r w:rsidR="00CC5FB5">
        <w:rPr>
          <w:color w:val="C49A1E"/>
        </w:rPr>
        <w:t xml:space="preserve"> </w:t>
      </w:r>
      <w:r>
        <w:rPr>
          <w:color w:val="C49A1E"/>
        </w:rPr>
        <w:t>droogte — geen structurele bedrijfsmaatregel. Alleen inzetbaar waar voldoende watercapaciteit beschikbaar is.</w:t>
      </w:r>
    </w:p>
    <w:p w14:paraId="18B6B679" w14:textId="77777777" w:rsidR="00E01D1F" w:rsidRDefault="007426CF">
      <w:pPr>
        <w:spacing w:before="200" w:after="60"/>
        <w:jc w:val="both"/>
      </w:pPr>
      <w:r>
        <w:rPr>
          <w:b/>
          <w:bCs/>
          <w:color w:val="2D5E43"/>
          <w:sz w:val="18"/>
          <w:szCs w:val="18"/>
        </w:rPr>
        <w:t>WAT HET IS</w:t>
      </w:r>
    </w:p>
    <w:p w14:paraId="34830365" w14:textId="77777777" w:rsidR="00E01D1F" w:rsidRDefault="007426CF">
      <w:pPr>
        <w:spacing w:after="120"/>
        <w:jc w:val="both"/>
      </w:pPr>
      <w:r>
        <w:rPr>
          <w:color w:val="2A2824"/>
        </w:rPr>
        <w:t>Bevloeiing is het tijdelijk onder water zetten van een perceel door slootwater via pompen op het maaiveld te brengen. Het onderscheidt zich van beregening door de hoeveelheid water en de duur: bij beregening wordt water gesproeid in kleine hoeveelheden, bij bevloeiing staat het perceel werkelijk blank. De techniek is in de Friese klei-op-veengebieden op grote schaal ingezet na muizenplagen (2014, 2018/2019) en daarna door boeren overgenomen als droogtemaatregel. Minimaal 75 Friese boeren investeerden in een</w:t>
      </w:r>
      <w:r>
        <w:rPr>
          <w:color w:val="2A2824"/>
        </w:rPr>
        <w:t xml:space="preserve"> installatie; ruim 5.000 hectare werd in 2020 bevloeid (Hoekstra &amp; Van Eekeren, 2023).</w:t>
      </w:r>
    </w:p>
    <w:p w14:paraId="2125FF74" w14:textId="77777777" w:rsidR="00E01D1F" w:rsidRDefault="007426CF">
      <w:pPr>
        <w:spacing w:before="200" w:after="60"/>
        <w:jc w:val="both"/>
      </w:pPr>
      <w:r>
        <w:rPr>
          <w:b/>
          <w:bCs/>
          <w:color w:val="2D5E43"/>
          <w:sz w:val="18"/>
          <w:szCs w:val="18"/>
        </w:rPr>
        <w:t>WAT HET DOET</w:t>
      </w:r>
    </w:p>
    <w:p w14:paraId="49C5BCBD" w14:textId="77777777" w:rsidR="00E01D1F" w:rsidRDefault="007426CF">
      <w:pPr>
        <w:spacing w:after="120"/>
        <w:jc w:val="both"/>
      </w:pPr>
      <w:r>
        <w:rPr>
          <w:color w:val="2A2824"/>
        </w:rPr>
        <w:t>Bevloeiing verhoogt het grondwaterpeil scherp — meer dan 60 cm stijging is gemeten — en herstelt het bodemvochtgehalte op 10 en 20 cm diepte. Na circa een maand zijn grondwaterstand en bodemvocht weer op het niveau van vóór de bevloeiing. Het primaire effect is het opheffen van hydrofobie: veengrond die te ver uitdroogt wordt waterafstotend en neemt geen water meer op. Bevloeiing kan die hydrofobie doorbreken doordat de bodem gedurende langere tijd onder water staat, waarna regenval weer opgenomen wordt. Be</w:t>
      </w:r>
      <w:r>
        <w:rPr>
          <w:color w:val="2A2824"/>
        </w:rPr>
        <w:t>regening alleen is daarvoor onvoldoende.</w:t>
      </w:r>
    </w:p>
    <w:p w14:paraId="41E66FF5" w14:textId="77777777" w:rsidR="00E01D1F" w:rsidRDefault="007426CF">
      <w:pPr>
        <w:spacing w:before="200" w:after="60"/>
        <w:jc w:val="both"/>
      </w:pPr>
      <w:r>
        <w:rPr>
          <w:b/>
          <w:bCs/>
          <w:color w:val="2D5E43"/>
          <w:sz w:val="18"/>
          <w:szCs w:val="18"/>
        </w:rPr>
        <w:t>WAT WE WETEN</w:t>
      </w:r>
    </w:p>
    <w:p w14:paraId="4061E6EA" w14:textId="77777777" w:rsidR="00E01D1F" w:rsidRDefault="007426CF">
      <w:pPr>
        <w:pStyle w:val="Lijstalinea"/>
        <w:numPr>
          <w:ilvl w:val="0"/>
          <w:numId w:val="2"/>
        </w:numPr>
        <w:spacing w:after="80"/>
      </w:pPr>
      <w:r>
        <w:rPr>
          <w:b/>
          <w:bCs/>
          <w:color w:val="2A2824"/>
        </w:rPr>
        <w:t xml:space="preserve">Grasopbrengst. </w:t>
      </w:r>
      <w:r>
        <w:rPr>
          <w:color w:val="2A2824"/>
        </w:rPr>
        <w:t xml:space="preserve">Bevloeiing na de eerste snede verdubbelde de </w:t>
      </w:r>
      <w:proofErr w:type="spellStart"/>
      <w:r>
        <w:rPr>
          <w:color w:val="2A2824"/>
        </w:rPr>
        <w:t>drogestofopbrengst</w:t>
      </w:r>
      <w:proofErr w:type="spellEnd"/>
      <w:r>
        <w:rPr>
          <w:color w:val="2A2824"/>
        </w:rPr>
        <w:t xml:space="preserve"> van de tweede snede (van 1.690 naar 3.550 kg DS/ha bij 250 kg N). Op jaarbasis was het effect beperkt — geen significant meerjarig voordeel (Hoekstra &amp; Van Eekeren, 2023).</w:t>
      </w:r>
    </w:p>
    <w:p w14:paraId="06E481D8" w14:textId="77777777" w:rsidR="00E01D1F" w:rsidRDefault="007426CF">
      <w:pPr>
        <w:pStyle w:val="Lijstalinea"/>
        <w:numPr>
          <w:ilvl w:val="0"/>
          <w:numId w:val="2"/>
        </w:numPr>
        <w:spacing w:after="80"/>
      </w:pPr>
      <w:r>
        <w:rPr>
          <w:b/>
          <w:bCs/>
          <w:color w:val="2A2824"/>
        </w:rPr>
        <w:t xml:space="preserve">Timing is bepalend. </w:t>
      </w:r>
      <w:r>
        <w:rPr>
          <w:color w:val="2A2824"/>
        </w:rPr>
        <w:t>Bevloeien loont alleen vroeg in het seizoen. Boeren geven aan dat bevloeien na juni niet meer loont: de effecten werken door tot in de herfst en leiden tot natte, onbegaanbare percelen laat in het jaar (Hoekstra &amp; Van Eekeren, 2023).</w:t>
      </w:r>
    </w:p>
    <w:p w14:paraId="0755DEFD" w14:textId="77777777" w:rsidR="00E01D1F" w:rsidRDefault="007426CF">
      <w:pPr>
        <w:pStyle w:val="Lijstalinea"/>
        <w:numPr>
          <w:ilvl w:val="0"/>
          <w:numId w:val="2"/>
        </w:numPr>
        <w:spacing w:after="80"/>
      </w:pPr>
      <w:r>
        <w:rPr>
          <w:b/>
          <w:bCs/>
          <w:color w:val="2A2824"/>
        </w:rPr>
        <w:t xml:space="preserve">Voederwaarde. </w:t>
      </w:r>
      <w:r>
        <w:rPr>
          <w:color w:val="2A2824"/>
        </w:rPr>
        <w:t>De hogere opbrengst na bevloeiing ging deels ten koste van de voederwaarde: lagere VEM- en RE-gehalten. Dit is een relevante afweging voor het rantsoen.</w:t>
      </w:r>
    </w:p>
    <w:p w14:paraId="04584723" w14:textId="77777777" w:rsidR="00E01D1F" w:rsidRDefault="007426CF">
      <w:pPr>
        <w:pStyle w:val="Lijstalinea"/>
        <w:numPr>
          <w:ilvl w:val="0"/>
          <w:numId w:val="2"/>
        </w:numPr>
        <w:spacing w:after="80"/>
      </w:pPr>
      <w:r>
        <w:rPr>
          <w:b/>
          <w:bCs/>
          <w:color w:val="2A2824"/>
        </w:rPr>
        <w:t xml:space="preserve">Hydrofobie en scheurvorming. </w:t>
      </w:r>
      <w:r>
        <w:rPr>
          <w:color w:val="2A2824"/>
        </w:rPr>
        <w:t>Op klei-op-veenpercelen kunnen scheuren ontstaan bij extreme droogte. Bevloeiing trekt scheuren dicht en herstelt de wateropname van de bodem — een effect dat met beregening niet te bereiken is (Hoekstra et al., 2020).</w:t>
      </w:r>
    </w:p>
    <w:p w14:paraId="49ADB82C" w14:textId="77777777" w:rsidR="00E01D1F" w:rsidRDefault="007426CF">
      <w:pPr>
        <w:spacing w:before="200" w:after="60"/>
        <w:jc w:val="both"/>
      </w:pPr>
      <w:r>
        <w:rPr>
          <w:b/>
          <w:bCs/>
          <w:color w:val="2D5E43"/>
          <w:sz w:val="18"/>
          <w:szCs w:val="18"/>
        </w:rPr>
        <w:t>WANNEER TOEPASBAAR</w:t>
      </w:r>
    </w:p>
    <w:p w14:paraId="287F3B24" w14:textId="77777777" w:rsidR="00E01D1F" w:rsidRDefault="007426CF">
      <w:pPr>
        <w:spacing w:after="120"/>
        <w:jc w:val="both"/>
      </w:pPr>
      <w:r>
        <w:rPr>
          <w:color w:val="2A2824"/>
        </w:rPr>
        <w:t>Bevloeiing is alleen zinvol bij: (1) extreme droogte met risico op hydrofobie of scheurvorming; (2) voldoende pompcapaciteit (minimaal 800 m³/uur); (3) voldoende slootwater van voldoende kwaliteit; (4) inzet vóór of direct na de eerste snede. Op zuiver veenpercelen zonder kleicomponent is het risico op hydrofobie kleiner; op klei-op-veen is het risico groter en het effect van bevloeiing daarmee groter.</w:t>
      </w:r>
    </w:p>
    <w:p w14:paraId="340C8EAC" w14:textId="77777777" w:rsidR="00E01D1F" w:rsidRDefault="00E01D1F">
      <w:pPr>
        <w:spacing w:before="120"/>
        <w:jc w:val="both"/>
      </w:pPr>
    </w:p>
    <w:p w14:paraId="5C9D49BF" w14:textId="77777777" w:rsidR="00E01D1F" w:rsidRDefault="00E01D1F">
      <w:pPr>
        <w:pBdr>
          <w:bottom w:val="single" w:sz="4" w:space="1" w:color="DDDAD3"/>
        </w:pBdr>
        <w:spacing w:before="240" w:after="240"/>
      </w:pPr>
    </w:p>
    <w:p w14:paraId="72E3B62C" w14:textId="77777777" w:rsidR="00E01D1F" w:rsidRDefault="007426CF">
      <w:pPr>
        <w:shd w:val="clear" w:color="auto" w:fill="2D5E43"/>
        <w:spacing w:before="480"/>
        <w:ind w:left="160" w:right="160"/>
      </w:pPr>
      <w:r>
        <w:rPr>
          <w:b/>
          <w:bCs/>
          <w:color w:val="FFFFFF"/>
          <w:sz w:val="20"/>
          <w:szCs w:val="20"/>
        </w:rPr>
        <w:lastRenderedPageBreak/>
        <w:t>SLOOT- EN OEVERBEHEER</w:t>
      </w:r>
    </w:p>
    <w:p w14:paraId="2E182354" w14:textId="77777777" w:rsidR="00E01D1F" w:rsidRDefault="007426CF">
      <w:pPr>
        <w:spacing w:before="120" w:after="120"/>
        <w:jc w:val="both"/>
      </w:pPr>
      <w:r>
        <w:rPr>
          <w:color w:val="2A2824"/>
        </w:rPr>
        <w:t>De veenweidesloot is geen randverschijnsel van het bedrijf — hij is onderdeel van het systeem. Samen beslaan sloten en oevers in het veenweidegebied een groot deel van het totale oppervlak. De toestand is slechter dan verwacht: uit onderzoek op bijna 200 sloten (</w:t>
      </w:r>
      <w:proofErr w:type="spellStart"/>
      <w:r>
        <w:rPr>
          <w:color w:val="2A2824"/>
        </w:rPr>
        <w:t>VeeST</w:t>
      </w:r>
      <w:proofErr w:type="spellEnd"/>
      <w:r>
        <w:rPr>
          <w:color w:val="2A2824"/>
        </w:rPr>
        <w:t xml:space="preserve">, 2025) blijkt dat watervegetatie schaars is, slib dik en nutriëntenrijk, oevers </w:t>
      </w:r>
      <w:proofErr w:type="spellStart"/>
      <w:r>
        <w:rPr>
          <w:color w:val="2A2824"/>
        </w:rPr>
        <w:t>onderholt</w:t>
      </w:r>
      <w:proofErr w:type="spellEnd"/>
      <w:r>
        <w:rPr>
          <w:color w:val="2A2824"/>
        </w:rPr>
        <w:t xml:space="preserve"> en draagkracht beperkt. Tegelijk is dit het deel van het bedrijf waar met relatief eenvoudige beheerkeuzes structurele winst te boeken valt op waterkwaliteit, biodiversiteit en oeverstabiliteit.</w:t>
      </w:r>
    </w:p>
    <w:p w14:paraId="6F101944" w14:textId="77777777" w:rsidR="00E01D1F" w:rsidRDefault="007426CF">
      <w:pPr>
        <w:shd w:val="clear" w:color="auto" w:fill="FDF3D0"/>
        <w:spacing w:after="200"/>
        <w:ind w:left="240" w:right="240"/>
        <w:jc w:val="both"/>
      </w:pPr>
      <w:r>
        <w:rPr>
          <w:b/>
          <w:bCs/>
          <w:color w:val="2A2824"/>
        </w:rPr>
        <w:t xml:space="preserve">Belangrijk kader: </w:t>
      </w:r>
      <w:proofErr w:type="spellStart"/>
      <w:r>
        <w:rPr>
          <w:color w:val="2A2824"/>
        </w:rPr>
        <w:t>VeeST</w:t>
      </w:r>
      <w:proofErr w:type="spellEnd"/>
      <w:r>
        <w:rPr>
          <w:color w:val="2A2824"/>
        </w:rPr>
        <w:t xml:space="preserve"> (Veenweidesloot van de Toekomst) is het lopende onderzoeksprogramma (2023–2026) dat al deze bouwstenen integraal bestudeert. De resultaten zijn nog niet af — de tussenrapportage van januari 2026 geeft een eerste beeld maar de beheerexperimenten lopen nog een jaar door. De bouwstenen hieronder zijn gebaseerd op de stand van kennis medio 2025, aangevuld met ouder onderzoek. Eindbevindingen van </w:t>
      </w:r>
      <w:proofErr w:type="spellStart"/>
      <w:r>
        <w:rPr>
          <w:color w:val="2A2824"/>
        </w:rPr>
        <w:t>VeeST</w:t>
      </w:r>
      <w:proofErr w:type="spellEnd"/>
      <w:r>
        <w:rPr>
          <w:color w:val="2A2824"/>
        </w:rPr>
        <w:t xml:space="preserve"> kunnen onderdelen herzien of aanscherpen.</w:t>
      </w:r>
    </w:p>
    <w:p w14:paraId="57A6380B" w14:textId="77777777" w:rsidR="00E01D1F" w:rsidRDefault="007426CF">
      <w:pPr>
        <w:pStyle w:val="Kop2"/>
      </w:pPr>
      <w:proofErr w:type="spellStart"/>
      <w:r>
        <w:t>Slootmaaibeheer</w:t>
      </w:r>
      <w:proofErr w:type="spellEnd"/>
    </w:p>
    <w:p w14:paraId="1EC0DF08" w14:textId="77777777" w:rsidR="00E01D1F" w:rsidRDefault="007426CF">
      <w:pPr>
        <w:spacing w:before="200" w:after="60"/>
        <w:jc w:val="both"/>
      </w:pPr>
      <w:r>
        <w:rPr>
          <w:b/>
          <w:bCs/>
          <w:color w:val="2D5E43"/>
          <w:sz w:val="18"/>
          <w:szCs w:val="18"/>
        </w:rPr>
        <w:t>WAT HET IS</w:t>
      </w:r>
    </w:p>
    <w:p w14:paraId="6838F1FF" w14:textId="77777777" w:rsidR="00E01D1F" w:rsidRDefault="007426CF">
      <w:pPr>
        <w:spacing w:after="120"/>
        <w:jc w:val="both"/>
      </w:pPr>
      <w:r>
        <w:rPr>
          <w:color w:val="2A2824"/>
        </w:rPr>
        <w:t>Het maaien van watervegetatie in de sloot en het beheer van de directe slootkant (insteek). In de gangbare praktijk wordt jaarlijks gemaaid, vaak volledig en in één keer. Het wenselijke alternatief is gefaseerd, terughoudend beheer op basis van het principe 'niets doen, tenzij noodzakelijk' — noodzakelijk betekent: water aan- en afvoer waarborgen of nutriënten uit het systeem verwijderen (Van Rotterdam et al., 2026).</w:t>
      </w:r>
    </w:p>
    <w:p w14:paraId="6BA8B766" w14:textId="77777777" w:rsidR="00E01D1F" w:rsidRDefault="007426CF">
      <w:pPr>
        <w:spacing w:before="200" w:after="60"/>
        <w:jc w:val="both"/>
      </w:pPr>
      <w:r>
        <w:rPr>
          <w:b/>
          <w:bCs/>
          <w:color w:val="2D5E43"/>
          <w:sz w:val="18"/>
          <w:szCs w:val="18"/>
        </w:rPr>
        <w:t>WAT HET DOET</w:t>
      </w:r>
    </w:p>
    <w:p w14:paraId="4290B63F" w14:textId="77777777" w:rsidR="00E01D1F" w:rsidRDefault="007426CF">
      <w:pPr>
        <w:spacing w:after="120"/>
        <w:jc w:val="both"/>
      </w:pPr>
      <w:r>
        <w:rPr>
          <w:color w:val="2A2824"/>
        </w:rPr>
        <w:t xml:space="preserve">Watervegetatie is de motor van een gezonde sloot: planten zuiveren water, leveren zuurstof, bieden habitat voor insecten, amfibieën en vissen, en stabiliseren de waterbodem. Jaarlijks volledig maaien vernietigt die structuur steeds opnieuw. Gefaseerd maaien — nooit meer dan de helft van de sloot tegelijk, en niet elk jaar — laat de vegetatie zich herstellen en geeft biodiversiteit een kans. Maaisel afvoeren is bij voedselrijke sloten essentieel: nutriënten die in de plant zitten worden anders teruggebracht </w:t>
      </w:r>
      <w:r>
        <w:rPr>
          <w:color w:val="2A2824"/>
        </w:rPr>
        <w:t>in het systeem.</w:t>
      </w:r>
    </w:p>
    <w:p w14:paraId="44AC61D5" w14:textId="77777777" w:rsidR="00E01D1F" w:rsidRDefault="007426CF">
      <w:pPr>
        <w:spacing w:before="200" w:after="60"/>
        <w:jc w:val="both"/>
      </w:pPr>
      <w:r>
        <w:rPr>
          <w:b/>
          <w:bCs/>
          <w:color w:val="2D5E43"/>
          <w:sz w:val="18"/>
          <w:szCs w:val="18"/>
        </w:rPr>
        <w:t>WAT WE WETEN</w:t>
      </w:r>
    </w:p>
    <w:p w14:paraId="24320524" w14:textId="77777777" w:rsidR="00E01D1F" w:rsidRDefault="007426CF">
      <w:pPr>
        <w:spacing w:after="120"/>
        <w:jc w:val="both"/>
      </w:pPr>
      <w:r>
        <w:rPr>
          <w:color w:val="2A2824"/>
        </w:rPr>
        <w:t xml:space="preserve">De </w:t>
      </w:r>
      <w:proofErr w:type="spellStart"/>
      <w:r>
        <w:rPr>
          <w:color w:val="2A2824"/>
        </w:rPr>
        <w:t>VeeST</w:t>
      </w:r>
      <w:proofErr w:type="spellEnd"/>
      <w:r>
        <w:rPr>
          <w:color w:val="2A2824"/>
        </w:rPr>
        <w:t>-tussenrapportage (2026) geeft het scherpste beeld ooit van de huidige toestand:</w:t>
      </w:r>
    </w:p>
    <w:p w14:paraId="2DFC0AF9" w14:textId="77777777" w:rsidR="00E01D1F" w:rsidRDefault="007426CF">
      <w:pPr>
        <w:pStyle w:val="Lijstalinea"/>
        <w:numPr>
          <w:ilvl w:val="0"/>
          <w:numId w:val="2"/>
        </w:numPr>
        <w:spacing w:after="80"/>
      </w:pPr>
      <w:r>
        <w:rPr>
          <w:color w:val="2A2824"/>
        </w:rPr>
        <w:t>In 27% van de onderzochte sloten ontbreekt watervegetatie volledig of is slechts één soort aanwezig. Kroos domineert. De diversiteit van waterplanten is in de meeste gebieden beperkt (Van Rotterdam et al., 2026).</w:t>
      </w:r>
    </w:p>
    <w:p w14:paraId="393DC494" w14:textId="77777777" w:rsidR="00E01D1F" w:rsidRDefault="007426CF">
      <w:pPr>
        <w:pStyle w:val="Lijstalinea"/>
        <w:numPr>
          <w:ilvl w:val="0"/>
          <w:numId w:val="2"/>
        </w:numPr>
        <w:spacing w:after="80"/>
      </w:pPr>
      <w:r>
        <w:rPr>
          <w:color w:val="2A2824"/>
        </w:rPr>
        <w:t>De slechte toestand wordt deels verklaard door een negatieve vicieuze cirkel: algengroei door hoge nutriëntenbelasting → beperkt doorzicht → geen waterplanten → fosfornalevering uit slib → meer algengroei. Beheer doorbreekt deze cirkel niet snel, maar kan hem stabiliseren.</w:t>
      </w:r>
    </w:p>
    <w:p w14:paraId="11AB3E9B" w14:textId="77777777" w:rsidR="00E01D1F" w:rsidRDefault="007426CF">
      <w:pPr>
        <w:pStyle w:val="Lijstalinea"/>
        <w:numPr>
          <w:ilvl w:val="0"/>
          <w:numId w:val="2"/>
        </w:numPr>
        <w:spacing w:after="80"/>
      </w:pPr>
      <w:r>
        <w:rPr>
          <w:color w:val="2A2824"/>
        </w:rPr>
        <w:t>Sloten worden matig tot vrij intensief beheerd. Zowel oever als slootvegetatie wordt jaarlijks gemaaid. Baggeren vindt 1 keer per 2–5 jaar plaats (Van Rotterdam et al., 2026).</w:t>
      </w:r>
    </w:p>
    <w:p w14:paraId="718D75CE" w14:textId="77777777" w:rsidR="00E01D1F" w:rsidRDefault="007426CF">
      <w:pPr>
        <w:pStyle w:val="Lijstalinea"/>
        <w:numPr>
          <w:ilvl w:val="0"/>
          <w:numId w:val="2"/>
        </w:numPr>
        <w:spacing w:after="80"/>
      </w:pPr>
      <w:r>
        <w:rPr>
          <w:color w:val="2A2824"/>
        </w:rPr>
        <w:t>Beheerders die voor de experimenten zijn geïnterviewd bevestigen dat terughoudend beheer (niets doen, tenzij) mogelijk is maar vraagt om aanpassing in de legger en schouwpraktijk van het waterschap.</w:t>
      </w:r>
    </w:p>
    <w:p w14:paraId="5AED5433" w14:textId="77777777" w:rsidR="00E01D1F" w:rsidRDefault="007426CF">
      <w:pPr>
        <w:spacing w:before="200" w:after="60"/>
        <w:jc w:val="both"/>
      </w:pPr>
      <w:r>
        <w:rPr>
          <w:b/>
          <w:bCs/>
          <w:color w:val="2D5E43"/>
          <w:sz w:val="18"/>
          <w:szCs w:val="18"/>
        </w:rPr>
        <w:t>WANNEER TOEPASBAAR</w:t>
      </w:r>
    </w:p>
    <w:p w14:paraId="5DC405D0" w14:textId="77777777" w:rsidR="00E01D1F" w:rsidRDefault="007426CF">
      <w:pPr>
        <w:spacing w:after="120"/>
        <w:jc w:val="both"/>
      </w:pPr>
      <w:r>
        <w:rPr>
          <w:color w:val="2A2824"/>
        </w:rPr>
        <w:t xml:space="preserve">Op alle sloten in het veenweidebedrijf, maar de aanpak verschilt per sloottypologie. </w:t>
      </w:r>
      <w:proofErr w:type="spellStart"/>
      <w:r>
        <w:rPr>
          <w:color w:val="2A2824"/>
        </w:rPr>
        <w:t>VeeST</w:t>
      </w:r>
      <w:proofErr w:type="spellEnd"/>
      <w:r>
        <w:rPr>
          <w:color w:val="2A2824"/>
        </w:rPr>
        <w:t xml:space="preserve"> onderscheidt zes sloottypes op basis van veentype, drooglegging, kweldruk en ruimtelijke </w:t>
      </w:r>
      <w:r>
        <w:rPr>
          <w:color w:val="2A2824"/>
        </w:rPr>
        <w:lastRenderedPageBreak/>
        <w:t>context. Gefaseerd maaibeheer werkt het best als de watervegetatie al enige kwaliteit heeft; bij sterk gedegradeerde sloten zijn eerst herstelmaatregelen nodig.</w:t>
      </w:r>
    </w:p>
    <w:p w14:paraId="441FDBDF" w14:textId="77777777" w:rsidR="00E01D1F" w:rsidRDefault="00E01D1F">
      <w:pPr>
        <w:spacing w:before="120"/>
        <w:jc w:val="both"/>
      </w:pPr>
    </w:p>
    <w:p w14:paraId="56742A87"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5DAEDC3D"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41907394" w14:textId="77777777" w:rsidR="00E01D1F" w:rsidRDefault="007426CF">
            <w:r>
              <w:rPr>
                <w:b/>
                <w:bCs/>
                <w:color w:val="2D5E43"/>
                <w:sz w:val="18"/>
                <w:szCs w:val="18"/>
              </w:rPr>
              <w:t>RELATIE MET ANDERE BOUWSTENEN</w:t>
            </w:r>
          </w:p>
        </w:tc>
      </w:tr>
      <w:tr w:rsidR="00E01D1F" w14:paraId="05517BAD"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8440A72" w14:textId="77777777" w:rsidR="00E01D1F" w:rsidRDefault="007426CF">
            <w:pPr>
              <w:spacing w:after="120"/>
              <w:jc w:val="both"/>
            </w:pPr>
            <w:r>
              <w:rPr>
                <w:b/>
                <w:bCs/>
                <w:color w:val="2A2824"/>
              </w:rPr>
              <w:t xml:space="preserve">Baggerbeheer — </w:t>
            </w:r>
            <w:proofErr w:type="spellStart"/>
            <w:r>
              <w:rPr>
                <w:color w:val="2A2824"/>
              </w:rPr>
              <w:t>Slootmaaibeheer</w:t>
            </w:r>
            <w:proofErr w:type="spellEnd"/>
            <w:r>
              <w:rPr>
                <w:color w:val="2A2824"/>
              </w:rPr>
              <w:t xml:space="preserve"> en baggerbeheer zijn onlosmakelijk verbonden: te intensief maaien versnelt baggeraanwas; baggeren te vroeg na maaien haalt net herstelde vegetatie weg.</w:t>
            </w:r>
          </w:p>
        </w:tc>
      </w:tr>
      <w:tr w:rsidR="00E01D1F" w14:paraId="50647566"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22026188" w14:textId="77777777" w:rsidR="00E01D1F" w:rsidRDefault="007426CF">
            <w:pPr>
              <w:jc w:val="both"/>
            </w:pPr>
            <w:r>
              <w:rPr>
                <w:b/>
                <w:bCs/>
                <w:color w:val="2A2824"/>
              </w:rPr>
              <w:t xml:space="preserve">Rivierkreeftenbestrijding — </w:t>
            </w:r>
            <w:r>
              <w:rPr>
                <w:color w:val="2A2824"/>
              </w:rPr>
              <w:t xml:space="preserve">Rivierkreeften vernietigen watervegetatie actief. Terughoudend </w:t>
            </w:r>
            <w:proofErr w:type="spellStart"/>
            <w:r>
              <w:rPr>
                <w:color w:val="2A2824"/>
              </w:rPr>
              <w:t>slootmaaibeheer</w:t>
            </w:r>
            <w:proofErr w:type="spellEnd"/>
            <w:r>
              <w:rPr>
                <w:color w:val="2A2824"/>
              </w:rPr>
              <w:t xml:space="preserve"> heeft weinig effect zolang kreeften waterplanten opeten en </w:t>
            </w:r>
            <w:proofErr w:type="spellStart"/>
            <w:r>
              <w:rPr>
                <w:color w:val="2A2824"/>
              </w:rPr>
              <w:t>kapotknijpen</w:t>
            </w:r>
            <w:proofErr w:type="spellEnd"/>
            <w:r>
              <w:rPr>
                <w:color w:val="2A2824"/>
              </w:rPr>
              <w:t>.</w:t>
            </w:r>
          </w:p>
        </w:tc>
      </w:tr>
    </w:tbl>
    <w:p w14:paraId="38F89F79" w14:textId="77777777" w:rsidR="00E01D1F" w:rsidRDefault="00E01D1F">
      <w:pPr>
        <w:pBdr>
          <w:bottom w:val="single" w:sz="4" w:space="1" w:color="DDDAD3"/>
        </w:pBdr>
        <w:spacing w:before="240" w:after="240"/>
      </w:pPr>
    </w:p>
    <w:p w14:paraId="350AC17F" w14:textId="77777777" w:rsidR="00E01D1F" w:rsidRDefault="00E01D1F">
      <w:pPr>
        <w:pBdr>
          <w:bottom w:val="single" w:sz="4" w:space="1" w:color="DDDAD3"/>
        </w:pBdr>
        <w:spacing w:before="240" w:after="240"/>
      </w:pPr>
    </w:p>
    <w:p w14:paraId="78ADE51F" w14:textId="77777777" w:rsidR="00E01D1F" w:rsidRDefault="007426CF">
      <w:pPr>
        <w:pStyle w:val="Kop2"/>
      </w:pPr>
      <w:r>
        <w:t>Baggerbeheer</w:t>
      </w:r>
    </w:p>
    <w:p w14:paraId="423BDB1C" w14:textId="77777777" w:rsidR="00E01D1F" w:rsidRDefault="007426CF">
      <w:pPr>
        <w:spacing w:before="200" w:after="60"/>
        <w:jc w:val="both"/>
      </w:pPr>
      <w:r>
        <w:rPr>
          <w:b/>
          <w:bCs/>
          <w:color w:val="2D5E43"/>
          <w:sz w:val="18"/>
          <w:szCs w:val="18"/>
        </w:rPr>
        <w:t>WAT HET IS</w:t>
      </w:r>
    </w:p>
    <w:p w14:paraId="0D519CF6" w14:textId="77777777" w:rsidR="00E01D1F" w:rsidRDefault="007426CF">
      <w:pPr>
        <w:spacing w:after="120"/>
        <w:jc w:val="both"/>
      </w:pPr>
      <w:r>
        <w:rPr>
          <w:color w:val="2A2824"/>
        </w:rPr>
        <w:t>Het verwijderen van slib (bagger) uit de sloot. In de gangbare praktijk wordt om de 2–5 jaar gebaggerd, vaak met zwaar materieel en zonder rekening te houden met het slibprofiel of de nutriëntensamenstelling. Goed baggerbeheer kiest het juiste moment, de juiste diepte en de juiste methode — en verwerkt het slib zodanig dat nutriënten niet direct terugkomen in het systeem.</w:t>
      </w:r>
    </w:p>
    <w:p w14:paraId="0EFF5067" w14:textId="77777777" w:rsidR="00E01D1F" w:rsidRDefault="007426CF">
      <w:pPr>
        <w:spacing w:before="200" w:after="60"/>
        <w:jc w:val="both"/>
      </w:pPr>
      <w:r>
        <w:rPr>
          <w:b/>
          <w:bCs/>
          <w:color w:val="2D5E43"/>
          <w:sz w:val="18"/>
          <w:szCs w:val="18"/>
        </w:rPr>
        <w:t>WAT HET DOET</w:t>
      </w:r>
    </w:p>
    <w:p w14:paraId="73BC3A62" w14:textId="09257770" w:rsidR="00E01D1F" w:rsidRDefault="007426CF">
      <w:pPr>
        <w:spacing w:after="120"/>
        <w:jc w:val="both"/>
      </w:pPr>
      <w:r>
        <w:rPr>
          <w:color w:val="2A2824"/>
        </w:rPr>
        <w:t xml:space="preserve">Slib is het archief van de veenweidesloot: het bevat alle nutriënten die in decennia zijn neergeslagen uit bemesting, afkalving en plantenresten. Een dikke sliblaag vermindert de waterdiepte, belemmert lichtdoorval en draagt bij aan de vicieuze cirkel van algendominantie. Baggeren is noodzakelijk om sloten op diepte te houden en nutriënten structureel uit het systeem te verwijderen — maar verkeerd baggeren versnelt oeverafkalving en </w:t>
      </w:r>
      <w:r w:rsidR="004E43E7">
        <w:rPr>
          <w:color w:val="2A2824"/>
        </w:rPr>
        <w:t>beschadigt</w:t>
      </w:r>
      <w:r>
        <w:rPr>
          <w:color w:val="2A2824"/>
        </w:rPr>
        <w:t xml:space="preserve"> de watervegetatie</w:t>
      </w:r>
      <w:r>
        <w:rPr>
          <w:color w:val="2A2824"/>
        </w:rPr>
        <w:t>.</w:t>
      </w:r>
    </w:p>
    <w:p w14:paraId="1718BFEF" w14:textId="77777777" w:rsidR="00E01D1F" w:rsidRDefault="007426CF">
      <w:pPr>
        <w:spacing w:before="200" w:after="60"/>
        <w:jc w:val="both"/>
      </w:pPr>
      <w:r>
        <w:rPr>
          <w:b/>
          <w:bCs/>
          <w:color w:val="2D5E43"/>
          <w:sz w:val="18"/>
          <w:szCs w:val="18"/>
        </w:rPr>
        <w:t>WAT WE WETEN</w:t>
      </w:r>
    </w:p>
    <w:p w14:paraId="2B87F0E4" w14:textId="77777777" w:rsidR="00E01D1F" w:rsidRDefault="007426CF">
      <w:pPr>
        <w:pStyle w:val="Lijstalinea"/>
        <w:numPr>
          <w:ilvl w:val="0"/>
          <w:numId w:val="2"/>
        </w:numPr>
        <w:spacing w:after="80"/>
      </w:pPr>
      <w:r>
        <w:rPr>
          <w:color w:val="2A2824"/>
        </w:rPr>
        <w:t>In de helft van de onderzochte sloten is de slibdikte meer dan 1,2 meter. De samenstelling is ongunstig: hoge fosfaatbeschikbaarheid en stikstofconcentraties die voor de meeste planten toxisch zijn (Van Rotterdam et al., 2026).</w:t>
      </w:r>
    </w:p>
    <w:p w14:paraId="19313618" w14:textId="77777777" w:rsidR="00E01D1F" w:rsidRDefault="007426CF">
      <w:pPr>
        <w:pStyle w:val="Lijstalinea"/>
        <w:numPr>
          <w:ilvl w:val="0"/>
          <w:numId w:val="2"/>
        </w:numPr>
        <w:spacing w:after="80"/>
      </w:pPr>
      <w:r>
        <w:rPr>
          <w:color w:val="2A2824"/>
        </w:rPr>
        <w:t xml:space="preserve">Het 'tompouce-effect' is een belangrijke maar onderschatte bron van slib: de wortelzone van de oever (bovenste 5–10 cm) heeft enige draagkracht, maar daaronder is de veenlaag vrijwel </w:t>
      </w:r>
      <w:proofErr w:type="spellStart"/>
      <w:r>
        <w:rPr>
          <w:color w:val="2A2824"/>
        </w:rPr>
        <w:t>draagkrachteloos</w:t>
      </w:r>
      <w:proofErr w:type="spellEnd"/>
      <w:r>
        <w:rPr>
          <w:color w:val="2A2824"/>
        </w:rPr>
        <w:t>. Onder normale omstandigheden schuift dit zachte veenmateriaal de sloot in. Dit verklaart voor een deel de dikke sliblaag (Van Rotterdam et al., 2026).</w:t>
      </w:r>
    </w:p>
    <w:p w14:paraId="0FF4F357" w14:textId="77777777" w:rsidR="00E01D1F" w:rsidRDefault="007426CF">
      <w:pPr>
        <w:pStyle w:val="Lijstalinea"/>
        <w:numPr>
          <w:ilvl w:val="0"/>
          <w:numId w:val="2"/>
        </w:numPr>
        <w:spacing w:after="80"/>
      </w:pPr>
      <w:r>
        <w:rPr>
          <w:color w:val="2A2824"/>
        </w:rPr>
        <w:t xml:space="preserve">Meer dan 95% van de onderzochte sloten heeft enige </w:t>
      </w:r>
      <w:proofErr w:type="spellStart"/>
      <w:r>
        <w:rPr>
          <w:color w:val="2A2824"/>
        </w:rPr>
        <w:t>onderholling</w:t>
      </w:r>
      <w:proofErr w:type="spellEnd"/>
      <w:r>
        <w:rPr>
          <w:color w:val="2A2824"/>
        </w:rPr>
        <w:t>. In de helft kan een stok meer dan 25 cm horizontaal onder de terrestrische oever worden geduwd. Baggeren met zwaar materieel langs dergelijke oevers verergert dit.</w:t>
      </w:r>
    </w:p>
    <w:p w14:paraId="4328020F" w14:textId="77777777" w:rsidR="00E01D1F" w:rsidRDefault="007426CF">
      <w:pPr>
        <w:pStyle w:val="Lijstalinea"/>
        <w:numPr>
          <w:ilvl w:val="0"/>
          <w:numId w:val="2"/>
        </w:numPr>
        <w:spacing w:after="80"/>
      </w:pPr>
      <w:r>
        <w:rPr>
          <w:color w:val="2A2824"/>
        </w:rPr>
        <w:t xml:space="preserve">Baggeren verwijdert slib maar ook habitat. Te frequent baggeren (&lt; 2 jaar) geeft watervegetatie geen kans om zich te herstellen. Het optimum ligt </w:t>
      </w:r>
      <w:proofErr w:type="spellStart"/>
      <w:r>
        <w:rPr>
          <w:color w:val="2A2824"/>
        </w:rPr>
        <w:t>locatiespecifiek</w:t>
      </w:r>
      <w:proofErr w:type="spellEnd"/>
      <w:r>
        <w:rPr>
          <w:color w:val="2A2824"/>
        </w:rPr>
        <w:t>.</w:t>
      </w:r>
    </w:p>
    <w:p w14:paraId="70E3CECA" w14:textId="77777777" w:rsidR="00E01D1F" w:rsidRDefault="007426CF">
      <w:pPr>
        <w:spacing w:before="200" w:after="60"/>
        <w:jc w:val="both"/>
      </w:pPr>
      <w:r>
        <w:rPr>
          <w:b/>
          <w:bCs/>
          <w:color w:val="2D5E43"/>
          <w:sz w:val="18"/>
          <w:szCs w:val="18"/>
        </w:rPr>
        <w:t>WANNEER TOEPASBAAR</w:t>
      </w:r>
    </w:p>
    <w:p w14:paraId="6E811750" w14:textId="10446A9A" w:rsidR="00E01D1F" w:rsidRDefault="007426CF">
      <w:pPr>
        <w:spacing w:after="120"/>
        <w:jc w:val="both"/>
      </w:pPr>
      <w:r>
        <w:rPr>
          <w:color w:val="2A2824"/>
        </w:rPr>
        <w:t xml:space="preserve">Baggeren is </w:t>
      </w:r>
      <w:r w:rsidR="004A23DB">
        <w:rPr>
          <w:color w:val="2A2824"/>
        </w:rPr>
        <w:t>vaak</w:t>
      </w:r>
      <w:r>
        <w:rPr>
          <w:color w:val="2A2824"/>
        </w:rPr>
        <w:t xml:space="preserve"> noodzakelijk maar de frequentie, diepte en methode hangen af van de toestand van de sloot. </w:t>
      </w:r>
      <w:proofErr w:type="spellStart"/>
      <w:r>
        <w:rPr>
          <w:color w:val="2A2824"/>
        </w:rPr>
        <w:t>VeeST</w:t>
      </w:r>
      <w:proofErr w:type="spellEnd"/>
      <w:r>
        <w:rPr>
          <w:color w:val="2A2824"/>
        </w:rPr>
        <w:t xml:space="preserve"> werkt aan een afwegingskader dat 'niets doen, tenzij' ook voor </w:t>
      </w:r>
      <w:r>
        <w:rPr>
          <w:color w:val="2A2824"/>
        </w:rPr>
        <w:lastRenderedPageBreak/>
        <w:t xml:space="preserve">baggerbeheer operationaliseert. Bij sloten met ernstige </w:t>
      </w:r>
      <w:proofErr w:type="spellStart"/>
      <w:r>
        <w:rPr>
          <w:color w:val="2A2824"/>
        </w:rPr>
        <w:t>onderholling</w:t>
      </w:r>
      <w:proofErr w:type="spellEnd"/>
      <w:r>
        <w:rPr>
          <w:color w:val="2A2824"/>
        </w:rPr>
        <w:t xml:space="preserve"> moet baggeren worden gecombineerd met oeverherstel — anders is het effect tijdelijk.</w:t>
      </w:r>
    </w:p>
    <w:p w14:paraId="1B1CFD50" w14:textId="77777777" w:rsidR="00E01D1F" w:rsidRDefault="00E01D1F">
      <w:pPr>
        <w:pBdr>
          <w:bottom w:val="single" w:sz="4" w:space="1" w:color="DDDAD3"/>
        </w:pBdr>
        <w:spacing w:before="240" w:after="240"/>
      </w:pPr>
    </w:p>
    <w:p w14:paraId="422E9D49" w14:textId="77777777" w:rsidR="00E01D1F" w:rsidRDefault="007426CF">
      <w:pPr>
        <w:pStyle w:val="Kop2"/>
      </w:pPr>
      <w:r>
        <w:t>Oeverbeheer</w:t>
      </w:r>
    </w:p>
    <w:p w14:paraId="1154CE57" w14:textId="77777777" w:rsidR="00E01D1F" w:rsidRDefault="007426CF">
      <w:pPr>
        <w:spacing w:before="200" w:after="60"/>
        <w:jc w:val="both"/>
      </w:pPr>
      <w:r>
        <w:rPr>
          <w:b/>
          <w:bCs/>
          <w:color w:val="2D5E43"/>
          <w:sz w:val="18"/>
          <w:szCs w:val="18"/>
        </w:rPr>
        <w:t>WAT HET IS</w:t>
      </w:r>
    </w:p>
    <w:p w14:paraId="7D7CAAC1" w14:textId="77777777" w:rsidR="00E01D1F" w:rsidRDefault="007426CF">
      <w:pPr>
        <w:spacing w:after="120"/>
        <w:jc w:val="both"/>
      </w:pPr>
      <w:r>
        <w:rPr>
          <w:color w:val="2A2824"/>
        </w:rPr>
        <w:t xml:space="preserve">Het beheer van de oever — de overgangszone tussen perceel en sloot — omvat maaibeheer van het talud, bescherming van de oever tegen vertrapping door vee, en inrichtingskeuzes (talud steilheid, begroeiingstype). </w:t>
      </w:r>
      <w:proofErr w:type="spellStart"/>
      <w:r>
        <w:rPr>
          <w:color w:val="2A2824"/>
        </w:rPr>
        <w:t>Veebescherming</w:t>
      </w:r>
      <w:proofErr w:type="spellEnd"/>
      <w:r>
        <w:rPr>
          <w:color w:val="2A2824"/>
        </w:rPr>
        <w:t xml:space="preserve"> is het voorkomen dat koeien direct op de oever drinken of weiden, door uitrastering of drinkbakken.</w:t>
      </w:r>
    </w:p>
    <w:p w14:paraId="32AFB56F" w14:textId="77777777" w:rsidR="00E01D1F" w:rsidRDefault="007426CF">
      <w:pPr>
        <w:spacing w:before="200" w:after="60"/>
        <w:jc w:val="both"/>
      </w:pPr>
      <w:r>
        <w:rPr>
          <w:b/>
          <w:bCs/>
          <w:color w:val="2D5E43"/>
          <w:sz w:val="18"/>
          <w:szCs w:val="18"/>
        </w:rPr>
        <w:t>WAT HET DOET</w:t>
      </w:r>
    </w:p>
    <w:p w14:paraId="19D03EF7" w14:textId="77777777" w:rsidR="00E01D1F" w:rsidRDefault="007426CF">
      <w:pPr>
        <w:spacing w:after="120"/>
        <w:jc w:val="both"/>
      </w:pPr>
      <w:r>
        <w:rPr>
          <w:color w:val="2A2824"/>
        </w:rPr>
        <w:t xml:space="preserve">Oevervegetatie bepaalt voor een groot deel de stabiliteit van de slootkant. Stevige, diep wortelende oeverplanten verankeren de veenlaag en bieden weerstand tegen erosie. Tegelijk absorberen ze nutriënten die afspoelen van het perceel. Vee dat direct op de oever loopt vertrapt de vegetatie, veroorzaakt instabiliteit en draagt bij aan het tompouce-effect. </w:t>
      </w:r>
      <w:proofErr w:type="spellStart"/>
      <w:r>
        <w:rPr>
          <w:color w:val="2A2824"/>
        </w:rPr>
        <w:t>Uitrasteren</w:t>
      </w:r>
      <w:proofErr w:type="spellEnd"/>
      <w:r>
        <w:rPr>
          <w:color w:val="2A2824"/>
        </w:rPr>
        <w:t xml:space="preserve"> met een drinkbak op afstand is een eenvoudige maar effectieve maatregel (</w:t>
      </w:r>
      <w:proofErr w:type="spellStart"/>
      <w:r>
        <w:rPr>
          <w:color w:val="2A2824"/>
        </w:rPr>
        <w:t>VeeST</w:t>
      </w:r>
      <w:proofErr w:type="spellEnd"/>
      <w:r>
        <w:rPr>
          <w:color w:val="2A2824"/>
        </w:rPr>
        <w:t xml:space="preserve"> werksessies, 2026).</w:t>
      </w:r>
    </w:p>
    <w:p w14:paraId="650C42D3" w14:textId="77777777" w:rsidR="00E01D1F" w:rsidRDefault="007426CF">
      <w:pPr>
        <w:spacing w:before="200" w:after="60"/>
        <w:jc w:val="both"/>
      </w:pPr>
      <w:r>
        <w:rPr>
          <w:b/>
          <w:bCs/>
          <w:color w:val="2D5E43"/>
          <w:sz w:val="18"/>
          <w:szCs w:val="18"/>
        </w:rPr>
        <w:t>WAT WE WETEN</w:t>
      </w:r>
    </w:p>
    <w:p w14:paraId="226C823A" w14:textId="77777777" w:rsidR="00E01D1F" w:rsidRDefault="007426CF">
      <w:pPr>
        <w:pStyle w:val="Lijstalinea"/>
        <w:numPr>
          <w:ilvl w:val="0"/>
          <w:numId w:val="2"/>
        </w:numPr>
        <w:spacing w:after="80"/>
      </w:pPr>
      <w:r>
        <w:rPr>
          <w:color w:val="2A2824"/>
        </w:rPr>
        <w:t>In 2/3 van de onderzochte sloten drinken koeien direct vanaf de oever uit de sloot. In slechts 1/3 is een drinkbak of drinkplaats beschikbaar (Van Rotterdam et al., 2026).</w:t>
      </w:r>
    </w:p>
    <w:p w14:paraId="37CCC24A" w14:textId="77777777" w:rsidR="00E01D1F" w:rsidRDefault="007426CF">
      <w:pPr>
        <w:pStyle w:val="Lijstalinea"/>
        <w:numPr>
          <w:ilvl w:val="0"/>
          <w:numId w:val="2"/>
        </w:numPr>
        <w:spacing w:after="80"/>
      </w:pPr>
      <w:r>
        <w:rPr>
          <w:color w:val="2A2824"/>
        </w:rPr>
        <w:t>De amfibische oeverzone is soortenarm. De dominante soorten passen bij voedselrijke sloten. In de vochtige oeverzone boven de waterlijn zijn relatief veel landplanten aanwezig die niet inundatietolerant zijn: bij peilverhoging zouden deze afsterven en de oeverstabiliteit verminderen (Van Rotterdam et al., 2026).</w:t>
      </w:r>
    </w:p>
    <w:p w14:paraId="454654D8" w14:textId="3638EE9C" w:rsidR="00E01D1F" w:rsidRDefault="007426CF">
      <w:pPr>
        <w:pStyle w:val="Lijstalinea"/>
        <w:numPr>
          <w:ilvl w:val="0"/>
          <w:numId w:val="2"/>
        </w:numPr>
        <w:spacing w:after="80"/>
      </w:pPr>
      <w:r>
        <w:rPr>
          <w:color w:val="2A2824"/>
        </w:rPr>
        <w:t>Er bestaat een doelconflict: weidevogel</w:t>
      </w:r>
      <w:r w:rsidR="006D5D93">
        <w:rPr>
          <w:color w:val="2A2824"/>
        </w:rPr>
        <w:t>s</w:t>
      </w:r>
      <w:r>
        <w:rPr>
          <w:color w:val="2A2824"/>
        </w:rPr>
        <w:t xml:space="preserve"> zijn gebaat bij lage gras/kruidenvegetatie, maar voor oeverstabiliteit en inundatietolerantie bij hogere peilen is juist hogere, structuurrijke, stevig wortelende oevervegetatie nodig (Van Rotterdam et al., 2026).</w:t>
      </w:r>
    </w:p>
    <w:p w14:paraId="3631B2A5" w14:textId="77777777" w:rsidR="00E01D1F" w:rsidRDefault="007426CF">
      <w:pPr>
        <w:pStyle w:val="Lijstalinea"/>
        <w:numPr>
          <w:ilvl w:val="0"/>
          <w:numId w:val="2"/>
        </w:numPr>
        <w:spacing w:after="80"/>
      </w:pPr>
      <w:proofErr w:type="spellStart"/>
      <w:r>
        <w:rPr>
          <w:color w:val="2A2824"/>
        </w:rPr>
        <w:t>Uitrasteren</w:t>
      </w:r>
      <w:proofErr w:type="spellEnd"/>
      <w:r>
        <w:rPr>
          <w:color w:val="2A2824"/>
        </w:rPr>
        <w:t xml:space="preserve"> van oevers gecombineerd met minimaal oeverbeheer geeft vegetatie de kans zich te ontwikkelen naar hogere oeverplanten die de oever beter verankeren. Dit is een van de behandelingen in de </w:t>
      </w:r>
      <w:proofErr w:type="spellStart"/>
      <w:r>
        <w:rPr>
          <w:color w:val="2A2824"/>
        </w:rPr>
        <w:t>VeeST</w:t>
      </w:r>
      <w:proofErr w:type="spellEnd"/>
      <w:r>
        <w:rPr>
          <w:color w:val="2A2824"/>
        </w:rPr>
        <w:t>-beheerexperimenten.</w:t>
      </w:r>
    </w:p>
    <w:p w14:paraId="2B9F250E" w14:textId="77777777" w:rsidR="00E01D1F" w:rsidRDefault="007426CF">
      <w:pPr>
        <w:spacing w:before="200" w:after="60"/>
        <w:jc w:val="both"/>
      </w:pPr>
      <w:r>
        <w:rPr>
          <w:b/>
          <w:bCs/>
          <w:color w:val="2D5E43"/>
          <w:sz w:val="18"/>
          <w:szCs w:val="18"/>
        </w:rPr>
        <w:t>WANNEER TOEPASBAAR</w:t>
      </w:r>
    </w:p>
    <w:p w14:paraId="135D5E02" w14:textId="77777777" w:rsidR="00E01D1F" w:rsidRDefault="007426CF">
      <w:pPr>
        <w:spacing w:after="120"/>
        <w:jc w:val="both"/>
      </w:pPr>
      <w:r>
        <w:rPr>
          <w:color w:val="2A2824"/>
        </w:rPr>
        <w:t xml:space="preserve">Op alle percelen waar vee toegang heeft tot de oever. </w:t>
      </w:r>
      <w:proofErr w:type="spellStart"/>
      <w:r>
        <w:rPr>
          <w:color w:val="2A2824"/>
        </w:rPr>
        <w:t>Uitrasteren</w:t>
      </w:r>
      <w:proofErr w:type="spellEnd"/>
      <w:r>
        <w:rPr>
          <w:color w:val="2A2824"/>
        </w:rPr>
        <w:t xml:space="preserve"> is de meest direct effectieve maatregel en relatief goedkoop. Het vraagt een aanpassing in beweidingsbeheer en plaatsing van drinkpunten. Bij </w:t>
      </w:r>
      <w:proofErr w:type="spellStart"/>
      <w:r>
        <w:rPr>
          <w:color w:val="2A2824"/>
        </w:rPr>
        <w:t>ANLb</w:t>
      </w:r>
      <w:proofErr w:type="spellEnd"/>
      <w:r>
        <w:rPr>
          <w:color w:val="2A2824"/>
        </w:rPr>
        <w:t>-pakketten voor weidevogels of slootkantbeheer is uitrastering soms al vereist of vergoed.</w:t>
      </w:r>
    </w:p>
    <w:p w14:paraId="7FEC36FC"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20DB975D"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24064D98" w14:textId="77777777" w:rsidR="00E01D1F" w:rsidRDefault="007426CF">
            <w:r>
              <w:rPr>
                <w:b/>
                <w:bCs/>
                <w:color w:val="2D5E43"/>
                <w:sz w:val="18"/>
                <w:szCs w:val="18"/>
              </w:rPr>
              <w:t>RELATIE MET ANDERE BOUWSTENEN</w:t>
            </w:r>
          </w:p>
        </w:tc>
      </w:tr>
      <w:tr w:rsidR="00E01D1F" w14:paraId="7D47B195"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234A87C7" w14:textId="77777777" w:rsidR="00E01D1F" w:rsidRDefault="007426CF">
            <w:pPr>
              <w:spacing w:after="120"/>
              <w:jc w:val="both"/>
            </w:pPr>
            <w:r>
              <w:rPr>
                <w:b/>
                <w:bCs/>
                <w:color w:val="2A2824"/>
              </w:rPr>
              <w:t xml:space="preserve">Natuurvriendelijke oevers — </w:t>
            </w:r>
            <w:r>
              <w:rPr>
                <w:color w:val="2A2824"/>
              </w:rPr>
              <w:t xml:space="preserve">Waar de oever structureel instabiel is (ernstige </w:t>
            </w:r>
            <w:proofErr w:type="spellStart"/>
            <w:r>
              <w:rPr>
                <w:color w:val="2A2824"/>
              </w:rPr>
              <w:t>onderholling</w:t>
            </w:r>
            <w:proofErr w:type="spellEnd"/>
            <w:r>
              <w:rPr>
                <w:color w:val="2A2824"/>
              </w:rPr>
              <w:t xml:space="preserve">, steil talud) is </w:t>
            </w:r>
            <w:proofErr w:type="spellStart"/>
            <w:r>
              <w:rPr>
                <w:color w:val="2A2824"/>
              </w:rPr>
              <w:t>uitrasteren</w:t>
            </w:r>
            <w:proofErr w:type="spellEnd"/>
            <w:r>
              <w:rPr>
                <w:color w:val="2A2824"/>
              </w:rPr>
              <w:t xml:space="preserve"> en beheer alleen niet voldoende. Dan zijn inrichtingsmaatregelen nodig — met de kanttekening dat dit op veen wezenlijk complexer is dan op klei (zie bouwsteen Natuurvriendelijke oevers).</w:t>
            </w:r>
          </w:p>
        </w:tc>
      </w:tr>
      <w:tr w:rsidR="00E01D1F" w14:paraId="115AD4AA"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274AE98" w14:textId="77777777" w:rsidR="00E01D1F" w:rsidRDefault="007426CF">
            <w:pPr>
              <w:spacing w:after="120"/>
              <w:jc w:val="both"/>
            </w:pPr>
            <w:r>
              <w:rPr>
                <w:b/>
                <w:bCs/>
                <w:color w:val="2A2824"/>
              </w:rPr>
              <w:t xml:space="preserve">Dynamisch draadloos weiden — </w:t>
            </w:r>
            <w:r>
              <w:rPr>
                <w:color w:val="2A2824"/>
              </w:rPr>
              <w:t xml:space="preserve">GPS-gestuurd weiden maakt het mogelijk om koeien van oevers en greppels weg te houden zonder fysieke afrastering. Daarmee is het een directe technologische variant op </w:t>
            </w:r>
            <w:proofErr w:type="spellStart"/>
            <w:r>
              <w:rPr>
                <w:color w:val="2A2824"/>
              </w:rPr>
              <w:t>uitrasteren</w:t>
            </w:r>
            <w:proofErr w:type="spellEnd"/>
            <w:r>
              <w:rPr>
                <w:color w:val="2A2824"/>
              </w:rPr>
              <w:t>: flexibeler, maar afhankelijk van de nauwkeurigheid van het GPS-systeem (momenteel ~5 m). Op percelen met sloten op korte onderlinge afstand is de combinatie met smalle greppelafstanden lastig te sturen.</w:t>
            </w:r>
          </w:p>
        </w:tc>
      </w:tr>
      <w:tr w:rsidR="00E01D1F" w14:paraId="7D513E26"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649D3042" w14:textId="77777777" w:rsidR="00E01D1F" w:rsidRDefault="007426CF">
            <w:pPr>
              <w:jc w:val="both"/>
            </w:pPr>
            <w:r>
              <w:rPr>
                <w:b/>
                <w:bCs/>
                <w:color w:val="2A2824"/>
              </w:rPr>
              <w:lastRenderedPageBreak/>
              <w:t xml:space="preserve">Dynamisch peilbeheer — </w:t>
            </w:r>
            <w:r>
              <w:rPr>
                <w:color w:val="2A2824"/>
              </w:rPr>
              <w:t xml:space="preserve">Hogere en flexibelere peilen belasten oevers extra. Oeverbeheer dat inzet op inundatietolerant plantmateriaal is een directe voorbereiding op de </w:t>
            </w:r>
            <w:proofErr w:type="spellStart"/>
            <w:r>
              <w:rPr>
                <w:color w:val="2A2824"/>
              </w:rPr>
              <w:t>vernatte</w:t>
            </w:r>
            <w:proofErr w:type="spellEnd"/>
            <w:r>
              <w:rPr>
                <w:color w:val="2A2824"/>
              </w:rPr>
              <w:t xml:space="preserve"> situatie.</w:t>
            </w:r>
          </w:p>
        </w:tc>
      </w:tr>
    </w:tbl>
    <w:p w14:paraId="30CA2068" w14:textId="77777777" w:rsidR="00E01D1F" w:rsidRDefault="00E01D1F">
      <w:pPr>
        <w:pBdr>
          <w:bottom w:val="single" w:sz="4" w:space="1" w:color="DDDAD3"/>
        </w:pBdr>
        <w:spacing w:before="240" w:after="240"/>
      </w:pPr>
    </w:p>
    <w:p w14:paraId="5549FF23" w14:textId="77777777" w:rsidR="00E01D1F" w:rsidRDefault="00E01D1F">
      <w:pPr>
        <w:pBdr>
          <w:bottom w:val="single" w:sz="4" w:space="1" w:color="DDDAD3"/>
        </w:pBdr>
        <w:spacing w:before="240"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453140DB" w14:textId="77777777">
        <w:tblPrEx>
          <w:tblCellMar>
            <w:top w:w="0" w:type="dxa"/>
            <w:bottom w:w="0" w:type="dxa"/>
          </w:tblCellMar>
        </w:tblPrEx>
        <w:tc>
          <w:tcPr>
            <w:tcW w:w="9026" w:type="dxa"/>
            <w:tcBorders>
              <w:top w:val="none" w:sz="0" w:space="0" w:color="FFFFFF"/>
              <w:left w:val="single" w:sz="3" w:space="0" w:color="5C5A54"/>
              <w:bottom w:val="single" w:sz="3" w:space="0" w:color="5C5A54"/>
              <w:right w:val="single" w:sz="3" w:space="0" w:color="5C5A54"/>
            </w:tcBorders>
            <w:shd w:val="clear" w:color="auto" w:fill="F7F5F0"/>
            <w:tcMar>
              <w:top w:w="40" w:type="dxa"/>
              <w:left w:w="160" w:type="dxa"/>
              <w:bottom w:w="100" w:type="dxa"/>
              <w:right w:w="160" w:type="dxa"/>
            </w:tcMar>
          </w:tcPr>
          <w:p w14:paraId="5CFBDBEF" w14:textId="77777777" w:rsidR="00E01D1F" w:rsidRDefault="007426CF">
            <w:pPr>
              <w:jc w:val="both"/>
            </w:pPr>
            <w:r>
              <w:rPr>
                <w:color w:val="2A2824"/>
              </w:rPr>
              <w:t>V</w:t>
            </w:r>
            <w:r>
              <w:rPr>
                <w:color w:val="2A2824"/>
              </w:rPr>
              <w:t xml:space="preserve">erplicht per 1 maart 2023 (GLB + mestwetgeving). Breedte: 5 m langs ecologisch kwetsbare waterlopen en KRW-waterlichamen &gt; 10 m breed; 1–3 m langs overige waterlopen. Als de bufferstrook meer dan 4% van het perceel beslaat, mag de breedte worden teruggebracht naar 1 meter. Vergoeding via </w:t>
            </w:r>
            <w:proofErr w:type="spellStart"/>
            <w:r>
              <w:rPr>
                <w:color w:val="2A2824"/>
              </w:rPr>
              <w:t>ANLb</w:t>
            </w:r>
            <w:proofErr w:type="spellEnd"/>
            <w:r>
              <w:rPr>
                <w:color w:val="2A2824"/>
              </w:rPr>
              <w:t xml:space="preserve">-pakket 'Bufferstrook met kruiden langs grasland'. Maaisel afvoeren is bij </w:t>
            </w:r>
            <w:proofErr w:type="spellStart"/>
            <w:r>
              <w:rPr>
                <w:color w:val="2A2824"/>
              </w:rPr>
              <w:t>ANLb</w:t>
            </w:r>
            <w:proofErr w:type="spellEnd"/>
            <w:r>
              <w:rPr>
                <w:color w:val="2A2824"/>
              </w:rPr>
              <w:t>-pakketten verplicht — dit verwijdert actief nutriënten uit het systeem (RVO, 2023).</w:t>
            </w:r>
          </w:p>
        </w:tc>
      </w:tr>
    </w:tbl>
    <w:p w14:paraId="334B0ADB" w14:textId="77777777" w:rsidR="00E01D1F" w:rsidRDefault="00E01D1F">
      <w:pPr>
        <w:pBdr>
          <w:bottom w:val="single" w:sz="4" w:space="1" w:color="DDDAD3"/>
        </w:pBdr>
        <w:spacing w:before="240" w:after="240"/>
      </w:pPr>
    </w:p>
    <w:p w14:paraId="60EC3F62" w14:textId="77777777" w:rsidR="00E01D1F" w:rsidRDefault="007426CF">
      <w:pPr>
        <w:pStyle w:val="Kop2"/>
      </w:pPr>
      <w:r>
        <w:t>Natuurvriendelijke oevers</w:t>
      </w:r>
    </w:p>
    <w:p w14:paraId="62488BE9" w14:textId="77777777" w:rsidR="00E01D1F" w:rsidRDefault="007426CF">
      <w:pPr>
        <w:spacing w:after="120"/>
        <w:jc w:val="both"/>
      </w:pPr>
      <w:r>
        <w:rPr>
          <w:b/>
          <w:bCs/>
          <w:color w:val="C49A1E"/>
        </w:rPr>
        <w:t xml:space="preserve">Belangrijk voorbehoud: </w:t>
      </w:r>
      <w:r>
        <w:rPr>
          <w:color w:val="C49A1E"/>
        </w:rPr>
        <w:t>Wat op klei of zand goed werkt, werkt op veen fundamenteel anders. De toepasbaarheid van 'klassieke' natuurvriendelijke oevers in het veenweidegebied is beperkt en vraagt een eigen aanpak.</w:t>
      </w:r>
    </w:p>
    <w:p w14:paraId="142C4669" w14:textId="77777777" w:rsidR="00E01D1F" w:rsidRDefault="007426CF">
      <w:pPr>
        <w:spacing w:before="200" w:after="60"/>
        <w:jc w:val="both"/>
      </w:pPr>
      <w:r>
        <w:rPr>
          <w:b/>
          <w:bCs/>
          <w:color w:val="2D5E43"/>
          <w:sz w:val="18"/>
          <w:szCs w:val="18"/>
        </w:rPr>
        <w:t>WAT HET IS</w:t>
      </w:r>
    </w:p>
    <w:p w14:paraId="0195D8AE" w14:textId="330A7D70" w:rsidR="00E01D1F" w:rsidRDefault="007426CF">
      <w:pPr>
        <w:spacing w:after="120"/>
        <w:jc w:val="both"/>
      </w:pPr>
      <w:r>
        <w:rPr>
          <w:color w:val="2A2824"/>
        </w:rPr>
        <w:t xml:space="preserve">Een natuurvriendelijke oever is in de standaarddefinitie een oever met een flauwe hellingshoek (flauw talud), begroeid met inundatietolerant plantenmateriaal. Het concept is ontwikkeld voor oevers op klei, zand of leem — bodems die een flauw talud structureel kunnen vasthouden. Op veen is dat een wezenlijk ander verhaal. </w:t>
      </w:r>
    </w:p>
    <w:p w14:paraId="6CA636F7" w14:textId="77777777" w:rsidR="00E01D1F" w:rsidRDefault="007426CF">
      <w:pPr>
        <w:spacing w:before="200" w:after="60"/>
        <w:jc w:val="both"/>
      </w:pPr>
      <w:r>
        <w:rPr>
          <w:b/>
          <w:bCs/>
          <w:color w:val="2D5E43"/>
          <w:sz w:val="18"/>
          <w:szCs w:val="18"/>
        </w:rPr>
        <w:t>WAAROM VEEN ANDERS IS</w:t>
      </w:r>
    </w:p>
    <w:p w14:paraId="3F97A4EE" w14:textId="77777777" w:rsidR="00E01D1F" w:rsidRDefault="007426CF">
      <w:pPr>
        <w:spacing w:after="120"/>
        <w:jc w:val="both"/>
      </w:pPr>
      <w:r>
        <w:rPr>
          <w:color w:val="2A2824"/>
        </w:rPr>
        <w:t xml:space="preserve">De veenbodem heeft een wortelzone van slechts 5–10 cm met enige draagkracht. Daaronder is het veen vrijwel </w:t>
      </w:r>
      <w:proofErr w:type="spellStart"/>
      <w:r>
        <w:rPr>
          <w:color w:val="2A2824"/>
        </w:rPr>
        <w:t>draagkrachteloos</w:t>
      </w:r>
      <w:proofErr w:type="spellEnd"/>
      <w:r>
        <w:rPr>
          <w:color w:val="2A2824"/>
        </w:rPr>
        <w:t>. Dit heeft twee directe consequenties voor oeverinrichting:</w:t>
      </w:r>
    </w:p>
    <w:p w14:paraId="379F25F0" w14:textId="77777777" w:rsidR="00E01D1F" w:rsidRDefault="007426CF">
      <w:pPr>
        <w:pStyle w:val="Lijstalinea"/>
        <w:numPr>
          <w:ilvl w:val="0"/>
          <w:numId w:val="2"/>
        </w:numPr>
        <w:spacing w:after="80"/>
      </w:pPr>
      <w:r>
        <w:rPr>
          <w:color w:val="2A2824"/>
        </w:rPr>
        <w:t>Een flauw talud aanleggen op veen vereist dat je veenmateriaal afgraaft of verplaatst. Dat materiaal heeft geen cohesie en schuift terug of weg zodra je ermee werkt. De aanleg is arbeidsintensief, kostbaar en het resultaat is fragiel.</w:t>
      </w:r>
    </w:p>
    <w:p w14:paraId="6F7F3C1B" w14:textId="77777777" w:rsidR="00E01D1F" w:rsidRDefault="007426CF">
      <w:pPr>
        <w:pStyle w:val="Lijstalinea"/>
        <w:numPr>
          <w:ilvl w:val="0"/>
          <w:numId w:val="2"/>
        </w:numPr>
        <w:spacing w:after="80"/>
      </w:pPr>
      <w:r>
        <w:rPr>
          <w:color w:val="2A2824"/>
        </w:rPr>
        <w:t>Het tompouce-effect: de oeverwortelzone houdt enigszins stand, maar de zachte veenlaag eronder schuift langzaam de sloot in — óók na inrichting. Een 'herstelde' oever kan na enkele jaren opnieuw instabiel zijn als het onderliggende veen blijft wegschuiven.</w:t>
      </w:r>
    </w:p>
    <w:p w14:paraId="7F31C26E" w14:textId="77777777" w:rsidR="00E01D1F" w:rsidRDefault="007426CF">
      <w:pPr>
        <w:pStyle w:val="Lijstalinea"/>
        <w:numPr>
          <w:ilvl w:val="0"/>
          <w:numId w:val="2"/>
        </w:numPr>
        <w:spacing w:after="80"/>
      </w:pPr>
      <w:r>
        <w:rPr>
          <w:color w:val="2A2824"/>
        </w:rPr>
        <w:t>Op klei kun je een eenmaal aangelegd flauw talud jarenlang met alleen beheer in stand houden. Op veen vergt dat structureel meer aandacht en is de levensduur van een ingreep korter.</w:t>
      </w:r>
    </w:p>
    <w:p w14:paraId="32FCE215" w14:textId="77777777" w:rsidR="00E01D1F" w:rsidRDefault="007426CF">
      <w:pPr>
        <w:spacing w:before="200" w:after="60"/>
        <w:jc w:val="both"/>
      </w:pPr>
      <w:r>
        <w:rPr>
          <w:b/>
          <w:bCs/>
          <w:color w:val="2D5E43"/>
          <w:sz w:val="18"/>
          <w:szCs w:val="18"/>
        </w:rPr>
        <w:t>WAT WE WETEN</w:t>
      </w:r>
    </w:p>
    <w:p w14:paraId="2A7A1DAA" w14:textId="77777777" w:rsidR="00E01D1F" w:rsidRDefault="007426CF">
      <w:pPr>
        <w:pStyle w:val="Lijstalinea"/>
        <w:numPr>
          <w:ilvl w:val="0"/>
          <w:numId w:val="2"/>
        </w:numPr>
        <w:spacing w:after="80"/>
      </w:pPr>
      <w:r>
        <w:rPr>
          <w:color w:val="2A2824"/>
        </w:rPr>
        <w:t xml:space="preserve">Meer dan 95% van de onderzochte veenweidesloten heeft enige </w:t>
      </w:r>
      <w:proofErr w:type="spellStart"/>
      <w:r>
        <w:rPr>
          <w:color w:val="2A2824"/>
        </w:rPr>
        <w:t>onderholling</w:t>
      </w:r>
      <w:proofErr w:type="spellEnd"/>
      <w:r>
        <w:rPr>
          <w:color w:val="2A2824"/>
        </w:rPr>
        <w:t>. In de helft kan een stok meer dan 25 cm horizontaal onder de terrestrische oever worden geduwd. Dit probleem is inherent aan veen en niet snel op te lossen (Van Rotterdam et al., 2026).</w:t>
      </w:r>
    </w:p>
    <w:p w14:paraId="29D0DB06" w14:textId="77777777" w:rsidR="00E01D1F" w:rsidRDefault="007426CF">
      <w:pPr>
        <w:pStyle w:val="Lijstalinea"/>
        <w:numPr>
          <w:ilvl w:val="0"/>
          <w:numId w:val="2"/>
        </w:numPr>
        <w:spacing w:after="80"/>
      </w:pPr>
      <w:r>
        <w:rPr>
          <w:color w:val="2A2824"/>
        </w:rPr>
        <w:t xml:space="preserve">Het </w:t>
      </w:r>
      <w:proofErr w:type="spellStart"/>
      <w:r>
        <w:rPr>
          <w:color w:val="2A2824"/>
        </w:rPr>
        <w:t>VeeST</w:t>
      </w:r>
      <w:proofErr w:type="spellEnd"/>
      <w:r>
        <w:rPr>
          <w:color w:val="2A2824"/>
        </w:rPr>
        <w:t>-afwegingskader hanteert als uitgangspunt: beheer eerst, inrichting alleen als het echt niet anders kan. Dit geldt des te meer op veen, waar de kosten van inrichting hoog zijn en de effectiviteit op langere termijn onzeker.</w:t>
      </w:r>
    </w:p>
    <w:p w14:paraId="4C6F4DF8" w14:textId="77777777" w:rsidR="00E01D1F" w:rsidRDefault="007426CF">
      <w:pPr>
        <w:pStyle w:val="Lijstalinea"/>
        <w:numPr>
          <w:ilvl w:val="0"/>
          <w:numId w:val="2"/>
        </w:numPr>
        <w:spacing w:after="80"/>
      </w:pPr>
      <w:r>
        <w:rPr>
          <w:color w:val="2A2824"/>
        </w:rPr>
        <w:lastRenderedPageBreak/>
        <w:t>Flauwe taluds verminderen wel degelijk de aantrekkelijkheid voor rivierkreeften — die bij steile wanden makkelijker gangen graven. Dit effect is op kleioevers goed gedocumenteerd; of en hoe het werkt op zachte veenoevers is minder duidelijk (STOWA, 2025).</w:t>
      </w:r>
    </w:p>
    <w:p w14:paraId="650F064C" w14:textId="77777777" w:rsidR="00E01D1F" w:rsidRDefault="007426CF">
      <w:pPr>
        <w:pStyle w:val="Lijstalinea"/>
        <w:numPr>
          <w:ilvl w:val="0"/>
          <w:numId w:val="2"/>
        </w:numPr>
        <w:spacing w:after="80"/>
      </w:pPr>
      <w:r>
        <w:rPr>
          <w:color w:val="2A2824"/>
        </w:rPr>
        <w:t xml:space="preserve">Alternatieve inrichtingsvormen die beter aansluiten op veen zijn: drijvende oevermatten, inzaaien van stevige oeverplanten (grote lisdodde, riet, zegge) op de bestaande oever zonder grote grondverzetting, en </w:t>
      </w:r>
      <w:proofErr w:type="spellStart"/>
      <w:r>
        <w:rPr>
          <w:color w:val="2A2824"/>
        </w:rPr>
        <w:t>uitrasteren</w:t>
      </w:r>
      <w:proofErr w:type="spellEnd"/>
      <w:r>
        <w:rPr>
          <w:color w:val="2A2824"/>
        </w:rPr>
        <w:t xml:space="preserve"> zodat vegetatie zich van nature kan ontwikkelen. Dit zijn minder radicale ingrepen die het veen minder destabiliseren.</w:t>
      </w:r>
    </w:p>
    <w:p w14:paraId="0C717E55" w14:textId="77777777" w:rsidR="00E01D1F" w:rsidRDefault="007426CF">
      <w:pPr>
        <w:spacing w:before="200" w:after="60"/>
        <w:jc w:val="both"/>
      </w:pPr>
      <w:r>
        <w:rPr>
          <w:b/>
          <w:bCs/>
          <w:color w:val="2D5E43"/>
          <w:sz w:val="18"/>
          <w:szCs w:val="18"/>
        </w:rPr>
        <w:t>WANNEER TOEPASBAAR</w:t>
      </w:r>
    </w:p>
    <w:p w14:paraId="79084BDB" w14:textId="77777777" w:rsidR="00E01D1F" w:rsidRDefault="007426CF">
      <w:pPr>
        <w:spacing w:after="120"/>
        <w:jc w:val="both"/>
      </w:pPr>
      <w:r>
        <w:rPr>
          <w:color w:val="2A2824"/>
        </w:rPr>
        <w:t xml:space="preserve">De vraag op veen is niet 'hoe leg ik een natuurvriendelijke oever aan?' maar 'wat is de minst invasieve ingreep die de oever voldoende stabiliseert?' Dat begint met </w:t>
      </w:r>
      <w:proofErr w:type="spellStart"/>
      <w:r>
        <w:rPr>
          <w:color w:val="2A2824"/>
        </w:rPr>
        <w:t>uitrasteren</w:t>
      </w:r>
      <w:proofErr w:type="spellEnd"/>
      <w:r>
        <w:rPr>
          <w:color w:val="2A2824"/>
        </w:rPr>
        <w:t xml:space="preserve"> en terughoudend oeverbeheer (zie bouwsteen Oeverbeheer). Alleen bij acute instabiliteit of ernstige </w:t>
      </w:r>
      <w:proofErr w:type="spellStart"/>
      <w:r>
        <w:rPr>
          <w:color w:val="2A2824"/>
        </w:rPr>
        <w:t>onderholling</w:t>
      </w:r>
      <w:proofErr w:type="spellEnd"/>
      <w:r>
        <w:rPr>
          <w:color w:val="2A2824"/>
        </w:rPr>
        <w:t xml:space="preserve"> waarbij beheer aantoonbaar niet voldoet, zijn actieve inrichtingsmaatregelen aan de orde — altijd in overleg met het waterschap en bij voorkeur met subsidiering.</w:t>
      </w:r>
    </w:p>
    <w:p w14:paraId="4E530D9D"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615F2D71"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633E2004" w14:textId="77777777" w:rsidR="00E01D1F" w:rsidRDefault="007426CF">
            <w:r>
              <w:rPr>
                <w:b/>
                <w:bCs/>
                <w:color w:val="2D5E43"/>
                <w:sz w:val="18"/>
                <w:szCs w:val="18"/>
              </w:rPr>
              <w:t>RELATIE MET ANDERE BOUWSTENEN</w:t>
            </w:r>
          </w:p>
        </w:tc>
      </w:tr>
      <w:tr w:rsidR="00E01D1F" w14:paraId="2CAC6D9A"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B5F28C9" w14:textId="77777777" w:rsidR="00E01D1F" w:rsidRDefault="007426CF">
            <w:pPr>
              <w:spacing w:after="120"/>
              <w:jc w:val="both"/>
            </w:pPr>
            <w:r>
              <w:rPr>
                <w:b/>
                <w:bCs/>
                <w:color w:val="2A2824"/>
              </w:rPr>
              <w:t xml:space="preserve">Oeverbeheer en </w:t>
            </w:r>
            <w:proofErr w:type="spellStart"/>
            <w:r>
              <w:rPr>
                <w:b/>
                <w:bCs/>
                <w:color w:val="2A2824"/>
              </w:rPr>
              <w:t>veebescherming</w:t>
            </w:r>
            <w:proofErr w:type="spellEnd"/>
            <w:r>
              <w:rPr>
                <w:b/>
                <w:bCs/>
                <w:color w:val="2A2824"/>
              </w:rPr>
              <w:t xml:space="preserve"> — </w:t>
            </w:r>
            <w:r>
              <w:rPr>
                <w:color w:val="2A2824"/>
              </w:rPr>
              <w:t xml:space="preserve">Op veen is dit de eerste stap, vóór inrichting. </w:t>
            </w:r>
            <w:proofErr w:type="spellStart"/>
            <w:r>
              <w:rPr>
                <w:color w:val="2A2824"/>
              </w:rPr>
              <w:t>Uitrasteren</w:t>
            </w:r>
            <w:proofErr w:type="spellEnd"/>
            <w:r>
              <w:rPr>
                <w:color w:val="2A2824"/>
              </w:rPr>
              <w:t xml:space="preserve"> en terughoudend maaibeheer geven oevervegetatie de kans om de oever te versterken zonder grondverzetting.</w:t>
            </w:r>
          </w:p>
        </w:tc>
      </w:tr>
      <w:tr w:rsidR="00E01D1F" w14:paraId="7FDBD7B4"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6DF58AD4" w14:textId="2611C0BE" w:rsidR="00E01D1F" w:rsidRDefault="00E01D1F">
            <w:pPr>
              <w:spacing w:after="120"/>
              <w:jc w:val="both"/>
            </w:pPr>
          </w:p>
        </w:tc>
      </w:tr>
      <w:tr w:rsidR="00E01D1F" w14:paraId="0309D08E"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2FEF1BCA" w14:textId="77777777" w:rsidR="00E01D1F" w:rsidRDefault="007426CF">
            <w:pPr>
              <w:jc w:val="both"/>
            </w:pPr>
            <w:r>
              <w:rPr>
                <w:b/>
                <w:bCs/>
                <w:color w:val="2A2824"/>
              </w:rPr>
              <w:t xml:space="preserve">Dynamisch peilbeheer — </w:t>
            </w:r>
            <w:r>
              <w:rPr>
                <w:color w:val="2A2824"/>
              </w:rPr>
              <w:t>Hogere en flexibelere peilen belasten veenoevers extra. Inundatietolerant plantmateriaal is ook op veen wenselijk — maar de lat voor actieve inrichting moet hoger liggen dan op klei of zand.</w:t>
            </w:r>
          </w:p>
        </w:tc>
      </w:tr>
    </w:tbl>
    <w:p w14:paraId="2A928598" w14:textId="77777777" w:rsidR="00E01D1F" w:rsidRDefault="00E01D1F">
      <w:pPr>
        <w:pBdr>
          <w:bottom w:val="single" w:sz="4" w:space="1" w:color="DDDAD3"/>
        </w:pBdr>
        <w:spacing w:before="240" w:after="240"/>
      </w:pPr>
    </w:p>
    <w:p w14:paraId="521BDFED" w14:textId="77777777" w:rsidR="00E01D1F" w:rsidRDefault="00E01D1F">
      <w:pPr>
        <w:pBdr>
          <w:bottom w:val="single" w:sz="4" w:space="1" w:color="DDDAD3"/>
        </w:pBdr>
        <w:spacing w:before="240" w:after="240"/>
      </w:pPr>
    </w:p>
    <w:p w14:paraId="126A716D" w14:textId="77777777" w:rsidR="00E01D1F" w:rsidRDefault="007426CF">
      <w:pPr>
        <w:pStyle w:val="Kop2"/>
      </w:pPr>
      <w:r>
        <w:t>Helofytenfilter</w:t>
      </w:r>
    </w:p>
    <w:p w14:paraId="188E0C69" w14:textId="77777777" w:rsidR="00E01D1F" w:rsidRDefault="007426CF">
      <w:pPr>
        <w:spacing w:before="200" w:after="60"/>
        <w:jc w:val="both"/>
      </w:pPr>
      <w:r>
        <w:rPr>
          <w:b/>
          <w:bCs/>
          <w:color w:val="2D5E43"/>
          <w:sz w:val="18"/>
          <w:szCs w:val="18"/>
        </w:rPr>
        <w:t>WAT HET IS</w:t>
      </w:r>
    </w:p>
    <w:p w14:paraId="1C7ED942" w14:textId="3B15B5E9" w:rsidR="00E01D1F" w:rsidRDefault="007426CF">
      <w:pPr>
        <w:spacing w:after="120"/>
        <w:jc w:val="both"/>
      </w:pPr>
      <w:r>
        <w:rPr>
          <w:color w:val="2A2824"/>
        </w:rPr>
        <w:t>Een helofytenfilter is een ondiepe oeverstrook of apart filterbekken beplant met rietachtige oeverplanten (</w:t>
      </w:r>
      <w:proofErr w:type="spellStart"/>
      <w:r>
        <w:rPr>
          <w:color w:val="2A2824"/>
        </w:rPr>
        <w:t>helofyten</w:t>
      </w:r>
      <w:proofErr w:type="spellEnd"/>
      <w:r>
        <w:rPr>
          <w:color w:val="2A2824"/>
        </w:rPr>
        <w:t xml:space="preserve">: riet, </w:t>
      </w:r>
      <w:r w:rsidR="00FB2D2E">
        <w:rPr>
          <w:color w:val="2A2824"/>
        </w:rPr>
        <w:t xml:space="preserve">kleine </w:t>
      </w:r>
      <w:r>
        <w:rPr>
          <w:color w:val="2A2824"/>
        </w:rPr>
        <w:t>lisdodde</w:t>
      </w:r>
      <w:r>
        <w:rPr>
          <w:color w:val="2A2824"/>
        </w:rPr>
        <w:t>, grote lisdodde) waar</w:t>
      </w:r>
      <w:r w:rsidR="00FB2D2E">
        <w:rPr>
          <w:color w:val="2A2824"/>
        </w:rPr>
        <w:t xml:space="preserve"> water heen</w:t>
      </w:r>
      <w:r>
        <w:rPr>
          <w:color w:val="2A2824"/>
        </w:rPr>
        <w:t xml:space="preserve"> wordt geleid voordat het de sloot bereikt. De planten nemen nutriënten op, het slib bezinkt, en de </w:t>
      </w:r>
      <w:proofErr w:type="spellStart"/>
      <w:r>
        <w:rPr>
          <w:color w:val="2A2824"/>
        </w:rPr>
        <w:t>microbische</w:t>
      </w:r>
      <w:proofErr w:type="spellEnd"/>
      <w:r>
        <w:rPr>
          <w:color w:val="2A2824"/>
        </w:rPr>
        <w:t xml:space="preserve"> activiteit in de wortelzone breekt organische stoffen af. </w:t>
      </w:r>
    </w:p>
    <w:p w14:paraId="49618CE5" w14:textId="77777777" w:rsidR="00E01D1F" w:rsidRDefault="007426CF">
      <w:pPr>
        <w:spacing w:before="200" w:after="60"/>
        <w:jc w:val="both"/>
      </w:pPr>
      <w:r>
        <w:rPr>
          <w:b/>
          <w:bCs/>
          <w:color w:val="2D5E43"/>
          <w:sz w:val="18"/>
          <w:szCs w:val="18"/>
        </w:rPr>
        <w:t>WAT HET DOET</w:t>
      </w:r>
    </w:p>
    <w:p w14:paraId="3E6717D1" w14:textId="77777777" w:rsidR="00E01D1F" w:rsidRDefault="007426CF">
      <w:pPr>
        <w:spacing w:after="120"/>
        <w:jc w:val="both"/>
      </w:pPr>
      <w:r>
        <w:rPr>
          <w:color w:val="2A2824"/>
        </w:rPr>
        <w:t xml:space="preserve">Helofytenfilters </w:t>
      </w:r>
      <w:proofErr w:type="spellStart"/>
      <w:r>
        <w:rPr>
          <w:color w:val="2A2824"/>
        </w:rPr>
        <w:t>retineren</w:t>
      </w:r>
      <w:proofErr w:type="spellEnd"/>
      <w:r>
        <w:rPr>
          <w:color w:val="2A2824"/>
        </w:rPr>
        <w:t xml:space="preserve"> fosfaat, stikstof en zwevende deeltjes uit het afstromende perceel- en drainagewater. De effectiviteit hangt sterk af van de hydraulische belasting (hoeveel water per oppervlakte filter), de verblijftijd en het seizoen. Bij lage belasting en voldoende verblijftijd zijn retentiepercentages voor totaal-fosfor van 40–70% haalbaar; voor totaal-stikstof 30–60%. Bijkomend voordeel: het filter biedt habitat voor insecten, amfibieën en weidevogels (gecombineerde werking met weidevogelbeheer).</w:t>
      </w:r>
    </w:p>
    <w:p w14:paraId="1409729D" w14:textId="77777777" w:rsidR="00E01D1F" w:rsidRDefault="007426CF">
      <w:pPr>
        <w:spacing w:before="200" w:after="60"/>
        <w:jc w:val="both"/>
      </w:pPr>
      <w:r>
        <w:rPr>
          <w:b/>
          <w:bCs/>
          <w:color w:val="2D5E43"/>
          <w:sz w:val="18"/>
          <w:szCs w:val="18"/>
        </w:rPr>
        <w:t>WAT WE WETEN</w:t>
      </w:r>
    </w:p>
    <w:p w14:paraId="497EA1AA" w14:textId="59D4516A" w:rsidR="00E01D1F" w:rsidRDefault="007426CF">
      <w:pPr>
        <w:pStyle w:val="Lijstalinea"/>
        <w:numPr>
          <w:ilvl w:val="0"/>
          <w:numId w:val="2"/>
        </w:numPr>
        <w:spacing w:after="80"/>
      </w:pPr>
      <w:r>
        <w:rPr>
          <w:color w:val="2A2824"/>
        </w:rPr>
        <w:t xml:space="preserve">Helofytenfilters zijn in de agrarische praktijk bewezen als onderdeel van erf- en </w:t>
      </w:r>
      <w:proofErr w:type="spellStart"/>
      <w:r>
        <w:rPr>
          <w:color w:val="2A2824"/>
        </w:rPr>
        <w:t>erfafwateringsaanpak</w:t>
      </w:r>
      <w:proofErr w:type="spellEnd"/>
      <w:r>
        <w:rPr>
          <w:color w:val="2A2824"/>
        </w:rPr>
        <w:t>, maar grootschalige toepassingen langs veenweidepercelen zijn minder gedocumenteer</w:t>
      </w:r>
      <w:r w:rsidR="00392BB0">
        <w:rPr>
          <w:color w:val="2A2824"/>
        </w:rPr>
        <w:t>d</w:t>
      </w:r>
      <w:r>
        <w:rPr>
          <w:color w:val="2A2824"/>
        </w:rPr>
        <w:t>.</w:t>
      </w:r>
    </w:p>
    <w:p w14:paraId="7801B6E2" w14:textId="77777777" w:rsidR="00E01D1F" w:rsidRDefault="007426CF" w:rsidP="00CA4017">
      <w:pPr>
        <w:pStyle w:val="Lijstalinea"/>
        <w:spacing w:after="80"/>
        <w:ind w:left="560"/>
      </w:pPr>
      <w:r>
        <w:rPr>
          <w:color w:val="2A2824"/>
        </w:rPr>
        <w:lastRenderedPageBreak/>
        <w:t>Onderhoud is het aandachtspunt: filters slibben dicht en moeten periodiek worden gemaaid en het maaisel afgevoerd. Onvoldoende onderhoud vermindert de effectiviteit en keert nutriënten terug in het systeem.</w:t>
      </w:r>
    </w:p>
    <w:p w14:paraId="74D1E273" w14:textId="77777777" w:rsidR="00E01D1F" w:rsidRDefault="007426CF">
      <w:pPr>
        <w:pStyle w:val="Lijstalinea"/>
        <w:numPr>
          <w:ilvl w:val="0"/>
          <w:numId w:val="2"/>
        </w:numPr>
        <w:spacing w:after="80"/>
      </w:pPr>
      <w:r>
        <w:rPr>
          <w:color w:val="2A2824"/>
        </w:rPr>
        <w:t>De helofytenfilter staat in het visiedocument als inkomstenstroom (niveau 2) wanneer hij functioneert als productie-installatie voor schoon slootwater — dan is het een dienst die vergoed kan worden via een prestatiecontract met het waterschap (KRW-doelen).</w:t>
      </w:r>
    </w:p>
    <w:p w14:paraId="32E95AC7" w14:textId="77777777" w:rsidR="00E01D1F" w:rsidRDefault="007426CF">
      <w:pPr>
        <w:spacing w:before="200" w:after="60"/>
        <w:jc w:val="both"/>
      </w:pPr>
      <w:r>
        <w:rPr>
          <w:b/>
          <w:bCs/>
          <w:color w:val="2D5E43"/>
          <w:sz w:val="18"/>
          <w:szCs w:val="18"/>
        </w:rPr>
        <w:t>WANNEER TOEPASBAAR</w:t>
      </w:r>
    </w:p>
    <w:p w14:paraId="3265B6D3" w14:textId="0339D19E" w:rsidR="00E01D1F" w:rsidRDefault="007426CF" w:rsidP="00CA4017">
      <w:pPr>
        <w:spacing w:after="120"/>
        <w:jc w:val="both"/>
      </w:pPr>
      <w:r>
        <w:rPr>
          <w:color w:val="2A2824"/>
        </w:rPr>
        <w:t>Bij percelen met drainuitlopen direct op de sloot, bij hoge nutriëntenbelasting van perceel naar sloot, en bij sloten die al dicht bij een KRW-doelstelling liggen waarbij de resterende opgave met een filter te overbruggen is. Niet als vervanging van bufferstroken maar als aanvulling — zeker bij veenweidepercelen waar oppervlakkige afspoeling beperkt is maar drainage-uitstroom hoog.</w:t>
      </w:r>
    </w:p>
    <w:p w14:paraId="03237860" w14:textId="77777777" w:rsidR="00E01D1F" w:rsidRDefault="00E01D1F">
      <w:pPr>
        <w:pBdr>
          <w:bottom w:val="single" w:sz="4" w:space="1" w:color="DDDAD3"/>
        </w:pBdr>
        <w:spacing w:before="240" w:after="240"/>
      </w:pPr>
    </w:p>
    <w:p w14:paraId="02CDA570" w14:textId="77777777" w:rsidR="00E01D1F" w:rsidRDefault="007426CF">
      <w:pPr>
        <w:pStyle w:val="Kop2"/>
      </w:pPr>
      <w:r>
        <w:t>Rivierkreeftenbestrijding</w:t>
      </w:r>
    </w:p>
    <w:p w14:paraId="265073C3" w14:textId="77777777" w:rsidR="00E01D1F" w:rsidRDefault="007426CF">
      <w:pPr>
        <w:spacing w:after="120"/>
        <w:jc w:val="both"/>
      </w:pPr>
      <w:r>
        <w:rPr>
          <w:b/>
          <w:bCs/>
          <w:color w:val="C49A1E"/>
        </w:rPr>
        <w:t xml:space="preserve">Fase: </w:t>
      </w:r>
      <w:r>
        <w:rPr>
          <w:color w:val="C49A1E"/>
        </w:rPr>
        <w:t>Urgent en landelijk erkend probleem — bestrijdingsopties zijn beperkt en de verantwoordelijkheidsverdeling tussen Rijk en waterschappen is niet opgelost (stand van zaken mei 2026).</w:t>
      </w:r>
    </w:p>
    <w:p w14:paraId="7775C18B" w14:textId="77777777" w:rsidR="00E01D1F" w:rsidRDefault="007426CF">
      <w:pPr>
        <w:spacing w:before="200" w:after="60"/>
        <w:jc w:val="both"/>
      </w:pPr>
      <w:r>
        <w:rPr>
          <w:b/>
          <w:bCs/>
          <w:color w:val="2D5E43"/>
          <w:sz w:val="18"/>
          <w:szCs w:val="18"/>
        </w:rPr>
        <w:t>WAT HET IS</w:t>
      </w:r>
    </w:p>
    <w:p w14:paraId="7B8EF584" w14:textId="77777777" w:rsidR="00E01D1F" w:rsidRDefault="007426CF">
      <w:pPr>
        <w:spacing w:after="120"/>
        <w:jc w:val="both"/>
      </w:pPr>
      <w:r>
        <w:rPr>
          <w:color w:val="2A2824"/>
        </w:rPr>
        <w:t>De Amerikaanse rivierkreeft (</w:t>
      </w:r>
      <w:proofErr w:type="spellStart"/>
      <w:r>
        <w:rPr>
          <w:color w:val="2A2824"/>
        </w:rPr>
        <w:t>Procambarus</w:t>
      </w:r>
      <w:proofErr w:type="spellEnd"/>
      <w:r>
        <w:rPr>
          <w:color w:val="2A2824"/>
        </w:rPr>
        <w:t xml:space="preserve"> </w:t>
      </w:r>
      <w:proofErr w:type="spellStart"/>
      <w:r>
        <w:rPr>
          <w:color w:val="2A2824"/>
        </w:rPr>
        <w:t>clarkii</w:t>
      </w:r>
      <w:proofErr w:type="spellEnd"/>
      <w:r>
        <w:rPr>
          <w:color w:val="2A2824"/>
        </w:rPr>
        <w:t xml:space="preserve">) en de rode rivierkreeft zijn invasieve exoten die in de jaren 80 in Nederland belandden. Ze zijn in de loop van de 21e eeuw explosief gegroeid, met name in het veenweidegebied van West-Nederland. Ze graven gangen in oevers en dijken, eten waterplanten op en knippen ze kapot, woelen de waterbodem los en maken het water troebel. Ze zijn de meest genoemde veroorzaker van het verstoorde veenweideslootsysteem in de </w:t>
      </w:r>
      <w:proofErr w:type="spellStart"/>
      <w:r>
        <w:rPr>
          <w:color w:val="2A2824"/>
        </w:rPr>
        <w:t>VeeST</w:t>
      </w:r>
      <w:proofErr w:type="spellEnd"/>
      <w:r>
        <w:rPr>
          <w:color w:val="2A2824"/>
        </w:rPr>
        <w:t>-werksessies (2026) — door boeren, loonwerkers én waterschappers.</w:t>
      </w:r>
    </w:p>
    <w:p w14:paraId="366DCB41" w14:textId="77777777" w:rsidR="00E01D1F" w:rsidRDefault="007426CF">
      <w:pPr>
        <w:spacing w:before="200" w:after="60"/>
        <w:jc w:val="both"/>
      </w:pPr>
      <w:r>
        <w:rPr>
          <w:b/>
          <w:bCs/>
          <w:color w:val="2D5E43"/>
          <w:sz w:val="18"/>
          <w:szCs w:val="18"/>
        </w:rPr>
        <w:t>WAT HET DOET — DE SCHADE</w:t>
      </w:r>
    </w:p>
    <w:p w14:paraId="2D1B51A9" w14:textId="77777777" w:rsidR="00E01D1F" w:rsidRDefault="007426CF">
      <w:pPr>
        <w:spacing w:after="120"/>
        <w:jc w:val="both"/>
      </w:pPr>
      <w:r>
        <w:rPr>
          <w:color w:val="2A2824"/>
        </w:rPr>
        <w:t>Rivierkreeften ondermijnen vrijwel elke andere bouwsteen in deze categorie:</w:t>
      </w:r>
    </w:p>
    <w:p w14:paraId="0C187A18" w14:textId="77777777" w:rsidR="00E01D1F" w:rsidRDefault="007426CF">
      <w:pPr>
        <w:pStyle w:val="Lijstalinea"/>
        <w:numPr>
          <w:ilvl w:val="0"/>
          <w:numId w:val="2"/>
        </w:numPr>
        <w:spacing w:after="80"/>
      </w:pPr>
      <w:r>
        <w:rPr>
          <w:color w:val="2A2824"/>
        </w:rPr>
        <w:t xml:space="preserve">Watervegetatie die via terughoudend </w:t>
      </w:r>
      <w:proofErr w:type="spellStart"/>
      <w:r>
        <w:rPr>
          <w:color w:val="2A2824"/>
        </w:rPr>
        <w:t>slootmaaibeheer</w:t>
      </w:r>
      <w:proofErr w:type="spellEnd"/>
      <w:r>
        <w:rPr>
          <w:color w:val="2A2824"/>
        </w:rPr>
        <w:t xml:space="preserve"> herstelt, wordt actief verwijderd door kreeften.</w:t>
      </w:r>
    </w:p>
    <w:p w14:paraId="221098F4" w14:textId="77777777" w:rsidR="00E01D1F" w:rsidRDefault="007426CF">
      <w:pPr>
        <w:pStyle w:val="Lijstalinea"/>
        <w:numPr>
          <w:ilvl w:val="0"/>
          <w:numId w:val="2"/>
        </w:numPr>
        <w:spacing w:after="80"/>
      </w:pPr>
      <w:r>
        <w:rPr>
          <w:color w:val="2A2824"/>
        </w:rPr>
        <w:t>Oevers die via oeverbeheer worden gestabiliseerd, worden van binnenuit ondermijnd door graafgangen.</w:t>
      </w:r>
    </w:p>
    <w:p w14:paraId="33B8B7C9" w14:textId="77777777" w:rsidR="00E01D1F" w:rsidRDefault="007426CF">
      <w:pPr>
        <w:pStyle w:val="Lijstalinea"/>
        <w:numPr>
          <w:ilvl w:val="0"/>
          <w:numId w:val="2"/>
        </w:numPr>
        <w:spacing w:after="80"/>
      </w:pPr>
      <w:r>
        <w:rPr>
          <w:color w:val="2A2824"/>
        </w:rPr>
        <w:t>De oplosbaarheid van fosfaat neemt toe door het woelen, wat de vicieuze cirkel van algendominantie versterkt.</w:t>
      </w:r>
    </w:p>
    <w:p w14:paraId="506F7475" w14:textId="77777777" w:rsidR="00E01D1F" w:rsidRDefault="007426CF">
      <w:pPr>
        <w:pStyle w:val="Lijstalinea"/>
        <w:numPr>
          <w:ilvl w:val="0"/>
          <w:numId w:val="2"/>
        </w:numPr>
        <w:spacing w:after="80"/>
      </w:pPr>
      <w:r>
        <w:rPr>
          <w:color w:val="2A2824"/>
        </w:rPr>
        <w:t>Bij dijken vormen graafgangen een waterveiligheidsrisico; meerdere waterschappen voeren al actieve vangstprogramma's uit (Delfland, STOWA, 2025).</w:t>
      </w:r>
    </w:p>
    <w:p w14:paraId="5ED38F8F" w14:textId="77777777" w:rsidR="00E01D1F" w:rsidRDefault="007426CF">
      <w:pPr>
        <w:spacing w:before="200" w:after="60"/>
        <w:jc w:val="both"/>
      </w:pPr>
      <w:r>
        <w:rPr>
          <w:b/>
          <w:bCs/>
          <w:color w:val="2D5E43"/>
          <w:sz w:val="18"/>
          <w:szCs w:val="18"/>
        </w:rPr>
        <w:t>WAT WE WETEN OVER BESTRIJDING</w:t>
      </w:r>
    </w:p>
    <w:p w14:paraId="75373FBB" w14:textId="77777777" w:rsidR="00E01D1F" w:rsidRDefault="007426CF">
      <w:pPr>
        <w:pStyle w:val="Lijstalinea"/>
        <w:numPr>
          <w:ilvl w:val="0"/>
          <w:numId w:val="2"/>
        </w:numPr>
        <w:spacing w:after="80"/>
      </w:pPr>
      <w:r>
        <w:rPr>
          <w:color w:val="2A2824"/>
        </w:rPr>
        <w:t>Alleen beroepsvissers mogen de kreeften met fuiken of kreeftenkorven vangen en verhandelen (stand 2023–2026). Sportvissers mogen alleen met hengel vissen. Massaal wegvangen is logistiek en financieel intensief.</w:t>
      </w:r>
    </w:p>
    <w:p w14:paraId="6394E084" w14:textId="77777777" w:rsidR="00E01D1F" w:rsidRDefault="007426CF">
      <w:pPr>
        <w:pStyle w:val="Lijstalinea"/>
        <w:numPr>
          <w:ilvl w:val="0"/>
          <w:numId w:val="2"/>
        </w:numPr>
        <w:spacing w:after="80"/>
      </w:pPr>
      <w:r>
        <w:rPr>
          <w:color w:val="2A2824"/>
        </w:rPr>
        <w:t xml:space="preserve">Hoogheemraadschap Delfland is in 2026 eigenmachtig begonnen met grootschalige vangst (€7 </w:t>
      </w:r>
      <w:proofErr w:type="spellStart"/>
      <w:r>
        <w:rPr>
          <w:color w:val="2A2824"/>
        </w:rPr>
        <w:t>mln</w:t>
      </w:r>
      <w:proofErr w:type="spellEnd"/>
      <w:r>
        <w:rPr>
          <w:color w:val="2A2824"/>
        </w:rPr>
        <w:t>) en wil de kosten verhalen op het Rijk. Het Rijk is niet van plan te betalen. De verantwoordelijkheidsverdeling is een open conflict (NOS Nieuwsuur, 2026).</w:t>
      </w:r>
    </w:p>
    <w:p w14:paraId="61762442" w14:textId="77777777" w:rsidR="00E01D1F" w:rsidRDefault="007426CF">
      <w:pPr>
        <w:pStyle w:val="Lijstalinea"/>
        <w:numPr>
          <w:ilvl w:val="0"/>
          <w:numId w:val="2"/>
        </w:numPr>
        <w:spacing w:after="80"/>
      </w:pPr>
      <w:r>
        <w:rPr>
          <w:color w:val="2A2824"/>
        </w:rPr>
        <w:t xml:space="preserve">Preventie via habitatvermindering is kansrijker dan bestrijding na vestiging: meer in water meer rijke vegetatie en flauwe taluds bieden minder geschikte habitat voor graafgedrag (STOWA </w:t>
      </w:r>
      <w:proofErr w:type="spellStart"/>
      <w:r>
        <w:rPr>
          <w:color w:val="2A2824"/>
        </w:rPr>
        <w:t>Deltafact</w:t>
      </w:r>
      <w:proofErr w:type="spellEnd"/>
      <w:r>
        <w:rPr>
          <w:color w:val="2A2824"/>
        </w:rPr>
        <w:t xml:space="preserve"> Rivierkreeften, 2025).</w:t>
      </w:r>
    </w:p>
    <w:p w14:paraId="0C59DEEE" w14:textId="77777777" w:rsidR="00E01D1F" w:rsidRDefault="007426CF">
      <w:pPr>
        <w:pStyle w:val="Lijstalinea"/>
        <w:numPr>
          <w:ilvl w:val="0"/>
          <w:numId w:val="2"/>
        </w:numPr>
        <w:spacing w:after="80"/>
      </w:pPr>
      <w:r>
        <w:rPr>
          <w:color w:val="2A2824"/>
        </w:rPr>
        <w:lastRenderedPageBreak/>
        <w:t>De invasieve soorten staan op de EU-Unielijst (ongewenste exoten) — er is een nationale verplichting tot bestrijding, maar de uitvoering is niet geregeld en het budget ontbreekt (STOWA, 2025).</w:t>
      </w:r>
    </w:p>
    <w:p w14:paraId="6ECA19F7" w14:textId="77777777" w:rsidR="00E01D1F" w:rsidRDefault="007426CF">
      <w:pPr>
        <w:spacing w:before="200" w:after="60"/>
        <w:jc w:val="both"/>
      </w:pPr>
      <w:r>
        <w:rPr>
          <w:b/>
          <w:bCs/>
          <w:color w:val="2D5E43"/>
          <w:sz w:val="18"/>
          <w:szCs w:val="18"/>
        </w:rPr>
        <w:t>WAT DE BOER KAN DOEN</w:t>
      </w:r>
    </w:p>
    <w:p w14:paraId="5A52F9D6" w14:textId="11F47B8F" w:rsidR="00E01D1F" w:rsidRDefault="007426CF">
      <w:pPr>
        <w:spacing w:after="120"/>
        <w:jc w:val="both"/>
      </w:pPr>
      <w:r>
        <w:rPr>
          <w:color w:val="2A2824"/>
        </w:rPr>
        <w:t xml:space="preserve">Directe bestrijding door de boer is beperkt door de wetgeving. Wat wél kan: (1) </w:t>
      </w:r>
      <w:proofErr w:type="spellStart"/>
      <w:r>
        <w:rPr>
          <w:color w:val="2A2824"/>
        </w:rPr>
        <w:t>Uitrasteren</w:t>
      </w:r>
      <w:proofErr w:type="spellEnd"/>
      <w:r>
        <w:rPr>
          <w:color w:val="2A2824"/>
        </w:rPr>
        <w:t xml:space="preserve"> van oevers zodat vee ze niet verder vertrapt — dit bevordert vegetatieherstel dat de oever geleidelijk sterker maakt en minder aantrekkelijk voor kreeften. </w:t>
      </w:r>
      <w:r>
        <w:rPr>
          <w:color w:val="2A2824"/>
        </w:rPr>
        <w:t>(</w:t>
      </w:r>
      <w:r w:rsidR="004F1F26">
        <w:rPr>
          <w:color w:val="2A2824"/>
        </w:rPr>
        <w:t>2</w:t>
      </w:r>
      <w:r>
        <w:rPr>
          <w:color w:val="2A2824"/>
        </w:rPr>
        <w:t>) Melden bij waterschap en bijhouden van waar kreeften worden waargenomen. (</w:t>
      </w:r>
      <w:r w:rsidR="00EF33E6">
        <w:rPr>
          <w:color w:val="2A2824"/>
        </w:rPr>
        <w:t>3</w:t>
      </w:r>
      <w:r>
        <w:rPr>
          <w:color w:val="2A2824"/>
        </w:rPr>
        <w:t>) Samenwerken met gebiedscollectief voor gecoördineerde vangstacties als wetgeving dat toestaat. Let op: aanleg van natuurvriendelijke oevers als preventieve maatregel wordt wel aangehaald in de literatuur, maar op veengrond is de haalbaarheid beperkt — zie bouwsteen Natuurvriendelijke oevers.</w:t>
      </w:r>
    </w:p>
    <w:p w14:paraId="3C47702B"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6D8E6C1E" w14:textId="77777777">
        <w:tblPrEx>
          <w:tblCellMar>
            <w:top w:w="0" w:type="dxa"/>
            <w:bottom w:w="0" w:type="dxa"/>
          </w:tblCellMar>
        </w:tblPrEx>
        <w:tc>
          <w:tcPr>
            <w:tcW w:w="9026" w:type="dxa"/>
            <w:tcBorders>
              <w:top w:val="single" w:sz="3" w:space="0" w:color="5C5A54"/>
              <w:left w:val="single" w:sz="3" w:space="0" w:color="5C5A54"/>
              <w:bottom w:val="none" w:sz="0" w:space="0" w:color="FFFFFF"/>
              <w:right w:val="single" w:sz="3" w:space="0" w:color="5C5A54"/>
            </w:tcBorders>
            <w:shd w:val="clear" w:color="auto" w:fill="F7F5F0"/>
            <w:tcMar>
              <w:top w:w="100" w:type="dxa"/>
              <w:left w:w="160" w:type="dxa"/>
              <w:bottom w:w="40" w:type="dxa"/>
              <w:right w:w="160" w:type="dxa"/>
            </w:tcMar>
          </w:tcPr>
          <w:p w14:paraId="1BA6EAE7" w14:textId="77777777" w:rsidR="00E01D1F" w:rsidRDefault="007426CF">
            <w:r>
              <w:rPr>
                <w:b/>
                <w:bCs/>
                <w:color w:val="5C5A54"/>
                <w:sz w:val="18"/>
                <w:szCs w:val="18"/>
              </w:rPr>
              <w:t>STATUS: URGENT MAAR ONOPGELOST</w:t>
            </w:r>
          </w:p>
        </w:tc>
      </w:tr>
      <w:tr w:rsidR="00E01D1F" w14:paraId="46451818" w14:textId="77777777">
        <w:tblPrEx>
          <w:tblCellMar>
            <w:top w:w="0" w:type="dxa"/>
            <w:bottom w:w="0" w:type="dxa"/>
          </w:tblCellMar>
        </w:tblPrEx>
        <w:tc>
          <w:tcPr>
            <w:tcW w:w="9026" w:type="dxa"/>
            <w:tcBorders>
              <w:top w:val="none" w:sz="0" w:space="0" w:color="FFFFFF"/>
              <w:left w:val="single" w:sz="3" w:space="0" w:color="5C5A54"/>
              <w:bottom w:val="single" w:sz="3" w:space="0" w:color="5C5A54"/>
              <w:right w:val="single" w:sz="3" w:space="0" w:color="5C5A54"/>
            </w:tcBorders>
            <w:shd w:val="clear" w:color="auto" w:fill="F7F5F0"/>
            <w:tcMar>
              <w:top w:w="40" w:type="dxa"/>
              <w:left w:w="160" w:type="dxa"/>
              <w:bottom w:w="100" w:type="dxa"/>
              <w:right w:w="160" w:type="dxa"/>
            </w:tcMar>
          </w:tcPr>
          <w:p w14:paraId="0BD6B0B0" w14:textId="77777777" w:rsidR="00E01D1F" w:rsidRDefault="007426CF">
            <w:pPr>
              <w:jc w:val="both"/>
            </w:pPr>
            <w:r>
              <w:rPr>
                <w:color w:val="2A2824"/>
              </w:rPr>
              <w:t>Rivierkreeften zijn in 2026 het grootste aandachtspunt voor veenweidesloten dat buiten de directe invloedssfeer van de individuele boer valt. Waterschappen, provincies en ministerie wijzen naar elkaar. Zonder nationale regie en budget blijft bestrijding fragmentarisch. Voor de boer geldt: focus op wat je kunt beïnvloeden (habitat verminderen, verspreiding voorkomen, melden) en reken er niet op dat het probleem op korte termijn is opgelost.</w:t>
            </w:r>
          </w:p>
        </w:tc>
      </w:tr>
    </w:tbl>
    <w:p w14:paraId="63BA277C" w14:textId="77777777" w:rsidR="00E01D1F" w:rsidRDefault="00E01D1F">
      <w:pPr>
        <w:pBdr>
          <w:bottom w:val="single" w:sz="4" w:space="1" w:color="DDDAD3"/>
        </w:pBdr>
        <w:spacing w:before="240" w:after="240"/>
      </w:pPr>
    </w:p>
    <w:p w14:paraId="76D594A2" w14:textId="77777777" w:rsidR="00E01D1F" w:rsidRDefault="007426CF">
      <w:pPr>
        <w:shd w:val="clear" w:color="auto" w:fill="2D5E43"/>
        <w:spacing w:before="480"/>
        <w:ind w:left="160" w:right="160"/>
      </w:pPr>
      <w:r>
        <w:rPr>
          <w:b/>
          <w:bCs/>
          <w:color w:val="FFFFFF"/>
          <w:sz w:val="20"/>
          <w:szCs w:val="20"/>
        </w:rPr>
        <w:t>BODEM EN VEEN</w:t>
      </w:r>
    </w:p>
    <w:p w14:paraId="0BCA882D" w14:textId="77777777" w:rsidR="00E01D1F" w:rsidRDefault="007426CF">
      <w:pPr>
        <w:spacing w:before="120" w:after="240"/>
        <w:jc w:val="both"/>
      </w:pPr>
      <w:r>
        <w:rPr>
          <w:color w:val="2A2824"/>
        </w:rPr>
        <w:t>De bodem is het fundament van het veenweidebedrijf — letterlijk. Veengrond is geen inerte ondergrond maar een levend, dynamisch systeem dat tegelijk productiemiddel, klimaatarchief en waterreservoir is. Veenoxidatie, bodemdaling, stikstofleverantie, draagkracht en biodiversiteit zijn allemaal uitingen van hetzelfde bodemproces. Bodembeheer op veen is daarmee geen technische bijzaak maar een van de centrale managementthema's.</w:t>
      </w:r>
    </w:p>
    <w:p w14:paraId="73D6E3A3" w14:textId="77777777" w:rsidR="00E01D1F" w:rsidRDefault="007426CF">
      <w:pPr>
        <w:pStyle w:val="Kop2"/>
      </w:pPr>
      <w:r>
        <w:t>Bodembeheer en bewaking</w:t>
      </w:r>
    </w:p>
    <w:p w14:paraId="15E7D463" w14:textId="77777777" w:rsidR="00E01D1F" w:rsidRDefault="007426CF">
      <w:pPr>
        <w:spacing w:before="200" w:after="60"/>
        <w:jc w:val="both"/>
      </w:pPr>
      <w:r>
        <w:rPr>
          <w:b/>
          <w:bCs/>
          <w:color w:val="2D5E43"/>
          <w:sz w:val="18"/>
          <w:szCs w:val="18"/>
        </w:rPr>
        <w:t>WAT HET IS</w:t>
      </w:r>
    </w:p>
    <w:p w14:paraId="79CB8A4A" w14:textId="77777777" w:rsidR="00E01D1F" w:rsidRDefault="007426CF">
      <w:pPr>
        <w:spacing w:after="120"/>
        <w:jc w:val="both"/>
      </w:pPr>
      <w:r>
        <w:rPr>
          <w:color w:val="2A2824"/>
        </w:rPr>
        <w:t xml:space="preserve">Bodemkwaliteit op veengrond omvat zes samenhangende dimensies: organische stof, bodemchemie, bodemleven, bodemstructuur, waterhuishouding en </w:t>
      </w:r>
      <w:proofErr w:type="spellStart"/>
      <w:r>
        <w:rPr>
          <w:color w:val="2A2824"/>
        </w:rPr>
        <w:t>beworteling</w:t>
      </w:r>
      <w:proofErr w:type="spellEnd"/>
      <w:r>
        <w:rPr>
          <w:color w:val="2A2824"/>
        </w:rPr>
        <w:t>. Geen van deze dimensies is los te zien van de andere. Een goede bodemkwaliteit vertaalt zich direct in een betere bodembenutting van stikstof — en elke 20% stijging in bodembenutting levert 10% stijging in bedrijfsbenutting op. De variatie in bodembenutting tussen veenweidebedrijven is enorm: van 30 tot 90% (Van Eekeren &amp; Philipsen, 2014).</w:t>
      </w:r>
    </w:p>
    <w:p w14:paraId="10853F28" w14:textId="77777777" w:rsidR="00E01D1F" w:rsidRDefault="007426CF">
      <w:pPr>
        <w:spacing w:before="200" w:after="60"/>
        <w:jc w:val="both"/>
      </w:pPr>
      <w:r>
        <w:rPr>
          <w:b/>
          <w:bCs/>
          <w:color w:val="2D5E43"/>
          <w:sz w:val="18"/>
          <w:szCs w:val="18"/>
        </w:rPr>
        <w:t>DE ZES DIMENSIES</w:t>
      </w:r>
    </w:p>
    <w:p w14:paraId="62D4A830" w14:textId="77777777" w:rsidR="00E01D1F" w:rsidRDefault="007426CF">
      <w:pPr>
        <w:pStyle w:val="Lijstalinea"/>
        <w:numPr>
          <w:ilvl w:val="0"/>
          <w:numId w:val="2"/>
        </w:numPr>
        <w:spacing w:after="80"/>
      </w:pPr>
      <w:r>
        <w:rPr>
          <w:b/>
          <w:bCs/>
          <w:color w:val="2A2824"/>
        </w:rPr>
        <w:t xml:space="preserve">Organische stof. </w:t>
      </w:r>
      <w:r>
        <w:rPr>
          <w:color w:val="2A2824"/>
        </w:rPr>
        <w:t xml:space="preserve">Veen bestaat voor een groot deel uit organische stof — dat is tegelijk de kracht (hoog </w:t>
      </w:r>
      <w:proofErr w:type="spellStart"/>
      <w:r>
        <w:rPr>
          <w:color w:val="2A2824"/>
        </w:rPr>
        <w:t>stikstofleverend</w:t>
      </w:r>
      <w:proofErr w:type="spellEnd"/>
      <w:r>
        <w:rPr>
          <w:color w:val="2A2824"/>
        </w:rPr>
        <w:t xml:space="preserve"> vermogen) en de kwetsbaarheid (veenoxidatie bij lage grondwaterstand). Het organische stofgehalte bepaalt sterk het </w:t>
      </w:r>
      <w:proofErr w:type="spellStart"/>
      <w:r>
        <w:rPr>
          <w:color w:val="2A2824"/>
        </w:rPr>
        <w:t>stikstofleverend</w:t>
      </w:r>
      <w:proofErr w:type="spellEnd"/>
      <w:r>
        <w:rPr>
          <w:color w:val="2A2824"/>
        </w:rPr>
        <w:t xml:space="preserve"> vermogen (NLV).</w:t>
      </w:r>
    </w:p>
    <w:p w14:paraId="13451E4B" w14:textId="77777777" w:rsidR="00E01D1F" w:rsidRDefault="007426CF">
      <w:pPr>
        <w:pStyle w:val="Lijstalinea"/>
        <w:numPr>
          <w:ilvl w:val="0"/>
          <w:numId w:val="2"/>
        </w:numPr>
        <w:spacing w:after="80"/>
      </w:pPr>
      <w:r>
        <w:rPr>
          <w:b/>
          <w:bCs/>
          <w:color w:val="2A2824"/>
        </w:rPr>
        <w:t xml:space="preserve">Bodemchemie. </w:t>
      </w:r>
      <w:r>
        <w:rPr>
          <w:color w:val="2A2824"/>
        </w:rPr>
        <w:t>pH, fosfaat-, kalium-, zwavel- en magnesiumtoestand bepalen de beschikbaarheid van nutriënten voor grasgroei. Op veen is de pH vaak laag (verzuring), met negatieve effecten op bodemleven en grasproductie. Zwavel (S-PAE) en regenwormaantallen correleren positief met het NLV.</w:t>
      </w:r>
    </w:p>
    <w:p w14:paraId="5DA7E974" w14:textId="77777777" w:rsidR="00E01D1F" w:rsidRDefault="007426CF">
      <w:pPr>
        <w:pStyle w:val="Lijstalinea"/>
        <w:numPr>
          <w:ilvl w:val="0"/>
          <w:numId w:val="2"/>
        </w:numPr>
        <w:spacing w:after="80"/>
      </w:pPr>
      <w:r>
        <w:rPr>
          <w:b/>
          <w:bCs/>
          <w:color w:val="2A2824"/>
        </w:rPr>
        <w:t xml:space="preserve">Bodemleven. </w:t>
      </w:r>
      <w:r>
        <w:rPr>
          <w:color w:val="2A2824"/>
        </w:rPr>
        <w:t xml:space="preserve">Regenwormen, bacteriën en schimmels zijn de motor van mineralisatie. </w:t>
      </w:r>
      <w:proofErr w:type="spellStart"/>
      <w:r>
        <w:rPr>
          <w:color w:val="2A2824"/>
        </w:rPr>
        <w:t>Strooiselbewonende</w:t>
      </w:r>
      <w:proofErr w:type="spellEnd"/>
      <w:r>
        <w:rPr>
          <w:color w:val="2A2824"/>
        </w:rPr>
        <w:t xml:space="preserve"> regenwormen (0–10 cm) zijn direct bereikbaar voor weidevogels </w:t>
      </w:r>
      <w:r>
        <w:rPr>
          <w:color w:val="2A2824"/>
        </w:rPr>
        <w:lastRenderedPageBreak/>
        <w:t>en worden bevorderd door organische mestsoorten met hoge C/N-ratio (dikke fractie, ruige mest) (</w:t>
      </w:r>
      <w:proofErr w:type="spellStart"/>
      <w:r>
        <w:rPr>
          <w:color w:val="2A2824"/>
        </w:rPr>
        <w:t>Deru</w:t>
      </w:r>
      <w:proofErr w:type="spellEnd"/>
      <w:r>
        <w:rPr>
          <w:color w:val="2A2824"/>
        </w:rPr>
        <w:t xml:space="preserve"> &amp; Van Eekeren, 2016).</w:t>
      </w:r>
    </w:p>
    <w:p w14:paraId="0DB3E88D" w14:textId="77777777" w:rsidR="00E01D1F" w:rsidRDefault="007426CF">
      <w:pPr>
        <w:pStyle w:val="Lijstalinea"/>
        <w:numPr>
          <w:ilvl w:val="0"/>
          <w:numId w:val="2"/>
        </w:numPr>
        <w:spacing w:after="80"/>
      </w:pPr>
      <w:r>
        <w:rPr>
          <w:b/>
          <w:bCs/>
          <w:color w:val="2A2824"/>
        </w:rPr>
        <w:t xml:space="preserve">Bodemstructuur en draagkracht. </w:t>
      </w:r>
      <w:r>
        <w:rPr>
          <w:color w:val="2A2824"/>
        </w:rPr>
        <w:t>Indringingsweerstand en draagkracht bepalen wanneer beweid en gereden kan worden. In rijspoor is de indringingsweerstand doorgaans veel hoger dan erbuiten — een directe maat voor verdichting en schade (Van Eekeren et al., 2013).</w:t>
      </w:r>
    </w:p>
    <w:p w14:paraId="49ED21CB" w14:textId="77777777" w:rsidR="00E01D1F" w:rsidRDefault="007426CF">
      <w:pPr>
        <w:pStyle w:val="Lijstalinea"/>
        <w:numPr>
          <w:ilvl w:val="0"/>
          <w:numId w:val="2"/>
        </w:numPr>
        <w:spacing w:after="80"/>
      </w:pPr>
      <w:r>
        <w:rPr>
          <w:b/>
          <w:bCs/>
          <w:color w:val="2A2824"/>
        </w:rPr>
        <w:t xml:space="preserve">Waterhuishouding. </w:t>
      </w:r>
      <w:r>
        <w:rPr>
          <w:color w:val="2A2824"/>
        </w:rPr>
        <w:t xml:space="preserve">Grondwaterstand, bodemvochtgehalte en drainagesnelheid bepalen samen de beschikbaarheid van vocht en nutriënten. Te droog: hydrofobie en scheurvorming. Te nat: te lage draagkracht en beperkte </w:t>
      </w:r>
      <w:proofErr w:type="spellStart"/>
      <w:r>
        <w:rPr>
          <w:color w:val="2A2824"/>
        </w:rPr>
        <w:t>mineraliseringsactiviteit</w:t>
      </w:r>
      <w:proofErr w:type="spellEnd"/>
      <w:r>
        <w:rPr>
          <w:color w:val="2A2824"/>
        </w:rPr>
        <w:t>.</w:t>
      </w:r>
    </w:p>
    <w:p w14:paraId="293647E8" w14:textId="77777777" w:rsidR="00E01D1F" w:rsidRDefault="007426CF">
      <w:pPr>
        <w:pStyle w:val="Lijstalinea"/>
        <w:numPr>
          <w:ilvl w:val="0"/>
          <w:numId w:val="2"/>
        </w:numPr>
        <w:spacing w:after="80"/>
      </w:pPr>
      <w:proofErr w:type="spellStart"/>
      <w:r>
        <w:rPr>
          <w:b/>
          <w:bCs/>
          <w:color w:val="2A2824"/>
        </w:rPr>
        <w:t>Beworteling</w:t>
      </w:r>
      <w:proofErr w:type="spellEnd"/>
      <w:r>
        <w:rPr>
          <w:b/>
          <w:bCs/>
          <w:color w:val="2A2824"/>
        </w:rPr>
        <w:t xml:space="preserve">. </w:t>
      </w:r>
      <w:r>
        <w:rPr>
          <w:color w:val="2A2824"/>
        </w:rPr>
        <w:t xml:space="preserve">De diepte en dichtheid van </w:t>
      </w:r>
      <w:proofErr w:type="spellStart"/>
      <w:r>
        <w:rPr>
          <w:color w:val="2A2824"/>
        </w:rPr>
        <w:t>beworteling</w:t>
      </w:r>
      <w:proofErr w:type="spellEnd"/>
      <w:r>
        <w:rPr>
          <w:color w:val="2A2824"/>
        </w:rPr>
        <w:t xml:space="preserve"> bepalen hoeveel van het profiel benut wordt. Op veen is de wortelzone van grassen doorgaans ondiep (0–15 cm); kruiden als cichorei en smalle weegbree wortelen dieper en ontsluiten daarmee mineralen uit diepere lagen.</w:t>
      </w:r>
    </w:p>
    <w:p w14:paraId="22715CFC" w14:textId="77777777" w:rsidR="00E01D1F" w:rsidRDefault="007426CF">
      <w:pPr>
        <w:spacing w:before="200" w:after="60"/>
        <w:jc w:val="both"/>
      </w:pPr>
      <w:r>
        <w:rPr>
          <w:b/>
          <w:bCs/>
          <w:color w:val="2D5E43"/>
          <w:sz w:val="18"/>
          <w:szCs w:val="18"/>
        </w:rPr>
        <w:t>WAT WE WETEN</w:t>
      </w:r>
    </w:p>
    <w:p w14:paraId="7208F0E2" w14:textId="77777777" w:rsidR="00E01D1F" w:rsidRDefault="007426CF">
      <w:pPr>
        <w:spacing w:after="120"/>
        <w:jc w:val="both"/>
      </w:pPr>
      <w:r>
        <w:rPr>
          <w:color w:val="2A2824"/>
        </w:rPr>
        <w:t>Uit het project Goed Bodembeheer op Veen Boert Beter (2012–2014) en de checklist (Van Eekeren &amp; Philipsen, 2014) komen de volgende kernlessen:</w:t>
      </w:r>
    </w:p>
    <w:p w14:paraId="5C0DF6ED" w14:textId="77777777" w:rsidR="00E01D1F" w:rsidRDefault="007426CF">
      <w:pPr>
        <w:pStyle w:val="Lijstalinea"/>
        <w:numPr>
          <w:ilvl w:val="0"/>
          <w:numId w:val="2"/>
        </w:numPr>
        <w:spacing w:after="80"/>
      </w:pPr>
      <w:r>
        <w:rPr>
          <w:color w:val="2A2824"/>
        </w:rPr>
        <w:t>Graslandproductie varieert enorm: 9–18 ton DS/ha op vergelijkbare veenpercelen. Die variatie wordt niet verklaard door één factor maar door de combinatie van waterstand, botanische samenstelling, bodemchemie en bodembiologie (Hoekstra et al., 2023).</w:t>
      </w:r>
    </w:p>
    <w:p w14:paraId="1EC6C06F" w14:textId="77777777" w:rsidR="00E01D1F" w:rsidRDefault="007426CF">
      <w:pPr>
        <w:pStyle w:val="Lijstalinea"/>
        <w:numPr>
          <w:ilvl w:val="0"/>
          <w:numId w:val="2"/>
        </w:numPr>
        <w:spacing w:after="80"/>
      </w:pPr>
      <w:r>
        <w:rPr>
          <w:color w:val="2A2824"/>
        </w:rPr>
        <w:t xml:space="preserve">Witte klaver en Engels raaigras geven hogere opbrengst en kwaliteit. Kweek heeft een significant negatief effect. Aanwezigheid van witte klaver correleert ook positief met fosfor in het gras — waarschijnlijk via </w:t>
      </w:r>
      <w:proofErr w:type="spellStart"/>
      <w:r>
        <w:rPr>
          <w:color w:val="2A2824"/>
        </w:rPr>
        <w:t>mycorrhiza</w:t>
      </w:r>
      <w:proofErr w:type="spellEnd"/>
      <w:r>
        <w:rPr>
          <w:color w:val="2A2824"/>
        </w:rPr>
        <w:t>.</w:t>
      </w:r>
    </w:p>
    <w:p w14:paraId="49D13019" w14:textId="77777777" w:rsidR="00E01D1F" w:rsidRDefault="007426CF">
      <w:pPr>
        <w:pStyle w:val="Lijstalinea"/>
        <w:numPr>
          <w:ilvl w:val="0"/>
          <w:numId w:val="2"/>
        </w:numPr>
        <w:spacing w:after="80"/>
      </w:pPr>
      <w:r>
        <w:rPr>
          <w:color w:val="2A2824"/>
        </w:rPr>
        <w:t>Bodemzwavel (S-PAE) en regenwormaantallen zijn positief gerelateerd aan het NLV — twee parameters die snel en goedkoop te meten zijn als indicator voor de bodemdynamiek.</w:t>
      </w:r>
    </w:p>
    <w:p w14:paraId="792F1DBF" w14:textId="77777777" w:rsidR="00E01D1F" w:rsidRDefault="007426CF">
      <w:pPr>
        <w:pStyle w:val="Lijstalinea"/>
        <w:numPr>
          <w:ilvl w:val="0"/>
          <w:numId w:val="2"/>
        </w:numPr>
        <w:spacing w:after="80"/>
      </w:pPr>
      <w:r>
        <w:rPr>
          <w:color w:val="2A2824"/>
        </w:rPr>
        <w:t xml:space="preserve">De </w:t>
      </w:r>
      <w:proofErr w:type="spellStart"/>
      <w:r>
        <w:rPr>
          <w:color w:val="2A2824"/>
        </w:rPr>
        <w:t>KringloopWijzer</w:t>
      </w:r>
      <w:proofErr w:type="spellEnd"/>
      <w:r>
        <w:rPr>
          <w:color w:val="2A2824"/>
        </w:rPr>
        <w:t xml:space="preserve"> is het startpunt: op basis van bodem- en kuilanalyses gecombineerd met de bodemconditiescore (mijnbodemconditie.nl) is gericht bodembeheer mogelijk.</w:t>
      </w:r>
    </w:p>
    <w:p w14:paraId="1F953375" w14:textId="77777777" w:rsidR="00E01D1F" w:rsidRDefault="007426CF">
      <w:pPr>
        <w:spacing w:before="200" w:after="60"/>
        <w:jc w:val="both"/>
      </w:pPr>
      <w:r>
        <w:rPr>
          <w:b/>
          <w:bCs/>
          <w:color w:val="2D5E43"/>
          <w:sz w:val="18"/>
          <w:szCs w:val="18"/>
        </w:rPr>
        <w:t>WANNEER TOEPASBAAR</w:t>
      </w:r>
    </w:p>
    <w:p w14:paraId="39E3C7C7" w14:textId="77777777" w:rsidR="00E01D1F" w:rsidRDefault="007426CF">
      <w:pPr>
        <w:spacing w:after="120"/>
        <w:jc w:val="both"/>
      </w:pPr>
      <w:r>
        <w:rPr>
          <w:color w:val="2A2824"/>
        </w:rPr>
        <w:t xml:space="preserve">Bodemkwaliteitsbewaking is op elk bedrijf toepasbaar als jaarlijkse bedrijfsroutine. De aanbevolen aanpak: (1) </w:t>
      </w:r>
      <w:proofErr w:type="spellStart"/>
      <w:r>
        <w:rPr>
          <w:color w:val="2A2824"/>
        </w:rPr>
        <w:t>KringloopWijzer</w:t>
      </w:r>
      <w:proofErr w:type="spellEnd"/>
      <w:r>
        <w:rPr>
          <w:color w:val="2A2824"/>
        </w:rPr>
        <w:t xml:space="preserve"> voor bedrijfsbenutting; (2) graskuilanalyse eerste snede als signaal voor bodemvruchtbaarheid; (3) bodemanalyse voor chemische parameters per perceel; (4) bodemconditiescore in het veld voor structuur, bodemleven en </w:t>
      </w:r>
      <w:proofErr w:type="spellStart"/>
      <w:r>
        <w:rPr>
          <w:color w:val="2A2824"/>
        </w:rPr>
        <w:t>beworteling</w:t>
      </w:r>
      <w:proofErr w:type="spellEnd"/>
      <w:r>
        <w:rPr>
          <w:color w:val="2A2824"/>
        </w:rPr>
        <w:t>. Het is geen eenmalige meting maar een meerjarig monitoringsproces.</w:t>
      </w:r>
    </w:p>
    <w:p w14:paraId="7273E093"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33E92F8E"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627B6BF3" w14:textId="77777777" w:rsidR="00E01D1F" w:rsidRDefault="007426CF">
            <w:r>
              <w:rPr>
                <w:b/>
                <w:bCs/>
                <w:color w:val="2D5E43"/>
                <w:sz w:val="18"/>
                <w:szCs w:val="18"/>
              </w:rPr>
              <w:t>RELATIE MET ANDERE BOUWSTENEN</w:t>
            </w:r>
          </w:p>
        </w:tc>
      </w:tr>
      <w:tr w:rsidR="00E01D1F" w14:paraId="01D8EF48"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3D2321B" w14:textId="00DACEEC" w:rsidR="00E01D1F" w:rsidRDefault="007426CF">
            <w:pPr>
              <w:spacing w:after="120"/>
              <w:jc w:val="both"/>
            </w:pPr>
            <w:r>
              <w:rPr>
                <w:b/>
                <w:bCs/>
                <w:color w:val="2A2824"/>
              </w:rPr>
              <w:t xml:space="preserve">Bekalken en Ca/Mg-beheer — </w:t>
            </w:r>
            <w:r>
              <w:rPr>
                <w:color w:val="2A2824"/>
              </w:rPr>
              <w:t>pH is de meest directe stuurknop voor bodemleven en nutriëntenbeschikbaarheid op veen. Bodembewaking brengt de pH-problematiek in beeld.</w:t>
            </w:r>
            <w:r w:rsidR="00AE5E69">
              <w:rPr>
                <w:color w:val="2A2824"/>
              </w:rPr>
              <w:t xml:space="preserve"> Let op dat een hogere pH de veenafbraak wel kan verhogen!</w:t>
            </w:r>
          </w:p>
        </w:tc>
      </w:tr>
      <w:tr w:rsidR="00E01D1F" w14:paraId="5DD6B372"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A605CD8" w14:textId="77777777" w:rsidR="00E01D1F" w:rsidRDefault="007426CF">
            <w:pPr>
              <w:spacing w:after="120"/>
              <w:jc w:val="both"/>
            </w:pPr>
            <w:r>
              <w:rPr>
                <w:b/>
                <w:bCs/>
                <w:color w:val="2A2824"/>
              </w:rPr>
              <w:t xml:space="preserve">Mestsoort en organische stof — </w:t>
            </w:r>
            <w:r>
              <w:rPr>
                <w:color w:val="2A2824"/>
              </w:rPr>
              <w:t>De keuze voor mest met hoge C/N-ratio (dikke fractie, ruige mest) beïnvloedt direct het bodemleven, de pH en het NLV.</w:t>
            </w:r>
          </w:p>
        </w:tc>
      </w:tr>
      <w:tr w:rsidR="00E01D1F" w14:paraId="239CE81D"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10AEF941" w14:textId="77777777" w:rsidR="00E01D1F" w:rsidRDefault="007426CF">
            <w:pPr>
              <w:jc w:val="both"/>
            </w:pPr>
            <w:r>
              <w:rPr>
                <w:b/>
                <w:bCs/>
                <w:color w:val="2A2824"/>
              </w:rPr>
              <w:t xml:space="preserve">Bodem- en watermonitoring — </w:t>
            </w:r>
            <w:r>
              <w:rPr>
                <w:color w:val="2A2824"/>
              </w:rPr>
              <w:t>Grondwaterstandsensoren per perceel zijn de aanvulling op bodemanalyses: samen geven ze een volledig beeld van wat er in de bodem gebeurt.</w:t>
            </w:r>
          </w:p>
        </w:tc>
      </w:tr>
    </w:tbl>
    <w:p w14:paraId="55816E89" w14:textId="77777777" w:rsidR="00E01D1F" w:rsidRDefault="00E01D1F">
      <w:pPr>
        <w:pBdr>
          <w:bottom w:val="single" w:sz="4" w:space="1" w:color="DDDAD3"/>
        </w:pBdr>
        <w:spacing w:before="240" w:after="240"/>
      </w:pPr>
    </w:p>
    <w:p w14:paraId="617A5AFB" w14:textId="77777777" w:rsidR="00E01D1F" w:rsidRDefault="00E01D1F">
      <w:pPr>
        <w:pBdr>
          <w:bottom w:val="single" w:sz="4" w:space="1" w:color="DDDAD3"/>
        </w:pBdr>
        <w:spacing w:before="240" w:after="240"/>
      </w:pPr>
    </w:p>
    <w:p w14:paraId="2E012787" w14:textId="77777777" w:rsidR="00E01D1F" w:rsidRDefault="007426CF">
      <w:pPr>
        <w:pStyle w:val="Kop2"/>
      </w:pPr>
      <w:r>
        <w:lastRenderedPageBreak/>
        <w:t>Draagkrachtbeheer</w:t>
      </w:r>
    </w:p>
    <w:p w14:paraId="7D561F6F" w14:textId="77777777" w:rsidR="00E01D1F" w:rsidRDefault="007426CF">
      <w:pPr>
        <w:spacing w:before="200" w:after="60"/>
        <w:jc w:val="both"/>
      </w:pPr>
      <w:r>
        <w:rPr>
          <w:b/>
          <w:bCs/>
          <w:color w:val="2D5E43"/>
          <w:sz w:val="18"/>
          <w:szCs w:val="18"/>
        </w:rPr>
        <w:t>WAT HET IS</w:t>
      </w:r>
    </w:p>
    <w:p w14:paraId="6C00EAC5" w14:textId="77777777" w:rsidR="00E01D1F" w:rsidRDefault="007426CF">
      <w:pPr>
        <w:spacing w:after="120"/>
        <w:jc w:val="both"/>
      </w:pPr>
      <w:r>
        <w:rPr>
          <w:color w:val="2A2824"/>
        </w:rPr>
        <w:t>Draagkracht is het vermogen van de bodem om belasting — van koeien of machines — te dragen zonder blijvende schade aan bodemstructuur en zode. Op veengrond is draagkracht de meest directe beperking voor beweiding en mechanisatie: ze bepaalt wanneer het seizoen begint en eindigt, hoe intensief beweid kan worden en welke machines inzetbaar zijn. Draagkracht en bodemstructuur zijn nauw verwant maar niet hetzelfde: een slappe veenbodem kan een dichte zode hebben met goede draagkracht in de toplaag, terwijl de o</w:t>
      </w:r>
      <w:r>
        <w:rPr>
          <w:color w:val="2A2824"/>
        </w:rPr>
        <w:t xml:space="preserve">nderliggende veenlaag </w:t>
      </w:r>
      <w:proofErr w:type="spellStart"/>
      <w:r>
        <w:rPr>
          <w:color w:val="2A2824"/>
        </w:rPr>
        <w:t>draagkrachteloos</w:t>
      </w:r>
      <w:proofErr w:type="spellEnd"/>
      <w:r>
        <w:rPr>
          <w:color w:val="2A2824"/>
        </w:rPr>
        <w:t xml:space="preserve"> is.</w:t>
      </w:r>
    </w:p>
    <w:p w14:paraId="7A3B74BC" w14:textId="77777777" w:rsidR="00E01D1F" w:rsidRDefault="007426CF">
      <w:pPr>
        <w:spacing w:before="200" w:after="60"/>
        <w:jc w:val="both"/>
      </w:pPr>
      <w:r>
        <w:rPr>
          <w:b/>
          <w:bCs/>
          <w:color w:val="2D5E43"/>
          <w:sz w:val="18"/>
          <w:szCs w:val="18"/>
        </w:rPr>
        <w:t>WAT HET DOET — DE SPANNING</w:t>
      </w:r>
    </w:p>
    <w:p w14:paraId="55FA4329" w14:textId="5DBE462B" w:rsidR="00E01D1F" w:rsidRDefault="007426CF">
      <w:pPr>
        <w:spacing w:after="120"/>
        <w:jc w:val="both"/>
      </w:pPr>
      <w:r>
        <w:rPr>
          <w:color w:val="2A2824"/>
        </w:rPr>
        <w:t xml:space="preserve">Er is een fundamentele spanning op veengrond: een goede bodemstructuur (lage indringingsweerstand, goede doorworteling) gaat gepaard met hogere grasproductie maar ook met grotere kwetsbaarheid voor verdichting. Bedrijven met een lage indringingsweerstand buiten het rijspoor moeten extra zorgvuldig zijn met machinekeuze en -timing. Bedrijven die </w:t>
      </w:r>
      <w:r w:rsidR="002C6CBD">
        <w:rPr>
          <w:color w:val="2A2824"/>
        </w:rPr>
        <w:t>over vaste rijsporen rijden</w:t>
      </w:r>
      <w:r>
        <w:rPr>
          <w:color w:val="2A2824"/>
        </w:rPr>
        <w:t xml:space="preserve"> hebben vaak minder bodemstructuurschade buiten het spoor maar zware rijsporen (Van Eekeren et al., 2013).</w:t>
      </w:r>
    </w:p>
    <w:p w14:paraId="7CEF6743" w14:textId="77777777" w:rsidR="00E01D1F" w:rsidRDefault="007426CF">
      <w:pPr>
        <w:spacing w:before="200" w:after="60"/>
        <w:jc w:val="both"/>
      </w:pPr>
      <w:r>
        <w:rPr>
          <w:b/>
          <w:bCs/>
          <w:color w:val="2D5E43"/>
          <w:sz w:val="18"/>
          <w:szCs w:val="18"/>
        </w:rPr>
        <w:t>WAT WE WETEN</w:t>
      </w:r>
    </w:p>
    <w:p w14:paraId="075980B6" w14:textId="77777777" w:rsidR="00E01D1F" w:rsidRDefault="007426CF">
      <w:pPr>
        <w:pStyle w:val="Lijstalinea"/>
        <w:numPr>
          <w:ilvl w:val="0"/>
          <w:numId w:val="2"/>
        </w:numPr>
        <w:spacing w:after="80"/>
      </w:pPr>
      <w:r>
        <w:rPr>
          <w:b/>
          <w:bCs/>
          <w:color w:val="2A2824"/>
        </w:rPr>
        <w:t xml:space="preserve">Zodedichtheid bepaalt draagkracht. </w:t>
      </w:r>
      <w:r>
        <w:rPr>
          <w:color w:val="2A2824"/>
        </w:rPr>
        <w:t xml:space="preserve">Een dichte zode, zoals </w:t>
      </w:r>
      <w:proofErr w:type="spellStart"/>
      <w:r>
        <w:rPr>
          <w:color w:val="2A2824"/>
        </w:rPr>
        <w:t>kurzrasen</w:t>
      </w:r>
      <w:proofErr w:type="spellEnd"/>
      <w:r>
        <w:rPr>
          <w:color w:val="2A2824"/>
        </w:rPr>
        <w:t xml:space="preserve"> opbouwt, correleert sterk met hogere draagkracht. Diploïde grassenrassen vormen meer spruiten per m² dan </w:t>
      </w:r>
      <w:proofErr w:type="spellStart"/>
      <w:r>
        <w:rPr>
          <w:color w:val="2A2824"/>
        </w:rPr>
        <w:t>tetraploïde</w:t>
      </w:r>
      <w:proofErr w:type="spellEnd"/>
      <w:r>
        <w:rPr>
          <w:color w:val="2A2824"/>
        </w:rPr>
        <w:t xml:space="preserve"> rassen en geven daardoor een dichtere zode en hogere draagkracht (Proeftuin Krimpenerwaard, 2022).</w:t>
      </w:r>
    </w:p>
    <w:p w14:paraId="3F8A17B8" w14:textId="77777777" w:rsidR="00E01D1F" w:rsidRDefault="007426CF">
      <w:pPr>
        <w:pStyle w:val="Lijstalinea"/>
        <w:numPr>
          <w:ilvl w:val="0"/>
          <w:numId w:val="2"/>
        </w:numPr>
        <w:spacing w:after="80"/>
      </w:pPr>
      <w:r>
        <w:rPr>
          <w:b/>
          <w:bCs/>
          <w:color w:val="2A2824"/>
        </w:rPr>
        <w:t xml:space="preserve">Rijspoorschade is meetbaar en vermijdbaar. </w:t>
      </w:r>
      <w:r>
        <w:rPr>
          <w:color w:val="2A2824"/>
        </w:rPr>
        <w:t xml:space="preserve">Indringingsweerstand in het rijspoor is significant hoger dan erbuiten. Gebruik van de sleepslang voor </w:t>
      </w:r>
      <w:proofErr w:type="spellStart"/>
      <w:r>
        <w:rPr>
          <w:color w:val="2A2824"/>
        </w:rPr>
        <w:t>drijfmestuitrijden</w:t>
      </w:r>
      <w:proofErr w:type="spellEnd"/>
      <w:r>
        <w:rPr>
          <w:color w:val="2A2824"/>
        </w:rPr>
        <w:t xml:space="preserve"> vermijdt rijspoorschade bij de eerste en tweede snede — een maatregel die op veen aanzienlijk meer effect heeft dan op droge grond (Van Eekeren et al., 2013).</w:t>
      </w:r>
    </w:p>
    <w:p w14:paraId="2FBCCD87" w14:textId="77777777" w:rsidR="00E01D1F" w:rsidRDefault="007426CF">
      <w:pPr>
        <w:pStyle w:val="Lijstalinea"/>
        <w:numPr>
          <w:ilvl w:val="0"/>
          <w:numId w:val="2"/>
        </w:numPr>
        <w:spacing w:after="80"/>
      </w:pPr>
      <w:r>
        <w:rPr>
          <w:b/>
          <w:bCs/>
          <w:color w:val="2A2824"/>
        </w:rPr>
        <w:t xml:space="preserve">Tijdstip is de belangrijkste variabele. </w:t>
      </w:r>
      <w:r>
        <w:rPr>
          <w:color w:val="2A2824"/>
        </w:rPr>
        <w:t>Bodemverdichting hangt het sterkst samen met het vochtgehalte van de bodem op het moment van berijden. Niet de machine maar het moment bepaalt of er schade optreedt. Op veen geldt: bij twijfel wachten, niet rijden.</w:t>
      </w:r>
    </w:p>
    <w:p w14:paraId="79258C28" w14:textId="77777777" w:rsidR="00E01D1F" w:rsidRDefault="007426CF">
      <w:pPr>
        <w:spacing w:before="200" w:after="60"/>
        <w:jc w:val="both"/>
      </w:pPr>
      <w:r>
        <w:rPr>
          <w:b/>
          <w:bCs/>
          <w:color w:val="2D5E43"/>
          <w:sz w:val="18"/>
          <w:szCs w:val="18"/>
        </w:rPr>
        <w:t>WANNEER TOEPASBAAR</w:t>
      </w:r>
    </w:p>
    <w:p w14:paraId="307ECBC0" w14:textId="77777777" w:rsidR="00E01D1F" w:rsidRDefault="007426CF">
      <w:pPr>
        <w:spacing w:after="120"/>
        <w:jc w:val="both"/>
      </w:pPr>
      <w:r>
        <w:rPr>
          <w:color w:val="2A2824"/>
        </w:rPr>
        <w:t xml:space="preserve">Draagkrachtmanagement is relevant voor elk veenweidebedrijf, maar het handelingsperspectief verschilt per situatie. Drie niveaus: (1) Zodemanagement — rassenlijstkeuze, </w:t>
      </w:r>
      <w:proofErr w:type="spellStart"/>
      <w:r>
        <w:rPr>
          <w:color w:val="2A2824"/>
        </w:rPr>
        <w:t>kurzrasen</w:t>
      </w:r>
      <w:proofErr w:type="spellEnd"/>
      <w:r>
        <w:rPr>
          <w:color w:val="2A2824"/>
        </w:rPr>
        <w:t xml:space="preserve">, geen </w:t>
      </w:r>
      <w:proofErr w:type="spellStart"/>
      <w:r>
        <w:rPr>
          <w:color w:val="2A2824"/>
        </w:rPr>
        <w:t>herinzaai</w:t>
      </w:r>
      <w:proofErr w:type="spellEnd"/>
      <w:r>
        <w:rPr>
          <w:color w:val="2A2824"/>
        </w:rPr>
        <w:t xml:space="preserve">; (2) Waterhuishouding — WIS, onderwaterdrainage, tijdig draineren voor mechanisatie; (3) Rijgedrag — sleepslang, lage bandenspanning, </w:t>
      </w:r>
      <w:proofErr w:type="spellStart"/>
      <w:r>
        <w:rPr>
          <w:color w:val="2A2824"/>
        </w:rPr>
        <w:t>spoorrijden</w:t>
      </w:r>
      <w:proofErr w:type="spellEnd"/>
      <w:r>
        <w:rPr>
          <w:color w:val="2A2824"/>
        </w:rPr>
        <w:t>, tijdstip kiezen.</w:t>
      </w:r>
    </w:p>
    <w:p w14:paraId="0B5B49EA"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5726229C"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482F3C39" w14:textId="77777777" w:rsidR="00E01D1F" w:rsidRDefault="007426CF">
            <w:r>
              <w:rPr>
                <w:b/>
                <w:bCs/>
                <w:color w:val="C49A1E"/>
                <w:sz w:val="18"/>
                <w:szCs w:val="18"/>
              </w:rPr>
              <w:t>AANDACHTSPUNT: VERNATTING EN DRAAGKRACHT</w:t>
            </w:r>
          </w:p>
        </w:tc>
      </w:tr>
      <w:tr w:rsidR="00E01D1F" w14:paraId="49F31722"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6D0A9495" w14:textId="77777777" w:rsidR="00E01D1F" w:rsidRDefault="007426CF">
            <w:pPr>
              <w:jc w:val="both"/>
            </w:pPr>
            <w:r>
              <w:rPr>
                <w:color w:val="2A2824"/>
              </w:rPr>
              <w:t xml:space="preserve">Hogere grondwaterstanden remmen veenafbraak maar verlagen de draagkracht. Dit is de centrale spanning in het veenweidegebied: de klimaatdoelen vragen om vernatting, de bedrijfsvoering vraagt om draagkracht. Er is geen oplossing die beide volledig oplost, maar de combinatie van een dichte zode (via </w:t>
            </w:r>
            <w:proofErr w:type="spellStart"/>
            <w:r>
              <w:rPr>
                <w:color w:val="2A2824"/>
              </w:rPr>
              <w:t>kurzrasen</w:t>
            </w:r>
            <w:proofErr w:type="spellEnd"/>
            <w:r>
              <w:rPr>
                <w:color w:val="2A2824"/>
              </w:rPr>
              <w:t xml:space="preserve"> of diploïde rassen) met WIS geeft het best haalbare resultaat: hogere grondwaterstand én voldoende draagkracht voor beweiding (Hoekstra et al., 2022; Proeftuin Krimpenerwaard, 2022).</w:t>
            </w:r>
          </w:p>
        </w:tc>
      </w:tr>
    </w:tbl>
    <w:p w14:paraId="0DCB48B3" w14:textId="77777777" w:rsidR="00E01D1F" w:rsidRDefault="00E01D1F">
      <w:pPr>
        <w:pBdr>
          <w:bottom w:val="single" w:sz="4" w:space="1" w:color="DDDAD3"/>
        </w:pBdr>
        <w:spacing w:before="240" w:after="240"/>
      </w:pPr>
    </w:p>
    <w:p w14:paraId="4AB0AA3B" w14:textId="77777777" w:rsidR="00E01D1F" w:rsidRDefault="00E01D1F">
      <w:pPr>
        <w:pBdr>
          <w:bottom w:val="single" w:sz="4" w:space="1" w:color="DDDAD3"/>
        </w:pBdr>
        <w:spacing w:before="240" w:after="240"/>
      </w:pPr>
    </w:p>
    <w:p w14:paraId="767F83E7" w14:textId="77777777" w:rsidR="00E01D1F" w:rsidRDefault="007426CF">
      <w:pPr>
        <w:pStyle w:val="Kop2"/>
      </w:pPr>
      <w:r>
        <w:lastRenderedPageBreak/>
        <w:t>Bekalken</w:t>
      </w:r>
    </w:p>
    <w:p w14:paraId="14F43965" w14:textId="77777777" w:rsidR="00E01D1F" w:rsidRDefault="007426CF">
      <w:pPr>
        <w:spacing w:before="200" w:after="60"/>
        <w:jc w:val="both"/>
      </w:pPr>
      <w:r>
        <w:rPr>
          <w:b/>
          <w:bCs/>
          <w:color w:val="2D5E43"/>
          <w:sz w:val="18"/>
          <w:szCs w:val="18"/>
        </w:rPr>
        <w:t>WAT HET IS</w:t>
      </w:r>
    </w:p>
    <w:p w14:paraId="784A908F" w14:textId="77777777" w:rsidR="00E01D1F" w:rsidRDefault="007426CF">
      <w:pPr>
        <w:spacing w:after="120"/>
        <w:jc w:val="both"/>
      </w:pPr>
      <w:r>
        <w:rPr>
          <w:color w:val="2A2824"/>
        </w:rPr>
        <w:t>Bekalken is het toedienen van kalk (</w:t>
      </w:r>
      <w:proofErr w:type="spellStart"/>
      <w:r>
        <w:rPr>
          <w:color w:val="2A2824"/>
        </w:rPr>
        <w:t>CaCO</w:t>
      </w:r>
      <w:proofErr w:type="spellEnd"/>
      <w:r>
        <w:rPr>
          <w:color w:val="2A2824"/>
        </w:rPr>
        <w:t>₃, calciumoxide of calciumhydroxide) om de pH van de bodem te verhogen. Op veengrond is de pH van nature laag en neigt naar verzuring, zeker bij intensief gebruik, kunstmestgebruik en drijfmesttoediening. Naast pH-correctie gaat het bij bekalken ook om de verhouding tussen calcium (Ca) en magnesium (Mg) in de bodem — de Ca/Mg-verhouding is een indicator voor de bodemstructuur en het bodemleven.</w:t>
      </w:r>
    </w:p>
    <w:p w14:paraId="5F98B8FB" w14:textId="77777777" w:rsidR="00E01D1F" w:rsidRDefault="007426CF">
      <w:pPr>
        <w:spacing w:before="200" w:after="60"/>
        <w:jc w:val="both"/>
      </w:pPr>
      <w:r>
        <w:rPr>
          <w:b/>
          <w:bCs/>
          <w:color w:val="2D5E43"/>
          <w:sz w:val="18"/>
          <w:szCs w:val="18"/>
        </w:rPr>
        <w:t>WAAROM VEEN BIJZONDER IS</w:t>
      </w:r>
    </w:p>
    <w:p w14:paraId="00FD58EB" w14:textId="77777777" w:rsidR="00E01D1F" w:rsidRDefault="007426CF">
      <w:pPr>
        <w:spacing w:after="120"/>
        <w:jc w:val="both"/>
      </w:pPr>
      <w:r>
        <w:rPr>
          <w:color w:val="2A2824"/>
        </w:rPr>
        <w:t xml:space="preserve">Op minerale gronden heeft bekalken een relatief snel en voorspelbaar effect: een bekende hoeveelheid kalk verhoogt de pH met een bekende stap. Op veen is dat fundamenteel anders. Veen heeft een enorme buffercapaciteit door het hoge organische stofgehalte: voor een pH-stijging van 0,1 in de laag 0–10 cm is bij een organische stofgehalte van 20% al 570 kg kalk per ha nodig. Bij hogere organische stofgehalten (30–50%, niet ongewoon in veenweide) zijn de benodigde hoeveelheden nog groter. Dit maakt </w:t>
      </w:r>
      <w:proofErr w:type="spellStart"/>
      <w:r>
        <w:rPr>
          <w:color w:val="2A2824"/>
        </w:rPr>
        <w:t>bekalking</w:t>
      </w:r>
      <w:proofErr w:type="spellEnd"/>
      <w:r>
        <w:rPr>
          <w:color w:val="2A2824"/>
        </w:rPr>
        <w:t xml:space="preserve"> duurder en trager effectief dan op droge grond (Hoekstra et al., 2024).</w:t>
      </w:r>
    </w:p>
    <w:p w14:paraId="1248D9C9" w14:textId="77777777" w:rsidR="00E01D1F" w:rsidRDefault="007426CF">
      <w:pPr>
        <w:spacing w:before="200" w:after="60"/>
        <w:jc w:val="both"/>
      </w:pPr>
      <w:r>
        <w:rPr>
          <w:b/>
          <w:bCs/>
          <w:color w:val="2D5E43"/>
          <w:sz w:val="18"/>
          <w:szCs w:val="18"/>
        </w:rPr>
        <w:t>WAT WE WETEN</w:t>
      </w:r>
    </w:p>
    <w:p w14:paraId="0FD7A028" w14:textId="77777777" w:rsidR="00E01D1F" w:rsidRDefault="007426CF">
      <w:pPr>
        <w:pStyle w:val="Lijstalinea"/>
        <w:numPr>
          <w:ilvl w:val="0"/>
          <w:numId w:val="2"/>
        </w:numPr>
        <w:spacing w:after="80"/>
      </w:pPr>
      <w:r>
        <w:rPr>
          <w:b/>
          <w:bCs/>
          <w:color w:val="2A2824"/>
        </w:rPr>
        <w:t xml:space="preserve">pH en bodemleven. </w:t>
      </w:r>
      <w:r>
        <w:rPr>
          <w:color w:val="2A2824"/>
        </w:rPr>
        <w:t xml:space="preserve">Een pH onder 4,8 remt kiemkracht van kruiden en is de ondergrens voor productieve </w:t>
      </w:r>
      <w:proofErr w:type="spellStart"/>
      <w:r>
        <w:rPr>
          <w:color w:val="2A2824"/>
        </w:rPr>
        <w:t>doorzaai</w:t>
      </w:r>
      <w:proofErr w:type="spellEnd"/>
      <w:r>
        <w:rPr>
          <w:color w:val="2A2824"/>
        </w:rPr>
        <w:t>. Regenwormen presteren beter bij hogere pH; de pH correleert positief met regenwormactiviteit en daarmee met NLV en voedselaanbod voor weidevogels (Van Eekeren et al., 2016).</w:t>
      </w:r>
    </w:p>
    <w:p w14:paraId="5E27DCFC" w14:textId="77777777" w:rsidR="00E01D1F" w:rsidRDefault="007426CF">
      <w:pPr>
        <w:pStyle w:val="Lijstalinea"/>
        <w:numPr>
          <w:ilvl w:val="0"/>
          <w:numId w:val="2"/>
        </w:numPr>
        <w:spacing w:after="80"/>
      </w:pPr>
      <w:r>
        <w:rPr>
          <w:b/>
          <w:bCs/>
          <w:color w:val="2A2824"/>
        </w:rPr>
        <w:t xml:space="preserve">Ca/Mg-verhouding. </w:t>
      </w:r>
      <w:r>
        <w:rPr>
          <w:color w:val="2A2824"/>
        </w:rPr>
        <w:t>Een goede Ca/Mg-verhouding verbetert de bodemstructuur: voldoende calcium zorgt voor een stabiele kruimelstructuur; te veel magnesium ten opzichte van calcium leidt tot een smerende, structuurarme bodem. Op veen is de Ca/Mg-verhouding vaak ongunstig door historisch hoge magnesiumgiften (Van Eekeren et al., 2016).</w:t>
      </w:r>
    </w:p>
    <w:p w14:paraId="3A558574" w14:textId="77777777" w:rsidR="00E01D1F" w:rsidRDefault="007426CF">
      <w:pPr>
        <w:pStyle w:val="Lijstalinea"/>
        <w:numPr>
          <w:ilvl w:val="0"/>
          <w:numId w:val="2"/>
        </w:numPr>
        <w:spacing w:after="80"/>
      </w:pPr>
      <w:r>
        <w:rPr>
          <w:b/>
          <w:bCs/>
          <w:color w:val="2A2824"/>
        </w:rPr>
        <w:t xml:space="preserve">Ruige mest en dikke fractie verhogen </w:t>
      </w:r>
      <w:proofErr w:type="spellStart"/>
      <w:r>
        <w:rPr>
          <w:b/>
          <w:bCs/>
          <w:color w:val="2A2824"/>
        </w:rPr>
        <w:t>pH.</w:t>
      </w:r>
      <w:proofErr w:type="spellEnd"/>
      <w:r>
        <w:rPr>
          <w:b/>
          <w:bCs/>
          <w:color w:val="2A2824"/>
        </w:rPr>
        <w:t xml:space="preserve"> </w:t>
      </w:r>
      <w:proofErr w:type="spellStart"/>
      <w:r>
        <w:rPr>
          <w:color w:val="2A2824"/>
        </w:rPr>
        <w:t>Bekalking</w:t>
      </w:r>
      <w:proofErr w:type="spellEnd"/>
      <w:r>
        <w:rPr>
          <w:color w:val="2A2824"/>
        </w:rPr>
        <w:t xml:space="preserve"> is niet de enige route naar een hogere pH: ruige mest en GFT-compost verhogen de pH significant meer dan drijfmest of kunstmest. Het toedienen van organische mestsoorten met hoge C/N-ratio heeft daarmee een dubbel voordeel — bodemleven én pH (</w:t>
      </w:r>
      <w:proofErr w:type="spellStart"/>
      <w:r>
        <w:rPr>
          <w:color w:val="2A2824"/>
        </w:rPr>
        <w:t>Deru</w:t>
      </w:r>
      <w:proofErr w:type="spellEnd"/>
      <w:r>
        <w:rPr>
          <w:color w:val="2A2824"/>
        </w:rPr>
        <w:t xml:space="preserve"> &amp; Van Eekeren, 2016).</w:t>
      </w:r>
    </w:p>
    <w:p w14:paraId="7DED8376" w14:textId="77777777" w:rsidR="00E01D1F" w:rsidRDefault="007426CF">
      <w:pPr>
        <w:pStyle w:val="Lijstalinea"/>
        <w:numPr>
          <w:ilvl w:val="0"/>
          <w:numId w:val="2"/>
        </w:numPr>
        <w:spacing w:after="80"/>
      </w:pPr>
      <w:r>
        <w:rPr>
          <w:b/>
          <w:bCs/>
          <w:color w:val="2A2824"/>
        </w:rPr>
        <w:t xml:space="preserve">Weidevogel- en botanisch beheer. </w:t>
      </w:r>
      <w:r>
        <w:rPr>
          <w:color w:val="2A2824"/>
        </w:rPr>
        <w:t xml:space="preserve">In natuurgraslanden ontbreekt periodieke </w:t>
      </w:r>
      <w:proofErr w:type="spellStart"/>
      <w:r>
        <w:rPr>
          <w:color w:val="2A2824"/>
        </w:rPr>
        <w:t>bekalking</w:t>
      </w:r>
      <w:proofErr w:type="spellEnd"/>
      <w:r>
        <w:rPr>
          <w:color w:val="2A2824"/>
        </w:rPr>
        <w:t xml:space="preserve"> vaak, wat leidt tot lage pH's (soms onder 4,0) en dominantie van zuurtolerante soorten (pijpenstrootje, pitrus). Voor verzuurd grasland dat naar kruidenrijkdom getransformeerd moet worden is </w:t>
      </w:r>
      <w:proofErr w:type="spellStart"/>
      <w:r>
        <w:rPr>
          <w:color w:val="2A2824"/>
        </w:rPr>
        <w:t>bekalking</w:t>
      </w:r>
      <w:proofErr w:type="spellEnd"/>
      <w:r>
        <w:rPr>
          <w:color w:val="2A2824"/>
        </w:rPr>
        <w:t xml:space="preserve"> een noodzakelijke eerste stap — ook al is ze traag en kostbaar op veen (</w:t>
      </w:r>
      <w:proofErr w:type="spellStart"/>
      <w:r>
        <w:rPr>
          <w:color w:val="2A2824"/>
        </w:rPr>
        <w:t>Factsheet</w:t>
      </w:r>
      <w:proofErr w:type="spellEnd"/>
      <w:r>
        <w:rPr>
          <w:color w:val="2A2824"/>
        </w:rPr>
        <w:t xml:space="preserve"> kruidenrijk grasland Fryslân, LBI).</w:t>
      </w:r>
    </w:p>
    <w:p w14:paraId="1BD93B48" w14:textId="77777777" w:rsidR="00E01D1F" w:rsidRDefault="007426CF">
      <w:pPr>
        <w:spacing w:before="200" w:after="60"/>
        <w:jc w:val="both"/>
      </w:pPr>
      <w:r>
        <w:rPr>
          <w:b/>
          <w:bCs/>
          <w:color w:val="2D5E43"/>
          <w:sz w:val="18"/>
          <w:szCs w:val="18"/>
        </w:rPr>
        <w:t>WANNEER TOEPASBAAR</w:t>
      </w:r>
    </w:p>
    <w:p w14:paraId="77C404E8" w14:textId="77777777" w:rsidR="00E01D1F" w:rsidRDefault="007426CF">
      <w:pPr>
        <w:spacing w:after="120"/>
        <w:jc w:val="both"/>
      </w:pPr>
      <w:r>
        <w:rPr>
          <w:color w:val="2A2824"/>
        </w:rPr>
        <w:t>Bekalken is aan de orde bij pH onder 5,0 op productiegrasland (streefwaarde: 5,0–5,5 voor veengrond) of bij pH onder 4,8 bij kruidenintroductie. Vanwege de hoge buffercapaciteit van veen werkt bekalken het best als gefractioneerde meerjarige behandeling — niet als eenmalige grote gift. Op pachtpercelen of percelen met korte gebruikshorizon is de investering moeilijk terug te verdienen.</w:t>
      </w:r>
    </w:p>
    <w:p w14:paraId="35FD2A9F"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C00AC35" w14:textId="77777777">
        <w:tblPrEx>
          <w:tblCellMar>
            <w:top w:w="0" w:type="dxa"/>
            <w:bottom w:w="0" w:type="dxa"/>
          </w:tblCellMar>
        </w:tblPrEx>
        <w:tc>
          <w:tcPr>
            <w:tcW w:w="9026" w:type="dxa"/>
            <w:tcBorders>
              <w:top w:val="single" w:sz="3" w:space="0" w:color="5C5A54"/>
              <w:left w:val="single" w:sz="3" w:space="0" w:color="5C5A54"/>
              <w:bottom w:val="none" w:sz="0" w:space="0" w:color="FFFFFF"/>
              <w:right w:val="single" w:sz="3" w:space="0" w:color="5C5A54"/>
            </w:tcBorders>
            <w:shd w:val="clear" w:color="auto" w:fill="F7F5F0"/>
            <w:tcMar>
              <w:top w:w="100" w:type="dxa"/>
              <w:left w:w="160" w:type="dxa"/>
              <w:bottom w:w="40" w:type="dxa"/>
              <w:right w:w="160" w:type="dxa"/>
            </w:tcMar>
          </w:tcPr>
          <w:p w14:paraId="4C58F6CB" w14:textId="77777777" w:rsidR="00E01D1F" w:rsidRDefault="007426CF">
            <w:r>
              <w:rPr>
                <w:b/>
                <w:bCs/>
                <w:color w:val="5C5A54"/>
                <w:sz w:val="18"/>
                <w:szCs w:val="18"/>
              </w:rPr>
              <w:t>REGELGEVING</w:t>
            </w:r>
          </w:p>
        </w:tc>
      </w:tr>
      <w:tr w:rsidR="00E01D1F" w14:paraId="3FA64D13" w14:textId="77777777">
        <w:tblPrEx>
          <w:tblCellMar>
            <w:top w:w="0" w:type="dxa"/>
            <w:bottom w:w="0" w:type="dxa"/>
          </w:tblCellMar>
        </w:tblPrEx>
        <w:tc>
          <w:tcPr>
            <w:tcW w:w="9026" w:type="dxa"/>
            <w:tcBorders>
              <w:top w:val="none" w:sz="0" w:space="0" w:color="FFFFFF"/>
              <w:left w:val="single" w:sz="3" w:space="0" w:color="5C5A54"/>
              <w:bottom w:val="single" w:sz="3" w:space="0" w:color="5C5A54"/>
              <w:right w:val="single" w:sz="3" w:space="0" w:color="5C5A54"/>
            </w:tcBorders>
            <w:shd w:val="clear" w:color="auto" w:fill="F7F5F0"/>
            <w:tcMar>
              <w:top w:w="40" w:type="dxa"/>
              <w:left w:w="160" w:type="dxa"/>
              <w:bottom w:w="100" w:type="dxa"/>
              <w:right w:w="160" w:type="dxa"/>
            </w:tcMar>
          </w:tcPr>
          <w:p w14:paraId="10DB144B" w14:textId="77777777" w:rsidR="00E01D1F" w:rsidRDefault="007426CF">
            <w:pPr>
              <w:jc w:val="both"/>
            </w:pPr>
            <w:proofErr w:type="spellStart"/>
            <w:r>
              <w:rPr>
                <w:color w:val="2A2824"/>
              </w:rPr>
              <w:t>Bekalking</w:t>
            </w:r>
            <w:proofErr w:type="spellEnd"/>
            <w:r>
              <w:rPr>
                <w:color w:val="2A2824"/>
              </w:rPr>
              <w:t xml:space="preserve"> valt niet onder de mestwetgeving en is daarmee vrij toe te passen. De gebruiksruimte voor kalk is niet genormeerd. </w:t>
            </w:r>
            <w:proofErr w:type="spellStart"/>
            <w:r>
              <w:rPr>
                <w:color w:val="2A2824"/>
              </w:rPr>
              <w:t>Bekalking</w:t>
            </w:r>
            <w:proofErr w:type="spellEnd"/>
            <w:r>
              <w:rPr>
                <w:color w:val="2A2824"/>
              </w:rPr>
              <w:t xml:space="preserve"> met agrarische hulpstoffen (kalkmeststoffen, </w:t>
            </w:r>
            <w:proofErr w:type="spellStart"/>
            <w:r>
              <w:rPr>
                <w:color w:val="2A2824"/>
              </w:rPr>
              <w:t>dolokal</w:t>
            </w:r>
            <w:proofErr w:type="spellEnd"/>
            <w:r>
              <w:rPr>
                <w:color w:val="2A2824"/>
              </w:rPr>
              <w:t>) is wel opgenomen in het bemestingsadvies voor grasland.</w:t>
            </w:r>
          </w:p>
        </w:tc>
      </w:tr>
    </w:tbl>
    <w:p w14:paraId="69E7A4D9" w14:textId="77777777" w:rsidR="00E01D1F" w:rsidRDefault="00E01D1F">
      <w:pPr>
        <w:pBdr>
          <w:bottom w:val="single" w:sz="4" w:space="1" w:color="DDDAD3"/>
        </w:pBdr>
        <w:spacing w:before="240" w:after="240"/>
      </w:pPr>
    </w:p>
    <w:p w14:paraId="3DF99D1D" w14:textId="77777777" w:rsidR="00E01D1F" w:rsidRDefault="007426CF">
      <w:pPr>
        <w:shd w:val="clear" w:color="auto" w:fill="2D5E43"/>
        <w:spacing w:before="480"/>
        <w:ind w:left="160" w:right="160"/>
      </w:pPr>
      <w:r>
        <w:rPr>
          <w:b/>
          <w:bCs/>
          <w:color w:val="FFFFFF"/>
          <w:sz w:val="20"/>
          <w:szCs w:val="20"/>
        </w:rPr>
        <w:lastRenderedPageBreak/>
        <w:t>GRASLAND</w:t>
      </w:r>
    </w:p>
    <w:p w14:paraId="2C0D33BC" w14:textId="77777777" w:rsidR="00E01D1F" w:rsidRDefault="007426CF">
      <w:pPr>
        <w:spacing w:before="120" w:after="240"/>
        <w:jc w:val="both"/>
      </w:pPr>
      <w:r>
        <w:rPr>
          <w:color w:val="2A2824"/>
        </w:rPr>
        <w:t xml:space="preserve">Graslandbeheer op veen is een afzonderlijk vakgebied. Scheuren is verboden — niet als regel maar als beginsel, want scheuren op veen betekent een enorme </w:t>
      </w:r>
      <w:proofErr w:type="spellStart"/>
      <w:r>
        <w:rPr>
          <w:color w:val="2A2824"/>
        </w:rPr>
        <w:t>vrijkomst</w:t>
      </w:r>
      <w:proofErr w:type="spellEnd"/>
      <w:r>
        <w:rPr>
          <w:color w:val="2A2824"/>
        </w:rPr>
        <w:t xml:space="preserve"> van CO₂ en stikstof. Alles wat op andere grondsoorten via </w:t>
      </w:r>
      <w:proofErr w:type="spellStart"/>
      <w:r>
        <w:rPr>
          <w:color w:val="2A2824"/>
        </w:rPr>
        <w:t>herinzaai</w:t>
      </w:r>
      <w:proofErr w:type="spellEnd"/>
      <w:r>
        <w:rPr>
          <w:color w:val="2A2824"/>
        </w:rPr>
        <w:t xml:space="preserve"> wordt opgelost, moet op veen via </w:t>
      </w:r>
      <w:proofErr w:type="spellStart"/>
      <w:r>
        <w:rPr>
          <w:color w:val="2A2824"/>
        </w:rPr>
        <w:t>doorzaai</w:t>
      </w:r>
      <w:proofErr w:type="spellEnd"/>
      <w:r>
        <w:rPr>
          <w:color w:val="2A2824"/>
        </w:rPr>
        <w:t>, maaibeheer en gericht bodembeheer.</w:t>
      </w:r>
    </w:p>
    <w:p w14:paraId="6D9FDA66" w14:textId="77777777" w:rsidR="00E01D1F" w:rsidRDefault="007426CF">
      <w:pPr>
        <w:spacing w:before="120" w:after="240"/>
        <w:jc w:val="both"/>
      </w:pPr>
      <w:r>
        <w:rPr>
          <w:color w:val="2A2824"/>
        </w:rPr>
        <w:t>Gras is de basis van het veenweidebedrijf. Maar het gras op veen is anders: de bodem is nat en slap, de verkaveling is smal en lang, de draagkracht is de dominante randvoorwaarde voor beweiding, en scheuren is geen optie. De keuzes in graslandbeheer, beweidingssysteem, voederwinning en rantsoen zijn daardoor op veen structureel anders dan op droge grond — en ze bepalen samen in hoge mate de klimaatvoetafdruk, de biodiversiteit en het bedrijfsresultaat.</w:t>
      </w:r>
    </w:p>
    <w:p w14:paraId="288A6FCB" w14:textId="77777777" w:rsidR="00E01D1F" w:rsidRDefault="007426CF">
      <w:pPr>
        <w:pStyle w:val="Kop2"/>
      </w:pPr>
      <w:r>
        <w:t>Beweidingssystemen</w:t>
      </w:r>
    </w:p>
    <w:p w14:paraId="61EF9895" w14:textId="77777777" w:rsidR="00E01D1F" w:rsidRDefault="007426CF">
      <w:pPr>
        <w:spacing w:before="200" w:after="60"/>
        <w:jc w:val="both"/>
      </w:pPr>
      <w:r>
        <w:rPr>
          <w:b/>
          <w:bCs/>
          <w:color w:val="2D5E43"/>
          <w:sz w:val="18"/>
          <w:szCs w:val="18"/>
        </w:rPr>
        <w:t>WAT HET IS</w:t>
      </w:r>
    </w:p>
    <w:p w14:paraId="3FBD842A" w14:textId="77777777" w:rsidR="00E01D1F" w:rsidRDefault="007426CF">
      <w:pPr>
        <w:spacing w:after="120"/>
        <w:jc w:val="both"/>
      </w:pPr>
      <w:r>
        <w:rPr>
          <w:color w:val="2A2824"/>
        </w:rPr>
        <w:t xml:space="preserve">Het beweidingssysteem bepaalt hoe, wanneer en hoe intensief koeien op de percelen grazen. In het veenweidegebied zijn de meest relevante systemen: omweiden, </w:t>
      </w:r>
      <w:proofErr w:type="spellStart"/>
      <w:r>
        <w:rPr>
          <w:color w:val="2A2824"/>
        </w:rPr>
        <w:t>stripgrazen</w:t>
      </w:r>
      <w:proofErr w:type="spellEnd"/>
      <w:r>
        <w:rPr>
          <w:color w:val="2A2824"/>
        </w:rPr>
        <w:t xml:space="preserve">, </w:t>
      </w:r>
      <w:proofErr w:type="spellStart"/>
      <w:r>
        <w:rPr>
          <w:color w:val="2A2824"/>
        </w:rPr>
        <w:t>kurzrasen</w:t>
      </w:r>
      <w:proofErr w:type="spellEnd"/>
      <w:r>
        <w:rPr>
          <w:color w:val="2A2824"/>
        </w:rPr>
        <w:t xml:space="preserve"> en roterend standweiden (RSW). Elk systeem heeft een eigen logica voor grashoogte, rotatiesnelheid, veebezetting en bijvoeding. Op veengrond bepalen drie bedrijfsgebonden randvoorwaarden — koppelomvang, aanwezigheid van een melkrobot, en de bedrijfsintensiteit — mede welk systeem überhaupt uitvoerbaar is. Daarboven liggen </w:t>
      </w:r>
      <w:proofErr w:type="spellStart"/>
      <w:r>
        <w:rPr>
          <w:color w:val="2A2824"/>
        </w:rPr>
        <w:t>veenspecifieke</w:t>
      </w:r>
      <w:proofErr w:type="spellEnd"/>
      <w:r>
        <w:rPr>
          <w:color w:val="2A2824"/>
        </w:rPr>
        <w:t xml:space="preserve"> omstandigheden die voor iedereen gelden.</w:t>
      </w:r>
    </w:p>
    <w:p w14:paraId="648418A5" w14:textId="77777777" w:rsidR="00E01D1F" w:rsidRDefault="007426CF">
      <w:pPr>
        <w:spacing w:before="200" w:after="60"/>
        <w:jc w:val="both"/>
      </w:pPr>
      <w:r>
        <w:rPr>
          <w:b/>
          <w:bCs/>
          <w:color w:val="2D5E43"/>
          <w:sz w:val="18"/>
          <w:szCs w:val="18"/>
        </w:rPr>
        <w:t>RANDVOORWAARDEN DIE DE SYSTEEMKEUZE BEPALEN</w:t>
      </w:r>
    </w:p>
    <w:p w14:paraId="3AB26688" w14:textId="77777777" w:rsidR="00E01D1F" w:rsidRDefault="007426CF">
      <w:pPr>
        <w:spacing w:before="80" w:after="40"/>
        <w:jc w:val="both"/>
      </w:pPr>
      <w:r>
        <w:rPr>
          <w:b/>
          <w:bCs/>
          <w:color w:val="2A2824"/>
        </w:rPr>
        <w:t>Bedrijfsgebonden randvoorwaarden</w:t>
      </w:r>
    </w:p>
    <w:p w14:paraId="69143B28" w14:textId="42C618A6" w:rsidR="00E01D1F" w:rsidRDefault="007426CF">
      <w:pPr>
        <w:pStyle w:val="Lijstalinea"/>
        <w:numPr>
          <w:ilvl w:val="0"/>
          <w:numId w:val="2"/>
        </w:numPr>
        <w:spacing w:after="80"/>
      </w:pPr>
      <w:r>
        <w:rPr>
          <w:b/>
          <w:bCs/>
          <w:color w:val="2A2824"/>
        </w:rPr>
        <w:t xml:space="preserve">Koppelomvang en veebezetting. </w:t>
      </w:r>
      <w:r>
        <w:rPr>
          <w:color w:val="2A2824"/>
        </w:rPr>
        <w:t>Grote koppels op smalle veenweidepercelen (1</w:t>
      </w:r>
      <w:r w:rsidR="00DA560E">
        <w:rPr>
          <w:color w:val="2A2824"/>
        </w:rPr>
        <w:t>5</w:t>
      </w:r>
      <w:r>
        <w:rPr>
          <w:color w:val="2A2824"/>
        </w:rPr>
        <w:t>–</w:t>
      </w:r>
      <w:r w:rsidR="00DA560E">
        <w:rPr>
          <w:color w:val="2A2824"/>
        </w:rPr>
        <w:t>45</w:t>
      </w:r>
      <w:r>
        <w:rPr>
          <w:color w:val="2A2824"/>
        </w:rPr>
        <w:t> m breed, lang en serieel gepositioneerd) zijn logistiek lastig te managen. Elke extra koe per hectare vergroot de kans op vertrapping en verkort de beweidingsdagen per jaar. Intensieve bedrijven (7–8 GVE/ha</w:t>
      </w:r>
      <w:r w:rsidR="00D310FB">
        <w:rPr>
          <w:color w:val="2A2824"/>
        </w:rPr>
        <w:t xml:space="preserve"> op de huiskavel</w:t>
      </w:r>
      <w:r>
        <w:rPr>
          <w:color w:val="2A2824"/>
        </w:rPr>
        <w:t>) hebben minder systeemvrijheid dan extensieve bedrijven (3–5 GVE/ha</w:t>
      </w:r>
      <w:r w:rsidR="00D310FB">
        <w:rPr>
          <w:color w:val="2A2824"/>
        </w:rPr>
        <w:t xml:space="preserve"> op de huiskavel</w:t>
      </w:r>
      <w:r>
        <w:rPr>
          <w:color w:val="2A2824"/>
        </w:rPr>
        <w:t>).</w:t>
      </w:r>
    </w:p>
    <w:p w14:paraId="482E5FDF" w14:textId="77777777" w:rsidR="00E01D1F" w:rsidRDefault="007426CF">
      <w:pPr>
        <w:pStyle w:val="Lijstalinea"/>
        <w:numPr>
          <w:ilvl w:val="0"/>
          <w:numId w:val="2"/>
        </w:numPr>
        <w:spacing w:after="80"/>
      </w:pPr>
      <w:r>
        <w:rPr>
          <w:b/>
          <w:bCs/>
          <w:color w:val="2A2824"/>
        </w:rPr>
        <w:t xml:space="preserve">Melkrobot of gangbaar melken. </w:t>
      </w:r>
      <w:r>
        <w:rPr>
          <w:color w:val="2A2824"/>
        </w:rPr>
        <w:t xml:space="preserve">Bij automatisch melken (AMS) moeten koeien zelf pendelen tussen wei en stal. Dit stelt eisen aan loopafstand, </w:t>
      </w:r>
      <w:proofErr w:type="spellStart"/>
      <w:r>
        <w:rPr>
          <w:color w:val="2A2824"/>
        </w:rPr>
        <w:t>perceelsindeling</w:t>
      </w:r>
      <w:proofErr w:type="spellEnd"/>
      <w:r>
        <w:rPr>
          <w:color w:val="2A2824"/>
        </w:rPr>
        <w:t xml:space="preserve"> en </w:t>
      </w:r>
      <w:proofErr w:type="spellStart"/>
      <w:r>
        <w:rPr>
          <w:color w:val="2A2824"/>
        </w:rPr>
        <w:t>koegedrag</w:t>
      </w:r>
      <w:proofErr w:type="spellEnd"/>
      <w:r>
        <w:rPr>
          <w:color w:val="2A2824"/>
        </w:rPr>
        <w:t>. Systemen waarbij koeien dagelijks van perceel wisselen (</w:t>
      </w:r>
      <w:proofErr w:type="spellStart"/>
      <w:r>
        <w:rPr>
          <w:color w:val="2A2824"/>
        </w:rPr>
        <w:t>stripgrazen</w:t>
      </w:r>
      <w:proofErr w:type="spellEnd"/>
      <w:r>
        <w:rPr>
          <w:color w:val="2A2824"/>
        </w:rPr>
        <w:t>, omweiden) zijn lastiger te combineren met een robot dan systemen waarbij koeien op één perceel blijven (</w:t>
      </w:r>
      <w:proofErr w:type="spellStart"/>
      <w:r>
        <w:rPr>
          <w:color w:val="2A2824"/>
        </w:rPr>
        <w:t>kurzrasen</w:t>
      </w:r>
      <w:proofErr w:type="spellEnd"/>
      <w:r>
        <w:rPr>
          <w:color w:val="2A2824"/>
        </w:rPr>
        <w:t>). Bij grote koppels en lange loopafstanden is weidegang met AMS op veen uitdagend.</w:t>
      </w:r>
    </w:p>
    <w:p w14:paraId="3620CEE5" w14:textId="77777777" w:rsidR="00E01D1F" w:rsidRDefault="007426CF">
      <w:pPr>
        <w:pStyle w:val="Lijstalinea"/>
        <w:numPr>
          <w:ilvl w:val="0"/>
          <w:numId w:val="2"/>
        </w:numPr>
        <w:spacing w:after="80"/>
      </w:pPr>
      <w:r>
        <w:rPr>
          <w:b/>
          <w:bCs/>
          <w:color w:val="2A2824"/>
        </w:rPr>
        <w:t xml:space="preserve">Bedrijfsintensiteit en doelstelling. </w:t>
      </w:r>
      <w:r>
        <w:rPr>
          <w:color w:val="2A2824"/>
        </w:rPr>
        <w:t xml:space="preserve">Een intensief bedrijf stuurt op maximale melkproductie per hectare en kan hogere </w:t>
      </w:r>
      <w:proofErr w:type="spellStart"/>
      <w:r>
        <w:rPr>
          <w:color w:val="2A2824"/>
        </w:rPr>
        <w:t>inputs</w:t>
      </w:r>
      <w:proofErr w:type="spellEnd"/>
      <w:r>
        <w:rPr>
          <w:color w:val="2A2824"/>
        </w:rPr>
        <w:t xml:space="preserve"> inzetten. Een extensief bedrijf stuurt op biodiversiteit, lage externe </w:t>
      </w:r>
      <w:proofErr w:type="spellStart"/>
      <w:r>
        <w:rPr>
          <w:color w:val="2A2824"/>
        </w:rPr>
        <w:t>inputs</w:t>
      </w:r>
      <w:proofErr w:type="spellEnd"/>
      <w:r>
        <w:rPr>
          <w:color w:val="2A2824"/>
        </w:rPr>
        <w:t xml:space="preserve"> en ecosysteemdiensten. Wat wint op het ene doel, verliest op het andere — de systemen presteren in onderzoek significant anders bij hoge vs. lage veebezetting (Hoekstra et al., 2022).</w:t>
      </w:r>
    </w:p>
    <w:p w14:paraId="23ADFBB6" w14:textId="77777777" w:rsidR="00E01D1F" w:rsidRDefault="007426CF">
      <w:pPr>
        <w:spacing w:before="80" w:after="40"/>
        <w:jc w:val="both"/>
      </w:pPr>
      <w:proofErr w:type="spellStart"/>
      <w:r>
        <w:rPr>
          <w:b/>
          <w:bCs/>
          <w:color w:val="2A2824"/>
        </w:rPr>
        <w:t>Veenspecifieke</w:t>
      </w:r>
      <w:proofErr w:type="spellEnd"/>
      <w:r>
        <w:rPr>
          <w:b/>
          <w:bCs/>
          <w:color w:val="2A2824"/>
        </w:rPr>
        <w:t xml:space="preserve"> randvoorwaarden — gelden voor iedereen</w:t>
      </w:r>
    </w:p>
    <w:p w14:paraId="649E4AC2" w14:textId="77777777" w:rsidR="00E01D1F" w:rsidRDefault="007426CF">
      <w:pPr>
        <w:pStyle w:val="Lijstalinea"/>
        <w:numPr>
          <w:ilvl w:val="0"/>
          <w:numId w:val="2"/>
        </w:numPr>
        <w:spacing w:after="80"/>
      </w:pPr>
      <w:r>
        <w:rPr>
          <w:b/>
          <w:bCs/>
          <w:color w:val="2A2824"/>
        </w:rPr>
        <w:t xml:space="preserve">Klauwgezondheid. </w:t>
      </w:r>
      <w:r>
        <w:rPr>
          <w:color w:val="2A2824"/>
        </w:rPr>
        <w:t xml:space="preserve">Op veenweidebedrijven is klauwgezondheid een structurele randvoorwaarde bij elk beweidingssysteem. Natte percelen, looppaden over sloten, lange loopafstanden bij smalle en serieel gepositioneerde percelen en slootdoorgangen belasten klauwen extra. Bij </w:t>
      </w:r>
      <w:proofErr w:type="spellStart"/>
      <w:r>
        <w:rPr>
          <w:color w:val="2A2824"/>
        </w:rPr>
        <w:t>kurzrasen</w:t>
      </w:r>
      <w:proofErr w:type="spellEnd"/>
      <w:r>
        <w:rPr>
          <w:color w:val="2A2824"/>
        </w:rPr>
        <w:t xml:space="preserve"> lopen koeien relatief veel om voldoende gras op te nemen; bij RSW en </w:t>
      </w:r>
      <w:proofErr w:type="spellStart"/>
      <w:r>
        <w:rPr>
          <w:color w:val="2A2824"/>
        </w:rPr>
        <w:t>stripgrazen</w:t>
      </w:r>
      <w:proofErr w:type="spellEnd"/>
      <w:r>
        <w:rPr>
          <w:color w:val="2A2824"/>
        </w:rPr>
        <w:t xml:space="preserve"> zijn de loopafstanden naar nieuwe </w:t>
      </w:r>
      <w:proofErr w:type="spellStart"/>
      <w:r>
        <w:rPr>
          <w:color w:val="2A2824"/>
        </w:rPr>
        <w:t>perceelsdelen</w:t>
      </w:r>
      <w:proofErr w:type="spellEnd"/>
      <w:r>
        <w:rPr>
          <w:color w:val="2A2824"/>
        </w:rPr>
        <w:t xml:space="preserve"> of de stal de belastende factor. Een goede klauwconditie is daarmee geen aandachtspunt per systeem maar een </w:t>
      </w:r>
      <w:proofErr w:type="spellStart"/>
      <w:r>
        <w:rPr>
          <w:color w:val="2A2824"/>
        </w:rPr>
        <w:t>bedrijfsbrede</w:t>
      </w:r>
      <w:proofErr w:type="spellEnd"/>
      <w:r>
        <w:rPr>
          <w:color w:val="2A2824"/>
        </w:rPr>
        <w:t xml:space="preserve"> randvoorwaarde die mede bepaalt hoe intensief en hoe lang beweid kan worden (Hoekstra et al., 2017).</w:t>
      </w:r>
    </w:p>
    <w:p w14:paraId="27A6E5EB" w14:textId="77777777" w:rsidR="00E01D1F" w:rsidRDefault="007426CF">
      <w:pPr>
        <w:spacing w:before="80" w:after="40"/>
        <w:jc w:val="both"/>
      </w:pPr>
      <w:proofErr w:type="spellStart"/>
      <w:r>
        <w:rPr>
          <w:b/>
          <w:bCs/>
          <w:color w:val="2A2824"/>
        </w:rPr>
        <w:t>Veenspecifieke</w:t>
      </w:r>
      <w:proofErr w:type="spellEnd"/>
      <w:r>
        <w:rPr>
          <w:b/>
          <w:bCs/>
          <w:color w:val="2A2824"/>
        </w:rPr>
        <w:t xml:space="preserve"> randvoorwaarden — gelden voor iedereen</w:t>
      </w:r>
    </w:p>
    <w:p w14:paraId="48CF425C" w14:textId="77777777" w:rsidR="00E01D1F" w:rsidRDefault="007426CF">
      <w:pPr>
        <w:pStyle w:val="Lijstalinea"/>
        <w:numPr>
          <w:ilvl w:val="0"/>
          <w:numId w:val="2"/>
        </w:numPr>
        <w:spacing w:after="80"/>
      </w:pPr>
      <w:r>
        <w:rPr>
          <w:b/>
          <w:bCs/>
          <w:color w:val="2A2824"/>
        </w:rPr>
        <w:lastRenderedPageBreak/>
        <w:t xml:space="preserve">Draagkracht. </w:t>
      </w:r>
      <w:r>
        <w:rPr>
          <w:color w:val="2A2824"/>
        </w:rPr>
        <w:t>De dominante randvoorwaarde op veen. Bij hoge grondwaterstanden en natte perioden is beweiding soms weken onmogelijk, ongeacht het systeem. Vertrapping beschadigt de zode, vergroot baggeraanwas en leidt tot landverlies.</w:t>
      </w:r>
    </w:p>
    <w:p w14:paraId="5231A308" w14:textId="77777777" w:rsidR="00E01D1F" w:rsidRDefault="007426CF">
      <w:pPr>
        <w:pStyle w:val="Lijstalinea"/>
        <w:numPr>
          <w:ilvl w:val="0"/>
          <w:numId w:val="2"/>
        </w:numPr>
        <w:spacing w:after="80"/>
      </w:pPr>
      <w:r>
        <w:rPr>
          <w:b/>
          <w:bCs/>
          <w:color w:val="2A2824"/>
        </w:rPr>
        <w:t xml:space="preserve">Stikstofgehalte in gras. </w:t>
      </w:r>
      <w:r>
        <w:rPr>
          <w:color w:val="2A2824"/>
        </w:rPr>
        <w:t>Veenweidegras heeft van nature een hoog eiwitgehalte (hoge OEB). Bij intensieve beweiding leidt dit tot ureumoverschot in de melk en hogere N-verliezen. Dit vraagt actieve sturing via bijvoeding — ongeacht het beweidingssysteem.</w:t>
      </w:r>
    </w:p>
    <w:p w14:paraId="55483B0D" w14:textId="77777777" w:rsidR="00E01D1F" w:rsidRDefault="007426CF">
      <w:pPr>
        <w:pStyle w:val="Lijstalinea"/>
        <w:numPr>
          <w:ilvl w:val="0"/>
          <w:numId w:val="2"/>
        </w:numPr>
        <w:spacing w:after="80"/>
      </w:pPr>
      <w:r>
        <w:rPr>
          <w:b/>
          <w:bCs/>
          <w:color w:val="2A2824"/>
        </w:rPr>
        <w:t xml:space="preserve">Weidevogelcompatibiliteit. </w:t>
      </w:r>
      <w:r>
        <w:rPr>
          <w:color w:val="2A2824"/>
        </w:rPr>
        <w:t>Beweiding en weidevogels zijn deels complementair (openheid, voedsel voor kuikens) maar ook conflicterend. Te vroeg of te intensief beweiden vernietigt nesten. Het systeem en de veebezetting bepalen mede de habitatgeschiktheid.</w:t>
      </w:r>
    </w:p>
    <w:p w14:paraId="4F0E570F" w14:textId="77777777" w:rsidR="00E01D1F" w:rsidRDefault="007426CF">
      <w:pPr>
        <w:pStyle w:val="Lijstalinea"/>
        <w:numPr>
          <w:ilvl w:val="0"/>
          <w:numId w:val="2"/>
        </w:numPr>
        <w:spacing w:after="80"/>
      </w:pPr>
      <w:r>
        <w:rPr>
          <w:b/>
          <w:bCs/>
          <w:color w:val="2A2824"/>
        </w:rPr>
        <w:t xml:space="preserve">Perceelspaden en slootdoorgangen. </w:t>
      </w:r>
      <w:r>
        <w:rPr>
          <w:color w:val="2A2824"/>
        </w:rPr>
        <w:t>Bij smalle, serieel gepositioneerde veenweidepercelen zijn looppaden langs en over sloten een infrastructureel knelpunt. Elke systeemkeuze die vraagt om dagelijkse koppelverplaatsing (</w:t>
      </w:r>
      <w:proofErr w:type="spellStart"/>
      <w:r>
        <w:rPr>
          <w:color w:val="2A2824"/>
        </w:rPr>
        <w:t>stripgrazen</w:t>
      </w:r>
      <w:proofErr w:type="spellEnd"/>
      <w:r>
        <w:rPr>
          <w:color w:val="2A2824"/>
        </w:rPr>
        <w:t xml:space="preserve">, omweiden) vereist goede en droge looproutes. Bij </w:t>
      </w:r>
      <w:proofErr w:type="spellStart"/>
      <w:r>
        <w:rPr>
          <w:color w:val="2A2824"/>
        </w:rPr>
        <w:t>robotmelken</w:t>
      </w:r>
      <w:proofErr w:type="spellEnd"/>
      <w:r>
        <w:rPr>
          <w:color w:val="2A2824"/>
        </w:rPr>
        <w:t xml:space="preserve"> moeten koeien zelfstandig kunnen pendelen; lange of natte looppaden verlagen de motivatie om de wei in te gaan en verhogen het klauwrisico. </w:t>
      </w:r>
      <w:proofErr w:type="spellStart"/>
      <w:r>
        <w:rPr>
          <w:color w:val="2A2824"/>
        </w:rPr>
        <w:t>Kurzrasen</w:t>
      </w:r>
      <w:proofErr w:type="spellEnd"/>
      <w:r>
        <w:rPr>
          <w:color w:val="2A2824"/>
        </w:rPr>
        <w:t xml:space="preserve"> op de huiskavel vermijdt dit knelpunt grotendeels; systemen met meerdere percelen op afstand vereisen ee</w:t>
      </w:r>
      <w:r>
        <w:rPr>
          <w:color w:val="2A2824"/>
        </w:rPr>
        <w:t xml:space="preserve">n bewuste investering in </w:t>
      </w:r>
      <w:proofErr w:type="spellStart"/>
      <w:r>
        <w:rPr>
          <w:color w:val="2A2824"/>
        </w:rPr>
        <w:t>perceelsinfrastructuur</w:t>
      </w:r>
      <w:proofErr w:type="spellEnd"/>
      <w:r>
        <w:rPr>
          <w:color w:val="2A2824"/>
        </w:rPr>
        <w:t>.</w:t>
      </w:r>
    </w:p>
    <w:p w14:paraId="742EC585" w14:textId="77777777" w:rsidR="00E01D1F" w:rsidRDefault="007426CF">
      <w:pPr>
        <w:spacing w:before="200" w:after="60"/>
        <w:jc w:val="both"/>
      </w:pPr>
      <w:r>
        <w:rPr>
          <w:b/>
          <w:bCs/>
          <w:color w:val="2D5E43"/>
          <w:sz w:val="18"/>
          <w:szCs w:val="18"/>
        </w:rPr>
        <w:t>DE SYSTEMEN VERGELEKEN</w:t>
      </w:r>
    </w:p>
    <w:p w14:paraId="415C6ECF" w14:textId="77777777" w:rsidR="00E01D1F" w:rsidRDefault="007426CF">
      <w:pPr>
        <w:spacing w:after="120"/>
        <w:jc w:val="both"/>
      </w:pPr>
      <w:r>
        <w:rPr>
          <w:color w:val="2A2824"/>
        </w:rPr>
        <w:t>Op basis van beweidingsproeven op veengrond (Hoekstra et al., 2017; 2022):</w:t>
      </w:r>
    </w:p>
    <w:p w14:paraId="1213DFD5" w14:textId="77777777" w:rsidR="00E01D1F" w:rsidRDefault="007426CF">
      <w:pPr>
        <w:spacing w:before="80" w:after="40"/>
        <w:jc w:val="both"/>
      </w:pPr>
      <w:proofErr w:type="spellStart"/>
      <w:r>
        <w:rPr>
          <w:b/>
          <w:bCs/>
          <w:color w:val="2A2824"/>
        </w:rPr>
        <w:t>Kurzrasen</w:t>
      </w:r>
      <w:proofErr w:type="spellEnd"/>
    </w:p>
    <w:p w14:paraId="1F7E9FAF" w14:textId="59904F68" w:rsidR="00E01D1F" w:rsidRDefault="007426CF">
      <w:pPr>
        <w:spacing w:after="120"/>
        <w:jc w:val="both"/>
      </w:pPr>
      <w:r>
        <w:rPr>
          <w:color w:val="2A2824"/>
        </w:rPr>
        <w:t xml:space="preserve">Continu beweiden op 3–5 cm grashoogte op een vast perceel. Na een paar seizoenen ontstaat een dichte, bladrijke grasmat met aantoonbaar hogere zodedichtheid en daarmee hogere draagkracht — het grootste praktische voordeel op veen. De causale keten is: </w:t>
      </w:r>
      <w:proofErr w:type="spellStart"/>
      <w:r>
        <w:rPr>
          <w:color w:val="2A2824"/>
        </w:rPr>
        <w:t>kurzrasen</w:t>
      </w:r>
      <w:proofErr w:type="spellEnd"/>
      <w:r>
        <w:rPr>
          <w:color w:val="2A2824"/>
        </w:rPr>
        <w:t xml:space="preserve"> → dichte zode → betere draagkracht → minder vertrappingsschade en minder </w:t>
      </w:r>
      <w:proofErr w:type="spellStart"/>
      <w:r>
        <w:rPr>
          <w:color w:val="2A2824"/>
        </w:rPr>
        <w:t>versmering</w:t>
      </w:r>
      <w:proofErr w:type="spellEnd"/>
      <w:r>
        <w:rPr>
          <w:color w:val="2A2824"/>
        </w:rPr>
        <w:t xml:space="preserve"> bij natte omstandigheden. In de proef uit 2016 moest de </w:t>
      </w:r>
      <w:proofErr w:type="spellStart"/>
      <w:r>
        <w:rPr>
          <w:color w:val="2A2824"/>
        </w:rPr>
        <w:t>stripgraasgroep</w:t>
      </w:r>
      <w:proofErr w:type="spellEnd"/>
      <w:r>
        <w:rPr>
          <w:color w:val="2A2824"/>
        </w:rPr>
        <w:t xml:space="preserve"> een week opstallen door gebrekkige draagkracht bij extreme regenval; de </w:t>
      </w:r>
      <w:proofErr w:type="spellStart"/>
      <w:r>
        <w:rPr>
          <w:color w:val="2A2824"/>
        </w:rPr>
        <w:t>kurzrasengroep</w:t>
      </w:r>
      <w:proofErr w:type="spellEnd"/>
      <w:r>
        <w:rPr>
          <w:color w:val="2A2824"/>
        </w:rPr>
        <w:t xml:space="preserve"> niet (Hoekstra et al., 2017). Grasproductie is 25% lager dan bij </w:t>
      </w:r>
      <w:proofErr w:type="spellStart"/>
      <w:r>
        <w:rPr>
          <w:color w:val="2A2824"/>
        </w:rPr>
        <w:t>stripgrazen</w:t>
      </w:r>
      <w:proofErr w:type="spellEnd"/>
      <w:r>
        <w:rPr>
          <w:color w:val="2A2824"/>
        </w:rPr>
        <w:t xml:space="preserve">, maar wordt gecompenseerd door hogere grasbenutting — minder bosvorming, minder vertrappingsverlies — en hogere voederwaarde van het jonge bladmateriaal. Goed combineerbaar met </w:t>
      </w:r>
      <w:proofErr w:type="spellStart"/>
      <w:r>
        <w:rPr>
          <w:color w:val="2A2824"/>
        </w:rPr>
        <w:t>robot</w:t>
      </w:r>
      <w:r>
        <w:rPr>
          <w:color w:val="2A2824"/>
        </w:rPr>
        <w:t>melken</w:t>
      </w:r>
      <w:proofErr w:type="spellEnd"/>
      <w:r>
        <w:rPr>
          <w:color w:val="2A2824"/>
        </w:rPr>
        <w:t xml:space="preserve">: koeien blijven op hetzelfde perceel, lopen actief en zijn makkelijk te motiveren voor stalgang. </w:t>
      </w:r>
      <w:r>
        <w:rPr>
          <w:color w:val="2A2824"/>
        </w:rPr>
        <w:t xml:space="preserve">Aandachtspunten: hoge OEB in veenweidegras vereist correctie via bijvoeding; op lange termijn risico op minder diepe </w:t>
      </w:r>
      <w:proofErr w:type="spellStart"/>
      <w:r>
        <w:rPr>
          <w:color w:val="2A2824"/>
        </w:rPr>
        <w:t>beworteling</w:t>
      </w:r>
      <w:proofErr w:type="spellEnd"/>
      <w:r>
        <w:rPr>
          <w:color w:val="2A2824"/>
        </w:rPr>
        <w:t xml:space="preserve"> en minder organische stofopbouw door lagere weideresten. Minder geschikt voor weidevogelbeheer door te korte, dichte grasstructuur zonder dekking (Hoekstra et al., 2017; 2022).</w:t>
      </w:r>
    </w:p>
    <w:p w14:paraId="57C0C3FB" w14:textId="77777777" w:rsidR="00E01D1F" w:rsidRDefault="007426CF">
      <w:pPr>
        <w:spacing w:before="80" w:after="40"/>
        <w:jc w:val="both"/>
      </w:pPr>
      <w:r>
        <w:rPr>
          <w:b/>
          <w:bCs/>
          <w:color w:val="2A2824"/>
        </w:rPr>
        <w:t>Roterend standweiden (RSW / Nieuw Nederlands Weiden)</w:t>
      </w:r>
    </w:p>
    <w:p w14:paraId="192B51FF" w14:textId="1926F8F1" w:rsidR="00E01D1F" w:rsidRDefault="007426CF">
      <w:pPr>
        <w:spacing w:after="120"/>
        <w:jc w:val="both"/>
      </w:pPr>
      <w:r>
        <w:rPr>
          <w:color w:val="2A2824"/>
        </w:rPr>
        <w:t xml:space="preserve">Koeien weiden een </w:t>
      </w:r>
      <w:r w:rsidR="00FB2E21">
        <w:rPr>
          <w:color w:val="2A2824"/>
        </w:rPr>
        <w:t>dag</w:t>
      </w:r>
      <w:r>
        <w:rPr>
          <w:color w:val="2A2824"/>
        </w:rPr>
        <w:t xml:space="preserve"> op een perceel, dan rotatie naar het volgende. Gras groeit terug voor de volgende ronde. RSW combineert </w:t>
      </w:r>
      <w:proofErr w:type="spellStart"/>
      <w:r>
        <w:rPr>
          <w:color w:val="2A2824"/>
        </w:rPr>
        <w:t>grashergroei</w:t>
      </w:r>
      <w:proofErr w:type="spellEnd"/>
      <w:r>
        <w:rPr>
          <w:color w:val="2A2824"/>
        </w:rPr>
        <w:t xml:space="preserve"> per perceel met relatief lage arbeidsbelasting. De hogere grasstructuur biedt meer dekking voor weidevogels en meer habitat voor insecten dan </w:t>
      </w:r>
      <w:proofErr w:type="spellStart"/>
      <w:r>
        <w:rPr>
          <w:color w:val="2A2824"/>
        </w:rPr>
        <w:t>kurzrasen</w:t>
      </w:r>
      <w:proofErr w:type="spellEnd"/>
      <w:r>
        <w:rPr>
          <w:color w:val="2A2824"/>
        </w:rPr>
        <w:t xml:space="preserve">. Melkproductie uit weidegras vergelijkbaar met </w:t>
      </w:r>
      <w:proofErr w:type="spellStart"/>
      <w:r>
        <w:rPr>
          <w:color w:val="2A2824"/>
        </w:rPr>
        <w:t>kurzrasen</w:t>
      </w:r>
      <w:proofErr w:type="spellEnd"/>
      <w:r>
        <w:rPr>
          <w:color w:val="2A2824"/>
        </w:rPr>
        <w:t xml:space="preserve"> bij gelijke veebezetting. Bij lage veebezetting (extensief) is meer grasoppervlak per koe beschikbaar, wat de weidedagen vergroot. Combinatie met </w:t>
      </w:r>
      <w:proofErr w:type="spellStart"/>
      <w:r>
        <w:rPr>
          <w:color w:val="2A2824"/>
        </w:rPr>
        <w:t>robotmelken</w:t>
      </w:r>
      <w:proofErr w:type="spellEnd"/>
      <w:r>
        <w:rPr>
          <w:color w:val="2A2824"/>
        </w:rPr>
        <w:t xml:space="preserve"> is mogelijk maar stelt hoge</w:t>
      </w:r>
      <w:r>
        <w:rPr>
          <w:color w:val="2A2824"/>
        </w:rPr>
        <w:t xml:space="preserve">re eisen aan </w:t>
      </w:r>
      <w:proofErr w:type="spellStart"/>
      <w:r>
        <w:rPr>
          <w:color w:val="2A2824"/>
        </w:rPr>
        <w:t>perceelsindeling</w:t>
      </w:r>
      <w:proofErr w:type="spellEnd"/>
      <w:r>
        <w:rPr>
          <w:color w:val="2A2824"/>
        </w:rPr>
        <w:t xml:space="preserve"> en loopafstand — beter geschikt voor gangbaar melken.</w:t>
      </w:r>
    </w:p>
    <w:p w14:paraId="2DF56700" w14:textId="77777777" w:rsidR="00E01D1F" w:rsidRDefault="007426CF">
      <w:pPr>
        <w:spacing w:before="80" w:after="40"/>
        <w:jc w:val="both"/>
      </w:pPr>
      <w:proofErr w:type="spellStart"/>
      <w:r>
        <w:rPr>
          <w:b/>
          <w:bCs/>
          <w:color w:val="2A2824"/>
        </w:rPr>
        <w:t>Stripgrazen</w:t>
      </w:r>
      <w:proofErr w:type="spellEnd"/>
    </w:p>
    <w:p w14:paraId="3A7D29CA" w14:textId="763EEB3D" w:rsidR="00E01D1F" w:rsidRDefault="007426CF">
      <w:pPr>
        <w:spacing w:after="120"/>
        <w:jc w:val="both"/>
      </w:pPr>
      <w:r>
        <w:rPr>
          <w:color w:val="2A2824"/>
        </w:rPr>
        <w:t xml:space="preserve">Koeien krijgen dagelijks een verse strook. Hoge grasbenutting en hoge productie per ha, maar hoge arbeidsinzet en intensieve </w:t>
      </w:r>
      <w:r w:rsidR="00E47A8E">
        <w:rPr>
          <w:color w:val="2A2824"/>
        </w:rPr>
        <w:t>schrik</w:t>
      </w:r>
      <w:r>
        <w:rPr>
          <w:color w:val="2A2824"/>
        </w:rPr>
        <w:t xml:space="preserve">draadinfrastructuur. Op smalle, langgerekte veenweidepercelen is dagelijks </w:t>
      </w:r>
      <w:r>
        <w:rPr>
          <w:color w:val="2A2824"/>
        </w:rPr>
        <w:t xml:space="preserve">draad verzetten arbeidsintensief. Bij natte omstandigheden hoog vertrappingsrisico op elke nieuwe strook. Geschikt voor grotere koppels op intensieve bedrijven met voldoende arbeid; moeilijk combineerbaar met </w:t>
      </w:r>
      <w:proofErr w:type="spellStart"/>
      <w:r>
        <w:rPr>
          <w:color w:val="2A2824"/>
        </w:rPr>
        <w:t>robotmelken</w:t>
      </w:r>
      <w:proofErr w:type="spellEnd"/>
      <w:r>
        <w:rPr>
          <w:color w:val="2A2824"/>
        </w:rPr>
        <w:t>.</w:t>
      </w:r>
    </w:p>
    <w:p w14:paraId="6EB90C76" w14:textId="77777777" w:rsidR="00E01D1F" w:rsidRDefault="007426CF">
      <w:pPr>
        <w:spacing w:before="80" w:after="40"/>
        <w:jc w:val="both"/>
      </w:pPr>
      <w:r>
        <w:rPr>
          <w:b/>
          <w:bCs/>
          <w:color w:val="2A2824"/>
        </w:rPr>
        <w:t>Omweiden (traditioneel)</w:t>
      </w:r>
    </w:p>
    <w:p w14:paraId="4C200227" w14:textId="77777777" w:rsidR="00E01D1F" w:rsidRDefault="007426CF">
      <w:pPr>
        <w:spacing w:after="120"/>
        <w:jc w:val="both"/>
      </w:pPr>
      <w:r>
        <w:rPr>
          <w:color w:val="2A2824"/>
        </w:rPr>
        <w:lastRenderedPageBreak/>
        <w:t>Koeien weiden meerdere dagen op een perceel voor de koppel wisselt. Bekende methode met lage technische eisen. Minder efficiënt in grasbenutting door bosvorming en variatie in grashoogte. Op veen nadelig bij grotere koppels: langere verblijftijd per perceel vergroot de vertrappingskans, zeker bij natte omstandigheden.</w:t>
      </w:r>
    </w:p>
    <w:p w14:paraId="02FF729B" w14:textId="77777777" w:rsidR="00E01D1F" w:rsidRDefault="007426CF">
      <w:pPr>
        <w:spacing w:before="80" w:after="40"/>
        <w:jc w:val="both"/>
      </w:pPr>
      <w:proofErr w:type="spellStart"/>
      <w:r>
        <w:rPr>
          <w:b/>
          <w:bCs/>
          <w:color w:val="2A2824"/>
        </w:rPr>
        <w:t>Seizoensadaptief</w:t>
      </w:r>
      <w:proofErr w:type="spellEnd"/>
      <w:r>
        <w:rPr>
          <w:b/>
          <w:bCs/>
          <w:color w:val="2A2824"/>
        </w:rPr>
        <w:t xml:space="preserve"> beweiden</w:t>
      </w:r>
    </w:p>
    <w:p w14:paraId="1CDC4F05" w14:textId="77777777" w:rsidR="00E01D1F" w:rsidRDefault="007426CF">
      <w:pPr>
        <w:spacing w:after="120"/>
        <w:jc w:val="both"/>
      </w:pPr>
      <w:r>
        <w:rPr>
          <w:color w:val="2A2824"/>
        </w:rPr>
        <w:t xml:space="preserve">Op extensieve veenweidebedrijven werkt een </w:t>
      </w:r>
      <w:proofErr w:type="spellStart"/>
      <w:r>
        <w:rPr>
          <w:color w:val="2A2824"/>
        </w:rPr>
        <w:t>seizoensaanpak</w:t>
      </w:r>
      <w:proofErr w:type="spellEnd"/>
      <w:r>
        <w:rPr>
          <w:color w:val="2A2824"/>
        </w:rPr>
        <w:t>: extensief RSW in het voorjaar voor een diverse grasstructuur (weidevogels, insecten), intensiever beweiden vanaf juni voor zodedichtheid en draagkrachtherstel richting het najaar. Dit vraagt een bewuste keuze in koppelomvang en perceelindeling — niet elk bedrijf heeft de schaal of grondpositie om dit te realiseren.</w:t>
      </w:r>
    </w:p>
    <w:p w14:paraId="4AD03AD3" w14:textId="77777777" w:rsidR="00E01D1F" w:rsidRDefault="007426CF">
      <w:pPr>
        <w:spacing w:before="200" w:after="60"/>
        <w:jc w:val="both"/>
      </w:pPr>
      <w:r>
        <w:rPr>
          <w:b/>
          <w:bCs/>
          <w:color w:val="2D5E43"/>
          <w:sz w:val="18"/>
          <w:szCs w:val="18"/>
        </w:rPr>
        <w:t>WAT WE WETEN — KERNBEVINDINGEN</w:t>
      </w:r>
    </w:p>
    <w:p w14:paraId="316D907D" w14:textId="77777777" w:rsidR="00E01D1F" w:rsidRDefault="007426CF">
      <w:pPr>
        <w:pStyle w:val="Lijstalinea"/>
        <w:numPr>
          <w:ilvl w:val="0"/>
          <w:numId w:val="2"/>
        </w:numPr>
        <w:spacing w:after="80"/>
      </w:pPr>
      <w:r>
        <w:rPr>
          <w:b/>
          <w:bCs/>
          <w:color w:val="2A2824"/>
        </w:rPr>
        <w:t xml:space="preserve">Draagkracht en zodedichtheid. </w:t>
      </w:r>
      <w:proofErr w:type="spellStart"/>
      <w:r>
        <w:rPr>
          <w:color w:val="2A2824"/>
        </w:rPr>
        <w:t>Kurzrasen</w:t>
      </w:r>
      <w:proofErr w:type="spellEnd"/>
      <w:r>
        <w:rPr>
          <w:color w:val="2A2824"/>
        </w:rPr>
        <w:t xml:space="preserve"> geeft consistent hogere zodedichtheid en daarmee hogere draagkracht dan RSW en </w:t>
      </w:r>
      <w:proofErr w:type="spellStart"/>
      <w:r>
        <w:rPr>
          <w:color w:val="2A2824"/>
        </w:rPr>
        <w:t>stripgrazen</w:t>
      </w:r>
      <w:proofErr w:type="spellEnd"/>
      <w:r>
        <w:rPr>
          <w:color w:val="2A2824"/>
        </w:rPr>
        <w:t xml:space="preserve"> (Hoekstra et al., 2017; 2022).</w:t>
      </w:r>
    </w:p>
    <w:p w14:paraId="534CCB19" w14:textId="77777777" w:rsidR="00E01D1F" w:rsidRDefault="007426CF">
      <w:pPr>
        <w:pStyle w:val="Lijstalinea"/>
        <w:numPr>
          <w:ilvl w:val="0"/>
          <w:numId w:val="2"/>
        </w:numPr>
        <w:spacing w:after="80"/>
      </w:pPr>
      <w:r>
        <w:rPr>
          <w:b/>
          <w:bCs/>
          <w:color w:val="2A2824"/>
        </w:rPr>
        <w:t xml:space="preserve">Melkproductie op systeemniveau. </w:t>
      </w:r>
      <w:r>
        <w:rPr>
          <w:color w:val="2A2824"/>
        </w:rPr>
        <w:t xml:space="preserve">Vergelijkbaar tussen </w:t>
      </w:r>
      <w:proofErr w:type="spellStart"/>
      <w:r>
        <w:rPr>
          <w:color w:val="2A2824"/>
        </w:rPr>
        <w:t>kurzrasen</w:t>
      </w:r>
      <w:proofErr w:type="spellEnd"/>
      <w:r>
        <w:rPr>
          <w:color w:val="2A2824"/>
        </w:rPr>
        <w:t xml:space="preserve"> en RSW. De lagere grasproductie bij </w:t>
      </w:r>
      <w:proofErr w:type="spellStart"/>
      <w:r>
        <w:rPr>
          <w:color w:val="2A2824"/>
        </w:rPr>
        <w:t>kurzrasen</w:t>
      </w:r>
      <w:proofErr w:type="spellEnd"/>
      <w:r>
        <w:rPr>
          <w:color w:val="2A2824"/>
        </w:rPr>
        <w:t xml:space="preserve"> wordt gecompenseerd door hogere grasbenutting en betere voederwaarde (Hoekstra et al., 2017; 2022).</w:t>
      </w:r>
    </w:p>
    <w:p w14:paraId="4418670F" w14:textId="77777777" w:rsidR="00E01D1F" w:rsidRDefault="007426CF">
      <w:pPr>
        <w:pStyle w:val="Lijstalinea"/>
        <w:numPr>
          <w:ilvl w:val="0"/>
          <w:numId w:val="2"/>
        </w:numPr>
        <w:spacing w:after="80"/>
      </w:pPr>
      <w:r>
        <w:rPr>
          <w:b/>
          <w:bCs/>
          <w:color w:val="2A2824"/>
        </w:rPr>
        <w:t xml:space="preserve">Effect van intensiteit. </w:t>
      </w:r>
      <w:r>
        <w:rPr>
          <w:color w:val="2A2824"/>
        </w:rPr>
        <w:t>Hogere veebezetting geeft hogere productie per koe en per ha, maar lagere grasbenutting en hogere N-verliezen. Extensieve systemen presteren beter op grasbenutting en stikstofefficiëntie (Hoekstra et al., 2022).</w:t>
      </w:r>
    </w:p>
    <w:p w14:paraId="77367048" w14:textId="77777777" w:rsidR="00E01D1F" w:rsidRDefault="007426CF">
      <w:pPr>
        <w:pStyle w:val="Lijstalinea"/>
        <w:numPr>
          <w:ilvl w:val="0"/>
          <w:numId w:val="2"/>
        </w:numPr>
        <w:spacing w:after="80"/>
      </w:pPr>
      <w:r>
        <w:rPr>
          <w:b/>
          <w:bCs/>
          <w:color w:val="2A2824"/>
        </w:rPr>
        <w:t xml:space="preserve">OEB en eiwitmanagement. </w:t>
      </w:r>
      <w:r>
        <w:rPr>
          <w:color w:val="2A2824"/>
        </w:rPr>
        <w:t>Lager OEB-niveau in krachtvoer compenseert het hoge eiwitgehalte in veenweidegras zonder productieverlies, vermindert eiwitimport en verhoogt N-benutting (Hoekstra et al., 2022).</w:t>
      </w:r>
    </w:p>
    <w:p w14:paraId="7E7E5F15" w14:textId="77777777" w:rsidR="00E01D1F" w:rsidRDefault="007426CF">
      <w:pPr>
        <w:pStyle w:val="Lijstalinea"/>
        <w:numPr>
          <w:ilvl w:val="0"/>
          <w:numId w:val="2"/>
        </w:numPr>
        <w:spacing w:after="80"/>
      </w:pPr>
      <w:r>
        <w:rPr>
          <w:b/>
          <w:bCs/>
          <w:color w:val="2A2824"/>
        </w:rPr>
        <w:t xml:space="preserve">Biodiversiteit. </w:t>
      </w:r>
      <w:r>
        <w:rPr>
          <w:color w:val="2A2824"/>
        </w:rPr>
        <w:t>RSW met lage veebezetting geeft meer insecten en meer weidevogelhabitat. De hogere grasstructuur en bossen in RSW bieden meer dekking en voedsel voor weidevogels (Hoekstra et al., 2022).</w:t>
      </w:r>
    </w:p>
    <w:p w14:paraId="51129C3E" w14:textId="77777777" w:rsidR="00E01D1F" w:rsidRDefault="007426CF">
      <w:pPr>
        <w:pStyle w:val="Lijstalinea"/>
        <w:numPr>
          <w:ilvl w:val="0"/>
          <w:numId w:val="2"/>
        </w:numPr>
        <w:spacing w:after="80"/>
      </w:pPr>
      <w:proofErr w:type="spellStart"/>
      <w:r>
        <w:rPr>
          <w:b/>
          <w:bCs/>
          <w:color w:val="2A2824"/>
        </w:rPr>
        <w:t>Robotmelken</w:t>
      </w:r>
      <w:proofErr w:type="spellEnd"/>
      <w:r>
        <w:rPr>
          <w:b/>
          <w:bCs/>
          <w:color w:val="2A2824"/>
        </w:rPr>
        <w:t xml:space="preserve">. </w:t>
      </w:r>
      <w:proofErr w:type="spellStart"/>
      <w:r>
        <w:rPr>
          <w:color w:val="2A2824"/>
        </w:rPr>
        <w:t>Kurzrasen</w:t>
      </w:r>
      <w:proofErr w:type="spellEnd"/>
      <w:r>
        <w:rPr>
          <w:color w:val="2A2824"/>
        </w:rPr>
        <w:t xml:space="preserve"> is het best combineerbaar met automatisch melken: vast perceel, actieve koeien, geen rijdraad, voorspelbaar gedrag (Hoekstra et al., 2017).</w:t>
      </w:r>
    </w:p>
    <w:p w14:paraId="5200DADA" w14:textId="77777777" w:rsidR="00E01D1F" w:rsidRDefault="007426CF">
      <w:pPr>
        <w:spacing w:before="200" w:after="60"/>
        <w:jc w:val="both"/>
      </w:pPr>
      <w:r>
        <w:rPr>
          <w:b/>
          <w:bCs/>
          <w:color w:val="2D5E43"/>
          <w:sz w:val="18"/>
          <w:szCs w:val="18"/>
        </w:rPr>
        <w:t>WANNEER WELK SYSTEEM</w:t>
      </w:r>
    </w:p>
    <w:p w14:paraId="05D8BF5B" w14:textId="77777777" w:rsidR="00E01D1F" w:rsidRDefault="007426CF">
      <w:pPr>
        <w:pStyle w:val="Lijstalinea"/>
        <w:numPr>
          <w:ilvl w:val="0"/>
          <w:numId w:val="2"/>
        </w:numPr>
        <w:spacing w:after="80"/>
      </w:pPr>
      <w:r>
        <w:rPr>
          <w:b/>
          <w:bCs/>
          <w:color w:val="2A2824"/>
        </w:rPr>
        <w:t xml:space="preserve">Grote koppel, </w:t>
      </w:r>
      <w:proofErr w:type="spellStart"/>
      <w:r>
        <w:rPr>
          <w:b/>
          <w:bCs/>
          <w:color w:val="2A2824"/>
        </w:rPr>
        <w:t>robotmelken</w:t>
      </w:r>
      <w:proofErr w:type="spellEnd"/>
      <w:r>
        <w:rPr>
          <w:b/>
          <w:bCs/>
          <w:color w:val="2A2824"/>
        </w:rPr>
        <w:t xml:space="preserve">, focus op draagkracht: </w:t>
      </w:r>
      <w:proofErr w:type="spellStart"/>
      <w:r>
        <w:rPr>
          <w:color w:val="2A2824"/>
        </w:rPr>
        <w:t>kurzrasen</w:t>
      </w:r>
      <w:proofErr w:type="spellEnd"/>
      <w:r>
        <w:rPr>
          <w:color w:val="2A2824"/>
        </w:rPr>
        <w:t xml:space="preserve"> op de huiskavel.</w:t>
      </w:r>
    </w:p>
    <w:p w14:paraId="6731B796" w14:textId="77777777" w:rsidR="00E01D1F" w:rsidRDefault="007426CF">
      <w:pPr>
        <w:pStyle w:val="Lijstalinea"/>
        <w:numPr>
          <w:ilvl w:val="0"/>
          <w:numId w:val="2"/>
        </w:numPr>
        <w:spacing w:after="80"/>
      </w:pPr>
      <w:r>
        <w:rPr>
          <w:b/>
          <w:bCs/>
          <w:color w:val="2A2824"/>
        </w:rPr>
        <w:t xml:space="preserve">Grote koppel, gangbaar melken, intensief: </w:t>
      </w:r>
      <w:proofErr w:type="spellStart"/>
      <w:r>
        <w:rPr>
          <w:color w:val="2A2824"/>
        </w:rPr>
        <w:t>stripgrazen</w:t>
      </w:r>
      <w:proofErr w:type="spellEnd"/>
      <w:r>
        <w:rPr>
          <w:color w:val="2A2824"/>
        </w:rPr>
        <w:t xml:space="preserve"> of </w:t>
      </w:r>
      <w:proofErr w:type="spellStart"/>
      <w:r>
        <w:rPr>
          <w:color w:val="2A2824"/>
        </w:rPr>
        <w:t>kurzrasen</w:t>
      </w:r>
      <w:proofErr w:type="spellEnd"/>
      <w:r>
        <w:rPr>
          <w:color w:val="2A2824"/>
        </w:rPr>
        <w:t xml:space="preserve"> bij voldoende </w:t>
      </w:r>
      <w:proofErr w:type="spellStart"/>
      <w:r>
        <w:rPr>
          <w:color w:val="2A2824"/>
        </w:rPr>
        <w:t>perceelsbreedte</w:t>
      </w:r>
      <w:proofErr w:type="spellEnd"/>
      <w:r>
        <w:rPr>
          <w:color w:val="2A2824"/>
        </w:rPr>
        <w:t>.</w:t>
      </w:r>
    </w:p>
    <w:p w14:paraId="795CD1CD" w14:textId="77777777" w:rsidR="00E01D1F" w:rsidRDefault="007426CF">
      <w:pPr>
        <w:pStyle w:val="Lijstalinea"/>
        <w:numPr>
          <w:ilvl w:val="0"/>
          <w:numId w:val="2"/>
        </w:numPr>
        <w:spacing w:after="80"/>
      </w:pPr>
      <w:r>
        <w:rPr>
          <w:b/>
          <w:bCs/>
          <w:color w:val="2A2824"/>
        </w:rPr>
        <w:t xml:space="preserve">Kleine tot middelgrote koppel, biodiversiteit + weidevogels: </w:t>
      </w:r>
      <w:r>
        <w:rPr>
          <w:color w:val="2A2824"/>
        </w:rPr>
        <w:t>extensief RSW met lage veebezetting en hogere grashoogte.</w:t>
      </w:r>
    </w:p>
    <w:p w14:paraId="78E99D48" w14:textId="77777777" w:rsidR="00E01D1F" w:rsidRDefault="007426CF">
      <w:pPr>
        <w:pStyle w:val="Lijstalinea"/>
        <w:numPr>
          <w:ilvl w:val="0"/>
          <w:numId w:val="2"/>
        </w:numPr>
        <w:spacing w:after="80"/>
      </w:pPr>
      <w:r>
        <w:rPr>
          <w:b/>
          <w:bCs/>
          <w:color w:val="2A2824"/>
        </w:rPr>
        <w:t xml:space="preserve">Extensief, lage </w:t>
      </w:r>
      <w:proofErr w:type="spellStart"/>
      <w:r>
        <w:rPr>
          <w:b/>
          <w:bCs/>
          <w:color w:val="2A2824"/>
        </w:rPr>
        <w:t>inputs</w:t>
      </w:r>
      <w:proofErr w:type="spellEnd"/>
      <w:r>
        <w:rPr>
          <w:b/>
          <w:bCs/>
          <w:color w:val="2A2824"/>
        </w:rPr>
        <w:t xml:space="preserve">, 100% eigen voer: </w:t>
      </w:r>
      <w:proofErr w:type="spellStart"/>
      <w:r>
        <w:rPr>
          <w:color w:val="2A2824"/>
        </w:rPr>
        <w:t>seizoensadaptief</w:t>
      </w:r>
      <w:proofErr w:type="spellEnd"/>
      <w:r>
        <w:rPr>
          <w:color w:val="2A2824"/>
        </w:rPr>
        <w:t xml:space="preserve"> RSW, passend ras bij natte omstandigheden.</w:t>
      </w:r>
    </w:p>
    <w:p w14:paraId="3543BE14" w14:textId="77777777" w:rsidR="00E01D1F" w:rsidRDefault="007426CF">
      <w:pPr>
        <w:pStyle w:val="Lijstalinea"/>
        <w:numPr>
          <w:ilvl w:val="0"/>
          <w:numId w:val="2"/>
        </w:numPr>
        <w:spacing w:after="80"/>
      </w:pPr>
      <w:r>
        <w:rPr>
          <w:b/>
          <w:bCs/>
          <w:color w:val="2A2824"/>
        </w:rPr>
        <w:t xml:space="preserve">Combinatie draagkracht en weidevogels: </w:t>
      </w:r>
      <w:r>
        <w:rPr>
          <w:color w:val="2A2824"/>
        </w:rPr>
        <w:t>adaptief — extensief RSW in voor- en begin zomer, intensiever in zomer en najaar.</w:t>
      </w:r>
    </w:p>
    <w:p w14:paraId="02DFE6E7"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2811ACB5"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62A9D307" w14:textId="77777777" w:rsidR="00E01D1F" w:rsidRDefault="007426CF">
            <w:r>
              <w:rPr>
                <w:b/>
                <w:bCs/>
                <w:color w:val="C49A1E"/>
                <w:sz w:val="18"/>
                <w:szCs w:val="18"/>
              </w:rPr>
              <w:t>AANDACHTSPUNT: WEIDEGANG ONDER DRUK</w:t>
            </w:r>
          </w:p>
        </w:tc>
      </w:tr>
      <w:tr w:rsidR="00E01D1F" w14:paraId="3987476A" w14:textId="77777777">
        <w:tblPrEx>
          <w:tblCellMar>
            <w:top w:w="0" w:type="dxa"/>
            <w:bottom w:w="0" w:type="dxa"/>
          </w:tblCellMar>
        </w:tblPrEx>
        <w:tc>
          <w:tcPr>
            <w:tcW w:w="9026" w:type="dxa"/>
            <w:tcBorders>
              <w:top w:val="none" w:sz="0" w:space="0" w:color="FFFFFF"/>
              <w:left w:val="single" w:sz="3" w:space="0" w:color="C49A1E"/>
              <w:bottom w:val="none" w:sz="0" w:space="0" w:color="FFFFFF"/>
              <w:right w:val="single" w:sz="3" w:space="0" w:color="C49A1E"/>
            </w:tcBorders>
            <w:shd w:val="clear" w:color="auto" w:fill="FDF3D0"/>
            <w:tcMar>
              <w:top w:w="40" w:type="dxa"/>
              <w:left w:w="160" w:type="dxa"/>
              <w:bottom w:w="40" w:type="dxa"/>
              <w:right w:w="160" w:type="dxa"/>
            </w:tcMar>
          </w:tcPr>
          <w:p w14:paraId="491B5B38" w14:textId="77777777" w:rsidR="00E01D1F" w:rsidRDefault="007426CF">
            <w:pPr>
              <w:spacing w:after="120"/>
              <w:jc w:val="both"/>
            </w:pPr>
            <w:r>
              <w:rPr>
                <w:color w:val="2A2824"/>
              </w:rPr>
              <w:t xml:space="preserve">In het veenweidegebied weidt nog 90% van de koeien minimaal 120 dagen per jaar. Maar bedrijfsuitbreiding, </w:t>
            </w:r>
            <w:proofErr w:type="spellStart"/>
            <w:r>
              <w:rPr>
                <w:color w:val="2A2824"/>
              </w:rPr>
              <w:t>robotmelken</w:t>
            </w:r>
            <w:proofErr w:type="spellEnd"/>
            <w:r>
              <w:rPr>
                <w:color w:val="2A2824"/>
              </w:rPr>
              <w:t xml:space="preserve"> en natte perioden zetten weidegang onder druk. Het verdwijnen van weidegang betekent meer staluren, meer mestopslag, hogere ammoniakemissie en hoger energieverbruik — en het verlies van de zichtbare verbinding tussen koe en landschap die het maatschappelijk draagvlak vergroot.</w:t>
            </w:r>
          </w:p>
        </w:tc>
      </w:tr>
      <w:tr w:rsidR="00E01D1F" w14:paraId="3AEF0032"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15CB7FB5" w14:textId="77777777" w:rsidR="00E01D1F" w:rsidRDefault="007426CF">
            <w:pPr>
              <w:jc w:val="both"/>
            </w:pPr>
            <w:r>
              <w:rPr>
                <w:color w:val="2A2824"/>
              </w:rPr>
              <w:t>Tegelijk: weidegang met te zware koppels op te natte percelen beschadigt de bodem structureel. Weidegang is geen doel op zich maar vraagt het juiste systeem, de juiste koppelomvang en het juiste moment.</w:t>
            </w:r>
          </w:p>
        </w:tc>
      </w:tr>
    </w:tbl>
    <w:p w14:paraId="7DE755E7"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1A7CCDDF"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2ED773A8" w14:textId="77777777" w:rsidR="00E01D1F" w:rsidRDefault="007426CF">
            <w:r>
              <w:rPr>
                <w:b/>
                <w:bCs/>
                <w:color w:val="2D5E43"/>
                <w:sz w:val="18"/>
                <w:szCs w:val="18"/>
              </w:rPr>
              <w:t>RELATIE MET ANDERE BOUWSTENEN</w:t>
            </w:r>
          </w:p>
        </w:tc>
      </w:tr>
      <w:tr w:rsidR="00E01D1F" w14:paraId="3A30D3F7"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0F2B5AF" w14:textId="77777777" w:rsidR="00E01D1F" w:rsidRDefault="007426CF">
            <w:pPr>
              <w:spacing w:after="120"/>
              <w:jc w:val="both"/>
            </w:pPr>
            <w:r>
              <w:rPr>
                <w:b/>
                <w:bCs/>
                <w:color w:val="2A2824"/>
              </w:rPr>
              <w:t xml:space="preserve">Dynamisch draadloos weiden — </w:t>
            </w:r>
            <w:r>
              <w:rPr>
                <w:color w:val="2A2824"/>
              </w:rPr>
              <w:t xml:space="preserve">GPS-gestuurd weiden biedt perspectief om percelen te sturen zonder rijdraad en koeien van oevers weg te houden. Sluit vooral goed aan bij </w:t>
            </w:r>
            <w:proofErr w:type="spellStart"/>
            <w:r>
              <w:rPr>
                <w:color w:val="2A2824"/>
              </w:rPr>
              <w:t>stripgrazen</w:t>
            </w:r>
            <w:proofErr w:type="spellEnd"/>
            <w:r>
              <w:rPr>
                <w:color w:val="2A2824"/>
              </w:rPr>
              <w:t xml:space="preserve">: de dagelijkse strookindeling die normaal met rijdraad wordt bepaald, kan met GPS-sturing worden vervangen, wat de arbeidsbelasting van </w:t>
            </w:r>
            <w:proofErr w:type="spellStart"/>
            <w:r>
              <w:rPr>
                <w:color w:val="2A2824"/>
              </w:rPr>
              <w:t>stripgrazen</w:t>
            </w:r>
            <w:proofErr w:type="spellEnd"/>
            <w:r>
              <w:rPr>
                <w:color w:val="2A2824"/>
              </w:rPr>
              <w:t xml:space="preserve"> sterk vermindert en het systeem praktischer maakt op smalle veenweidepercelen. Bij </w:t>
            </w:r>
            <w:proofErr w:type="spellStart"/>
            <w:r>
              <w:rPr>
                <w:color w:val="2A2824"/>
              </w:rPr>
              <w:t>kurzrasen</w:t>
            </w:r>
            <w:proofErr w:type="spellEnd"/>
            <w:r>
              <w:rPr>
                <w:color w:val="2A2824"/>
              </w:rPr>
              <w:t xml:space="preserve"> en RSW is de meerwaarde kleiner omdat daar al minder of geen rijdraadinfrastructuur nodig is.</w:t>
            </w:r>
          </w:p>
        </w:tc>
      </w:tr>
      <w:tr w:rsidR="00E01D1F" w14:paraId="0A6D1AC3"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E4078F4" w14:textId="77777777" w:rsidR="00E01D1F" w:rsidRDefault="007426CF">
            <w:pPr>
              <w:spacing w:after="120"/>
              <w:jc w:val="both"/>
            </w:pPr>
            <w:r>
              <w:rPr>
                <w:b/>
                <w:bCs/>
                <w:color w:val="2A2824"/>
              </w:rPr>
              <w:t xml:space="preserve">Oeverbeheer en </w:t>
            </w:r>
            <w:proofErr w:type="spellStart"/>
            <w:r>
              <w:rPr>
                <w:b/>
                <w:bCs/>
                <w:color w:val="2A2824"/>
              </w:rPr>
              <w:t>veebescherming</w:t>
            </w:r>
            <w:proofErr w:type="spellEnd"/>
            <w:r>
              <w:rPr>
                <w:b/>
                <w:bCs/>
                <w:color w:val="2A2824"/>
              </w:rPr>
              <w:t xml:space="preserve"> — </w:t>
            </w:r>
            <w:r>
              <w:rPr>
                <w:color w:val="2A2824"/>
              </w:rPr>
              <w:t xml:space="preserve">Beweidingssysteem en koppelomvang bepalen samen de druk op oevers. </w:t>
            </w:r>
            <w:proofErr w:type="spellStart"/>
            <w:r>
              <w:rPr>
                <w:color w:val="2A2824"/>
              </w:rPr>
              <w:t>Kurzrasen</w:t>
            </w:r>
            <w:proofErr w:type="spellEnd"/>
            <w:r>
              <w:rPr>
                <w:color w:val="2A2824"/>
              </w:rPr>
              <w:t xml:space="preserve"> concentreert de loopdruk op een vast perceel; RSW spreidt die. </w:t>
            </w:r>
            <w:proofErr w:type="spellStart"/>
            <w:r>
              <w:rPr>
                <w:color w:val="2A2824"/>
              </w:rPr>
              <w:t>Uitrasteren</w:t>
            </w:r>
            <w:proofErr w:type="spellEnd"/>
            <w:r>
              <w:rPr>
                <w:color w:val="2A2824"/>
              </w:rPr>
              <w:t xml:space="preserve"> van oevers is bij elk systeem aan te bevelen.</w:t>
            </w:r>
          </w:p>
        </w:tc>
      </w:tr>
      <w:tr w:rsidR="00E01D1F" w14:paraId="522632E5"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6A85088" w14:textId="77777777" w:rsidR="00E01D1F" w:rsidRDefault="007426CF">
            <w:pPr>
              <w:spacing w:after="120"/>
              <w:jc w:val="both"/>
            </w:pPr>
            <w:r>
              <w:rPr>
                <w:b/>
                <w:bCs/>
                <w:color w:val="2A2824"/>
              </w:rPr>
              <w:t xml:space="preserve">Extensief veenweide-ras — </w:t>
            </w:r>
            <w:r>
              <w:rPr>
                <w:color w:val="2A2824"/>
              </w:rPr>
              <w:t>Lichter en robuuster vee past beter bij extensief beweiden op natte veengrond en vermindert de bodemdruk bij elk beweidingssysteem.</w:t>
            </w:r>
          </w:p>
        </w:tc>
      </w:tr>
      <w:tr w:rsidR="00E01D1F" w14:paraId="7B0FB5DF"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1E7B4B98" w14:textId="77777777" w:rsidR="00E01D1F" w:rsidRDefault="007426CF">
            <w:pPr>
              <w:jc w:val="both"/>
            </w:pPr>
            <w:r>
              <w:rPr>
                <w:b/>
                <w:bCs/>
                <w:color w:val="2A2824"/>
              </w:rPr>
              <w:t xml:space="preserve">Weidevogelbeheer — </w:t>
            </w:r>
            <w:r>
              <w:rPr>
                <w:color w:val="2A2824"/>
              </w:rPr>
              <w:t xml:space="preserve">Beweidingssysteem en weidevogelbeheer zijn onlosmakelijk verbonden. Extensief RSW met </w:t>
            </w:r>
            <w:proofErr w:type="spellStart"/>
            <w:r>
              <w:rPr>
                <w:color w:val="2A2824"/>
              </w:rPr>
              <w:t>uitgerasterde</w:t>
            </w:r>
            <w:proofErr w:type="spellEnd"/>
            <w:r>
              <w:rPr>
                <w:color w:val="2A2824"/>
              </w:rPr>
              <w:t xml:space="preserve"> nestcirkels is de meest weidevogelvriendelijke beweidingsvorm.</w:t>
            </w:r>
          </w:p>
        </w:tc>
      </w:tr>
    </w:tbl>
    <w:p w14:paraId="24C119EF" w14:textId="77777777" w:rsidR="00E01D1F" w:rsidRDefault="00E01D1F">
      <w:pPr>
        <w:pBdr>
          <w:bottom w:val="single" w:sz="4" w:space="1" w:color="DDDAD3"/>
        </w:pBdr>
        <w:spacing w:before="240" w:after="240"/>
      </w:pPr>
    </w:p>
    <w:p w14:paraId="573292C4" w14:textId="77777777" w:rsidR="00E01D1F" w:rsidRDefault="007426CF">
      <w:pPr>
        <w:pStyle w:val="Kop2"/>
      </w:pPr>
      <w:r>
        <w:t xml:space="preserve">Grasrassen en </w:t>
      </w:r>
      <w:proofErr w:type="spellStart"/>
      <w:r>
        <w:t>doorzaaien</w:t>
      </w:r>
      <w:proofErr w:type="spellEnd"/>
    </w:p>
    <w:p w14:paraId="4A355A1F" w14:textId="77777777" w:rsidR="00E01D1F" w:rsidRDefault="007426CF">
      <w:pPr>
        <w:spacing w:before="200" w:after="60"/>
        <w:jc w:val="both"/>
      </w:pPr>
      <w:r>
        <w:rPr>
          <w:b/>
          <w:bCs/>
          <w:color w:val="2D5E43"/>
          <w:sz w:val="18"/>
          <w:szCs w:val="18"/>
        </w:rPr>
        <w:t>WAT HET IS</w:t>
      </w:r>
    </w:p>
    <w:p w14:paraId="7BCF26D5" w14:textId="77777777" w:rsidR="00E01D1F" w:rsidRDefault="007426CF">
      <w:pPr>
        <w:spacing w:after="120"/>
        <w:jc w:val="both"/>
      </w:pPr>
      <w:r>
        <w:rPr>
          <w:color w:val="2A2824"/>
        </w:rPr>
        <w:t xml:space="preserve">De keuze van grasrassen en het beheer van de graszode bepalen samen de draagkracht, de grasproductie en de weerbaarheid van het perceel. Op veen geldt als basisregel: scheuren en </w:t>
      </w:r>
      <w:proofErr w:type="spellStart"/>
      <w:r>
        <w:rPr>
          <w:color w:val="2A2824"/>
        </w:rPr>
        <w:t>herinzaaien</w:t>
      </w:r>
      <w:proofErr w:type="spellEnd"/>
      <w:r>
        <w:rPr>
          <w:color w:val="2A2824"/>
        </w:rPr>
        <w:t xml:space="preserve"> is geen optie. Alle rassenlijstkeuzes en zodeverbeteringen moeten via </w:t>
      </w:r>
      <w:proofErr w:type="spellStart"/>
      <w:r>
        <w:rPr>
          <w:color w:val="2A2824"/>
        </w:rPr>
        <w:t>doorzaai</w:t>
      </w:r>
      <w:proofErr w:type="spellEnd"/>
      <w:r>
        <w:rPr>
          <w:color w:val="2A2824"/>
        </w:rPr>
        <w:t xml:space="preserve"> en beheer worden gerealiseerd.</w:t>
      </w:r>
    </w:p>
    <w:p w14:paraId="5511B5D5" w14:textId="77777777" w:rsidR="00E01D1F" w:rsidRDefault="007426CF">
      <w:pPr>
        <w:spacing w:before="200" w:after="60"/>
        <w:jc w:val="both"/>
      </w:pPr>
      <w:r>
        <w:rPr>
          <w:b/>
          <w:bCs/>
          <w:color w:val="2D5E43"/>
          <w:sz w:val="18"/>
          <w:szCs w:val="18"/>
        </w:rPr>
        <w:t>RASSENLIJST — DIPLOÏD VS. TETRAPLOÏD</w:t>
      </w:r>
    </w:p>
    <w:p w14:paraId="2379A158" w14:textId="77777777" w:rsidR="00E01D1F" w:rsidRDefault="007426CF">
      <w:pPr>
        <w:spacing w:after="120"/>
        <w:jc w:val="both"/>
      </w:pPr>
      <w:r>
        <w:rPr>
          <w:color w:val="2A2824"/>
        </w:rPr>
        <w:t xml:space="preserve">Engels raaigras is de dominante grassoort op Nederlandse melkveebedrijven en staat in twee typen op de rassenlijst: diploïde en </w:t>
      </w:r>
      <w:proofErr w:type="spellStart"/>
      <w:r>
        <w:rPr>
          <w:color w:val="2A2824"/>
        </w:rPr>
        <w:t>tetraploïde</w:t>
      </w:r>
      <w:proofErr w:type="spellEnd"/>
      <w:r>
        <w:rPr>
          <w:color w:val="2A2824"/>
        </w:rPr>
        <w:t xml:space="preserve"> rassen. Voor veengrond is het onderscheid relevant:</w:t>
      </w:r>
    </w:p>
    <w:p w14:paraId="0C2F7534" w14:textId="77777777" w:rsidR="00E01D1F" w:rsidRDefault="007426CF">
      <w:pPr>
        <w:pStyle w:val="Lijstalinea"/>
        <w:numPr>
          <w:ilvl w:val="0"/>
          <w:numId w:val="2"/>
        </w:numPr>
        <w:spacing w:after="80"/>
      </w:pPr>
      <w:r>
        <w:rPr>
          <w:b/>
          <w:bCs/>
          <w:color w:val="2A2824"/>
        </w:rPr>
        <w:t xml:space="preserve">Diploïde rassen </w:t>
      </w:r>
      <w:r>
        <w:rPr>
          <w:color w:val="2A2824"/>
        </w:rPr>
        <w:t>vormen meer spruiten per m² en bouwen daardoor een dichtere zode op. Een dichtere zode geeft hogere draagkracht. Onderzoek in de Proeftuin Krimpenerwaard toont dit aantoonbaar aan (Proeftuin Krimpenerwaard, 2022).</w:t>
      </w:r>
    </w:p>
    <w:p w14:paraId="13B00344" w14:textId="77777777" w:rsidR="00E01D1F" w:rsidRDefault="007426CF">
      <w:pPr>
        <w:pStyle w:val="Lijstalinea"/>
        <w:numPr>
          <w:ilvl w:val="0"/>
          <w:numId w:val="2"/>
        </w:numPr>
        <w:spacing w:after="80"/>
      </w:pPr>
      <w:proofErr w:type="spellStart"/>
      <w:r>
        <w:rPr>
          <w:b/>
          <w:bCs/>
          <w:color w:val="2A2824"/>
        </w:rPr>
        <w:t>Tetraploïde</w:t>
      </w:r>
      <w:proofErr w:type="spellEnd"/>
      <w:r>
        <w:rPr>
          <w:b/>
          <w:bCs/>
          <w:color w:val="2A2824"/>
        </w:rPr>
        <w:t xml:space="preserve"> rassen </w:t>
      </w:r>
      <w:r>
        <w:rPr>
          <w:color w:val="2A2824"/>
        </w:rPr>
        <w:t>vormen grotere bladeren met hogere voederwaarde maar minder spruiten per m². Dit geeft een opener zode met lagere draagkracht — ongunstig op veen.</w:t>
      </w:r>
    </w:p>
    <w:p w14:paraId="627A0418" w14:textId="77777777" w:rsidR="00E01D1F" w:rsidRDefault="007426CF">
      <w:pPr>
        <w:pStyle w:val="Lijstalinea"/>
        <w:numPr>
          <w:ilvl w:val="0"/>
          <w:numId w:val="2"/>
        </w:numPr>
        <w:spacing w:after="80"/>
      </w:pPr>
      <w:r>
        <w:rPr>
          <w:b/>
          <w:bCs/>
          <w:color w:val="2A2824"/>
        </w:rPr>
        <w:t xml:space="preserve">Persistentie </w:t>
      </w:r>
      <w:r>
        <w:rPr>
          <w:color w:val="2A2824"/>
        </w:rPr>
        <w:t xml:space="preserve">is op veen minstens zo belangrijk als opbrengstpotentieel. Een ras dat lang in de zode blijft, vermindert de noodzaak van </w:t>
      </w:r>
      <w:proofErr w:type="spellStart"/>
      <w:r>
        <w:rPr>
          <w:color w:val="2A2824"/>
        </w:rPr>
        <w:t>doorzaai</w:t>
      </w:r>
      <w:proofErr w:type="spellEnd"/>
      <w:r>
        <w:rPr>
          <w:color w:val="2A2824"/>
        </w:rPr>
        <w:t xml:space="preserve"> en behoudt de zodedichtheid.</w:t>
      </w:r>
    </w:p>
    <w:p w14:paraId="7DFBF5FD" w14:textId="77777777" w:rsidR="00E01D1F" w:rsidRDefault="007426CF">
      <w:pPr>
        <w:spacing w:before="200" w:after="60"/>
        <w:jc w:val="both"/>
      </w:pPr>
      <w:r>
        <w:rPr>
          <w:b/>
          <w:bCs/>
          <w:color w:val="2D5E43"/>
          <w:sz w:val="18"/>
          <w:szCs w:val="18"/>
        </w:rPr>
        <w:t>ZODEBEHEER — DOORZAAIEN ALS ENIGE OPTIE</w:t>
      </w:r>
    </w:p>
    <w:p w14:paraId="4618F2FB" w14:textId="77777777" w:rsidR="00E01D1F" w:rsidRDefault="007426CF">
      <w:pPr>
        <w:spacing w:after="120"/>
        <w:jc w:val="both"/>
      </w:pPr>
      <w:r>
        <w:rPr>
          <w:color w:val="2A2824"/>
        </w:rPr>
        <w:t xml:space="preserve">Wanneer de zode open plekken vertoont door vertrapping, muizenschade, droogte of sleetse rassen, is </w:t>
      </w:r>
      <w:proofErr w:type="spellStart"/>
      <w:r>
        <w:rPr>
          <w:color w:val="2A2824"/>
        </w:rPr>
        <w:t>doorzaaien</w:t>
      </w:r>
      <w:proofErr w:type="spellEnd"/>
      <w:r>
        <w:rPr>
          <w:color w:val="2A2824"/>
        </w:rPr>
        <w:t xml:space="preserve"> de enige verantwoorde herstelmethode op veen. De hoofdregels:</w:t>
      </w:r>
    </w:p>
    <w:p w14:paraId="462E5BA1" w14:textId="7FC7C64C" w:rsidR="00E01D1F" w:rsidRDefault="007426CF">
      <w:pPr>
        <w:pStyle w:val="Lijstalinea"/>
        <w:numPr>
          <w:ilvl w:val="0"/>
          <w:numId w:val="2"/>
        </w:numPr>
        <w:spacing w:after="80"/>
      </w:pPr>
      <w:r>
        <w:rPr>
          <w:b/>
          <w:bCs/>
          <w:color w:val="2A2824"/>
        </w:rPr>
        <w:t xml:space="preserve">Niet scheuren. </w:t>
      </w:r>
      <w:r>
        <w:rPr>
          <w:color w:val="2A2824"/>
        </w:rPr>
        <w:t xml:space="preserve">Scheuren op veen stoot </w:t>
      </w:r>
      <w:r w:rsidR="00740131">
        <w:rPr>
          <w:color w:val="2A2824"/>
        </w:rPr>
        <w:t>veel</w:t>
      </w:r>
      <w:r>
        <w:rPr>
          <w:color w:val="2A2824"/>
        </w:rPr>
        <w:t xml:space="preserve"> CO₂</w:t>
      </w:r>
      <w:r w:rsidR="00740131">
        <w:rPr>
          <w:color w:val="2A2824"/>
        </w:rPr>
        <w:t xml:space="preserve"> uit</w:t>
      </w:r>
      <w:r>
        <w:rPr>
          <w:color w:val="2A2824"/>
        </w:rPr>
        <w:t xml:space="preserve"> in het jaar van scheuren door versnelde veenoxidatie en stikstofmineralisatie. Bovendien gaat de opgebouwde zodedichtheid en bodemstructuur volledig verloren.</w:t>
      </w:r>
    </w:p>
    <w:p w14:paraId="7B7DFE29" w14:textId="197C4564" w:rsidR="00E01D1F" w:rsidRDefault="007426CF">
      <w:pPr>
        <w:pStyle w:val="Lijstalinea"/>
        <w:numPr>
          <w:ilvl w:val="0"/>
          <w:numId w:val="2"/>
        </w:numPr>
        <w:spacing w:after="80"/>
      </w:pPr>
      <w:proofErr w:type="spellStart"/>
      <w:r>
        <w:rPr>
          <w:b/>
          <w:bCs/>
          <w:color w:val="2A2824"/>
        </w:rPr>
        <w:t>Doorzaaimethode</w:t>
      </w:r>
      <w:proofErr w:type="spellEnd"/>
      <w:r>
        <w:rPr>
          <w:b/>
          <w:bCs/>
          <w:color w:val="2A2824"/>
        </w:rPr>
        <w:t xml:space="preserve">. </w:t>
      </w:r>
      <w:r>
        <w:rPr>
          <w:color w:val="2A2824"/>
        </w:rPr>
        <w:t xml:space="preserve">De strokenfrees geeft de beste resultaten bij </w:t>
      </w:r>
      <w:proofErr w:type="spellStart"/>
      <w:r>
        <w:rPr>
          <w:color w:val="2A2824"/>
        </w:rPr>
        <w:t>doorzaai</w:t>
      </w:r>
      <w:proofErr w:type="spellEnd"/>
      <w:r w:rsidR="00740131">
        <w:rPr>
          <w:color w:val="2A2824"/>
        </w:rPr>
        <w:t xml:space="preserve"> (van kruiden)</w:t>
      </w:r>
      <w:r>
        <w:rPr>
          <w:color w:val="2A2824"/>
        </w:rPr>
        <w:t xml:space="preserve"> op veen: de machine freest een strook van 7 cm breed in de bestaande zode </w:t>
      </w:r>
      <w:r>
        <w:rPr>
          <w:color w:val="2A2824"/>
        </w:rPr>
        <w:lastRenderedPageBreak/>
        <w:t xml:space="preserve">en zaait daarin. Beter </w:t>
      </w:r>
      <w:proofErr w:type="spellStart"/>
      <w:r>
        <w:rPr>
          <w:color w:val="2A2824"/>
        </w:rPr>
        <w:t>kiembed</w:t>
      </w:r>
      <w:proofErr w:type="spellEnd"/>
      <w:r>
        <w:rPr>
          <w:color w:val="2A2824"/>
        </w:rPr>
        <w:t xml:space="preserve">, minder concurrentie van bestaand gras, dan een </w:t>
      </w:r>
      <w:proofErr w:type="spellStart"/>
      <w:r>
        <w:rPr>
          <w:color w:val="2A2824"/>
        </w:rPr>
        <w:t>wiedeg</w:t>
      </w:r>
      <w:proofErr w:type="spellEnd"/>
      <w:r>
        <w:rPr>
          <w:color w:val="2A2824"/>
        </w:rPr>
        <w:t xml:space="preserve"> (Proeftuin Krimpenerwaard, 2022; LBI Fryslân, 2024).</w:t>
      </w:r>
    </w:p>
    <w:p w14:paraId="2B8C6075" w14:textId="77777777" w:rsidR="00E01D1F" w:rsidRDefault="007426CF">
      <w:pPr>
        <w:pStyle w:val="Lijstalinea"/>
        <w:numPr>
          <w:ilvl w:val="0"/>
          <w:numId w:val="2"/>
        </w:numPr>
        <w:spacing w:after="80"/>
      </w:pPr>
      <w:r>
        <w:rPr>
          <w:b/>
          <w:bCs/>
          <w:color w:val="2A2824"/>
        </w:rPr>
        <w:t xml:space="preserve">Timing. </w:t>
      </w:r>
      <w:r>
        <w:rPr>
          <w:color w:val="2A2824"/>
        </w:rPr>
        <w:t xml:space="preserve">Beste periode voor </w:t>
      </w:r>
      <w:proofErr w:type="spellStart"/>
      <w:r>
        <w:rPr>
          <w:color w:val="2A2824"/>
        </w:rPr>
        <w:t>doorzaai</w:t>
      </w:r>
      <w:proofErr w:type="spellEnd"/>
      <w:r>
        <w:rPr>
          <w:color w:val="2A2824"/>
        </w:rPr>
        <w:t xml:space="preserve">: half augustus tot half september bij regen in de vooruitzichten. Zode eerst kort maaien (3 cm stoppel). Twee weken na </w:t>
      </w:r>
      <w:proofErr w:type="spellStart"/>
      <w:r>
        <w:rPr>
          <w:color w:val="2A2824"/>
        </w:rPr>
        <w:t>doorzaai</w:t>
      </w:r>
      <w:proofErr w:type="spellEnd"/>
      <w:r>
        <w:rPr>
          <w:color w:val="2A2824"/>
        </w:rPr>
        <w:t xml:space="preserve"> nogmaals maaien of beweiden om grasconcurrentie te verminderen.</w:t>
      </w:r>
    </w:p>
    <w:p w14:paraId="435D4231" w14:textId="77777777" w:rsidR="00E01D1F" w:rsidRDefault="007426CF">
      <w:pPr>
        <w:pStyle w:val="Lijstalinea"/>
        <w:numPr>
          <w:ilvl w:val="0"/>
          <w:numId w:val="2"/>
        </w:numPr>
        <w:spacing w:after="80"/>
      </w:pPr>
      <w:r>
        <w:rPr>
          <w:b/>
          <w:bCs/>
          <w:color w:val="2A2824"/>
        </w:rPr>
        <w:t xml:space="preserve">Niet te diep zaaien. </w:t>
      </w:r>
      <w:r>
        <w:rPr>
          <w:color w:val="2A2824"/>
        </w:rPr>
        <w:t xml:space="preserve">Maximaal 1–2 cm </w:t>
      </w:r>
      <w:proofErr w:type="spellStart"/>
      <w:r>
        <w:rPr>
          <w:color w:val="2A2824"/>
        </w:rPr>
        <w:t>zaaidepte</w:t>
      </w:r>
      <w:proofErr w:type="spellEnd"/>
      <w:r>
        <w:rPr>
          <w:color w:val="2A2824"/>
        </w:rPr>
        <w:t>. Droogte is funest voor kiemplantjes. Geduld is nodig: resultaat is soms pas na een half jaar goed zichtbaar.</w:t>
      </w:r>
    </w:p>
    <w:p w14:paraId="6BC13BE6" w14:textId="77777777" w:rsidR="00E01D1F" w:rsidRDefault="007426CF">
      <w:pPr>
        <w:spacing w:before="200" w:after="60"/>
        <w:jc w:val="both"/>
      </w:pPr>
      <w:r>
        <w:rPr>
          <w:b/>
          <w:bCs/>
          <w:color w:val="2D5E43"/>
          <w:sz w:val="18"/>
          <w:szCs w:val="18"/>
        </w:rPr>
        <w:t>WANNEER TOEPASBAAR</w:t>
      </w:r>
    </w:p>
    <w:p w14:paraId="6F23C82F" w14:textId="77777777" w:rsidR="00E01D1F" w:rsidRDefault="007426CF">
      <w:pPr>
        <w:spacing w:after="120"/>
        <w:jc w:val="both"/>
      </w:pPr>
      <w:r>
        <w:rPr>
          <w:color w:val="2A2824"/>
        </w:rPr>
        <w:t xml:space="preserve">Rassenlijstkeuze geldt voor elk bedrijf dat zaad aanschaft of inhuurt voor </w:t>
      </w:r>
      <w:proofErr w:type="spellStart"/>
      <w:r>
        <w:rPr>
          <w:color w:val="2A2824"/>
        </w:rPr>
        <w:t>doorzaai</w:t>
      </w:r>
      <w:proofErr w:type="spellEnd"/>
      <w:r>
        <w:rPr>
          <w:color w:val="2A2824"/>
        </w:rPr>
        <w:t xml:space="preserve">. Kies bij twijfel voor diploïde persistente rassen. </w:t>
      </w:r>
      <w:proofErr w:type="spellStart"/>
      <w:r>
        <w:rPr>
          <w:color w:val="2A2824"/>
        </w:rPr>
        <w:t>Doorzaai</w:t>
      </w:r>
      <w:proofErr w:type="spellEnd"/>
      <w:r>
        <w:rPr>
          <w:color w:val="2A2824"/>
        </w:rPr>
        <w:t xml:space="preserve"> op plekken met meer dan 20% open zode of bij dominantie van ongewenste soorten (kweek, straatgras, pitrus). </w:t>
      </w:r>
      <w:proofErr w:type="spellStart"/>
      <w:r>
        <w:rPr>
          <w:color w:val="2A2824"/>
        </w:rPr>
        <w:t>Doorzaai</w:t>
      </w:r>
      <w:proofErr w:type="spellEnd"/>
      <w:r>
        <w:rPr>
          <w:color w:val="2A2824"/>
        </w:rPr>
        <w:t xml:space="preserve"> vraagt volhouden: een eenmalige actie is zelden voldoende.</w:t>
      </w:r>
    </w:p>
    <w:p w14:paraId="4AC3A6FD"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4B7C46D"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4EEA11C0" w14:textId="77777777" w:rsidR="00E01D1F" w:rsidRDefault="007426CF">
            <w:r>
              <w:rPr>
                <w:b/>
                <w:bCs/>
                <w:color w:val="C49A1E"/>
                <w:sz w:val="18"/>
                <w:szCs w:val="18"/>
              </w:rPr>
              <w:t>AANDACHTSPUNT: NIET SCHEUREN — OOK NIET BIJ TRANSITIE</w:t>
            </w:r>
          </w:p>
        </w:tc>
      </w:tr>
      <w:tr w:rsidR="00E01D1F" w14:paraId="5FDD9459"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18F73CA0" w14:textId="77777777" w:rsidR="00E01D1F" w:rsidRDefault="007426CF">
            <w:pPr>
              <w:jc w:val="both"/>
            </w:pPr>
            <w:r>
              <w:rPr>
                <w:color w:val="2A2824"/>
              </w:rPr>
              <w:t xml:space="preserve">De verleiding om te scheuren is het grootst bij transitie naar kruidenrijk grasland of bij ernstige zodeschade. Toch blijft scheuren op veen onacceptabel — ook als het praktisch de makkelijkste route lijkt. </w:t>
            </w:r>
            <w:proofErr w:type="spellStart"/>
            <w:r>
              <w:rPr>
                <w:color w:val="2A2824"/>
              </w:rPr>
              <w:t>Doorzaai</w:t>
            </w:r>
            <w:proofErr w:type="spellEnd"/>
            <w:r>
              <w:rPr>
                <w:color w:val="2A2824"/>
              </w:rPr>
              <w:t xml:space="preserve"> met de strokenfrees in combinatie met gericht maaibeheer geeft op veen vergelijkbare resultaten als </w:t>
            </w:r>
            <w:proofErr w:type="spellStart"/>
            <w:r>
              <w:rPr>
                <w:color w:val="2A2824"/>
              </w:rPr>
              <w:t>herinzaai</w:t>
            </w:r>
            <w:proofErr w:type="spellEnd"/>
            <w:r>
              <w:rPr>
                <w:color w:val="2A2824"/>
              </w:rPr>
              <w:t>, zonder de CO₂-piek en het verlies van de veenbodemstructuur (Hoekstra et al., 2024).</w:t>
            </w:r>
          </w:p>
        </w:tc>
      </w:tr>
    </w:tbl>
    <w:p w14:paraId="219763C2" w14:textId="77777777" w:rsidR="00E01D1F" w:rsidRDefault="00E01D1F">
      <w:pPr>
        <w:pBdr>
          <w:bottom w:val="single" w:sz="4" w:space="1" w:color="DDDAD3"/>
        </w:pBdr>
        <w:spacing w:before="240" w:after="240"/>
      </w:pPr>
    </w:p>
    <w:p w14:paraId="47DAC3FF" w14:textId="77777777" w:rsidR="00E01D1F" w:rsidRDefault="007426CF">
      <w:pPr>
        <w:pStyle w:val="Kop2"/>
      </w:pPr>
      <w:r>
        <w:t>Kruidenrijk grasland</w:t>
      </w:r>
    </w:p>
    <w:p w14:paraId="2E9DE228" w14:textId="77777777" w:rsidR="00E01D1F" w:rsidRDefault="007426CF">
      <w:pPr>
        <w:spacing w:before="200" w:after="60"/>
        <w:jc w:val="both"/>
      </w:pPr>
      <w:r>
        <w:rPr>
          <w:b/>
          <w:bCs/>
          <w:color w:val="2D5E43"/>
          <w:sz w:val="18"/>
          <w:szCs w:val="18"/>
        </w:rPr>
        <w:t>WAT HET IS</w:t>
      </w:r>
    </w:p>
    <w:p w14:paraId="79F9EE2C" w14:textId="77777777" w:rsidR="00E01D1F" w:rsidRDefault="007426CF">
      <w:pPr>
        <w:spacing w:after="120"/>
        <w:jc w:val="both"/>
      </w:pPr>
      <w:r>
        <w:rPr>
          <w:color w:val="2A2824"/>
        </w:rPr>
        <w:t>Kruidenrijk productief grasland is een graslandtype waarbij naast grassen ook productieve kruiden aanwezig zijn: witte klaver, rode klaver, smalle weegbree, cichorei, karwij, rolklaver en duizendblad. Dit is nadrukkelijk géén botanisch grasland — het doel is een combinatie van hoge voederwaarde, betere stikstofbenutting, grotere droogteresistentie en meer biodiversiteit. De meest kansrijke kruiden voor het veenweidegebied zijn smalle weegbree, witte klaver en cichorei (Hoekstra et al., 2021; LBI Fryslân, 20</w:t>
      </w:r>
      <w:r>
        <w:rPr>
          <w:color w:val="2A2824"/>
        </w:rPr>
        <w:t>24).</w:t>
      </w:r>
    </w:p>
    <w:p w14:paraId="0432FF6E" w14:textId="77777777" w:rsidR="00E01D1F" w:rsidRDefault="007426CF">
      <w:pPr>
        <w:spacing w:before="200" w:after="60"/>
        <w:jc w:val="both"/>
      </w:pPr>
      <w:r>
        <w:rPr>
          <w:b/>
          <w:bCs/>
          <w:color w:val="2D5E43"/>
          <w:sz w:val="18"/>
          <w:szCs w:val="18"/>
        </w:rPr>
        <w:t>WAT KRUIDEN TOEVOEGEN</w:t>
      </w:r>
    </w:p>
    <w:p w14:paraId="337DD2BD" w14:textId="77777777" w:rsidR="00E01D1F" w:rsidRDefault="007426CF">
      <w:pPr>
        <w:pStyle w:val="Lijstalinea"/>
        <w:numPr>
          <w:ilvl w:val="0"/>
          <w:numId w:val="2"/>
        </w:numPr>
        <w:spacing w:after="80"/>
      </w:pPr>
      <w:r>
        <w:rPr>
          <w:b/>
          <w:bCs/>
          <w:color w:val="2A2824"/>
        </w:rPr>
        <w:t xml:space="preserve">Smalle weegbree. </w:t>
      </w:r>
      <w:r>
        <w:rPr>
          <w:color w:val="2A2824"/>
        </w:rPr>
        <w:t xml:space="preserve">Droogteresistenter dan gras door diepere </w:t>
      </w:r>
      <w:proofErr w:type="spellStart"/>
      <w:r>
        <w:rPr>
          <w:color w:val="2A2824"/>
        </w:rPr>
        <w:t>beworteling</w:t>
      </w:r>
      <w:proofErr w:type="spellEnd"/>
      <w:r>
        <w:rPr>
          <w:color w:val="2A2824"/>
        </w:rPr>
        <w:t xml:space="preserve">. In het extreem droge jaar 2018 gaf smalle weegbree tot 3× meer </w:t>
      </w:r>
      <w:proofErr w:type="spellStart"/>
      <w:r>
        <w:rPr>
          <w:color w:val="2A2824"/>
        </w:rPr>
        <w:t>drogestofopbrengst</w:t>
      </w:r>
      <w:proofErr w:type="spellEnd"/>
      <w:r>
        <w:rPr>
          <w:color w:val="2A2824"/>
        </w:rPr>
        <w:t xml:space="preserve"> dan monocultuur gras. In normale jaren zijn opbrengsten vergelijkbaar of hoger (Pijlman &amp; Van Eekeren, 2020).</w:t>
      </w:r>
    </w:p>
    <w:p w14:paraId="7D0A63D7" w14:textId="77777777" w:rsidR="00E01D1F" w:rsidRDefault="007426CF">
      <w:pPr>
        <w:pStyle w:val="Lijstalinea"/>
        <w:numPr>
          <w:ilvl w:val="0"/>
          <w:numId w:val="2"/>
        </w:numPr>
        <w:spacing w:after="80"/>
      </w:pPr>
      <w:r>
        <w:rPr>
          <w:b/>
          <w:bCs/>
          <w:color w:val="2A2824"/>
        </w:rPr>
        <w:t xml:space="preserve">Witte klaver. </w:t>
      </w:r>
      <w:r>
        <w:rPr>
          <w:color w:val="2A2824"/>
        </w:rPr>
        <w:t xml:space="preserve">Biologische stikstofbinding via wortelknolletjes. Vermindert de kunstmestbehoefte. Correleert ook positief met fosfor in het gras, waarschijnlijk via </w:t>
      </w:r>
      <w:proofErr w:type="spellStart"/>
      <w:r>
        <w:rPr>
          <w:color w:val="2A2824"/>
        </w:rPr>
        <w:t>mycorrhiza</w:t>
      </w:r>
      <w:proofErr w:type="spellEnd"/>
      <w:r>
        <w:rPr>
          <w:color w:val="2A2824"/>
        </w:rPr>
        <w:t>. Vormt clusters en persisteert goed op veen in mengsels (LBI Fryslân, 2024).</w:t>
      </w:r>
    </w:p>
    <w:p w14:paraId="12A51E61" w14:textId="77777777" w:rsidR="00E01D1F" w:rsidRDefault="007426CF">
      <w:pPr>
        <w:pStyle w:val="Lijstalinea"/>
        <w:numPr>
          <w:ilvl w:val="0"/>
          <w:numId w:val="2"/>
        </w:numPr>
        <w:spacing w:after="80"/>
      </w:pPr>
      <w:r>
        <w:rPr>
          <w:b/>
          <w:bCs/>
          <w:color w:val="2A2824"/>
        </w:rPr>
        <w:t xml:space="preserve">Cichorei. </w:t>
      </w:r>
      <w:r>
        <w:rPr>
          <w:color w:val="2A2824"/>
        </w:rPr>
        <w:t>Penwortel die diepere bodemlagen ontsluit en mineralen beschikbaar maakt die gras niet bereikt. Hoge opbrengstpotentie maar minder persistent dan smalle weegbree in de zode.</w:t>
      </w:r>
    </w:p>
    <w:p w14:paraId="638B18AC" w14:textId="77777777" w:rsidR="00E01D1F" w:rsidRDefault="007426CF">
      <w:pPr>
        <w:pStyle w:val="Lijstalinea"/>
        <w:numPr>
          <w:ilvl w:val="0"/>
          <w:numId w:val="2"/>
        </w:numPr>
        <w:spacing w:after="80"/>
      </w:pPr>
      <w:r>
        <w:rPr>
          <w:b/>
          <w:bCs/>
          <w:color w:val="2A2824"/>
        </w:rPr>
        <w:t xml:space="preserve">Functionele werking in de bodem. </w:t>
      </w:r>
      <w:r>
        <w:rPr>
          <w:color w:val="2A2824"/>
        </w:rPr>
        <w:t>Kruiden remmen nitrificatie, wat stikstofuitspoeling beperkt. Diepere wortels verbeteren de bodemstructuur en droogtebestendigheid van het grasland als geheel.</w:t>
      </w:r>
    </w:p>
    <w:p w14:paraId="6A3E697B" w14:textId="77777777" w:rsidR="00E01D1F" w:rsidRDefault="007426CF">
      <w:pPr>
        <w:pStyle w:val="Lijstalinea"/>
        <w:numPr>
          <w:ilvl w:val="0"/>
          <w:numId w:val="2"/>
        </w:numPr>
        <w:spacing w:after="80"/>
      </w:pPr>
      <w:r>
        <w:rPr>
          <w:b/>
          <w:bCs/>
          <w:color w:val="2A2824"/>
        </w:rPr>
        <w:t xml:space="preserve">Diergezondheid. </w:t>
      </w:r>
      <w:r>
        <w:rPr>
          <w:color w:val="2A2824"/>
        </w:rPr>
        <w:t xml:space="preserve">Smalle weegbree heeft bewezen positieve effecten op de gezondheid van melkvee: lagere wormdruk, betere mineralenstatus. Dit is een </w:t>
      </w:r>
      <w:r>
        <w:rPr>
          <w:color w:val="2A2824"/>
        </w:rPr>
        <w:lastRenderedPageBreak/>
        <w:t xml:space="preserve">specifieke meerwaarde voor het veenweidebedrijf waar kruidenrijk voer van eigen land kan bijdragen aan minder externe </w:t>
      </w:r>
      <w:proofErr w:type="spellStart"/>
      <w:r>
        <w:rPr>
          <w:color w:val="2A2824"/>
        </w:rPr>
        <w:t>inputs</w:t>
      </w:r>
      <w:proofErr w:type="spellEnd"/>
      <w:r>
        <w:rPr>
          <w:color w:val="2A2824"/>
        </w:rPr>
        <w:t xml:space="preserve"> voor diergezondheid.</w:t>
      </w:r>
    </w:p>
    <w:p w14:paraId="77617C35" w14:textId="77777777" w:rsidR="00E01D1F" w:rsidRDefault="007426CF">
      <w:pPr>
        <w:spacing w:before="200" w:after="60"/>
        <w:jc w:val="both"/>
      </w:pPr>
      <w:r>
        <w:rPr>
          <w:b/>
          <w:bCs/>
          <w:color w:val="2D5E43"/>
          <w:sz w:val="18"/>
          <w:szCs w:val="18"/>
        </w:rPr>
        <w:t>DOORZAAIEN OP VEEN — DE PRAKTIJK</w:t>
      </w:r>
    </w:p>
    <w:p w14:paraId="71E6E600" w14:textId="77777777" w:rsidR="00E01D1F" w:rsidRDefault="007426CF">
      <w:pPr>
        <w:spacing w:after="120"/>
        <w:jc w:val="both"/>
      </w:pPr>
      <w:proofErr w:type="spellStart"/>
      <w:r>
        <w:rPr>
          <w:color w:val="2A2824"/>
        </w:rPr>
        <w:t>Doorzaai</w:t>
      </w:r>
      <w:proofErr w:type="spellEnd"/>
      <w:r>
        <w:rPr>
          <w:color w:val="2A2824"/>
        </w:rPr>
        <w:t xml:space="preserve"> van kruiden op veen is mogelijk maar vraagt de juiste techniek en omstandigheden. De kernlessen uit de Proeftuin Krimpenerwaard en het Friese IBF-project (Hoekstra et al., 2021; LBI Fryslân, 2024):</w:t>
      </w:r>
    </w:p>
    <w:p w14:paraId="42128BCE" w14:textId="77777777" w:rsidR="00E01D1F" w:rsidRDefault="007426CF">
      <w:pPr>
        <w:pStyle w:val="Lijstalinea"/>
        <w:numPr>
          <w:ilvl w:val="0"/>
          <w:numId w:val="2"/>
        </w:numPr>
        <w:spacing w:after="80"/>
      </w:pPr>
      <w:r>
        <w:rPr>
          <w:b/>
          <w:bCs/>
          <w:color w:val="2A2824"/>
        </w:rPr>
        <w:t xml:space="preserve">Strokenfrees &gt; </w:t>
      </w:r>
      <w:proofErr w:type="spellStart"/>
      <w:r>
        <w:rPr>
          <w:b/>
          <w:bCs/>
          <w:color w:val="2A2824"/>
        </w:rPr>
        <w:t>wiedeg</w:t>
      </w:r>
      <w:proofErr w:type="spellEnd"/>
      <w:r>
        <w:rPr>
          <w:b/>
          <w:bCs/>
          <w:color w:val="2A2824"/>
        </w:rPr>
        <w:t xml:space="preserve">. </w:t>
      </w:r>
      <w:r>
        <w:rPr>
          <w:color w:val="2A2824"/>
        </w:rPr>
        <w:t xml:space="preserve">Met de strokenfrees is het aandeel kruiden na </w:t>
      </w:r>
      <w:proofErr w:type="spellStart"/>
      <w:r>
        <w:rPr>
          <w:color w:val="2A2824"/>
        </w:rPr>
        <w:t>doorzaai</w:t>
      </w:r>
      <w:proofErr w:type="spellEnd"/>
      <w:r>
        <w:rPr>
          <w:color w:val="2A2824"/>
        </w:rPr>
        <w:t xml:space="preserve"> bijna even hoog als na </w:t>
      </w:r>
      <w:proofErr w:type="spellStart"/>
      <w:r>
        <w:rPr>
          <w:color w:val="2A2824"/>
        </w:rPr>
        <w:t>herinzaai</w:t>
      </w:r>
      <w:proofErr w:type="spellEnd"/>
      <w:r>
        <w:rPr>
          <w:color w:val="2A2824"/>
        </w:rPr>
        <w:t xml:space="preserve">. </w:t>
      </w:r>
      <w:proofErr w:type="spellStart"/>
      <w:r>
        <w:rPr>
          <w:color w:val="2A2824"/>
        </w:rPr>
        <w:t>Wiedeg</w:t>
      </w:r>
      <w:proofErr w:type="spellEnd"/>
      <w:r>
        <w:rPr>
          <w:color w:val="2A2824"/>
        </w:rPr>
        <w:t xml:space="preserve"> in lang gras geeft het slechtste resultaat.</w:t>
      </w:r>
    </w:p>
    <w:p w14:paraId="5C8A36C6" w14:textId="77777777" w:rsidR="00E01D1F" w:rsidRDefault="007426CF">
      <w:pPr>
        <w:pStyle w:val="Lijstalinea"/>
        <w:numPr>
          <w:ilvl w:val="0"/>
          <w:numId w:val="2"/>
        </w:numPr>
        <w:spacing w:after="80"/>
      </w:pPr>
      <w:r>
        <w:rPr>
          <w:b/>
          <w:bCs/>
          <w:color w:val="2A2824"/>
        </w:rPr>
        <w:t xml:space="preserve">pH minimum 4,8. </w:t>
      </w:r>
      <w:r>
        <w:rPr>
          <w:color w:val="2A2824"/>
        </w:rPr>
        <w:t>Onder pH 4,8 is kruidenvestiging vrijwel kansloos. Bekalken is bij lage pH een noodzakelijke eerste stap — ook al vraagt dat op veen grote hoeveelheden kalk.</w:t>
      </w:r>
    </w:p>
    <w:p w14:paraId="3D643B12" w14:textId="77777777" w:rsidR="00E01D1F" w:rsidRDefault="007426CF">
      <w:pPr>
        <w:pStyle w:val="Lijstalinea"/>
        <w:numPr>
          <w:ilvl w:val="0"/>
          <w:numId w:val="2"/>
        </w:numPr>
        <w:spacing w:after="80"/>
      </w:pPr>
      <w:r>
        <w:rPr>
          <w:b/>
          <w:bCs/>
          <w:color w:val="2A2824"/>
        </w:rPr>
        <w:t xml:space="preserve">Klei-op-veen heeft hogere slagingskans. </w:t>
      </w:r>
      <w:r>
        <w:rPr>
          <w:color w:val="2A2824"/>
        </w:rPr>
        <w:t>Door de hogere pH en betere bodemstructuur van klei-op-veenpercelen is kruidenvestiging hier kansrijker dan op zuiver veen.</w:t>
      </w:r>
    </w:p>
    <w:p w14:paraId="493B0605" w14:textId="77777777" w:rsidR="00E01D1F" w:rsidRDefault="007426CF">
      <w:pPr>
        <w:pStyle w:val="Lijstalinea"/>
        <w:numPr>
          <w:ilvl w:val="0"/>
          <w:numId w:val="2"/>
        </w:numPr>
        <w:spacing w:after="80"/>
      </w:pPr>
      <w:r>
        <w:rPr>
          <w:b/>
          <w:bCs/>
          <w:color w:val="2A2824"/>
        </w:rPr>
        <w:t xml:space="preserve">Stikstofnalevering is het grootste probleem. </w:t>
      </w:r>
      <w:r>
        <w:rPr>
          <w:color w:val="2A2824"/>
        </w:rPr>
        <w:t xml:space="preserve">De hoge stikstofnalevering van veen geeft grassen een enorm concurrentievoordeel over kruiden. Niet te veel bemesten na </w:t>
      </w:r>
      <w:proofErr w:type="spellStart"/>
      <w:r>
        <w:rPr>
          <w:color w:val="2A2824"/>
        </w:rPr>
        <w:t>doorzaai</w:t>
      </w:r>
      <w:proofErr w:type="spellEnd"/>
      <w:r>
        <w:rPr>
          <w:color w:val="2A2824"/>
        </w:rPr>
        <w:t xml:space="preserve"> is essentieel — anders leggen kruiden het loodje. Laat kruiden minstens éénmaal per twee jaar tot bloei komen.</w:t>
      </w:r>
    </w:p>
    <w:p w14:paraId="7862B78B" w14:textId="77777777" w:rsidR="00E01D1F" w:rsidRDefault="007426CF">
      <w:pPr>
        <w:pStyle w:val="Lijstalinea"/>
        <w:numPr>
          <w:ilvl w:val="0"/>
          <w:numId w:val="2"/>
        </w:numPr>
        <w:spacing w:after="80"/>
      </w:pPr>
      <w:r>
        <w:rPr>
          <w:b/>
          <w:bCs/>
          <w:color w:val="2A2824"/>
        </w:rPr>
        <w:t xml:space="preserve">Beheer na </w:t>
      </w:r>
      <w:proofErr w:type="spellStart"/>
      <w:r>
        <w:rPr>
          <w:b/>
          <w:bCs/>
          <w:color w:val="2A2824"/>
        </w:rPr>
        <w:t>doorzaai</w:t>
      </w:r>
      <w:proofErr w:type="spellEnd"/>
      <w:r>
        <w:rPr>
          <w:b/>
          <w:bCs/>
          <w:color w:val="2A2824"/>
        </w:rPr>
        <w:t xml:space="preserve">. </w:t>
      </w:r>
      <w:r>
        <w:rPr>
          <w:color w:val="2A2824"/>
        </w:rPr>
        <w:t xml:space="preserve">Eerste snede na </w:t>
      </w:r>
      <w:proofErr w:type="spellStart"/>
      <w:r>
        <w:rPr>
          <w:color w:val="2A2824"/>
        </w:rPr>
        <w:t>doorzaai</w:t>
      </w:r>
      <w:proofErr w:type="spellEnd"/>
      <w:r>
        <w:rPr>
          <w:color w:val="2A2824"/>
        </w:rPr>
        <w:t xml:space="preserve"> niet te zwaar laten worden (max. 2,5–4 ton DS/ha). Twee weken na </w:t>
      </w:r>
      <w:proofErr w:type="spellStart"/>
      <w:r>
        <w:rPr>
          <w:color w:val="2A2824"/>
        </w:rPr>
        <w:t>doorzaai</w:t>
      </w:r>
      <w:proofErr w:type="spellEnd"/>
      <w:r>
        <w:rPr>
          <w:color w:val="2A2824"/>
        </w:rPr>
        <w:t xml:space="preserve"> nogmaals maaien of beweiden. Begin op percelen met weinig onkruid.</w:t>
      </w:r>
    </w:p>
    <w:p w14:paraId="7E284581" w14:textId="77777777" w:rsidR="00E01D1F" w:rsidRDefault="007426CF">
      <w:pPr>
        <w:spacing w:before="200" w:after="60"/>
        <w:jc w:val="both"/>
      </w:pPr>
      <w:r>
        <w:rPr>
          <w:b/>
          <w:bCs/>
          <w:color w:val="2D5E43"/>
          <w:sz w:val="18"/>
          <w:szCs w:val="18"/>
        </w:rPr>
        <w:t>WANNEER TOEPASBAAR</w:t>
      </w:r>
    </w:p>
    <w:p w14:paraId="69FF695C" w14:textId="77777777" w:rsidR="00E01D1F" w:rsidRDefault="007426CF">
      <w:pPr>
        <w:spacing w:after="120"/>
        <w:jc w:val="both"/>
      </w:pPr>
      <w:r>
        <w:rPr>
          <w:color w:val="2A2824"/>
        </w:rPr>
        <w:t xml:space="preserve">Kruidenrijk grasland is het meest haalbaar op percelen met pH ≥ 4,8, lage onkruiddruk en beperkte bemestingsintensiteit. Productief kruidenrijk grasland past binnen de normale bedrijfsvoering; botanisch kruidenrijk grasland (minder soorten, lager bemest, </w:t>
      </w:r>
      <w:proofErr w:type="spellStart"/>
      <w:r>
        <w:rPr>
          <w:color w:val="2A2824"/>
        </w:rPr>
        <w:t>ANLb</w:t>
      </w:r>
      <w:proofErr w:type="spellEnd"/>
      <w:r>
        <w:rPr>
          <w:color w:val="2A2824"/>
        </w:rPr>
        <w:t xml:space="preserve">) vraagt een andere bedrijfslogica en wordt hier niet besproken. Periodiek </w:t>
      </w:r>
      <w:proofErr w:type="spellStart"/>
      <w:r>
        <w:rPr>
          <w:color w:val="2A2824"/>
        </w:rPr>
        <w:t>doorzaaien</w:t>
      </w:r>
      <w:proofErr w:type="spellEnd"/>
      <w:r>
        <w:rPr>
          <w:color w:val="2A2824"/>
        </w:rPr>
        <w:t xml:space="preserve"> (elke 3–5 jaar) is nodig om soortenrijkdom op peil te houden — kruiden persisteren niet eeuwig in de zode.</w:t>
      </w:r>
    </w:p>
    <w:p w14:paraId="0679E63C"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5B4EB4BE"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0D825049" w14:textId="77777777" w:rsidR="00E01D1F" w:rsidRDefault="007426CF">
            <w:r>
              <w:rPr>
                <w:b/>
                <w:bCs/>
                <w:color w:val="2D5E43"/>
                <w:sz w:val="18"/>
                <w:szCs w:val="18"/>
              </w:rPr>
              <w:t>RELATIE MET ANDERE BOUWSTENEN</w:t>
            </w:r>
          </w:p>
        </w:tc>
      </w:tr>
      <w:tr w:rsidR="00E01D1F" w14:paraId="368445FF"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578CE03" w14:textId="77777777" w:rsidR="00E01D1F" w:rsidRDefault="007426CF">
            <w:pPr>
              <w:spacing w:after="120"/>
              <w:jc w:val="both"/>
            </w:pPr>
            <w:r>
              <w:rPr>
                <w:b/>
                <w:bCs/>
                <w:color w:val="2A2824"/>
              </w:rPr>
              <w:t xml:space="preserve">Bekalken — </w:t>
            </w:r>
            <w:r>
              <w:rPr>
                <w:color w:val="2A2824"/>
              </w:rPr>
              <w:t xml:space="preserve">Voorwaarde voor succesvolle kruidenvestiging op veen bij lage </w:t>
            </w:r>
            <w:proofErr w:type="spellStart"/>
            <w:r>
              <w:rPr>
                <w:color w:val="2A2824"/>
              </w:rPr>
              <w:t>pH.</w:t>
            </w:r>
            <w:proofErr w:type="spellEnd"/>
          </w:p>
        </w:tc>
      </w:tr>
      <w:tr w:rsidR="00E01D1F" w14:paraId="7FAC2470"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B7E19B0" w14:textId="77777777" w:rsidR="00E01D1F" w:rsidRDefault="007426CF">
            <w:pPr>
              <w:spacing w:after="120"/>
              <w:jc w:val="both"/>
            </w:pPr>
            <w:r>
              <w:rPr>
                <w:b/>
                <w:bCs/>
                <w:color w:val="2A2824"/>
              </w:rPr>
              <w:t xml:space="preserve">Maaibeheer — </w:t>
            </w:r>
            <w:r>
              <w:rPr>
                <w:color w:val="2A2824"/>
              </w:rPr>
              <w:t>Timing van maaien is de primaire sturingsmaatregel voor kruidenrijkdom: te vroeg maaien voorkomt zaadzetting van kruiden; te laat maaien geeft gras het voordeel.</w:t>
            </w:r>
          </w:p>
        </w:tc>
      </w:tr>
      <w:tr w:rsidR="00E01D1F" w14:paraId="12589DF9"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9FEE30A" w14:textId="77777777" w:rsidR="00E01D1F" w:rsidRDefault="007426CF">
            <w:pPr>
              <w:spacing w:after="120"/>
              <w:jc w:val="both"/>
            </w:pPr>
            <w:r>
              <w:rPr>
                <w:b/>
                <w:bCs/>
                <w:color w:val="2A2824"/>
              </w:rPr>
              <w:t xml:space="preserve">Weidevogelbeheer — </w:t>
            </w:r>
            <w:r>
              <w:rPr>
                <w:color w:val="2A2824"/>
              </w:rPr>
              <w:t>Smalle weegbree trekt insecten via bloeiwijze aan, die voedsel zijn voor weidevogelpullen. Kruidenrijk grasland versterkt weidevogelbeheer zonder extra ingreep.</w:t>
            </w:r>
          </w:p>
        </w:tc>
      </w:tr>
      <w:tr w:rsidR="00E01D1F" w14:paraId="615DC692"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6CB11ACB" w14:textId="77777777" w:rsidR="00E01D1F" w:rsidRDefault="007426CF">
            <w:pPr>
              <w:jc w:val="both"/>
            </w:pPr>
            <w:r>
              <w:rPr>
                <w:b/>
                <w:bCs/>
                <w:color w:val="2A2824"/>
              </w:rPr>
              <w:t xml:space="preserve">Rantsoen op maat — </w:t>
            </w:r>
            <w:r>
              <w:rPr>
                <w:color w:val="2A2824"/>
              </w:rPr>
              <w:t xml:space="preserve">Kruiden verbeteren de voederwaarde in brede zin: hogere gehalten vitaminen, mineralen en secundaire metabolieten. Dit kan de externe </w:t>
            </w:r>
            <w:proofErr w:type="spellStart"/>
            <w:r>
              <w:rPr>
                <w:color w:val="2A2824"/>
              </w:rPr>
              <w:t>inputs</w:t>
            </w:r>
            <w:proofErr w:type="spellEnd"/>
            <w:r>
              <w:rPr>
                <w:color w:val="2A2824"/>
              </w:rPr>
              <w:t xml:space="preserve"> voor diergezondheid verminderen.</w:t>
            </w:r>
          </w:p>
        </w:tc>
      </w:tr>
    </w:tbl>
    <w:p w14:paraId="6597AD5F" w14:textId="77777777" w:rsidR="00E01D1F" w:rsidRDefault="00E01D1F">
      <w:pPr>
        <w:pBdr>
          <w:bottom w:val="single" w:sz="4" w:space="1" w:color="DDDAD3"/>
        </w:pBdr>
        <w:spacing w:before="240" w:after="240"/>
      </w:pPr>
    </w:p>
    <w:p w14:paraId="06E309A8" w14:textId="77777777" w:rsidR="00E01D1F" w:rsidRDefault="00E01D1F">
      <w:pPr>
        <w:pBdr>
          <w:bottom w:val="single" w:sz="4" w:space="1" w:color="DDDAD3"/>
        </w:pBdr>
        <w:spacing w:before="240" w:after="240"/>
      </w:pPr>
    </w:p>
    <w:p w14:paraId="4EF613F9" w14:textId="77777777" w:rsidR="00E01D1F" w:rsidRDefault="007426CF">
      <w:pPr>
        <w:pStyle w:val="Kop2"/>
      </w:pPr>
      <w:r>
        <w:t>Maaibeheer</w:t>
      </w:r>
    </w:p>
    <w:p w14:paraId="51691C29" w14:textId="77777777" w:rsidR="00E01D1F" w:rsidRDefault="007426CF">
      <w:pPr>
        <w:spacing w:before="200" w:after="60"/>
        <w:jc w:val="both"/>
      </w:pPr>
      <w:r>
        <w:rPr>
          <w:b/>
          <w:bCs/>
          <w:color w:val="2D5E43"/>
          <w:sz w:val="18"/>
          <w:szCs w:val="18"/>
        </w:rPr>
        <w:t>WAT HET IS</w:t>
      </w:r>
    </w:p>
    <w:p w14:paraId="486A2F87" w14:textId="61D03B27" w:rsidR="00E01D1F" w:rsidRDefault="007426CF">
      <w:pPr>
        <w:spacing w:after="120"/>
        <w:jc w:val="both"/>
      </w:pPr>
      <w:r>
        <w:rPr>
          <w:color w:val="2A2824"/>
        </w:rPr>
        <w:lastRenderedPageBreak/>
        <w:t>Maaibeheer omvat de keuzes over wanneer, hoe vaak, hoe hoog en met welk doel gemaaid wordt. Op veenweidepercelen heeft maaibeheer een dubbelfunctie: voederwinning (kuil, hooi) én graslandbeheer (botanische samenstelling, zodekwaliteit, wei</w:t>
      </w:r>
      <w:r w:rsidR="007B4706">
        <w:rPr>
          <w:color w:val="2A2824"/>
        </w:rPr>
        <w:t>de</w:t>
      </w:r>
      <w:r>
        <w:rPr>
          <w:color w:val="2A2824"/>
        </w:rPr>
        <w:t>vogelhabitat). Deze twee functies staan soms op gespannen voet — vroeg en vaak maaien maximaliseert de kuilkwaliteit maar is slecht voor biodiversiteit en weidevogels.</w:t>
      </w:r>
    </w:p>
    <w:p w14:paraId="2CAE37B2" w14:textId="77777777" w:rsidR="00E01D1F" w:rsidRDefault="007426CF">
      <w:pPr>
        <w:spacing w:before="200" w:after="60"/>
        <w:jc w:val="both"/>
      </w:pPr>
      <w:r>
        <w:rPr>
          <w:b/>
          <w:bCs/>
          <w:color w:val="2D5E43"/>
          <w:sz w:val="18"/>
          <w:szCs w:val="18"/>
        </w:rPr>
        <w:t>DE VEENSPECIFIEKE MAAIVARIABELEN</w:t>
      </w:r>
    </w:p>
    <w:p w14:paraId="329B5F7D" w14:textId="26891855" w:rsidR="00E01D1F" w:rsidRDefault="007426CF">
      <w:pPr>
        <w:pStyle w:val="Lijstalinea"/>
        <w:numPr>
          <w:ilvl w:val="0"/>
          <w:numId w:val="2"/>
        </w:numPr>
        <w:spacing w:after="80"/>
      </w:pPr>
      <w:r>
        <w:rPr>
          <w:b/>
          <w:bCs/>
          <w:color w:val="2A2824"/>
        </w:rPr>
        <w:t xml:space="preserve">Stikstofnalevering. </w:t>
      </w:r>
      <w:r>
        <w:rPr>
          <w:color w:val="2A2824"/>
        </w:rPr>
        <w:t xml:space="preserve">Veen levert van nature veel stikstof, met name in het najaar. Dit leidt tot een hoog eiwitgehalte (hoge OEB) in gras </w:t>
      </w:r>
      <w:r w:rsidR="0077207B">
        <w:rPr>
          <w:color w:val="2A2824"/>
        </w:rPr>
        <w:t>van latere snede in</w:t>
      </w:r>
      <w:r>
        <w:rPr>
          <w:color w:val="2A2824"/>
        </w:rPr>
        <w:t xml:space="preserve"> het seizoen</w:t>
      </w:r>
      <w:r w:rsidR="0077207B">
        <w:rPr>
          <w:color w:val="2A2824"/>
        </w:rPr>
        <w:t>.</w:t>
      </w:r>
    </w:p>
    <w:p w14:paraId="0DAAFE41" w14:textId="7D06366E" w:rsidR="00E01D1F" w:rsidRDefault="007426CF">
      <w:pPr>
        <w:pStyle w:val="Lijstalinea"/>
        <w:numPr>
          <w:ilvl w:val="0"/>
          <w:numId w:val="2"/>
        </w:numPr>
        <w:spacing w:after="80"/>
      </w:pPr>
      <w:r>
        <w:rPr>
          <w:b/>
          <w:bCs/>
          <w:color w:val="2A2824"/>
        </w:rPr>
        <w:t xml:space="preserve">Rijschade. </w:t>
      </w:r>
      <w:r>
        <w:rPr>
          <w:color w:val="2A2824"/>
        </w:rPr>
        <w:t xml:space="preserve">Op natte veenpercelen is </w:t>
      </w:r>
      <w:r w:rsidR="006562D5">
        <w:rPr>
          <w:color w:val="2A2824"/>
        </w:rPr>
        <w:t>voederwinning</w:t>
      </w:r>
      <w:r>
        <w:rPr>
          <w:color w:val="2A2824"/>
        </w:rPr>
        <w:t xml:space="preserve"> met zwaar materieel een grote bron van bodemverdichting. Sleepslangbemesting en lichte </w:t>
      </w:r>
      <w:r>
        <w:rPr>
          <w:color w:val="2A2824"/>
        </w:rPr>
        <w:t>combinaties</w:t>
      </w:r>
      <w:r w:rsidR="006562D5">
        <w:rPr>
          <w:color w:val="2A2824"/>
        </w:rPr>
        <w:t xml:space="preserve"> voor voederwinning</w:t>
      </w:r>
      <w:r>
        <w:rPr>
          <w:color w:val="2A2824"/>
        </w:rPr>
        <w:t xml:space="preserve"> verminderen rijschade. Timing naar drogere perioden is de primaire maatregel.</w:t>
      </w:r>
    </w:p>
    <w:p w14:paraId="73E8ADCC" w14:textId="77777777" w:rsidR="00E01D1F" w:rsidRDefault="007426CF">
      <w:pPr>
        <w:pStyle w:val="Lijstalinea"/>
        <w:numPr>
          <w:ilvl w:val="0"/>
          <w:numId w:val="2"/>
        </w:numPr>
        <w:spacing w:after="80"/>
      </w:pPr>
      <w:r>
        <w:rPr>
          <w:b/>
          <w:bCs/>
          <w:color w:val="2A2824"/>
        </w:rPr>
        <w:t xml:space="preserve">Weidevogels. </w:t>
      </w:r>
      <w:r>
        <w:rPr>
          <w:color w:val="2A2824"/>
        </w:rPr>
        <w:t>Maaidatum is de meest bepalende factor voor het succes van weidevogels: voor 1 juni maaien vernietigt nesten en kuikens. Uitgesteld maaien (na 15 juni, of gefaseerd per perceel) geeft weidevogels de kans om jongen groot te brengen.</w:t>
      </w:r>
    </w:p>
    <w:p w14:paraId="40604F10" w14:textId="77777777" w:rsidR="00E01D1F" w:rsidRDefault="007426CF">
      <w:pPr>
        <w:pStyle w:val="Lijstalinea"/>
        <w:numPr>
          <w:ilvl w:val="0"/>
          <w:numId w:val="2"/>
        </w:numPr>
        <w:spacing w:after="80"/>
      </w:pPr>
      <w:r>
        <w:rPr>
          <w:b/>
          <w:bCs/>
          <w:color w:val="2A2824"/>
        </w:rPr>
        <w:t xml:space="preserve">Maaifrequentie en kruidenrijkdom. </w:t>
      </w:r>
      <w:r>
        <w:rPr>
          <w:color w:val="2A2824"/>
        </w:rPr>
        <w:t>Kruiden kunnen zaad zetten als minstens één keer per twee jaar een perceel later in het seizoen gemaaid wordt. Bij strak maaischema (4–5 sneden per jaar) verdwijnen kruiden geleidelijk uit de zode.</w:t>
      </w:r>
    </w:p>
    <w:p w14:paraId="49C5FEA4" w14:textId="77777777" w:rsidR="00E01D1F" w:rsidRDefault="007426CF">
      <w:pPr>
        <w:spacing w:before="200" w:after="60"/>
        <w:jc w:val="both"/>
      </w:pPr>
      <w:r>
        <w:rPr>
          <w:b/>
          <w:bCs/>
          <w:color w:val="2D5E43"/>
          <w:sz w:val="18"/>
          <w:szCs w:val="18"/>
        </w:rPr>
        <w:t>WAT WE WETEN</w:t>
      </w:r>
    </w:p>
    <w:p w14:paraId="4BC6ADA6" w14:textId="349B22BD" w:rsidR="00E01D1F" w:rsidRDefault="007426CF">
      <w:pPr>
        <w:pStyle w:val="Lijstalinea"/>
        <w:numPr>
          <w:ilvl w:val="0"/>
          <w:numId w:val="2"/>
        </w:numPr>
        <w:spacing w:after="80"/>
      </w:pPr>
      <w:r>
        <w:rPr>
          <w:b/>
          <w:bCs/>
          <w:color w:val="2A2824"/>
        </w:rPr>
        <w:t xml:space="preserve">Maaitijdstip eerste snede. </w:t>
      </w:r>
      <w:r>
        <w:rPr>
          <w:color w:val="2A2824"/>
        </w:rPr>
        <w:t xml:space="preserve">Een lichte eerste snede </w:t>
      </w:r>
      <w:r w:rsidR="009C4543">
        <w:rPr>
          <w:color w:val="2A2824"/>
        </w:rPr>
        <w:t xml:space="preserve">(niet te snel groeiend gras) </w:t>
      </w:r>
      <w:r>
        <w:rPr>
          <w:color w:val="2A2824"/>
        </w:rPr>
        <w:t>is gunstig voor weidevogels: lichtere zode betekent betere mobiliteit voor kuikens. Kunstmest of hoge N-giften geven een zware eerste snede die kuikenhabitat verslechtert (</w:t>
      </w:r>
      <w:proofErr w:type="spellStart"/>
      <w:r>
        <w:rPr>
          <w:color w:val="2A2824"/>
        </w:rPr>
        <w:t>Deru</w:t>
      </w:r>
      <w:proofErr w:type="spellEnd"/>
      <w:r>
        <w:rPr>
          <w:color w:val="2A2824"/>
        </w:rPr>
        <w:t xml:space="preserve"> &amp; Van Eekeren, 2016).</w:t>
      </w:r>
    </w:p>
    <w:p w14:paraId="20008B81" w14:textId="77777777" w:rsidR="00E01D1F" w:rsidRDefault="007426CF">
      <w:pPr>
        <w:pStyle w:val="Lijstalinea"/>
        <w:numPr>
          <w:ilvl w:val="0"/>
          <w:numId w:val="2"/>
        </w:numPr>
        <w:spacing w:after="80"/>
      </w:pPr>
      <w:r>
        <w:rPr>
          <w:b/>
          <w:bCs/>
          <w:color w:val="2A2824"/>
        </w:rPr>
        <w:t xml:space="preserve">Maaiselafvoer. </w:t>
      </w:r>
      <w:r>
        <w:rPr>
          <w:color w:val="2A2824"/>
        </w:rPr>
        <w:t>Voor kruidenrijke percelen en botanisch grasland is maaiselafvoer essentieel: het verwijdert nutriënten uit het systeem en voorkomt dat gras de kruiden verdringt door te hoge bodemvruchtbaarheid. Op productiegrasland wordt maaisel gebruikt als ruwvoer.</w:t>
      </w:r>
    </w:p>
    <w:p w14:paraId="4FF4914E" w14:textId="77777777" w:rsidR="00E01D1F" w:rsidRDefault="007426CF">
      <w:pPr>
        <w:pStyle w:val="Lijstalinea"/>
        <w:numPr>
          <w:ilvl w:val="0"/>
          <w:numId w:val="2"/>
        </w:numPr>
        <w:spacing w:after="80"/>
      </w:pPr>
      <w:r>
        <w:rPr>
          <w:b/>
          <w:bCs/>
          <w:color w:val="2A2824"/>
        </w:rPr>
        <w:t xml:space="preserve">Rijpadensysteem. </w:t>
      </w:r>
      <w:r>
        <w:rPr>
          <w:color w:val="2A2824"/>
        </w:rPr>
        <w:t>Vaste rijpaden bij maaien en slootonderhoud concentreren rijschade op een beperkt deel van het perceel. Buiten de rijpaden is de bodem onverstoord en de zode intact. Dit systeem is in de Proeftuin Krimpenerwaard uitgetest als 'slimme rijtechniek' (Proeftuin Krimpenerwaard, 2022).</w:t>
      </w:r>
    </w:p>
    <w:p w14:paraId="74773513" w14:textId="77777777" w:rsidR="00E01D1F" w:rsidRDefault="007426CF">
      <w:pPr>
        <w:spacing w:before="200" w:after="60"/>
        <w:jc w:val="both"/>
      </w:pPr>
      <w:r>
        <w:rPr>
          <w:b/>
          <w:bCs/>
          <w:color w:val="2D5E43"/>
          <w:sz w:val="18"/>
          <w:szCs w:val="18"/>
        </w:rPr>
        <w:t>WANNEER TOEPASBAAR</w:t>
      </w:r>
    </w:p>
    <w:p w14:paraId="1C3C0EA5" w14:textId="77777777" w:rsidR="00E01D1F" w:rsidRDefault="007426CF">
      <w:pPr>
        <w:spacing w:after="120"/>
        <w:jc w:val="both"/>
      </w:pPr>
      <w:r>
        <w:rPr>
          <w:color w:val="2A2824"/>
        </w:rPr>
        <w:t xml:space="preserve">Maaibeheer is op elk bedrijf stuurbaar. De keuze hangt af van de doelstelling per perceel: maximale ruwvoerproductie, </w:t>
      </w:r>
      <w:proofErr w:type="spellStart"/>
      <w:r>
        <w:rPr>
          <w:color w:val="2A2824"/>
        </w:rPr>
        <w:t>ANLb</w:t>
      </w:r>
      <w:proofErr w:type="spellEnd"/>
      <w:r>
        <w:rPr>
          <w:color w:val="2A2824"/>
        </w:rPr>
        <w:t xml:space="preserve">-weidevogelbeheer, kruidenrijkdom, of een combinatie. Niet elk perceel hoeft dezelfde aanpak te volgen — </w:t>
      </w:r>
      <w:proofErr w:type="spellStart"/>
      <w:r>
        <w:rPr>
          <w:color w:val="2A2824"/>
        </w:rPr>
        <w:t>perceelsgerichte</w:t>
      </w:r>
      <w:proofErr w:type="spellEnd"/>
      <w:r>
        <w:rPr>
          <w:color w:val="2A2824"/>
        </w:rPr>
        <w:t xml:space="preserve"> maaiplanning (mozaïekbeheer) biedt ruimte voor differentiatie.</w:t>
      </w:r>
    </w:p>
    <w:p w14:paraId="470A836B"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3F0BAE4"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7960718A" w14:textId="77777777" w:rsidR="00E01D1F" w:rsidRDefault="007426CF">
            <w:r>
              <w:rPr>
                <w:b/>
                <w:bCs/>
                <w:color w:val="2D5E43"/>
                <w:sz w:val="18"/>
                <w:szCs w:val="18"/>
              </w:rPr>
              <w:t>RELATIE MET ANDERE BOUWSTENEN</w:t>
            </w:r>
          </w:p>
        </w:tc>
      </w:tr>
      <w:tr w:rsidR="00E01D1F" w14:paraId="05AC85EE"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53E64C4" w14:textId="77777777" w:rsidR="00E01D1F" w:rsidRDefault="007426CF">
            <w:pPr>
              <w:spacing w:after="120"/>
              <w:jc w:val="both"/>
            </w:pPr>
            <w:r>
              <w:rPr>
                <w:b/>
                <w:bCs/>
                <w:color w:val="2A2824"/>
              </w:rPr>
              <w:t xml:space="preserve">Licht materieel en rijpadensysteem — </w:t>
            </w:r>
            <w:r>
              <w:rPr>
                <w:color w:val="2A2824"/>
              </w:rPr>
              <w:t>Rijschade bij maaien is op veen minimaal te houden via rijpadensystemen en lichte machines. Maaibeheer en machinepark zijn onlosmakelijk verbonden.</w:t>
            </w:r>
          </w:p>
        </w:tc>
      </w:tr>
      <w:tr w:rsidR="00E01D1F" w14:paraId="34841DE6"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69A9CF4" w14:textId="77777777" w:rsidR="00E01D1F" w:rsidRDefault="007426CF">
            <w:pPr>
              <w:spacing w:after="120"/>
              <w:jc w:val="both"/>
            </w:pPr>
            <w:r>
              <w:rPr>
                <w:b/>
                <w:bCs/>
                <w:color w:val="2A2824"/>
              </w:rPr>
              <w:t xml:space="preserve">Weidevogelbeheer — </w:t>
            </w:r>
            <w:r>
              <w:rPr>
                <w:color w:val="2A2824"/>
              </w:rPr>
              <w:t xml:space="preserve">Maaitijdstip is de directe sturingsknop voor </w:t>
            </w:r>
            <w:proofErr w:type="spellStart"/>
            <w:r>
              <w:rPr>
                <w:color w:val="2A2824"/>
              </w:rPr>
              <w:t>weivogelgeschiktheid</w:t>
            </w:r>
            <w:proofErr w:type="spellEnd"/>
            <w:r>
              <w:rPr>
                <w:color w:val="2A2824"/>
              </w:rPr>
              <w:t xml:space="preserve">. </w:t>
            </w:r>
            <w:proofErr w:type="spellStart"/>
            <w:r>
              <w:rPr>
                <w:color w:val="2A2824"/>
              </w:rPr>
              <w:t>ANLb</w:t>
            </w:r>
            <w:proofErr w:type="spellEnd"/>
            <w:r>
              <w:rPr>
                <w:color w:val="2A2824"/>
              </w:rPr>
              <w:t>-pakketten stellen eisen aan maaidatum; dit is de concrete vertaling van maaibeheer naar vergoeding.</w:t>
            </w:r>
          </w:p>
        </w:tc>
      </w:tr>
      <w:tr w:rsidR="00E01D1F" w14:paraId="6822F59F"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4B7BD18D" w14:textId="77777777" w:rsidR="00E01D1F" w:rsidRDefault="007426CF">
            <w:pPr>
              <w:jc w:val="both"/>
            </w:pPr>
            <w:r>
              <w:rPr>
                <w:b/>
                <w:bCs/>
                <w:color w:val="2A2824"/>
              </w:rPr>
              <w:t xml:space="preserve">Voederwinning en conservering — </w:t>
            </w:r>
            <w:r>
              <w:rPr>
                <w:color w:val="2A2824"/>
              </w:rPr>
              <w:t>Maaibeheer bepaalt de kwaliteit van het ruwvoer: vroeg gemaaid gras geeft hogere VEM en lagere vezels; later gemaaid gras geeft meer structuur maar lagere VEM.</w:t>
            </w:r>
          </w:p>
        </w:tc>
      </w:tr>
    </w:tbl>
    <w:p w14:paraId="2035C814" w14:textId="77777777" w:rsidR="00E01D1F" w:rsidRDefault="00E01D1F">
      <w:pPr>
        <w:pBdr>
          <w:bottom w:val="single" w:sz="4" w:space="1" w:color="DDDAD3"/>
        </w:pBdr>
        <w:spacing w:before="240" w:after="240"/>
      </w:pPr>
    </w:p>
    <w:p w14:paraId="4A496FA5" w14:textId="77777777" w:rsidR="00E01D1F" w:rsidRDefault="00E01D1F">
      <w:pPr>
        <w:pBdr>
          <w:bottom w:val="single" w:sz="4" w:space="1" w:color="DDDAD3"/>
        </w:pBdr>
        <w:spacing w:before="240" w:after="240"/>
      </w:pPr>
    </w:p>
    <w:p w14:paraId="7E4CF89C" w14:textId="77777777" w:rsidR="00E01D1F" w:rsidRDefault="007426CF">
      <w:pPr>
        <w:pStyle w:val="Kop2"/>
      </w:pPr>
      <w:r>
        <w:t>Rijpaden en licht materieel</w:t>
      </w:r>
    </w:p>
    <w:p w14:paraId="69EA798C" w14:textId="77777777" w:rsidR="00E01D1F" w:rsidRDefault="007426CF">
      <w:pPr>
        <w:spacing w:before="200" w:after="60"/>
        <w:jc w:val="both"/>
      </w:pPr>
      <w:r>
        <w:rPr>
          <w:b/>
          <w:bCs/>
          <w:color w:val="2D5E43"/>
          <w:sz w:val="18"/>
          <w:szCs w:val="18"/>
        </w:rPr>
        <w:t>WAT HET IS</w:t>
      </w:r>
    </w:p>
    <w:p w14:paraId="6345D9E2" w14:textId="77777777" w:rsidR="00E01D1F" w:rsidRDefault="007426CF">
      <w:pPr>
        <w:spacing w:after="120"/>
        <w:jc w:val="both"/>
      </w:pPr>
      <w:r>
        <w:rPr>
          <w:color w:val="2A2824"/>
        </w:rPr>
        <w:t xml:space="preserve">Het gebruik van licht materieel en vaste rijpaden is een strategie om bodemverdichting en rijschade op veenpercelen te minimaliseren. Het gaat niet om nieuwe machines aanschaffen maar om anders denken: welk materieel is écht nodig, wanneer is de bodem </w:t>
      </w:r>
      <w:proofErr w:type="spellStart"/>
      <w:r>
        <w:rPr>
          <w:color w:val="2A2824"/>
        </w:rPr>
        <w:t>rijbaar</w:t>
      </w:r>
      <w:proofErr w:type="spellEnd"/>
      <w:r>
        <w:rPr>
          <w:color w:val="2A2824"/>
        </w:rPr>
        <w:t>, en hoe concentreer je schade op zo min mogelijk oppervlak? De Proeftuin Krimpenerwaard heeft dit in twee pilots onderzocht als spin-off van het project Grip op draagkracht (Proeftuin Krimpenerwaard, 2022).</w:t>
      </w:r>
    </w:p>
    <w:p w14:paraId="09C48DC5" w14:textId="77777777" w:rsidR="00E01D1F" w:rsidRDefault="007426CF">
      <w:pPr>
        <w:spacing w:before="200" w:after="60"/>
        <w:jc w:val="both"/>
      </w:pPr>
      <w:r>
        <w:rPr>
          <w:b/>
          <w:bCs/>
          <w:color w:val="2D5E43"/>
          <w:sz w:val="18"/>
          <w:szCs w:val="18"/>
        </w:rPr>
        <w:t>WAT HET DOET</w:t>
      </w:r>
    </w:p>
    <w:p w14:paraId="547F69CD" w14:textId="70866028" w:rsidR="00E01D1F" w:rsidRDefault="007426CF">
      <w:pPr>
        <w:spacing w:after="120"/>
        <w:jc w:val="both"/>
      </w:pPr>
      <w:r>
        <w:rPr>
          <w:color w:val="2A2824"/>
        </w:rPr>
        <w:t xml:space="preserve">Elke keer dat een machine over een veenperceel rijdt, </w:t>
      </w:r>
      <w:proofErr w:type="spellStart"/>
      <w:r>
        <w:rPr>
          <w:color w:val="2A2824"/>
        </w:rPr>
        <w:t>compacteert</w:t>
      </w:r>
      <w:proofErr w:type="spellEnd"/>
      <w:r>
        <w:rPr>
          <w:color w:val="2A2824"/>
        </w:rPr>
        <w:t xml:space="preserve"> de bodem in het rijspoor. Dit verhoogt de indringingsweerstand, verlaagt de doorlatendheid, verslechtert de </w:t>
      </w:r>
      <w:proofErr w:type="spellStart"/>
      <w:r>
        <w:rPr>
          <w:color w:val="2A2824"/>
        </w:rPr>
        <w:t>beworteling</w:t>
      </w:r>
      <w:proofErr w:type="spellEnd"/>
      <w:r>
        <w:rPr>
          <w:color w:val="2A2824"/>
        </w:rPr>
        <w:t xml:space="preserve"> en vermindert de grasproductie in het spoor. </w:t>
      </w:r>
      <w:r>
        <w:rPr>
          <w:color w:val="2A2824"/>
        </w:rPr>
        <w:t>Vaste rijpaden concentreren al die schade op maximaal 15–20% van het perceeloppervlak, zodat 80–85% ongemoeid blijft.</w:t>
      </w:r>
    </w:p>
    <w:p w14:paraId="370AAFE5" w14:textId="77777777" w:rsidR="00E01D1F" w:rsidRDefault="007426CF">
      <w:pPr>
        <w:spacing w:before="200" w:after="60"/>
        <w:jc w:val="both"/>
      </w:pPr>
      <w:r>
        <w:rPr>
          <w:b/>
          <w:bCs/>
          <w:color w:val="2D5E43"/>
          <w:sz w:val="18"/>
          <w:szCs w:val="18"/>
        </w:rPr>
        <w:t>WAT WE WETEN</w:t>
      </w:r>
    </w:p>
    <w:p w14:paraId="300AB68A" w14:textId="77777777" w:rsidR="00E01D1F" w:rsidRDefault="007426CF">
      <w:pPr>
        <w:pStyle w:val="Lijstalinea"/>
        <w:numPr>
          <w:ilvl w:val="0"/>
          <w:numId w:val="2"/>
        </w:numPr>
        <w:spacing w:after="80"/>
      </w:pPr>
      <w:r>
        <w:rPr>
          <w:b/>
          <w:bCs/>
          <w:color w:val="2A2824"/>
        </w:rPr>
        <w:t xml:space="preserve">Sleepslang voor drijfmest. </w:t>
      </w:r>
      <w:r>
        <w:rPr>
          <w:color w:val="2A2824"/>
        </w:rPr>
        <w:t>Het uitrijden van drijfmest via een sleepslang (in plaats van een mesttank op het perceel) elimineert rijspoorschade bij bemesting volledig. Op veen is dit één van de meest effectieve maatregelen voor bodemstructuurbehoud, ook bij de eerste en tweede snede (Van Eekeren et al., 2013).</w:t>
      </w:r>
    </w:p>
    <w:p w14:paraId="26099783" w14:textId="77777777" w:rsidR="00E01D1F" w:rsidRDefault="007426CF">
      <w:pPr>
        <w:pStyle w:val="Lijstalinea"/>
        <w:numPr>
          <w:ilvl w:val="0"/>
          <w:numId w:val="2"/>
        </w:numPr>
        <w:spacing w:after="80"/>
      </w:pPr>
      <w:r>
        <w:rPr>
          <w:b/>
          <w:bCs/>
          <w:color w:val="2A2824"/>
        </w:rPr>
        <w:t xml:space="preserve">Bandenspanning en wielgrootte. </w:t>
      </w:r>
      <w:r>
        <w:rPr>
          <w:color w:val="2A2824"/>
        </w:rPr>
        <w:t>Lagere bandenspanning verdeelt het gewicht over een groter oppervlak en vermindert de contactdruk. Op veen is de contactdruk de bepalende factor voor verdichting, niet het totaalgewicht. Een zware machine met lage druk kan minder schade geven dan een lichte machine met hoge druk.</w:t>
      </w:r>
    </w:p>
    <w:p w14:paraId="59064C16" w14:textId="77777777" w:rsidR="00E01D1F" w:rsidRDefault="007426CF">
      <w:pPr>
        <w:pStyle w:val="Lijstalinea"/>
        <w:numPr>
          <w:ilvl w:val="0"/>
          <w:numId w:val="2"/>
        </w:numPr>
        <w:spacing w:after="80"/>
      </w:pPr>
      <w:r>
        <w:rPr>
          <w:b/>
          <w:bCs/>
          <w:color w:val="2A2824"/>
        </w:rPr>
        <w:t xml:space="preserve">Diploïde rassen en rijpaden. </w:t>
      </w:r>
      <w:r>
        <w:rPr>
          <w:color w:val="2A2824"/>
        </w:rPr>
        <w:t xml:space="preserve">Diploïde grassenrassen herstellen rijspoorschade beter dan </w:t>
      </w:r>
      <w:proofErr w:type="spellStart"/>
      <w:r>
        <w:rPr>
          <w:color w:val="2A2824"/>
        </w:rPr>
        <w:t>tetraploïde</w:t>
      </w:r>
      <w:proofErr w:type="spellEnd"/>
      <w:r>
        <w:rPr>
          <w:color w:val="2A2824"/>
        </w:rPr>
        <w:t xml:space="preserve"> rassen doordat ze sneller nieuwe spruiten vormen. Combinatie van vaste rijpaden met diploïde rassen geeft het beste resultaat voor zodeherstel.</w:t>
      </w:r>
    </w:p>
    <w:p w14:paraId="61A1DD7A" w14:textId="1FEB5D3D" w:rsidR="00E01D1F" w:rsidRDefault="007426CF">
      <w:pPr>
        <w:pStyle w:val="Lijstalinea"/>
        <w:numPr>
          <w:ilvl w:val="0"/>
          <w:numId w:val="2"/>
        </w:numPr>
        <w:spacing w:after="80"/>
      </w:pPr>
      <w:r>
        <w:rPr>
          <w:b/>
          <w:bCs/>
          <w:color w:val="2A2824"/>
        </w:rPr>
        <w:t xml:space="preserve">Tijdstip is de primaire variabele. </w:t>
      </w:r>
      <w:r>
        <w:rPr>
          <w:color w:val="2A2824"/>
        </w:rPr>
        <w:t xml:space="preserve">Niet de machine maar het moment bepaalt de schade. Een natte bodem </w:t>
      </w:r>
      <w:proofErr w:type="spellStart"/>
      <w:r>
        <w:rPr>
          <w:color w:val="2A2824"/>
        </w:rPr>
        <w:t>compacteert</w:t>
      </w:r>
      <w:proofErr w:type="spellEnd"/>
      <w:r>
        <w:rPr>
          <w:color w:val="2A2824"/>
        </w:rPr>
        <w:t xml:space="preserve"> bij dezelfde druk veel meer dan een droge bodem. </w:t>
      </w:r>
    </w:p>
    <w:p w14:paraId="19BA8A55" w14:textId="77777777" w:rsidR="00E01D1F" w:rsidRDefault="007426CF">
      <w:pPr>
        <w:spacing w:before="200" w:after="60"/>
        <w:jc w:val="both"/>
      </w:pPr>
      <w:r>
        <w:rPr>
          <w:b/>
          <w:bCs/>
          <w:color w:val="2D5E43"/>
          <w:sz w:val="18"/>
          <w:szCs w:val="18"/>
        </w:rPr>
        <w:t>WANNEER TOEPASBAAR</w:t>
      </w:r>
    </w:p>
    <w:p w14:paraId="24599FC5" w14:textId="100766CC" w:rsidR="00E01D1F" w:rsidRDefault="007426CF">
      <w:pPr>
        <w:spacing w:after="120"/>
        <w:jc w:val="both"/>
      </w:pPr>
      <w:r>
        <w:rPr>
          <w:color w:val="2A2824"/>
        </w:rPr>
        <w:t>Rijpadensystemen zijn toepasbaar op elk veenweidebedrijf dat maait of mest uitrijdt</w:t>
      </w:r>
      <w:r w:rsidR="00DD7C0C">
        <w:rPr>
          <w:color w:val="2A2824"/>
        </w:rPr>
        <w:t xml:space="preserve"> (met behulp van gps)</w:t>
      </w:r>
      <w:r>
        <w:rPr>
          <w:color w:val="2A2824"/>
        </w:rPr>
        <w:t>. De implementatie vraagt eenmalige planning (vaststellen vaste rijroutes per perceel) en discipline in uitvoering. Sleepslangbemesting is direct toepasbaar op bedrijven die drijfmest uitrijden. Bij loonwerk is afstemming met de loonwerker over rijgedrag en bandenkeuze een belangrijke maar onderschatte stap.</w:t>
      </w:r>
    </w:p>
    <w:p w14:paraId="1D530795"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39A143AC"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1556AFC1" w14:textId="77777777" w:rsidR="00E01D1F" w:rsidRDefault="007426CF">
            <w:r>
              <w:rPr>
                <w:b/>
                <w:bCs/>
                <w:color w:val="2D5E43"/>
                <w:sz w:val="18"/>
                <w:szCs w:val="18"/>
              </w:rPr>
              <w:t>RELATIE MET ANDERE BOUWSTENEN</w:t>
            </w:r>
          </w:p>
        </w:tc>
      </w:tr>
      <w:tr w:rsidR="00E01D1F" w14:paraId="001E0F82"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AADFF0A" w14:textId="77777777" w:rsidR="00E01D1F" w:rsidRDefault="007426CF">
            <w:pPr>
              <w:spacing w:after="120"/>
              <w:jc w:val="both"/>
            </w:pPr>
            <w:r>
              <w:rPr>
                <w:b/>
                <w:bCs/>
                <w:color w:val="2A2824"/>
              </w:rPr>
              <w:t xml:space="preserve">Draagkracht en bodemstructuur — </w:t>
            </w:r>
            <w:r>
              <w:rPr>
                <w:color w:val="2A2824"/>
              </w:rPr>
              <w:t>Licht materieel en rijpadensystemen zijn de gedragsmatige kant van draagkrachtbeheer. Bodembeheer en machinegedrag zijn twee kanten van dezelfde medaille.</w:t>
            </w:r>
          </w:p>
        </w:tc>
      </w:tr>
      <w:tr w:rsidR="00E01D1F" w14:paraId="35EC0CFB"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C459EDC" w14:textId="3EFEA9DF" w:rsidR="00E01D1F" w:rsidRDefault="007426CF">
            <w:pPr>
              <w:spacing w:after="120"/>
              <w:jc w:val="both"/>
            </w:pPr>
            <w:r>
              <w:rPr>
                <w:b/>
                <w:bCs/>
                <w:color w:val="2A2824"/>
              </w:rPr>
              <w:t xml:space="preserve">Maaibeheer — </w:t>
            </w:r>
            <w:r>
              <w:rPr>
                <w:color w:val="2A2824"/>
              </w:rPr>
              <w:t xml:space="preserve">Rijpaden bij </w:t>
            </w:r>
            <w:r w:rsidR="00DD7C0C">
              <w:rPr>
                <w:color w:val="2A2824"/>
              </w:rPr>
              <w:t>ruwvoederwinning</w:t>
            </w:r>
            <w:r>
              <w:rPr>
                <w:color w:val="2A2824"/>
              </w:rPr>
              <w:t xml:space="preserve"> zijn hetzelfde principe als bij bemesten: vaste routes, minimale verstoring van de rest van het perceel.</w:t>
            </w:r>
          </w:p>
        </w:tc>
      </w:tr>
      <w:tr w:rsidR="00E01D1F" w14:paraId="060E0395"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3BBABDBE" w14:textId="77777777" w:rsidR="00E01D1F" w:rsidRDefault="007426CF">
            <w:pPr>
              <w:jc w:val="both"/>
            </w:pPr>
            <w:r>
              <w:rPr>
                <w:b/>
                <w:bCs/>
                <w:color w:val="2A2824"/>
              </w:rPr>
              <w:lastRenderedPageBreak/>
              <w:t xml:space="preserve">Zodebeheer en grasrassen — </w:t>
            </w:r>
            <w:r>
              <w:rPr>
                <w:color w:val="2A2824"/>
              </w:rPr>
              <w:t>Diploïde rassen herstellen rijspoorschade sneller. Rassenlijstkeuze en rijgedrag versterken elkaar.</w:t>
            </w:r>
          </w:p>
        </w:tc>
      </w:tr>
    </w:tbl>
    <w:p w14:paraId="62AC31A2" w14:textId="77777777" w:rsidR="00E01D1F" w:rsidRDefault="00E01D1F">
      <w:pPr>
        <w:pBdr>
          <w:bottom w:val="single" w:sz="4" w:space="1" w:color="DDDAD3"/>
        </w:pBdr>
        <w:spacing w:before="240" w:after="240"/>
      </w:pPr>
    </w:p>
    <w:p w14:paraId="281313CE" w14:textId="77777777" w:rsidR="00E01D1F" w:rsidRDefault="007426CF">
      <w:pPr>
        <w:shd w:val="clear" w:color="auto" w:fill="2D5E43"/>
        <w:spacing w:before="480"/>
        <w:ind w:left="160" w:right="160"/>
      </w:pPr>
      <w:r>
        <w:rPr>
          <w:b/>
          <w:bCs/>
          <w:color w:val="FFFFFF"/>
          <w:sz w:val="20"/>
          <w:szCs w:val="20"/>
        </w:rPr>
        <w:t>BEMESTING</w:t>
      </w:r>
    </w:p>
    <w:p w14:paraId="1E70F909" w14:textId="77777777" w:rsidR="00E01D1F" w:rsidRDefault="007426CF">
      <w:pPr>
        <w:spacing w:before="120" w:after="240"/>
        <w:jc w:val="both"/>
      </w:pPr>
      <w:r>
        <w:rPr>
          <w:color w:val="2A2824"/>
        </w:rPr>
        <w:t xml:space="preserve">Bemesting op veengrond is fundamenteel anders dan op minerale gronden. Het veen levert zelf al stikstof via mineralisatie — het </w:t>
      </w:r>
      <w:proofErr w:type="spellStart"/>
      <w:r>
        <w:rPr>
          <w:color w:val="2A2824"/>
        </w:rPr>
        <w:t>stikstofleverend</w:t>
      </w:r>
      <w:proofErr w:type="spellEnd"/>
      <w:r>
        <w:rPr>
          <w:color w:val="2A2824"/>
        </w:rPr>
        <w:t xml:space="preserve"> vermogen (NLV) van veengrond ligt gemiddeld op 270 kg N/ha/jaar maar varieert enorm. Dit betekent dat de bodem al een groot deel van de stikstofsopgave op zich neemt, en externe stikstof daardoor snel overbodig of zelfs schadelijk wordt. Precisiebemesting op veen is niet alleen een kostenbesparing maar ook een waterkwaliteitsmaatregel.</w:t>
      </w:r>
    </w:p>
    <w:p w14:paraId="6F0E990C" w14:textId="77777777" w:rsidR="00E01D1F" w:rsidRDefault="007426CF">
      <w:pPr>
        <w:pStyle w:val="Kop2"/>
      </w:pPr>
      <w:r>
        <w:t>Stikstofbemesting</w:t>
      </w:r>
    </w:p>
    <w:p w14:paraId="1E1245D7" w14:textId="77777777" w:rsidR="00E01D1F" w:rsidRDefault="007426CF">
      <w:pPr>
        <w:spacing w:before="200" w:after="60"/>
        <w:jc w:val="both"/>
      </w:pPr>
      <w:r>
        <w:rPr>
          <w:b/>
          <w:bCs/>
          <w:color w:val="2D5E43"/>
          <w:sz w:val="18"/>
          <w:szCs w:val="18"/>
        </w:rPr>
        <w:t>WAT HET IS</w:t>
      </w:r>
    </w:p>
    <w:p w14:paraId="3E0E12E9" w14:textId="77777777" w:rsidR="00E01D1F" w:rsidRDefault="007426CF">
      <w:pPr>
        <w:spacing w:after="120"/>
        <w:jc w:val="both"/>
      </w:pPr>
      <w:r>
        <w:rPr>
          <w:color w:val="2A2824"/>
        </w:rPr>
        <w:t xml:space="preserve">Stikstofbemesting op veen vraagt een andere benadering dan op minerale gronden. Het </w:t>
      </w:r>
      <w:proofErr w:type="spellStart"/>
      <w:r>
        <w:rPr>
          <w:color w:val="2A2824"/>
        </w:rPr>
        <w:t>stikstofleverend</w:t>
      </w:r>
      <w:proofErr w:type="spellEnd"/>
      <w:r>
        <w:rPr>
          <w:color w:val="2A2824"/>
        </w:rPr>
        <w:t xml:space="preserve"> vermogen (NLV) van de veenbodem — de hoeveelheid stikstof die de bodem zelf levert via mineralisatie — is op veen gemiddeld hoog maar sterk variabel: 200–350 kg N/ha/jaar. Bij hogere grondwaterstanden daalt het NLV doordat veenoxidatie en mineralisatie vertragen — dit is juist het doel van vernatting maar heeft gevolgen voor de bemestingsbehoefte.</w:t>
      </w:r>
    </w:p>
    <w:p w14:paraId="3CF84B43" w14:textId="77777777" w:rsidR="00E01D1F" w:rsidRDefault="007426CF">
      <w:pPr>
        <w:spacing w:before="200" w:after="60"/>
        <w:jc w:val="both"/>
      </w:pPr>
      <w:r>
        <w:rPr>
          <w:b/>
          <w:bCs/>
          <w:color w:val="2D5E43"/>
          <w:sz w:val="18"/>
          <w:szCs w:val="18"/>
        </w:rPr>
        <w:t>WAT WE WETEN</w:t>
      </w:r>
    </w:p>
    <w:p w14:paraId="1C6C2248" w14:textId="77777777" w:rsidR="00E01D1F" w:rsidRDefault="007426CF">
      <w:pPr>
        <w:pStyle w:val="Lijstalinea"/>
        <w:numPr>
          <w:ilvl w:val="0"/>
          <w:numId w:val="2"/>
        </w:numPr>
        <w:spacing w:after="80"/>
      </w:pPr>
      <w:r>
        <w:rPr>
          <w:b/>
          <w:bCs/>
          <w:color w:val="2A2824"/>
        </w:rPr>
        <w:t xml:space="preserve">NLV daalt bij vernatting. </w:t>
      </w:r>
      <w:r>
        <w:rPr>
          <w:color w:val="2A2824"/>
        </w:rPr>
        <w:t>Bij hoog water (grondwaterstand −20 cm) was het NLV gemiddeld 255 kg N/ha tegenover 270 kg N/ha bij laag water — een daling van 6%. Dit verklaart de gemiddeld 5% lagere grasopbrengst bij vernatting maar betekent ook dat de kunstmestbehoefte bij vernatting iets toeneemt (Hoekstra &amp; Pijlman, 2025).</w:t>
      </w:r>
    </w:p>
    <w:p w14:paraId="7B6BEEEE" w14:textId="77777777" w:rsidR="00E01D1F" w:rsidRDefault="007426CF">
      <w:pPr>
        <w:pStyle w:val="Lijstalinea"/>
        <w:numPr>
          <w:ilvl w:val="0"/>
          <w:numId w:val="2"/>
        </w:numPr>
        <w:spacing w:after="80"/>
      </w:pPr>
      <w:r>
        <w:rPr>
          <w:b/>
          <w:bCs/>
          <w:color w:val="2A2824"/>
        </w:rPr>
        <w:t xml:space="preserve">N-benutting uit kunstmest gelijk bij hoog en laag water. </w:t>
      </w:r>
      <w:r>
        <w:rPr>
          <w:color w:val="2A2824"/>
        </w:rPr>
        <w:t xml:space="preserve">Bij hoge grondwaterstand wordt kunstmeststikstof even efficiënt benut als bij lage grondwaterstand. Het lagere NLV is dus </w:t>
      </w:r>
      <w:proofErr w:type="spellStart"/>
      <w:r>
        <w:rPr>
          <w:color w:val="2A2824"/>
        </w:rPr>
        <w:t>compenseerbaar</w:t>
      </w:r>
      <w:proofErr w:type="spellEnd"/>
      <w:r>
        <w:rPr>
          <w:color w:val="2A2824"/>
        </w:rPr>
        <w:t xml:space="preserve"> met gerichte kunstmestgift zonder efficiëntieverlies (Hoekstra &amp; Pijlman, 2025).</w:t>
      </w:r>
    </w:p>
    <w:p w14:paraId="76BA2B4D" w14:textId="77777777" w:rsidR="00E01D1F" w:rsidRDefault="007426CF">
      <w:pPr>
        <w:pStyle w:val="Lijstalinea"/>
        <w:numPr>
          <w:ilvl w:val="0"/>
          <w:numId w:val="2"/>
        </w:numPr>
        <w:spacing w:after="80"/>
      </w:pPr>
      <w:r>
        <w:rPr>
          <w:b/>
          <w:bCs/>
          <w:color w:val="2A2824"/>
        </w:rPr>
        <w:t xml:space="preserve">OEB-problematiek bij beweiding. </w:t>
      </w:r>
      <w:r>
        <w:rPr>
          <w:color w:val="2A2824"/>
        </w:rPr>
        <w:t>Veenweidegras heeft van nature een hoge onbestendige eiwitbalans (OEB). Lager OEB-niveau in bijvoeding compenseert dit zonder productiever lies, vermindert eiwitimport en verhoogt N-benutting op bedrijfsniveau (Hoekstra et al., 2022).</w:t>
      </w:r>
    </w:p>
    <w:p w14:paraId="5F1C1924" w14:textId="77777777" w:rsidR="00E01D1F" w:rsidRDefault="007426CF">
      <w:pPr>
        <w:pStyle w:val="Lijstalinea"/>
        <w:numPr>
          <w:ilvl w:val="0"/>
          <w:numId w:val="2"/>
        </w:numPr>
        <w:spacing w:after="80"/>
      </w:pPr>
      <w:r>
        <w:rPr>
          <w:b/>
          <w:bCs/>
          <w:color w:val="2A2824"/>
        </w:rPr>
        <w:t xml:space="preserve">Ammoniakemissie reductie. </w:t>
      </w:r>
      <w:r>
        <w:rPr>
          <w:color w:val="2A2824"/>
        </w:rPr>
        <w:t>Een 25% reductie in ammoniakemissie is haalbaar via de combinatie van: meer en langer beweiden, rantsoenmaatregelen (lagere TAN-excretie), minder kunstmestgebruik en verdund aanwenden van mest. Van die maatregelen is de combinatie beweiden + rantsoen het meest effectief (Verloop et al., 2018).</w:t>
      </w:r>
    </w:p>
    <w:p w14:paraId="53FD50C5" w14:textId="77777777" w:rsidR="00E01D1F" w:rsidRDefault="007426CF">
      <w:pPr>
        <w:pStyle w:val="Lijstalinea"/>
        <w:numPr>
          <w:ilvl w:val="0"/>
          <w:numId w:val="2"/>
        </w:numPr>
        <w:spacing w:after="80"/>
      </w:pPr>
      <w:r>
        <w:rPr>
          <w:b/>
          <w:bCs/>
          <w:color w:val="2A2824"/>
        </w:rPr>
        <w:t xml:space="preserve">Grote variatie tussen bedrijven. </w:t>
      </w:r>
      <w:r>
        <w:rPr>
          <w:color w:val="2A2824"/>
        </w:rPr>
        <w:t>De gemiddelde veldemissie op veenweidebedrijven is 42,5 kg NH₃/ha, maar de spreiding is enorm. Voorloperbedrijven in de Proeftuin Veenweiden realiseerden tot 25% reductie zonder productieverlies (Verloop et al., 2018).</w:t>
      </w:r>
    </w:p>
    <w:p w14:paraId="3810757A" w14:textId="77777777" w:rsidR="00E01D1F" w:rsidRDefault="007426CF">
      <w:pPr>
        <w:spacing w:before="200" w:after="60"/>
        <w:jc w:val="both"/>
      </w:pPr>
      <w:r>
        <w:rPr>
          <w:b/>
          <w:bCs/>
          <w:color w:val="2D5E43"/>
          <w:sz w:val="18"/>
          <w:szCs w:val="18"/>
        </w:rPr>
        <w:t>WANNEER TOEPASBAAR</w:t>
      </w:r>
    </w:p>
    <w:p w14:paraId="07DB4EAD" w14:textId="39F608A0" w:rsidR="00E01D1F" w:rsidRDefault="007426CF" w:rsidP="008E4D8E">
      <w:pPr>
        <w:spacing w:after="120"/>
        <w:jc w:val="both"/>
      </w:pPr>
      <w:r>
        <w:rPr>
          <w:color w:val="2A2824"/>
        </w:rPr>
        <w:t xml:space="preserve">Stikstofsturing begint bij de </w:t>
      </w:r>
      <w:proofErr w:type="spellStart"/>
      <w:r>
        <w:rPr>
          <w:color w:val="2A2824"/>
        </w:rPr>
        <w:t>KringloopWijzer</w:t>
      </w:r>
      <w:proofErr w:type="spellEnd"/>
      <w:r>
        <w:rPr>
          <w:color w:val="2A2824"/>
        </w:rPr>
        <w:t xml:space="preserve">: bedrijfsbenutting en bodembenutting zijn de startcijfers. Gerichte verbetering via: (1) rantsoenopdracht verlagen (minder OEB via bijvoeding); (2) meer weidegang (minder staluren, minder ammoniakemissie); (3) NLV per </w:t>
      </w:r>
      <w:r>
        <w:rPr>
          <w:color w:val="2A2824"/>
        </w:rPr>
        <w:lastRenderedPageBreak/>
        <w:t>perceel kennen en kunstmestgift per perceel afstemmen; (4) verdunde mest of sleepvoet/</w:t>
      </w:r>
      <w:proofErr w:type="spellStart"/>
      <w:r>
        <w:rPr>
          <w:color w:val="2A2824"/>
        </w:rPr>
        <w:t>ketsplaat</w:t>
      </w:r>
      <w:proofErr w:type="spellEnd"/>
      <w:r>
        <w:rPr>
          <w:color w:val="2A2824"/>
        </w:rPr>
        <w:t xml:space="preserve"> bij aanwending.</w:t>
      </w:r>
    </w:p>
    <w:p w14:paraId="0366090F" w14:textId="77777777" w:rsidR="00E01D1F" w:rsidRDefault="00E01D1F">
      <w:pPr>
        <w:pBdr>
          <w:bottom w:val="single" w:sz="4" w:space="1" w:color="DDDAD3"/>
        </w:pBdr>
        <w:spacing w:before="240" w:after="240"/>
      </w:pPr>
    </w:p>
    <w:p w14:paraId="7C763F7D" w14:textId="04398D13" w:rsidR="00E01D1F" w:rsidRDefault="00AE4FF9">
      <w:pPr>
        <w:pStyle w:val="Kop2"/>
      </w:pPr>
      <w:r>
        <w:t>(Andere) m</w:t>
      </w:r>
      <w:r w:rsidR="007426CF">
        <w:t>estsoort</w:t>
      </w:r>
      <w:r>
        <w:t>en</w:t>
      </w:r>
      <w:r w:rsidR="007426CF">
        <w:t xml:space="preserve"> en organische stof</w:t>
      </w:r>
    </w:p>
    <w:p w14:paraId="5F6EA3B5" w14:textId="77777777" w:rsidR="00E01D1F" w:rsidRDefault="007426CF">
      <w:pPr>
        <w:spacing w:before="200" w:after="60"/>
        <w:jc w:val="both"/>
      </w:pPr>
      <w:r>
        <w:rPr>
          <w:b/>
          <w:bCs/>
          <w:color w:val="2D5E43"/>
          <w:sz w:val="18"/>
          <w:szCs w:val="18"/>
        </w:rPr>
        <w:t>WAT HET IS</w:t>
      </w:r>
    </w:p>
    <w:p w14:paraId="328B35FD" w14:textId="2128C961" w:rsidR="00E01D1F" w:rsidRDefault="007426CF">
      <w:pPr>
        <w:spacing w:after="120"/>
        <w:jc w:val="both"/>
      </w:pPr>
      <w:r>
        <w:rPr>
          <w:color w:val="2A2824"/>
        </w:rPr>
        <w:t>De keuze van mestsoort bepaalt niet alleen de stikstof- en fosfaatlevering maar ook de aanvoer van organische stof (C) en de effecten op bodemleven, pH en wei</w:t>
      </w:r>
      <w:r w:rsidR="009B46E9">
        <w:rPr>
          <w:color w:val="2A2824"/>
        </w:rPr>
        <w:t>de</w:t>
      </w:r>
      <w:r>
        <w:rPr>
          <w:color w:val="2A2824"/>
        </w:rPr>
        <w:t>vogelhabitat. Op veenweidebedrijven zijn de relevante mestsoorten: drijfmest, dikke fractie van gescheiden drijfmest, ruige mest en GFT-compost. Ze verschillen sterk in C/N-ratio en in de effecten op de bodem.</w:t>
      </w:r>
    </w:p>
    <w:p w14:paraId="21A2FF95" w14:textId="77777777" w:rsidR="00E01D1F" w:rsidRDefault="007426CF">
      <w:pPr>
        <w:spacing w:before="200" w:after="60"/>
        <w:jc w:val="both"/>
      </w:pPr>
      <w:r>
        <w:rPr>
          <w:b/>
          <w:bCs/>
          <w:color w:val="2D5E43"/>
          <w:sz w:val="18"/>
          <w:szCs w:val="18"/>
        </w:rPr>
        <w:t>WAT WE WETEN</w:t>
      </w:r>
    </w:p>
    <w:p w14:paraId="0533B459" w14:textId="77777777" w:rsidR="00E01D1F" w:rsidRDefault="007426CF">
      <w:pPr>
        <w:spacing w:after="120"/>
        <w:jc w:val="both"/>
      </w:pPr>
      <w:r>
        <w:rPr>
          <w:color w:val="2A2824"/>
        </w:rPr>
        <w:t>Uit driejarig onderzoek op veengrond met zeven mestbehandelingen (</w:t>
      </w:r>
      <w:proofErr w:type="spellStart"/>
      <w:r>
        <w:rPr>
          <w:color w:val="2A2824"/>
        </w:rPr>
        <w:t>Deru</w:t>
      </w:r>
      <w:proofErr w:type="spellEnd"/>
      <w:r>
        <w:rPr>
          <w:color w:val="2A2824"/>
        </w:rPr>
        <w:t xml:space="preserve"> &amp; Van Eekeren, 2016):</w:t>
      </w:r>
    </w:p>
    <w:p w14:paraId="2B9A7D2B" w14:textId="77777777" w:rsidR="00E01D1F" w:rsidRDefault="007426CF">
      <w:pPr>
        <w:pStyle w:val="Lijstalinea"/>
        <w:numPr>
          <w:ilvl w:val="0"/>
          <w:numId w:val="2"/>
        </w:numPr>
        <w:spacing w:after="80"/>
      </w:pPr>
      <w:r>
        <w:rPr>
          <w:b/>
          <w:bCs/>
          <w:color w:val="2A2824"/>
        </w:rPr>
        <w:t xml:space="preserve">Dikke fractie ≥ ruige mest voor bodemleven. </w:t>
      </w:r>
      <w:proofErr w:type="spellStart"/>
      <w:r>
        <w:rPr>
          <w:color w:val="2A2824"/>
        </w:rPr>
        <w:t>Strooiselbewonende</w:t>
      </w:r>
      <w:proofErr w:type="spellEnd"/>
      <w:r>
        <w:rPr>
          <w:color w:val="2A2824"/>
        </w:rPr>
        <w:t xml:space="preserve"> regenwormen (0–10 cm) waren significant talrijker in plots bemest met dikke fractie dan in plots met andere mestsoorten. Het wormenaantal correleerde positief met de C/N-ratio van de mest: hoe hoger de C/N-ratio, hoe meer wormen.</w:t>
      </w:r>
    </w:p>
    <w:p w14:paraId="60C0B55C" w14:textId="77777777" w:rsidR="00E01D1F" w:rsidRDefault="007426CF">
      <w:pPr>
        <w:pStyle w:val="Lijstalinea"/>
        <w:numPr>
          <w:ilvl w:val="0"/>
          <w:numId w:val="2"/>
        </w:numPr>
        <w:spacing w:after="80"/>
      </w:pPr>
      <w:r>
        <w:rPr>
          <w:b/>
          <w:bCs/>
          <w:color w:val="2A2824"/>
        </w:rPr>
        <w:t xml:space="preserve">Ruige mest en GFT verhogen </w:t>
      </w:r>
      <w:proofErr w:type="spellStart"/>
      <w:r>
        <w:rPr>
          <w:b/>
          <w:bCs/>
          <w:color w:val="2A2824"/>
        </w:rPr>
        <w:t>pH.</w:t>
      </w:r>
      <w:proofErr w:type="spellEnd"/>
      <w:r>
        <w:rPr>
          <w:b/>
          <w:bCs/>
          <w:color w:val="2A2824"/>
        </w:rPr>
        <w:t xml:space="preserve"> </w:t>
      </w:r>
      <w:r>
        <w:rPr>
          <w:color w:val="2A2824"/>
        </w:rPr>
        <w:t xml:space="preserve">pH was significant hoger bij ruige mest en GFT-compost, lager bij kunstmest en </w:t>
      </w:r>
      <w:proofErr w:type="spellStart"/>
      <w:r>
        <w:rPr>
          <w:color w:val="2A2824"/>
        </w:rPr>
        <w:t>onbemeste</w:t>
      </w:r>
      <w:proofErr w:type="spellEnd"/>
      <w:r>
        <w:rPr>
          <w:color w:val="2A2824"/>
        </w:rPr>
        <w:t xml:space="preserve"> controle. Een hogere pH bevordert bodemleven en botanische diversiteit.</w:t>
      </w:r>
    </w:p>
    <w:p w14:paraId="5BFA62FC" w14:textId="77777777" w:rsidR="00E01D1F" w:rsidRDefault="007426CF">
      <w:pPr>
        <w:pStyle w:val="Lijstalinea"/>
        <w:numPr>
          <w:ilvl w:val="0"/>
          <w:numId w:val="2"/>
        </w:numPr>
        <w:spacing w:after="80"/>
      </w:pPr>
      <w:r>
        <w:rPr>
          <w:b/>
          <w:bCs/>
          <w:color w:val="2A2824"/>
        </w:rPr>
        <w:t xml:space="preserve">Insecten voor weidevogels. </w:t>
      </w:r>
      <w:r>
        <w:rPr>
          <w:color w:val="2A2824"/>
        </w:rPr>
        <w:t xml:space="preserve">Grotere insecten (&gt;5 mm, de werkelijk nuttige voedselbron voor weidevogelpullen) waren talrijker bij dikke fractie, ruige mest, kunstmest en </w:t>
      </w:r>
      <w:proofErr w:type="spellStart"/>
      <w:r>
        <w:rPr>
          <w:color w:val="2A2824"/>
        </w:rPr>
        <w:t>zaagsel+kunstmest</w:t>
      </w:r>
      <w:proofErr w:type="spellEnd"/>
      <w:r>
        <w:rPr>
          <w:color w:val="2A2824"/>
        </w:rPr>
        <w:t xml:space="preserve"> — en juist minder bij drijfmest en GFT. Afgeraden wordt </w:t>
      </w:r>
      <w:proofErr w:type="spellStart"/>
      <w:r>
        <w:rPr>
          <w:color w:val="2A2824"/>
        </w:rPr>
        <w:t>onbemeste</w:t>
      </w:r>
      <w:proofErr w:type="spellEnd"/>
      <w:r>
        <w:rPr>
          <w:color w:val="2A2824"/>
        </w:rPr>
        <w:t xml:space="preserve"> graslanden en drijfmest voor weidevogelgebieden.</w:t>
      </w:r>
    </w:p>
    <w:p w14:paraId="2FB45236" w14:textId="77777777" w:rsidR="00E01D1F" w:rsidRDefault="007426CF">
      <w:pPr>
        <w:pStyle w:val="Lijstalinea"/>
        <w:numPr>
          <w:ilvl w:val="0"/>
          <w:numId w:val="2"/>
        </w:numPr>
        <w:spacing w:after="80"/>
      </w:pPr>
      <w:r>
        <w:rPr>
          <w:b/>
          <w:bCs/>
          <w:color w:val="2A2824"/>
        </w:rPr>
        <w:t xml:space="preserve">Beschikbaarheid ruige mest afgenomen. </w:t>
      </w:r>
      <w:r>
        <w:rPr>
          <w:color w:val="2A2824"/>
        </w:rPr>
        <w:t>Door de introductie van ligboxenstallen is ruige mest schaars geworden. Dikke fractie van gescheiden drijfmest is het beste beschikbare alternatief voor weidevogelgebieden: qua regenwormen zelfs beter dan ruige mest (</w:t>
      </w:r>
      <w:proofErr w:type="spellStart"/>
      <w:r>
        <w:rPr>
          <w:color w:val="2A2824"/>
        </w:rPr>
        <w:t>Deru</w:t>
      </w:r>
      <w:proofErr w:type="spellEnd"/>
      <w:r>
        <w:rPr>
          <w:color w:val="2A2824"/>
        </w:rPr>
        <w:t xml:space="preserve"> &amp; Van Eekeren, 2016).</w:t>
      </w:r>
    </w:p>
    <w:p w14:paraId="33C2B457" w14:textId="77777777" w:rsidR="00E01D1F" w:rsidRDefault="007426CF">
      <w:pPr>
        <w:spacing w:before="200" w:after="60"/>
        <w:jc w:val="both"/>
      </w:pPr>
      <w:r>
        <w:rPr>
          <w:b/>
          <w:bCs/>
          <w:color w:val="2D5E43"/>
          <w:sz w:val="18"/>
          <w:szCs w:val="18"/>
        </w:rPr>
        <w:t>MESTSCHEIDING ALS BOUWSTEEN</w:t>
      </w:r>
    </w:p>
    <w:p w14:paraId="4F8D3576" w14:textId="77777777" w:rsidR="00E01D1F" w:rsidRDefault="007426CF">
      <w:pPr>
        <w:spacing w:after="120"/>
        <w:jc w:val="both"/>
      </w:pPr>
      <w:r>
        <w:rPr>
          <w:color w:val="2A2824"/>
        </w:rPr>
        <w:t>Mestscheiding (scheiden van drijfmest in dikke en dunne fractie) geeft de boer de mogelijkheid om de dikke fractie gericht in te zetten op percelen waar organische stof en bodemleven het meest baat hebben, en de dunne fractie te gebruiken als snel werkende N-bron. Dit vraagt een mestscheider of samenwerking in een keten. Opgewaardeerde dikke mestfracties (zoals vergiste of gecomposteerde fracties) laten veelbelovende effecten zien op bodem, productiviteit en biodiversiteit van veenweidegrasland (LBI, 2023).</w:t>
      </w:r>
    </w:p>
    <w:p w14:paraId="7748D11F" w14:textId="77777777" w:rsidR="00E01D1F" w:rsidRDefault="007426CF">
      <w:pPr>
        <w:spacing w:before="200" w:after="60"/>
        <w:jc w:val="both"/>
      </w:pPr>
      <w:r>
        <w:rPr>
          <w:b/>
          <w:bCs/>
          <w:color w:val="2D5E43"/>
          <w:sz w:val="18"/>
          <w:szCs w:val="18"/>
        </w:rPr>
        <w:t>WANNEER TOEPASBAAR</w:t>
      </w:r>
    </w:p>
    <w:p w14:paraId="3F8B899F" w14:textId="77777777" w:rsidR="00E01D1F" w:rsidRDefault="007426CF">
      <w:pPr>
        <w:spacing w:after="120"/>
        <w:jc w:val="both"/>
      </w:pPr>
      <w:r>
        <w:rPr>
          <w:color w:val="2A2824"/>
        </w:rPr>
        <w:t xml:space="preserve">Op alle veenweidebedrijven die drijfmest uitrijden. Mest scheiden vraagt een investering maar geeft meer stuurmogelijkheden voor perceel-specifiek bodembeheer. Dikke fractie is bij uitstek geschikt voor percelen met </w:t>
      </w:r>
      <w:proofErr w:type="spellStart"/>
      <w:r>
        <w:rPr>
          <w:color w:val="2A2824"/>
        </w:rPr>
        <w:t>ANLb</w:t>
      </w:r>
      <w:proofErr w:type="spellEnd"/>
      <w:r>
        <w:rPr>
          <w:color w:val="2A2824"/>
        </w:rPr>
        <w:t>-weidevogelbeheer of kruidenrijke graslandpakketten.</w:t>
      </w:r>
    </w:p>
    <w:p w14:paraId="672B803C" w14:textId="77777777" w:rsidR="00E01D1F" w:rsidRDefault="00E01D1F">
      <w:pPr>
        <w:pBdr>
          <w:bottom w:val="single" w:sz="4" w:space="1" w:color="DDDAD3"/>
        </w:pBdr>
        <w:spacing w:before="240" w:after="240"/>
      </w:pPr>
    </w:p>
    <w:p w14:paraId="0AE37815" w14:textId="77777777" w:rsidR="00E01D1F" w:rsidRDefault="00E01D1F">
      <w:pPr>
        <w:pBdr>
          <w:bottom w:val="single" w:sz="4" w:space="1" w:color="DDDAD3"/>
        </w:pBdr>
        <w:spacing w:before="240" w:after="240"/>
      </w:pPr>
    </w:p>
    <w:p w14:paraId="538281E3" w14:textId="77777777" w:rsidR="00E01D1F" w:rsidRDefault="007426CF">
      <w:pPr>
        <w:pStyle w:val="Kop2"/>
      </w:pPr>
      <w:r>
        <w:t>Fosfaatbeheer</w:t>
      </w:r>
    </w:p>
    <w:p w14:paraId="50BDCD83" w14:textId="77777777" w:rsidR="00E01D1F" w:rsidRDefault="007426CF">
      <w:pPr>
        <w:spacing w:before="200" w:after="60"/>
        <w:jc w:val="both"/>
      </w:pPr>
      <w:r>
        <w:rPr>
          <w:b/>
          <w:bCs/>
          <w:color w:val="2D5E43"/>
          <w:sz w:val="18"/>
          <w:szCs w:val="18"/>
        </w:rPr>
        <w:t>WAT HET IS</w:t>
      </w:r>
    </w:p>
    <w:p w14:paraId="1C81F196" w14:textId="77777777" w:rsidR="00E01D1F" w:rsidRDefault="007426CF">
      <w:pPr>
        <w:spacing w:after="120"/>
        <w:jc w:val="both"/>
      </w:pPr>
      <w:r>
        <w:rPr>
          <w:color w:val="2A2824"/>
        </w:rPr>
        <w:lastRenderedPageBreak/>
        <w:t>Fosfaat (P) is op veenweidebedrijven zowel een nutriëntenbeheervraagstuk als een waterkwaliteitsvraagstuk. De fosfaattoestand varieert sterk tussen percelen — ook binnen één bedrijf — als gevolg van historische bemestingsverschillen. Door percelen met hoge P-toestand minder te bemesten en percelen met lage P-toestand iets meer, kan de totale fosfaatbelasting van het oppervlaktewater worden verlaagd zonder productieverlies.</w:t>
      </w:r>
    </w:p>
    <w:p w14:paraId="401DB68C" w14:textId="77777777" w:rsidR="00E01D1F" w:rsidRDefault="007426CF">
      <w:pPr>
        <w:spacing w:before="200" w:after="60"/>
        <w:jc w:val="both"/>
      </w:pPr>
      <w:r>
        <w:rPr>
          <w:b/>
          <w:bCs/>
          <w:color w:val="2D5E43"/>
          <w:sz w:val="18"/>
          <w:szCs w:val="18"/>
        </w:rPr>
        <w:t>WAT WE WETEN</w:t>
      </w:r>
    </w:p>
    <w:p w14:paraId="4EF0F565" w14:textId="77777777" w:rsidR="00E01D1F" w:rsidRDefault="007426CF">
      <w:pPr>
        <w:pStyle w:val="Lijstalinea"/>
        <w:numPr>
          <w:ilvl w:val="0"/>
          <w:numId w:val="2"/>
        </w:numPr>
        <w:spacing w:after="80"/>
      </w:pPr>
      <w:r>
        <w:rPr>
          <w:b/>
          <w:bCs/>
          <w:color w:val="2A2824"/>
        </w:rPr>
        <w:t xml:space="preserve">Grote variatie in P-toestand tussen percelen. </w:t>
      </w:r>
      <w:r>
        <w:rPr>
          <w:color w:val="2A2824"/>
        </w:rPr>
        <w:t>Uit metingen op negen veenweidepercelen in de Proefpolder Kringlooplandbouw bleek dat gras gemiddeld voldoende fosfor bevatte, maar met grote variatie in bodem-P-toestand. Die variatie is direct terug te zien in het gras-P-gehalte (Van Rotterdam &amp; Pijlman, 2019).</w:t>
      </w:r>
    </w:p>
    <w:p w14:paraId="0D030A0C" w14:textId="77777777" w:rsidR="00E01D1F" w:rsidRDefault="007426CF">
      <w:pPr>
        <w:pStyle w:val="Lijstalinea"/>
        <w:numPr>
          <w:ilvl w:val="0"/>
          <w:numId w:val="2"/>
        </w:numPr>
        <w:spacing w:after="80"/>
      </w:pPr>
      <w:r>
        <w:rPr>
          <w:b/>
          <w:bCs/>
          <w:color w:val="2A2824"/>
        </w:rPr>
        <w:t xml:space="preserve">Gerichte mesttoedeling vermindert P-belasting. </w:t>
      </w:r>
      <w:r>
        <w:rPr>
          <w:color w:val="2A2824"/>
        </w:rPr>
        <w:t>Een praktisch advies: percelen met lage P-toestand in de eerste snede 5 m³ en gedurende het jaar 10 m³ drijfmest extra geven; percelen met hoge P-toestand eenzelfde hoeveelheid minder. Dit vermindert oppervlakkige uitspoeling en afspoeling naar sloten.</w:t>
      </w:r>
    </w:p>
    <w:p w14:paraId="48A5267B" w14:textId="77777777" w:rsidR="00E01D1F" w:rsidRDefault="007426CF">
      <w:pPr>
        <w:pStyle w:val="Lijstalinea"/>
        <w:numPr>
          <w:ilvl w:val="0"/>
          <w:numId w:val="2"/>
        </w:numPr>
        <w:spacing w:after="80"/>
      </w:pPr>
      <w:r>
        <w:rPr>
          <w:b/>
          <w:bCs/>
          <w:color w:val="2A2824"/>
        </w:rPr>
        <w:t>Dalende trend in P-</w:t>
      </w:r>
      <w:proofErr w:type="spellStart"/>
      <w:r>
        <w:rPr>
          <w:b/>
          <w:bCs/>
          <w:color w:val="2A2824"/>
        </w:rPr>
        <w:t>CaCl</w:t>
      </w:r>
      <w:proofErr w:type="spellEnd"/>
      <w:r>
        <w:rPr>
          <w:b/>
          <w:bCs/>
          <w:color w:val="2A2824"/>
        </w:rPr>
        <w:t xml:space="preserve">₂. </w:t>
      </w:r>
      <w:r>
        <w:rPr>
          <w:color w:val="2A2824"/>
        </w:rPr>
        <w:t>Lagere fosfaatgebruiksnormen na 2005 leidden tot een dalende P-beschikbaarheid in het bodemvocht, wat positief doorwerkt op de waterkwaliteit. De P-gehalten in voorjaarskuilen dalen nog, maar liggen op veel bedrijven nog boven de streefwaarde (Van Rotterdam &amp; Pijlman, 2019).</w:t>
      </w:r>
    </w:p>
    <w:p w14:paraId="02C21866" w14:textId="77777777" w:rsidR="00E01D1F" w:rsidRDefault="007426CF">
      <w:pPr>
        <w:pStyle w:val="Lijstalinea"/>
        <w:numPr>
          <w:ilvl w:val="0"/>
          <w:numId w:val="2"/>
        </w:numPr>
        <w:spacing w:after="80"/>
      </w:pPr>
      <w:r>
        <w:rPr>
          <w:b/>
          <w:bCs/>
          <w:color w:val="2A2824"/>
        </w:rPr>
        <w:t xml:space="preserve">Fosfaat en waterkwaliteit. </w:t>
      </w:r>
      <w:r>
        <w:rPr>
          <w:color w:val="2A2824"/>
        </w:rPr>
        <w:t>De grootste P-verliezen uit mest naar het oppervlaktewater treden op via ondiepe uitspoeling en oppervlakkige afspoeling. Bufferstroken onderscheppen een deel hiervan, maar precisiebemesting fosfaat is een meer directe maatregel aan de bron.</w:t>
      </w:r>
    </w:p>
    <w:p w14:paraId="6B2EC11E" w14:textId="77777777" w:rsidR="00E01D1F" w:rsidRDefault="007426CF">
      <w:pPr>
        <w:spacing w:before="200" w:after="60"/>
        <w:jc w:val="both"/>
      </w:pPr>
      <w:r>
        <w:rPr>
          <w:b/>
          <w:bCs/>
          <w:color w:val="2D5E43"/>
          <w:sz w:val="18"/>
          <w:szCs w:val="18"/>
        </w:rPr>
        <w:t>WANNEER TOEPASBAAR</w:t>
      </w:r>
    </w:p>
    <w:p w14:paraId="7BB3815A" w14:textId="77777777" w:rsidR="00E01D1F" w:rsidRDefault="007426CF">
      <w:pPr>
        <w:spacing w:after="120"/>
        <w:jc w:val="both"/>
      </w:pPr>
      <w:r>
        <w:rPr>
          <w:color w:val="2A2824"/>
        </w:rPr>
        <w:t xml:space="preserve">Precisiebemesting fosfaat vraagt bodemanalyses per perceel en een bewuste verdeling van de mestgift. Dit is geen ingrijpende investering maar wel een gedragsverandering: niet alle percelen gelijk behandelen maar differentiëren op basis van de P-toestand. De </w:t>
      </w:r>
      <w:proofErr w:type="spellStart"/>
      <w:r>
        <w:rPr>
          <w:color w:val="2A2824"/>
        </w:rPr>
        <w:t>KringloopWijzer</w:t>
      </w:r>
      <w:proofErr w:type="spellEnd"/>
      <w:r>
        <w:rPr>
          <w:color w:val="2A2824"/>
        </w:rPr>
        <w:t xml:space="preserve"> biedt hiervoor aanknopingspunten als startpunt.</w:t>
      </w:r>
    </w:p>
    <w:p w14:paraId="3076485E"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76005EB"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44C2FC90" w14:textId="77777777" w:rsidR="00E01D1F" w:rsidRDefault="007426CF">
            <w:r>
              <w:rPr>
                <w:b/>
                <w:bCs/>
                <w:color w:val="2D5E43"/>
                <w:sz w:val="18"/>
                <w:szCs w:val="18"/>
              </w:rPr>
              <w:t>RELATIE MET ANDERE BOUWSTENEN</w:t>
            </w:r>
          </w:p>
        </w:tc>
      </w:tr>
      <w:tr w:rsidR="00E01D1F" w14:paraId="0326B155"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9CFC78A" w14:textId="77777777" w:rsidR="00E01D1F" w:rsidRDefault="007426CF">
            <w:pPr>
              <w:spacing w:after="120"/>
              <w:jc w:val="both"/>
            </w:pPr>
            <w:proofErr w:type="spellStart"/>
            <w:r>
              <w:rPr>
                <w:b/>
                <w:bCs/>
                <w:color w:val="2A2824"/>
              </w:rPr>
              <w:t>Onbemeste</w:t>
            </w:r>
            <w:proofErr w:type="spellEnd"/>
            <w:r>
              <w:rPr>
                <w:b/>
                <w:bCs/>
                <w:color w:val="2A2824"/>
              </w:rPr>
              <w:t xml:space="preserve"> bufferstroken — </w:t>
            </w:r>
            <w:r>
              <w:rPr>
                <w:color w:val="2A2824"/>
              </w:rPr>
              <w:t>Bufferstroken onderscheppen oppervlakkige afspoeling van fosfaat; precisiebemesting vermindert de belasting aan de bron. Beide maatregelen zijn complementair.</w:t>
            </w:r>
          </w:p>
        </w:tc>
      </w:tr>
      <w:tr w:rsidR="00E01D1F" w14:paraId="54594E79"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7E6DC631" w14:textId="77777777" w:rsidR="00E01D1F" w:rsidRDefault="007426CF">
            <w:pPr>
              <w:jc w:val="both"/>
            </w:pPr>
            <w:r>
              <w:rPr>
                <w:b/>
                <w:bCs/>
                <w:color w:val="2A2824"/>
              </w:rPr>
              <w:t xml:space="preserve">Bodemkwaliteit en -bewaking — </w:t>
            </w:r>
            <w:r>
              <w:rPr>
                <w:color w:val="2A2824"/>
              </w:rPr>
              <w:t>Perceel-specifieke P-toestand komt naar voren via bodemanalyses. Bodembewaking is de basis voor precisiebemesting fosfaat.</w:t>
            </w:r>
          </w:p>
        </w:tc>
      </w:tr>
    </w:tbl>
    <w:p w14:paraId="01244E81" w14:textId="77777777" w:rsidR="00E01D1F" w:rsidRDefault="00E01D1F">
      <w:pPr>
        <w:pBdr>
          <w:bottom w:val="single" w:sz="4" w:space="1" w:color="DDDAD3"/>
        </w:pBdr>
        <w:spacing w:before="240" w:after="240"/>
      </w:pPr>
    </w:p>
    <w:p w14:paraId="68E45678" w14:textId="77777777" w:rsidR="00E01D1F" w:rsidRDefault="007426CF">
      <w:pPr>
        <w:shd w:val="clear" w:color="auto" w:fill="2D5E43"/>
        <w:spacing w:before="480"/>
        <w:ind w:left="160" w:right="160"/>
      </w:pPr>
      <w:r>
        <w:rPr>
          <w:b/>
          <w:bCs/>
          <w:color w:val="FFFFFF"/>
          <w:sz w:val="20"/>
          <w:szCs w:val="20"/>
        </w:rPr>
        <w:t>GEWAS EN VOER</w:t>
      </w:r>
    </w:p>
    <w:p w14:paraId="1AD62EDC" w14:textId="77777777" w:rsidR="00E01D1F" w:rsidRDefault="007426CF">
      <w:pPr>
        <w:spacing w:before="120" w:after="240"/>
        <w:jc w:val="both"/>
      </w:pPr>
      <w:r>
        <w:rPr>
          <w:color w:val="2A2824"/>
        </w:rPr>
        <w:t xml:space="preserve">Gras is de basis van het veenweidebedrijf. Voederwinning, eiwitbenutting en rantsoenstrategie zijn direct verbonden aan de </w:t>
      </w:r>
      <w:proofErr w:type="spellStart"/>
      <w:r>
        <w:rPr>
          <w:color w:val="2A2824"/>
        </w:rPr>
        <w:t>veenspecifieke</w:t>
      </w:r>
      <w:proofErr w:type="spellEnd"/>
      <w:r>
        <w:rPr>
          <w:color w:val="2A2824"/>
        </w:rPr>
        <w:t xml:space="preserve"> omstandigheden: hoge OEB in weidegras, wisselende voerkwaliteit bij extensivering en vernatting, en de kans om met goed management de eiwitimport sterk te verlagen.</w:t>
      </w:r>
    </w:p>
    <w:p w14:paraId="25D07721" w14:textId="77777777" w:rsidR="00E01D1F" w:rsidRDefault="00E01D1F">
      <w:pPr>
        <w:pBdr>
          <w:bottom w:val="single" w:sz="4" w:space="1" w:color="DDDAD3"/>
        </w:pBdr>
        <w:spacing w:before="240" w:after="240"/>
      </w:pPr>
    </w:p>
    <w:p w14:paraId="4976F239" w14:textId="77777777" w:rsidR="00E01D1F" w:rsidRDefault="007426CF">
      <w:pPr>
        <w:pStyle w:val="Kop2"/>
      </w:pPr>
      <w:r>
        <w:t>Voederwinning en conservering</w:t>
      </w:r>
    </w:p>
    <w:p w14:paraId="73374840" w14:textId="77777777" w:rsidR="00E01D1F" w:rsidRDefault="007426CF">
      <w:pPr>
        <w:spacing w:before="200" w:after="60"/>
        <w:jc w:val="both"/>
      </w:pPr>
      <w:r>
        <w:rPr>
          <w:b/>
          <w:bCs/>
          <w:color w:val="2D5E43"/>
          <w:sz w:val="18"/>
          <w:szCs w:val="18"/>
        </w:rPr>
        <w:t>WAT HET IS</w:t>
      </w:r>
    </w:p>
    <w:p w14:paraId="2ADBAD65" w14:textId="77777777" w:rsidR="00E01D1F" w:rsidRDefault="007426CF">
      <w:pPr>
        <w:spacing w:after="120"/>
        <w:jc w:val="both"/>
      </w:pPr>
      <w:r>
        <w:rPr>
          <w:color w:val="2A2824"/>
        </w:rPr>
        <w:lastRenderedPageBreak/>
        <w:t>Voederwinning omvat alle keuzes rond het maaien, drogen, inkuilen of hooien van gras. Op veenweidepercelen met uitgestelde maaidatum voor weidevogels en op percelen met kruidenrijke mengsels zijn de keuzes in voederwinning extra complex: de maaidatum bepaalt tegelijk de voederwaarde, de weidevogelgeschiktheid en de zodegezondheid.</w:t>
      </w:r>
    </w:p>
    <w:p w14:paraId="4897D621" w14:textId="77777777" w:rsidR="00E01D1F" w:rsidRDefault="007426CF">
      <w:pPr>
        <w:spacing w:before="200" w:after="60"/>
        <w:jc w:val="both"/>
      </w:pPr>
      <w:r>
        <w:rPr>
          <w:b/>
          <w:bCs/>
          <w:color w:val="2D5E43"/>
          <w:sz w:val="18"/>
          <w:szCs w:val="18"/>
        </w:rPr>
        <w:t>MAAIDATUM EN VOEDERWAARDE — DE KERN</w:t>
      </w:r>
    </w:p>
    <w:p w14:paraId="03FE930C" w14:textId="77777777" w:rsidR="00E01D1F" w:rsidRDefault="007426CF">
      <w:pPr>
        <w:spacing w:after="120"/>
        <w:jc w:val="both"/>
      </w:pPr>
      <w:r>
        <w:rPr>
          <w:color w:val="2A2824"/>
        </w:rPr>
        <w:t>Hoe later gemaaid, hoe lager de voederwaarde maar hoe meer structuur. Op veengrond speelt de hoge stikstofnalevering een extra rol: vroeg gemaaid gras bevat meer ruw eiwit dan melkkoeien benutten — dat veroorzaakt een OEB-overschot in het rantsoen. Later maaien verlaagt het eiwitgehalte en de OEB, maar verlaagt ook de VEM. Het optimale maaimoment op veen is dus een afweging tussen voederwaarde, OEB-sturing en weidevogelbelangen (Pijlman &amp; De Wit, 2019):</w:t>
      </w:r>
    </w:p>
    <w:p w14:paraId="585BEBC7" w14:textId="77777777" w:rsidR="00E01D1F" w:rsidRDefault="007426CF">
      <w:pPr>
        <w:pStyle w:val="Lijstalinea"/>
        <w:numPr>
          <w:ilvl w:val="0"/>
          <w:numId w:val="2"/>
        </w:numPr>
        <w:spacing w:after="80"/>
      </w:pPr>
      <w:r>
        <w:rPr>
          <w:b/>
          <w:bCs/>
          <w:color w:val="2A2824"/>
        </w:rPr>
        <w:t xml:space="preserve">4 mei-gras: </w:t>
      </w:r>
      <w:r>
        <w:rPr>
          <w:color w:val="2A2824"/>
        </w:rPr>
        <w:t>hoog ruw eiwit, hoge VEM, hoge OEB. Moeilijk te sturen in rantsoen op veen.</w:t>
      </w:r>
    </w:p>
    <w:p w14:paraId="597128E1" w14:textId="77777777" w:rsidR="00E01D1F" w:rsidRDefault="007426CF">
      <w:pPr>
        <w:pStyle w:val="Lijstalinea"/>
        <w:numPr>
          <w:ilvl w:val="0"/>
          <w:numId w:val="2"/>
        </w:numPr>
        <w:spacing w:after="80"/>
      </w:pPr>
      <w:r>
        <w:rPr>
          <w:b/>
          <w:bCs/>
          <w:color w:val="2A2824"/>
        </w:rPr>
        <w:t xml:space="preserve">25 mei-gras: </w:t>
      </w:r>
      <w:r>
        <w:rPr>
          <w:color w:val="2A2824"/>
        </w:rPr>
        <w:t>betere balans. Bij langere veldperiode daalt OEB doordat oplosbaar eiwit afneemt en DVE stijgt.</w:t>
      </w:r>
    </w:p>
    <w:p w14:paraId="653A15AE" w14:textId="77777777" w:rsidR="00E01D1F" w:rsidRDefault="007426CF">
      <w:pPr>
        <w:pStyle w:val="Lijstalinea"/>
        <w:numPr>
          <w:ilvl w:val="0"/>
          <w:numId w:val="2"/>
        </w:numPr>
        <w:spacing w:after="80"/>
      </w:pPr>
      <w:r>
        <w:rPr>
          <w:b/>
          <w:bCs/>
          <w:color w:val="2A2824"/>
        </w:rPr>
        <w:t xml:space="preserve">11 juni-gras (uitgestelde maaidatum): </w:t>
      </w:r>
      <w:r>
        <w:rPr>
          <w:color w:val="2A2824"/>
        </w:rPr>
        <w:t>lage VEM, lage OEB, veel structuur. Als hooi verrassend goed opneembaar door koeien. Essentieel voor weidevogelbeheer maar vraagt aanpassing in rantsoensamenstelling.</w:t>
      </w:r>
    </w:p>
    <w:p w14:paraId="005E9B2B" w14:textId="77777777" w:rsidR="00E01D1F" w:rsidRDefault="007426CF">
      <w:pPr>
        <w:spacing w:before="200" w:after="60"/>
        <w:jc w:val="both"/>
      </w:pPr>
      <w:r>
        <w:rPr>
          <w:b/>
          <w:bCs/>
          <w:color w:val="2D5E43"/>
          <w:sz w:val="18"/>
          <w:szCs w:val="18"/>
        </w:rPr>
        <w:t>KUIL OF HOOI — KEUZE OP VEEN</w:t>
      </w:r>
    </w:p>
    <w:p w14:paraId="487363C3" w14:textId="77777777" w:rsidR="00E01D1F" w:rsidRDefault="007426CF">
      <w:pPr>
        <w:spacing w:after="120"/>
        <w:jc w:val="both"/>
      </w:pPr>
      <w:r>
        <w:rPr>
          <w:color w:val="2A2824"/>
        </w:rPr>
        <w:t xml:space="preserve">Op veen is inkuilen de standaard, maar hooi heeft specifieke voordelen voor extensieve bedrijven en weidevogelgrasland. Hooi van uitgestelde maaidatum (11 juni) had in onderzoek een vrijwillige opname vergelijkbaar met drogere </w:t>
      </w:r>
      <w:proofErr w:type="spellStart"/>
      <w:r>
        <w:rPr>
          <w:color w:val="2A2824"/>
        </w:rPr>
        <w:t>meikuilen</w:t>
      </w:r>
      <w:proofErr w:type="spellEnd"/>
      <w:r>
        <w:rPr>
          <w:color w:val="2A2824"/>
        </w:rPr>
        <w:t xml:space="preserve"> — ondanks lagere VEM. Dit heeft te maken met de hogere structuurwaarde en lagere OEB van hooi. Voor extensieve bedrijven die OEB willen verlagen en structuurrijke ruwvoer willen voeren is hooi van uitgestelde maaidatum een ondergewaardeerde optie (Pijlman &amp; De Wit, 2019).</w:t>
      </w:r>
    </w:p>
    <w:p w14:paraId="0DC710F4" w14:textId="77777777" w:rsidR="00E01D1F" w:rsidRDefault="007426CF">
      <w:pPr>
        <w:spacing w:before="200" w:after="60"/>
        <w:jc w:val="both"/>
      </w:pPr>
      <w:r>
        <w:rPr>
          <w:b/>
          <w:bCs/>
          <w:color w:val="2D5E43"/>
          <w:sz w:val="18"/>
          <w:szCs w:val="18"/>
        </w:rPr>
        <w:t>SMALLE WEEGBREE IN HET WINTERRANTSOEN</w:t>
      </w:r>
    </w:p>
    <w:p w14:paraId="28E20BBA" w14:textId="77777777" w:rsidR="00E01D1F" w:rsidRDefault="007426CF">
      <w:pPr>
        <w:spacing w:after="120"/>
        <w:jc w:val="both"/>
      </w:pPr>
      <w:r>
        <w:rPr>
          <w:color w:val="2A2824"/>
        </w:rPr>
        <w:t>Kuil van smalle weegbree is goed inpasbaar in het winterrantsoen. Tot circa een kwart smalle weegbree in het rantsoen had geen effect op voeropname of eiwitproductie. Bij hogere aandelen daalde de meetmelkproductie licht. Weegbreekuilen hebben gemiddeld wat minder ruw eiwit en suiker dan graskuilen maar hogere mineralengehalten. De methaanemissie per kg meetmelk leek iets lager bij weegbree in het rantsoen, maar dit verschil was niet significant (Pijlman et al., 2021).</w:t>
      </w:r>
    </w:p>
    <w:p w14:paraId="02E8A30F" w14:textId="77777777" w:rsidR="00E01D1F" w:rsidRDefault="007426CF">
      <w:pPr>
        <w:spacing w:before="200" w:after="60"/>
        <w:jc w:val="both"/>
      </w:pPr>
      <w:r>
        <w:rPr>
          <w:b/>
          <w:bCs/>
          <w:color w:val="2D5E43"/>
          <w:sz w:val="18"/>
          <w:szCs w:val="18"/>
        </w:rPr>
        <w:t>VOORBEWEIDEN — EFFECT OP GRASGROEI</w:t>
      </w:r>
    </w:p>
    <w:p w14:paraId="31C42AAD" w14:textId="6ED64C2C" w:rsidR="00E01D1F" w:rsidRDefault="007426CF">
      <w:pPr>
        <w:spacing w:after="120"/>
        <w:jc w:val="both"/>
      </w:pPr>
      <w:r>
        <w:rPr>
          <w:color w:val="2A2824"/>
        </w:rPr>
        <w:t xml:space="preserve">Vroeg </w:t>
      </w:r>
      <w:proofErr w:type="spellStart"/>
      <w:r>
        <w:rPr>
          <w:color w:val="2A2824"/>
        </w:rPr>
        <w:t>voorbeweiden</w:t>
      </w:r>
      <w:proofErr w:type="spellEnd"/>
      <w:r>
        <w:rPr>
          <w:color w:val="2A2824"/>
        </w:rPr>
        <w:t xml:space="preserve"> in het voorjaar verlaagt de opbrengst van de eerste snede met 12–20%, maar verhoogt het ruw-eiwitgehalte door verjonging van het gras. Op veen met uitgesteld maaibeleid is dit gunstig: een lichtere eerste snede is beter voor kuikenmobiliteit</w:t>
      </w:r>
      <w:r>
        <w:rPr>
          <w:color w:val="2A2824"/>
        </w:rPr>
        <w:t xml:space="preserve">. </w:t>
      </w:r>
      <w:proofErr w:type="spellStart"/>
      <w:r>
        <w:rPr>
          <w:color w:val="2A2824"/>
        </w:rPr>
        <w:t>Voorbeweiden</w:t>
      </w:r>
      <w:proofErr w:type="spellEnd"/>
      <w:r>
        <w:rPr>
          <w:color w:val="2A2824"/>
        </w:rPr>
        <w:t xml:space="preserve"> stimuleert ook de mineralisatie via </w:t>
      </w:r>
      <w:proofErr w:type="spellStart"/>
      <w:r>
        <w:rPr>
          <w:color w:val="2A2824"/>
        </w:rPr>
        <w:t>wortelexudaten</w:t>
      </w:r>
      <w:proofErr w:type="spellEnd"/>
      <w:r>
        <w:rPr>
          <w:color w:val="2A2824"/>
        </w:rPr>
        <w:t xml:space="preserve"> die het bodemleven activeren (Rietberg et al., 2014; Hoekstra et al., 2020).</w:t>
      </w:r>
    </w:p>
    <w:p w14:paraId="4DA5F97A"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5E87CF8D"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7360AADD" w14:textId="77777777" w:rsidR="00E01D1F" w:rsidRDefault="007426CF">
            <w:r>
              <w:rPr>
                <w:b/>
                <w:bCs/>
                <w:color w:val="2D5E43"/>
                <w:sz w:val="18"/>
                <w:szCs w:val="18"/>
              </w:rPr>
              <w:t>RELATIE MET ANDERE BOUWSTENEN</w:t>
            </w:r>
          </w:p>
        </w:tc>
      </w:tr>
      <w:tr w:rsidR="00E01D1F" w14:paraId="735C7C99"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B324A63" w14:textId="77777777" w:rsidR="00E01D1F" w:rsidRDefault="007426CF">
            <w:pPr>
              <w:spacing w:after="120"/>
              <w:jc w:val="both"/>
            </w:pPr>
            <w:r>
              <w:rPr>
                <w:b/>
                <w:bCs/>
                <w:color w:val="2A2824"/>
              </w:rPr>
              <w:t xml:space="preserve">Maaibeheer — </w:t>
            </w:r>
            <w:r>
              <w:rPr>
                <w:color w:val="2A2824"/>
              </w:rPr>
              <w:t>Maaidatum is de directe sturingsvariabele die voederwaarde, weidevogelgeschiktheid en OEB-sturing verbindt. Voederwinning en maaibeheer zijn twee kanten van dezelfde beslissing.</w:t>
            </w:r>
          </w:p>
        </w:tc>
      </w:tr>
      <w:tr w:rsidR="00E01D1F" w14:paraId="28030EA3"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E24E21C" w14:textId="2E3524FA" w:rsidR="00E01D1F" w:rsidRDefault="00E01D1F">
            <w:pPr>
              <w:spacing w:after="120"/>
              <w:jc w:val="both"/>
            </w:pPr>
          </w:p>
        </w:tc>
      </w:tr>
      <w:tr w:rsidR="00E01D1F" w14:paraId="18C98E58"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18553B1D" w14:textId="77777777" w:rsidR="00E01D1F" w:rsidRDefault="007426CF">
            <w:pPr>
              <w:jc w:val="both"/>
            </w:pPr>
            <w:r>
              <w:rPr>
                <w:b/>
                <w:bCs/>
                <w:color w:val="2A2824"/>
              </w:rPr>
              <w:t xml:space="preserve">Weidevogelbeheer — </w:t>
            </w:r>
            <w:r>
              <w:rPr>
                <w:color w:val="2A2824"/>
              </w:rPr>
              <w:t>Uitgestelde maaidatum is de primaire weidevogelmaatregel; hooi van uitgestelde maaidatum is de economische vertaling ervan — verkoopbaar of bruikbaar als ruwvoer met een acceptabele voederwaarde.</w:t>
            </w:r>
          </w:p>
        </w:tc>
      </w:tr>
    </w:tbl>
    <w:p w14:paraId="1498CEFA" w14:textId="77777777" w:rsidR="00E01D1F" w:rsidRDefault="00E01D1F">
      <w:pPr>
        <w:pBdr>
          <w:bottom w:val="single" w:sz="4" w:space="1" w:color="DDDAD3"/>
        </w:pBdr>
        <w:spacing w:before="240" w:after="240"/>
      </w:pPr>
    </w:p>
    <w:p w14:paraId="4548FE59" w14:textId="77777777" w:rsidR="00E01D1F" w:rsidRDefault="007426CF">
      <w:pPr>
        <w:pStyle w:val="Kop2"/>
      </w:pPr>
      <w:r>
        <w:t>Eiwit van eigen land</w:t>
      </w:r>
    </w:p>
    <w:p w14:paraId="1C5278A5" w14:textId="77777777" w:rsidR="00E01D1F" w:rsidRDefault="007426CF">
      <w:pPr>
        <w:spacing w:before="200" w:after="60"/>
        <w:jc w:val="both"/>
      </w:pPr>
      <w:r>
        <w:rPr>
          <w:b/>
          <w:bCs/>
          <w:color w:val="2D5E43"/>
          <w:sz w:val="18"/>
          <w:szCs w:val="18"/>
        </w:rPr>
        <w:t>WAT HET IS</w:t>
      </w:r>
    </w:p>
    <w:p w14:paraId="22EB2364" w14:textId="77777777" w:rsidR="00E01D1F" w:rsidRDefault="007426CF">
      <w:pPr>
        <w:spacing w:after="120"/>
        <w:jc w:val="both"/>
      </w:pPr>
      <w:r>
        <w:rPr>
          <w:color w:val="2A2824"/>
        </w:rPr>
        <w:t xml:space="preserve">Eiwit van eigen land (EEL) is het aandeel eiwit in het rantsoen dat afkomstig is van het eigen bedrijf — niet aangekocht als krachtvoer, sojaschroot of bijproducten. Het kengetal wordt berekend via de </w:t>
      </w:r>
      <w:proofErr w:type="spellStart"/>
      <w:r>
        <w:rPr>
          <w:color w:val="2A2824"/>
        </w:rPr>
        <w:t>KringloopWijzer</w:t>
      </w:r>
      <w:proofErr w:type="spellEnd"/>
      <w:r>
        <w:rPr>
          <w:color w:val="2A2824"/>
        </w:rPr>
        <w:t>: eigen geteeld eiwit gedeeld door totaal gevoerd eiwit, uitgedrukt in procenten. Het is een maat voor grondgebondenheid én voor eiwitefficiëntie: een hoog EEL betekent minder afhankelijkheid van geïmporteerde eiwitbronnen (soja, palmpit), lagere voerkosten en een beter sluitende kringloop (WUR / PPP-Agro, 2022).</w:t>
      </w:r>
    </w:p>
    <w:p w14:paraId="31B977D0" w14:textId="77777777" w:rsidR="00E01D1F" w:rsidRDefault="007426CF">
      <w:pPr>
        <w:spacing w:before="200" w:after="60"/>
        <w:jc w:val="both"/>
      </w:pPr>
      <w:r>
        <w:rPr>
          <w:b/>
          <w:bCs/>
          <w:color w:val="2D5E43"/>
          <w:sz w:val="18"/>
          <w:szCs w:val="18"/>
        </w:rPr>
        <w:t>WAAROM VEEN EEN APARTE POSITIE INNEEMT</w:t>
      </w:r>
    </w:p>
    <w:p w14:paraId="33364127" w14:textId="77777777" w:rsidR="00E01D1F" w:rsidRDefault="007426CF">
      <w:pPr>
        <w:spacing w:after="120"/>
        <w:jc w:val="both"/>
      </w:pPr>
      <w:r>
        <w:rPr>
          <w:color w:val="2A2824"/>
        </w:rPr>
        <w:t xml:space="preserve">Veengrond scoort structureel hoger op EEL dan klei- en zandgrond. Dat komt door twee factoren die op veen samenvallen: het hoge </w:t>
      </w:r>
      <w:proofErr w:type="spellStart"/>
      <w:r>
        <w:rPr>
          <w:color w:val="2A2824"/>
        </w:rPr>
        <w:t>stikstofleverend</w:t>
      </w:r>
      <w:proofErr w:type="spellEnd"/>
      <w:r>
        <w:rPr>
          <w:color w:val="2A2824"/>
        </w:rPr>
        <w:t xml:space="preserve"> vermogen van veen (hoog NLV → veel eiwit in het gras) en de doorgaans extensievere bedrijfsvoering met meer grasland per koe. Analyse van ruim 1.000 </w:t>
      </w:r>
      <w:proofErr w:type="spellStart"/>
      <w:r>
        <w:rPr>
          <w:color w:val="2A2824"/>
        </w:rPr>
        <w:t>KringloopWijzers</w:t>
      </w:r>
      <w:proofErr w:type="spellEnd"/>
      <w:r>
        <w:rPr>
          <w:color w:val="2A2824"/>
        </w:rPr>
        <w:t xml:space="preserve"> toont dat extensieve veenbedrijven relatief het hoogste EEL halen van alle grondsoorten (WUR / PPP-Agro, 2022). Tegelijk geldt: een hoog EEL op veen betekent nog niet dat de eiwitbenutting optimaal is. Veenweidegras heeft van nature een hoge OEB — het rantsoen bevat meer eiwit dan de koe kan benutten, wat leidt tot hogere ureum</w:t>
      </w:r>
      <w:r>
        <w:rPr>
          <w:color w:val="2A2824"/>
        </w:rPr>
        <w:t>- en ammoniak-verliezen. Op veen is de uitdaging daarmee niet alleen EEL verhogen maar ook de eiwitbenutting van eigen gras verbeteren.</w:t>
      </w:r>
    </w:p>
    <w:p w14:paraId="436E3FCC" w14:textId="77777777" w:rsidR="00E01D1F" w:rsidRDefault="007426CF">
      <w:pPr>
        <w:spacing w:before="200" w:after="60"/>
        <w:jc w:val="both"/>
      </w:pPr>
      <w:r>
        <w:rPr>
          <w:b/>
          <w:bCs/>
          <w:color w:val="2D5E43"/>
          <w:sz w:val="18"/>
          <w:szCs w:val="18"/>
        </w:rPr>
        <w:t>ZES STUURKNOPPEN VOOR EEL</w:t>
      </w:r>
    </w:p>
    <w:p w14:paraId="77924BA6" w14:textId="77777777" w:rsidR="00E01D1F" w:rsidRDefault="007426CF">
      <w:pPr>
        <w:spacing w:after="120"/>
        <w:jc w:val="both"/>
      </w:pPr>
      <w:r>
        <w:rPr>
          <w:color w:val="2A2824"/>
        </w:rPr>
        <w:t xml:space="preserve">Op basis van analyse van </w:t>
      </w:r>
      <w:proofErr w:type="spellStart"/>
      <w:r>
        <w:rPr>
          <w:color w:val="2A2824"/>
        </w:rPr>
        <w:t>KringloopWijzer</w:t>
      </w:r>
      <w:proofErr w:type="spellEnd"/>
      <w:r>
        <w:rPr>
          <w:color w:val="2A2824"/>
        </w:rPr>
        <w:t>-datasets zijn zes managementfactoren bepalend voor het EEL (WUR / PPP-Agro, 2022):</w:t>
      </w:r>
    </w:p>
    <w:p w14:paraId="426D17A4" w14:textId="77777777" w:rsidR="00E01D1F" w:rsidRDefault="007426CF">
      <w:pPr>
        <w:pStyle w:val="Lijstalinea"/>
        <w:numPr>
          <w:ilvl w:val="0"/>
          <w:numId w:val="2"/>
        </w:numPr>
        <w:spacing w:after="80"/>
      </w:pPr>
      <w:r>
        <w:rPr>
          <w:b/>
          <w:bCs/>
          <w:color w:val="2A2824"/>
        </w:rPr>
        <w:t xml:space="preserve">Aandeel grasland in het bouwplan. </w:t>
      </w:r>
      <w:r>
        <w:rPr>
          <w:color w:val="2A2824"/>
        </w:rPr>
        <w:t>Meer grasland = meer eigen eiwit. Op veenweidebedrijven is dit doorgaans al hoog — dit knopje zit grotendeels vast.</w:t>
      </w:r>
    </w:p>
    <w:p w14:paraId="6E30BDA0" w14:textId="77777777" w:rsidR="00E01D1F" w:rsidRDefault="007426CF">
      <w:pPr>
        <w:pStyle w:val="Lijstalinea"/>
        <w:numPr>
          <w:ilvl w:val="0"/>
          <w:numId w:val="2"/>
        </w:numPr>
        <w:spacing w:after="80"/>
      </w:pPr>
      <w:r>
        <w:rPr>
          <w:b/>
          <w:bCs/>
          <w:color w:val="2A2824"/>
        </w:rPr>
        <w:t xml:space="preserve">Aandeel vers gras in het rantsoen. </w:t>
      </w:r>
      <w:r>
        <w:rPr>
          <w:color w:val="2A2824"/>
        </w:rPr>
        <w:t>Meer weidegang = meer vers gras in het rantsoen = hoger EEL. Elke dag extra weidegang verhoogt het EEL zonder aankoop van voer. Dit is de meest directe stuurknop voor veenweidebedrijven.</w:t>
      </w:r>
    </w:p>
    <w:p w14:paraId="5EE7952A" w14:textId="77777777" w:rsidR="00E01D1F" w:rsidRDefault="007426CF">
      <w:pPr>
        <w:pStyle w:val="Lijstalinea"/>
        <w:numPr>
          <w:ilvl w:val="0"/>
          <w:numId w:val="2"/>
        </w:numPr>
        <w:spacing w:after="80"/>
      </w:pPr>
      <w:r>
        <w:rPr>
          <w:b/>
          <w:bCs/>
          <w:color w:val="2A2824"/>
        </w:rPr>
        <w:t xml:space="preserve">RE/VEM-verhouding in het rantsoen. </w:t>
      </w:r>
      <w:r>
        <w:rPr>
          <w:color w:val="2A2824"/>
        </w:rPr>
        <w:t>Op veen is dit een tweesnijdend zwaard: veenweidegras heeft hoge RE bij lage VEM. Bijvoeding met een laag OEB-krachtvoer verlaagt de RE/VEM-verhouding én vermindert eiwitaanvoer van buiten. Twee doelen tegelijk.</w:t>
      </w:r>
    </w:p>
    <w:p w14:paraId="755257C7" w14:textId="77777777" w:rsidR="00E01D1F" w:rsidRDefault="007426CF">
      <w:pPr>
        <w:pStyle w:val="Lijstalinea"/>
        <w:numPr>
          <w:ilvl w:val="0"/>
          <w:numId w:val="2"/>
        </w:numPr>
        <w:spacing w:after="80"/>
      </w:pPr>
      <w:r>
        <w:rPr>
          <w:b/>
          <w:bCs/>
          <w:color w:val="2A2824"/>
        </w:rPr>
        <w:t xml:space="preserve">Graslandopbrengst per hectare. </w:t>
      </w:r>
      <w:r>
        <w:rPr>
          <w:color w:val="2A2824"/>
        </w:rPr>
        <w:t>Hogere grasproductie = meer eigen eiwit in de teller. Op veen bij hoog water daalt de grasproductie echter gemiddeld 5% (Hoekstra &amp; Pijlman, 2025) — dit knopje werkt op veen soms tégen hogere EEL bij vernatting.</w:t>
      </w:r>
    </w:p>
    <w:p w14:paraId="72FE603B" w14:textId="77777777" w:rsidR="00E01D1F" w:rsidRDefault="007426CF">
      <w:pPr>
        <w:pStyle w:val="Lijstalinea"/>
        <w:numPr>
          <w:ilvl w:val="0"/>
          <w:numId w:val="2"/>
        </w:numPr>
        <w:spacing w:after="80"/>
      </w:pPr>
      <w:r>
        <w:rPr>
          <w:b/>
          <w:bCs/>
          <w:color w:val="2A2824"/>
        </w:rPr>
        <w:t xml:space="preserve">Jongveebezetting. </w:t>
      </w:r>
      <w:r>
        <w:rPr>
          <w:color w:val="2A2824"/>
        </w:rPr>
        <w:t>Minder jongvee per 10 melkkoeien = minder eiwit nodig in de noemer. Op extensieve veenweidebedrijven is de jongveebezetting al lager dan gemiddeld.</w:t>
      </w:r>
    </w:p>
    <w:p w14:paraId="23BEA9DA" w14:textId="77777777" w:rsidR="00E01D1F" w:rsidRDefault="007426CF">
      <w:pPr>
        <w:pStyle w:val="Lijstalinea"/>
        <w:numPr>
          <w:ilvl w:val="0"/>
          <w:numId w:val="2"/>
        </w:numPr>
        <w:spacing w:after="80"/>
      </w:pPr>
      <w:r>
        <w:rPr>
          <w:b/>
          <w:bCs/>
          <w:color w:val="2A2824"/>
        </w:rPr>
        <w:t xml:space="preserve">Krachtvoer per 100 kg melk. </w:t>
      </w:r>
      <w:r>
        <w:rPr>
          <w:color w:val="2A2824"/>
        </w:rPr>
        <w:t>Minder krachtvoer = minder aangekocht eiwit = hoger EEL. Dit is de directe sturingsvariabele voor de korte termijn. Op het Extensief Veenweide Verdienbedrijf werd gewerkt zonder of met minimaal krachtvoer van buiten — EEL was daarmee structureel hoog (Pijlman et al., 2025).</w:t>
      </w:r>
    </w:p>
    <w:p w14:paraId="6486D1C1" w14:textId="77777777" w:rsidR="00E01D1F" w:rsidRDefault="007426CF">
      <w:pPr>
        <w:spacing w:before="200" w:after="60"/>
        <w:jc w:val="both"/>
      </w:pPr>
      <w:r>
        <w:rPr>
          <w:b/>
          <w:bCs/>
          <w:color w:val="2D5E43"/>
          <w:sz w:val="18"/>
          <w:szCs w:val="18"/>
        </w:rPr>
        <w:t>EFFECT VAN GRONDWATERPEILVERHOGING OP EEL</w:t>
      </w:r>
    </w:p>
    <w:p w14:paraId="2329D6D8" w14:textId="77777777" w:rsidR="00E01D1F" w:rsidRDefault="007426CF">
      <w:pPr>
        <w:spacing w:after="120"/>
        <w:jc w:val="both"/>
      </w:pPr>
      <w:r>
        <w:rPr>
          <w:color w:val="2A2824"/>
        </w:rPr>
        <w:t>Vernatting heeft directe gevolgen voor het eiwitaanbod van eigen land. Uit het Living Lab Boeren op Hoog Water (Pijlman et al., 2025) en de studie van Hoekstra &amp; Pijlman (2025) komen de volgende effecten op EEL:</w:t>
      </w:r>
    </w:p>
    <w:p w14:paraId="1723EE5E" w14:textId="77777777" w:rsidR="00E01D1F" w:rsidRDefault="007426CF">
      <w:pPr>
        <w:pStyle w:val="Lijstalinea"/>
        <w:numPr>
          <w:ilvl w:val="0"/>
          <w:numId w:val="2"/>
        </w:numPr>
        <w:spacing w:after="80"/>
      </w:pPr>
      <w:r>
        <w:rPr>
          <w:b/>
          <w:bCs/>
          <w:color w:val="2A2824"/>
        </w:rPr>
        <w:lastRenderedPageBreak/>
        <w:t xml:space="preserve">Grasproductie daalt gemiddeld 5% bij GWS −20 cm. </w:t>
      </w:r>
      <w:r>
        <w:rPr>
          <w:color w:val="2A2824"/>
        </w:rPr>
        <w:t>Minder grasopbrengst betekent minder eigen eiwit in de teller van de EEL-berekening. Bij gelijkblijvende eiwitbehoefte van de veestapel daalt daarmee het EEL.</w:t>
      </w:r>
    </w:p>
    <w:p w14:paraId="587C5414" w14:textId="77777777" w:rsidR="00E01D1F" w:rsidRDefault="007426CF">
      <w:pPr>
        <w:pStyle w:val="Lijstalinea"/>
        <w:numPr>
          <w:ilvl w:val="0"/>
          <w:numId w:val="2"/>
        </w:numPr>
        <w:spacing w:after="80"/>
      </w:pPr>
      <w:r>
        <w:rPr>
          <w:b/>
          <w:bCs/>
          <w:color w:val="2A2824"/>
        </w:rPr>
        <w:t xml:space="preserve">NLV daalt circa 6% bij hoog water. </w:t>
      </w:r>
      <w:r>
        <w:rPr>
          <w:color w:val="2A2824"/>
        </w:rPr>
        <w:t xml:space="preserve">Het </w:t>
      </w:r>
      <w:proofErr w:type="spellStart"/>
      <w:r>
        <w:rPr>
          <w:color w:val="2A2824"/>
        </w:rPr>
        <w:t>stikstofleverend</w:t>
      </w:r>
      <w:proofErr w:type="spellEnd"/>
      <w:r>
        <w:rPr>
          <w:color w:val="2A2824"/>
        </w:rPr>
        <w:t xml:space="preserve"> vermogen van de veenbodem daalt doordat veenoxidatie en mineralisatie vertragen bij hogere grondwaterstand. Dit verlaagt het eiwitgehalte in het gras, wat het EEL verder kan drukken.</w:t>
      </w:r>
    </w:p>
    <w:p w14:paraId="34B26B7E" w14:textId="77777777" w:rsidR="00E01D1F" w:rsidRDefault="007426CF">
      <w:pPr>
        <w:pStyle w:val="Lijstalinea"/>
        <w:numPr>
          <w:ilvl w:val="0"/>
          <w:numId w:val="2"/>
        </w:numPr>
        <w:spacing w:after="80"/>
      </w:pPr>
      <w:r>
        <w:rPr>
          <w:b/>
          <w:bCs/>
          <w:color w:val="2A2824"/>
        </w:rPr>
        <w:t xml:space="preserve">Eiwitgehalte voorjaarsgras daalt bij minder bemesting. </w:t>
      </w:r>
      <w:r>
        <w:rPr>
          <w:color w:val="2A2824"/>
        </w:rPr>
        <w:t>Op het extensieve bedrijf met lager bemestingsniveau was een duidelijk negatief effect op het eiwitgehalte van het voorjaarsgras zichtbaar — met name in het tweede jaar. Dit effect neemt toe naarmate de bodemvruchtbaarheid daalt door de lagere aanvoer.</w:t>
      </w:r>
    </w:p>
    <w:p w14:paraId="3BD28DA7" w14:textId="77777777" w:rsidR="00E01D1F" w:rsidRDefault="007426CF">
      <w:pPr>
        <w:pStyle w:val="Lijstalinea"/>
        <w:numPr>
          <w:ilvl w:val="0"/>
          <w:numId w:val="2"/>
        </w:numPr>
        <w:spacing w:after="80"/>
      </w:pPr>
      <w:r>
        <w:rPr>
          <w:b/>
          <w:bCs/>
          <w:color w:val="2A2824"/>
        </w:rPr>
        <w:t xml:space="preserve">Compensatie via rantsoensamenstelling. </w:t>
      </w:r>
      <w:r>
        <w:rPr>
          <w:color w:val="2A2824"/>
        </w:rPr>
        <w:t>Een lager eiwitgehalte in het eigen gras vermindert het OEB-overschot in het rantsoen — wat vanuit oogpunt van stikstofefficiëntie juist gunstig is. De voederwaardedaling vraagt wel compensatie in de rantsoensamenstelling, passend bij het productiepotentieel van het gekozen ras.</w:t>
      </w:r>
    </w:p>
    <w:p w14:paraId="17910115" w14:textId="77777777" w:rsidR="00E01D1F" w:rsidRDefault="007426CF">
      <w:pPr>
        <w:spacing w:after="120"/>
        <w:jc w:val="both"/>
      </w:pPr>
      <w:r>
        <w:rPr>
          <w:color w:val="2A2824"/>
        </w:rPr>
        <w:t>De conclusie voor EEL bij vernatting is tweeledig: enerzijds daalt het EEL door lagere grasopbrengst en lager eiwitgehalte; anderzijds daalt ook de OEB-problematiek, waardoor de eiwitbenutting van eigen gras verbetert. Het absolute EEL-percentage en de stikstofefficiëntie kunnen daarmee gelijktijdig in tegengestelde richting bewegen (Pijlman et al., 2025; Hoekstra &amp; Pijlman, 2025).</w:t>
      </w:r>
    </w:p>
    <w:p w14:paraId="30E34C0F" w14:textId="77777777" w:rsidR="00E01D1F" w:rsidRDefault="007426CF">
      <w:pPr>
        <w:spacing w:before="200" w:after="60"/>
        <w:jc w:val="both"/>
      </w:pPr>
      <w:r>
        <w:rPr>
          <w:b/>
          <w:bCs/>
          <w:color w:val="2D5E43"/>
          <w:sz w:val="18"/>
          <w:szCs w:val="18"/>
        </w:rPr>
        <w:t>VEEN EN HET EXTENSIEF VEENWEIDE VERDIENBEDRIJF</w:t>
      </w:r>
    </w:p>
    <w:p w14:paraId="1AE9B597" w14:textId="77777777" w:rsidR="00E01D1F" w:rsidRDefault="007426CF">
      <w:pPr>
        <w:spacing w:after="120"/>
        <w:jc w:val="both"/>
      </w:pPr>
      <w:r>
        <w:rPr>
          <w:color w:val="2A2824"/>
        </w:rPr>
        <w:t>Op het Extensief Veenweide Verdienbedrijf (Pijlman et al., 2025) was de combinatie van lager bemestingsniveau, 100% eigen ruwvoer en minimale krachtvoer-aanvulling het vertrekpunt. De lagere bemesting had een duidelijk negatief effect op de ruwvoerproductie — met name op het eiwitgehalte in het voorjaarsgras. Tegelijk was de EEL per definitie hoog doordat nauwelijks eiwit van buiten werd aangekocht. De les: op veen is een hoog EEL relatief gemakkelijk te realiseren via extensivering, maar de voederwaardedal</w:t>
      </w:r>
      <w:r>
        <w:rPr>
          <w:color w:val="2A2824"/>
        </w:rPr>
        <w:t>ing van het eigen gras vraagt compensatie in rantsoensamenstelling en rassenlijstkeuze.</w:t>
      </w:r>
    </w:p>
    <w:p w14:paraId="12E8290A" w14:textId="77777777" w:rsidR="00E01D1F" w:rsidRDefault="007426CF">
      <w:pPr>
        <w:spacing w:before="200" w:after="60"/>
        <w:jc w:val="both"/>
      </w:pPr>
      <w:r>
        <w:rPr>
          <w:b/>
          <w:bCs/>
          <w:color w:val="2D5E43"/>
          <w:sz w:val="18"/>
          <w:szCs w:val="18"/>
        </w:rPr>
        <w:t>WANNEER TOEPASBAAR</w:t>
      </w:r>
    </w:p>
    <w:p w14:paraId="6F7B2D89" w14:textId="77777777" w:rsidR="00E01D1F" w:rsidRDefault="007426CF">
      <w:pPr>
        <w:spacing w:after="120"/>
        <w:jc w:val="both"/>
      </w:pPr>
      <w:r>
        <w:rPr>
          <w:color w:val="2A2824"/>
        </w:rPr>
        <w:t xml:space="preserve">EEL is via de </w:t>
      </w:r>
      <w:proofErr w:type="spellStart"/>
      <w:r>
        <w:rPr>
          <w:color w:val="2A2824"/>
        </w:rPr>
        <w:t>KringloopWijzer</w:t>
      </w:r>
      <w:proofErr w:type="spellEnd"/>
      <w:r>
        <w:rPr>
          <w:color w:val="2A2824"/>
        </w:rPr>
        <w:t xml:space="preserve"> voor elk bedrijf inzichtelijk te maken. De stuurknoppen weidegang en krachtvoerreductie zijn direct toepasbaar op elk veenweidebedrijf. Graslandopbrengst verhogen als strategie werkt op veen beperkt bij hogere grondwaterstanden. Het meerjarig gemiddelde (drie jaar) geeft een betrouwbaarder beeld dan één jaarcijfer vanwege weerseffecten op gewasopbrengst — zeker op veen, waar droge jaren sterke invloed hebben.</w:t>
      </w:r>
    </w:p>
    <w:p w14:paraId="638ED6DB"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CC02E24"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79D57396" w14:textId="77777777" w:rsidR="00E01D1F" w:rsidRDefault="007426CF">
            <w:r>
              <w:rPr>
                <w:b/>
                <w:bCs/>
                <w:color w:val="C49A1E"/>
                <w:sz w:val="18"/>
                <w:szCs w:val="18"/>
              </w:rPr>
              <w:t>AANDACHTSPUNT: HOOG EEL ≠ GOEDE EIWITBENUTTING OP VEEN</w:t>
            </w:r>
          </w:p>
        </w:tc>
      </w:tr>
      <w:tr w:rsidR="00E01D1F" w14:paraId="595255E9"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43B6DD3D" w14:textId="77777777" w:rsidR="00E01D1F" w:rsidRDefault="007426CF">
            <w:pPr>
              <w:jc w:val="both"/>
            </w:pPr>
            <w:r>
              <w:rPr>
                <w:color w:val="2A2824"/>
              </w:rPr>
              <w:t>Veenweidegras heeft een hoge OEB: meer eiwit dan de koe kan benutten. Een hoog EEL op veen kan gepaard gaan met hoge ammoniakverliezen via urine als het rantsoen niet actief wordt bijgestuurd. De doelstelling is dus niet alleen EEL maximaliseren maar ook de OEB in het rantsoen verlagen — via bijvoeding met een laag OEB-krachtvoer of via uitgesteld maaien (latere snede heeft lagere OEB). Eiwitefficiëntie en EEL samen zijn de juiste maatstaf voor veenweidebedrijven.</w:t>
            </w:r>
          </w:p>
        </w:tc>
      </w:tr>
    </w:tbl>
    <w:p w14:paraId="46B6A2F0"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7192F6F3"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67959C1D" w14:textId="77777777" w:rsidR="00E01D1F" w:rsidRDefault="007426CF">
            <w:r>
              <w:rPr>
                <w:b/>
                <w:bCs/>
                <w:color w:val="2D5E43"/>
                <w:sz w:val="18"/>
                <w:szCs w:val="18"/>
              </w:rPr>
              <w:t>RELATIE MET ANDERE BOUWSTENEN</w:t>
            </w:r>
          </w:p>
        </w:tc>
      </w:tr>
      <w:tr w:rsidR="00E01D1F" w14:paraId="0429B28A"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2E18B021" w14:textId="5640AE45" w:rsidR="00E01D1F" w:rsidRDefault="007426CF">
            <w:pPr>
              <w:spacing w:after="120"/>
              <w:jc w:val="both"/>
            </w:pPr>
            <w:r>
              <w:rPr>
                <w:b/>
                <w:bCs/>
                <w:color w:val="2A2824"/>
              </w:rPr>
              <w:t xml:space="preserve">Beweidingssystemen — </w:t>
            </w:r>
            <w:r>
              <w:rPr>
                <w:color w:val="2A2824"/>
              </w:rPr>
              <w:t xml:space="preserve">Meer weidegang is de meest directe stuurknop voor EEL. </w:t>
            </w:r>
          </w:p>
        </w:tc>
      </w:tr>
      <w:tr w:rsidR="00E01D1F" w14:paraId="47553FE2"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EB315B9" w14:textId="77777777" w:rsidR="00E01D1F" w:rsidRDefault="007426CF">
            <w:pPr>
              <w:spacing w:after="120"/>
              <w:jc w:val="both"/>
            </w:pPr>
            <w:r>
              <w:rPr>
                <w:b/>
                <w:bCs/>
                <w:color w:val="2A2824"/>
              </w:rPr>
              <w:t xml:space="preserve">Voederwinning en conservering — </w:t>
            </w:r>
            <w:r>
              <w:rPr>
                <w:color w:val="2A2824"/>
              </w:rPr>
              <w:t>Uitgesteld maaien (lager eiwitgehalte) verlaagt de OEB in het rantsoen en verbetert daarmee de eiwitbenutting van eigen gras.</w:t>
            </w:r>
          </w:p>
        </w:tc>
      </w:tr>
      <w:tr w:rsidR="00E01D1F" w14:paraId="5F90A105"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2C80AD99" w14:textId="77777777" w:rsidR="00E01D1F" w:rsidRDefault="007426CF">
            <w:pPr>
              <w:spacing w:after="120"/>
              <w:jc w:val="both"/>
            </w:pPr>
            <w:r>
              <w:rPr>
                <w:b/>
                <w:bCs/>
                <w:color w:val="2A2824"/>
              </w:rPr>
              <w:lastRenderedPageBreak/>
              <w:t xml:space="preserve">Kruidenrijk productief grasland — </w:t>
            </w:r>
            <w:r>
              <w:rPr>
                <w:color w:val="2A2824"/>
              </w:rPr>
              <w:t>Kruiden als smalle weegbree en witte klaver verhogen de voederwaardediversiteit en mineralengehalte van het eigen ruwvoer zonder de eiwitproductie te verlagen.</w:t>
            </w:r>
          </w:p>
        </w:tc>
      </w:tr>
      <w:tr w:rsidR="00E01D1F" w14:paraId="63998CCB"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A7E1FDF" w14:textId="77777777" w:rsidR="00E01D1F" w:rsidRDefault="007426CF">
            <w:pPr>
              <w:spacing w:after="120"/>
              <w:jc w:val="both"/>
            </w:pPr>
            <w:r>
              <w:rPr>
                <w:b/>
                <w:bCs/>
                <w:color w:val="2A2824"/>
              </w:rPr>
              <w:t xml:space="preserve">Stikstofbemesting — </w:t>
            </w:r>
            <w:r>
              <w:rPr>
                <w:color w:val="2A2824"/>
              </w:rPr>
              <w:t>Minder stikstof aanvoeren verlaagt het eiwitgehalte in het gras en de OEB — direct gunstig voor eiwitbenutting, maar vraagt compensatie in de voederwaarde-planning.</w:t>
            </w:r>
          </w:p>
        </w:tc>
      </w:tr>
      <w:tr w:rsidR="00E01D1F" w14:paraId="6E7975D2"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14BB3F56" w14:textId="77777777" w:rsidR="00E01D1F" w:rsidRDefault="007426CF">
            <w:pPr>
              <w:jc w:val="both"/>
            </w:pPr>
            <w:r>
              <w:rPr>
                <w:b/>
                <w:bCs/>
                <w:color w:val="2A2824"/>
              </w:rPr>
              <w:t xml:space="preserve">Extensief veenweide-ras — </w:t>
            </w:r>
            <w:r>
              <w:rPr>
                <w:color w:val="2A2824"/>
              </w:rPr>
              <w:t xml:space="preserve">Een robuust </w:t>
            </w:r>
            <w:proofErr w:type="spellStart"/>
            <w:r>
              <w:rPr>
                <w:color w:val="2A2824"/>
              </w:rPr>
              <w:t>dubbeldoelras</w:t>
            </w:r>
            <w:proofErr w:type="spellEnd"/>
            <w:r>
              <w:rPr>
                <w:color w:val="2A2824"/>
              </w:rPr>
              <w:t xml:space="preserve"> dat goed functioneert bij wisselende voerkwaliteit en lage krachtvoergift is de vee-component van de EEL-strategie.</w:t>
            </w:r>
          </w:p>
        </w:tc>
      </w:tr>
    </w:tbl>
    <w:p w14:paraId="44A9E03E" w14:textId="77777777" w:rsidR="00E01D1F" w:rsidRDefault="00E01D1F">
      <w:pPr>
        <w:pBdr>
          <w:bottom w:val="single" w:sz="4" w:space="1" w:color="DDDAD3"/>
        </w:pBdr>
        <w:spacing w:before="240" w:after="240"/>
      </w:pPr>
    </w:p>
    <w:p w14:paraId="440C742E" w14:textId="77777777" w:rsidR="00E01D1F" w:rsidRDefault="00E01D1F">
      <w:pPr>
        <w:pBdr>
          <w:bottom w:val="single" w:sz="4" w:space="1" w:color="DDDAD3"/>
        </w:pBdr>
        <w:spacing w:before="240" w:after="240"/>
      </w:pPr>
    </w:p>
    <w:p w14:paraId="2CD1D165" w14:textId="77777777" w:rsidR="00E01D1F" w:rsidRDefault="007426CF">
      <w:pPr>
        <w:pStyle w:val="Kop2"/>
      </w:pPr>
      <w:r>
        <w:t>Rantsoen op maat</w:t>
      </w:r>
    </w:p>
    <w:p w14:paraId="085ACA84" w14:textId="77777777" w:rsidR="00E01D1F" w:rsidRDefault="007426CF">
      <w:pPr>
        <w:spacing w:before="200" w:after="60"/>
        <w:jc w:val="both"/>
      </w:pPr>
      <w:r>
        <w:rPr>
          <w:b/>
          <w:bCs/>
          <w:color w:val="2D5E43"/>
          <w:sz w:val="18"/>
          <w:szCs w:val="18"/>
        </w:rPr>
        <w:t>WAT HET IS</w:t>
      </w:r>
    </w:p>
    <w:p w14:paraId="1E17CD9F" w14:textId="77777777" w:rsidR="00E01D1F" w:rsidRDefault="007426CF">
      <w:pPr>
        <w:spacing w:after="120"/>
        <w:jc w:val="both"/>
      </w:pPr>
      <w:r>
        <w:rPr>
          <w:color w:val="2A2824"/>
        </w:rPr>
        <w:t xml:space="preserve">Het rantsoen op een veenweidebedrijf is de som van weidegras, graskuil, eventueel hooi en krachtvoer of bijproducten. Op veen heeft het rantsoen structureel andere kenmerken dan op droge grond: het weidegras heeft een hoog eiwitgehalte (hoge OEB), de ruwvoerkwaliteit varieert meer met het seizoen en de maaidatum, en bij extensivering of vernatting daalt de voederwaarde van het eigen gras. Rantsoen op maat is het afstemmen van bijvoeding op die </w:t>
      </w:r>
      <w:proofErr w:type="spellStart"/>
      <w:r>
        <w:rPr>
          <w:color w:val="2A2824"/>
        </w:rPr>
        <w:t>veenspecifieke</w:t>
      </w:r>
      <w:proofErr w:type="spellEnd"/>
      <w:r>
        <w:rPr>
          <w:color w:val="2A2824"/>
        </w:rPr>
        <w:t xml:space="preserve"> rantsoenkenmerken — niet het volgen van een generiek voerschema.</w:t>
      </w:r>
    </w:p>
    <w:p w14:paraId="123811EC" w14:textId="77777777" w:rsidR="00E01D1F" w:rsidRDefault="007426CF">
      <w:pPr>
        <w:spacing w:before="200" w:after="60"/>
        <w:jc w:val="both"/>
      </w:pPr>
      <w:r>
        <w:rPr>
          <w:b/>
          <w:bCs/>
          <w:color w:val="2D5E43"/>
          <w:sz w:val="18"/>
          <w:szCs w:val="18"/>
        </w:rPr>
        <w:t>DE KERN: OEB-STURING OP VEEN</w:t>
      </w:r>
    </w:p>
    <w:p w14:paraId="0C145751" w14:textId="77777777" w:rsidR="00E01D1F" w:rsidRDefault="007426CF">
      <w:pPr>
        <w:spacing w:after="120"/>
        <w:jc w:val="both"/>
      </w:pPr>
      <w:r>
        <w:rPr>
          <w:color w:val="2A2824"/>
        </w:rPr>
        <w:t>Het meest onderscheidende rantsoenprobleem op veen is de hoge onbestendige eiwitbalans (OEB) van veenweidegras. Gras dat vroeg in het seizoen wordt geweid of gemaaid heeft een RE/VEM-verhouding die structureel boven de behoefte van de koe uitkomt. Dit leidt tot:</w:t>
      </w:r>
    </w:p>
    <w:p w14:paraId="036663F8" w14:textId="77777777" w:rsidR="00E01D1F" w:rsidRDefault="007426CF">
      <w:pPr>
        <w:pStyle w:val="Lijstalinea"/>
        <w:numPr>
          <w:ilvl w:val="0"/>
          <w:numId w:val="2"/>
        </w:numPr>
        <w:spacing w:after="80"/>
      </w:pPr>
      <w:r>
        <w:rPr>
          <w:color w:val="2A2824"/>
        </w:rPr>
        <w:t>Hoog ureumgehalte in de melk (indicator van eiwitoverschot).</w:t>
      </w:r>
    </w:p>
    <w:p w14:paraId="0A15D4A6" w14:textId="77777777" w:rsidR="00E01D1F" w:rsidRDefault="007426CF">
      <w:pPr>
        <w:pStyle w:val="Lijstalinea"/>
        <w:numPr>
          <w:ilvl w:val="0"/>
          <w:numId w:val="2"/>
        </w:numPr>
        <w:spacing w:after="80"/>
      </w:pPr>
      <w:r>
        <w:rPr>
          <w:color w:val="2A2824"/>
        </w:rPr>
        <w:t>Hogere N-verliezen via urine en daarmee hogere ammoniakemissie.</w:t>
      </w:r>
    </w:p>
    <w:p w14:paraId="028B9696" w14:textId="77777777" w:rsidR="00E01D1F" w:rsidRDefault="007426CF">
      <w:pPr>
        <w:pStyle w:val="Lijstalinea"/>
        <w:numPr>
          <w:ilvl w:val="0"/>
          <w:numId w:val="2"/>
        </w:numPr>
        <w:spacing w:after="80"/>
      </w:pPr>
      <w:r>
        <w:rPr>
          <w:color w:val="2A2824"/>
        </w:rPr>
        <w:t>Eiwitimport die vermijdbaar is als de bijvoeding correct is afgestemd.</w:t>
      </w:r>
    </w:p>
    <w:p w14:paraId="401CA766" w14:textId="77777777" w:rsidR="00E01D1F" w:rsidRDefault="007426CF">
      <w:pPr>
        <w:spacing w:after="120"/>
        <w:jc w:val="both"/>
      </w:pPr>
      <w:r>
        <w:rPr>
          <w:color w:val="2A2824"/>
        </w:rPr>
        <w:t xml:space="preserve">De oplossing is niet minder weidegras maar slimmere bijvoeding: krachtvoer of ruwvoeraanvulling met een lage OEB compenseert het OEB-overschot in het weidegras zonder </w:t>
      </w:r>
      <w:proofErr w:type="spellStart"/>
      <w:r>
        <w:rPr>
          <w:color w:val="2A2824"/>
        </w:rPr>
        <w:t>productieverlie</w:t>
      </w:r>
      <w:proofErr w:type="spellEnd"/>
      <w:r>
        <w:rPr>
          <w:color w:val="2A2824"/>
        </w:rPr>
        <w:t xml:space="preserve">. Onderzoek toont aan dat een lager OEB-niveau in het krachtvoer de meetmelkproductie niet verlaagt bij </w:t>
      </w:r>
      <w:proofErr w:type="spellStart"/>
      <w:r>
        <w:rPr>
          <w:color w:val="2A2824"/>
        </w:rPr>
        <w:t>kurzrasen</w:t>
      </w:r>
      <w:proofErr w:type="spellEnd"/>
      <w:r>
        <w:rPr>
          <w:color w:val="2A2824"/>
        </w:rPr>
        <w:t xml:space="preserve"> of </w:t>
      </w:r>
      <w:proofErr w:type="spellStart"/>
      <w:r>
        <w:rPr>
          <w:color w:val="2A2824"/>
        </w:rPr>
        <w:t>stripgrazen</w:t>
      </w:r>
      <w:proofErr w:type="spellEnd"/>
      <w:r>
        <w:rPr>
          <w:color w:val="2A2824"/>
        </w:rPr>
        <w:t xml:space="preserve"> op veen — maar de N-benutting stijgt en de ammoniakemissie daalt (Hoekstra et al., 2017; 2022).</w:t>
      </w:r>
    </w:p>
    <w:p w14:paraId="264EC2A9" w14:textId="77777777" w:rsidR="00E01D1F" w:rsidRDefault="007426CF">
      <w:pPr>
        <w:spacing w:before="200" w:after="60"/>
        <w:jc w:val="both"/>
      </w:pPr>
      <w:r>
        <w:rPr>
          <w:b/>
          <w:bCs/>
          <w:color w:val="2D5E43"/>
          <w:sz w:val="18"/>
          <w:szCs w:val="18"/>
        </w:rPr>
        <w:t>NATUURGRAS EN EXTENSIEF GRASLAND IN HET RANTSOEN</w:t>
      </w:r>
    </w:p>
    <w:p w14:paraId="368E8644" w14:textId="77777777" w:rsidR="00E01D1F" w:rsidRDefault="007426CF">
      <w:pPr>
        <w:spacing w:after="120"/>
        <w:jc w:val="both"/>
      </w:pPr>
      <w:r>
        <w:rPr>
          <w:color w:val="2A2824"/>
        </w:rPr>
        <w:t xml:space="preserve">Op extensieve veenweidebedrijven en bedrijven met </w:t>
      </w:r>
      <w:proofErr w:type="spellStart"/>
      <w:r>
        <w:rPr>
          <w:color w:val="2A2824"/>
        </w:rPr>
        <w:t>ANLb</w:t>
      </w:r>
      <w:proofErr w:type="spellEnd"/>
      <w:r>
        <w:rPr>
          <w:color w:val="2A2824"/>
        </w:rPr>
        <w:t>-grasland groeit het aandeel vezelrijk, eiwitarm gras in het ruwvoerpakket. Het gangbare voermodel beoordeelt dit gras als suboptimaal. Dat is onterecht: de koe is een herkauwer die uit vezelrijke voeders méér energie kan halen dan het voederwaardemodel berekent. Praktijkonderzoek toont dat koeien goed melk geven op een rantsoen met tot 17% botanisch/natuurgras zonder meetbare productiedaling. Bij 33–50% daalt de melkgift beperkt (2–3 kg/koe/dag). Het voermodel is aan herziening toe voor vezelrijke gras</w:t>
      </w:r>
      <w:r>
        <w:rPr>
          <w:color w:val="2A2824"/>
        </w:rPr>
        <w:t>landen (</w:t>
      </w:r>
      <w:proofErr w:type="spellStart"/>
      <w:r>
        <w:rPr>
          <w:color w:val="2A2824"/>
        </w:rPr>
        <w:t>Migchels</w:t>
      </w:r>
      <w:proofErr w:type="spellEnd"/>
      <w:r>
        <w:rPr>
          <w:color w:val="2A2824"/>
        </w:rPr>
        <w:t xml:space="preserve"> &amp; Van Duinkerken, 2008).</w:t>
      </w:r>
    </w:p>
    <w:p w14:paraId="14C1B360" w14:textId="77777777" w:rsidR="00E01D1F" w:rsidRDefault="007426CF">
      <w:pPr>
        <w:spacing w:before="200" w:after="60"/>
        <w:jc w:val="both"/>
      </w:pPr>
      <w:r>
        <w:rPr>
          <w:b/>
          <w:bCs/>
          <w:color w:val="2D5E43"/>
          <w:sz w:val="18"/>
          <w:szCs w:val="18"/>
        </w:rPr>
        <w:t>RANTSOEN BIJ HOOG WATER EN EXTENSIVERING</w:t>
      </w:r>
    </w:p>
    <w:p w14:paraId="660B2717" w14:textId="77777777" w:rsidR="00E01D1F" w:rsidRDefault="007426CF">
      <w:pPr>
        <w:spacing w:after="120"/>
        <w:jc w:val="both"/>
      </w:pPr>
      <w:r>
        <w:rPr>
          <w:color w:val="2A2824"/>
        </w:rPr>
        <w:t>Bij vernatting (GWS −20 cm) daalt de grasproductie gemiddeld 5% en het eiwitgehalte van het voorjaarsgras daalt bij lager bemestingsniveau. Dit heeft directe gevolgen voor het rantsoen:</w:t>
      </w:r>
    </w:p>
    <w:p w14:paraId="54E7868E" w14:textId="77777777" w:rsidR="00E01D1F" w:rsidRDefault="007426CF">
      <w:pPr>
        <w:pStyle w:val="Lijstalinea"/>
        <w:numPr>
          <w:ilvl w:val="0"/>
          <w:numId w:val="2"/>
        </w:numPr>
        <w:spacing w:after="80"/>
      </w:pPr>
      <w:r>
        <w:rPr>
          <w:color w:val="2A2824"/>
        </w:rPr>
        <w:t>Minder eigen ruwvoer beschikbaar of lagere voederwaarde.</w:t>
      </w:r>
    </w:p>
    <w:p w14:paraId="5121D053" w14:textId="77777777" w:rsidR="00E01D1F" w:rsidRDefault="007426CF">
      <w:pPr>
        <w:pStyle w:val="Lijstalinea"/>
        <w:numPr>
          <w:ilvl w:val="0"/>
          <w:numId w:val="2"/>
        </w:numPr>
        <w:spacing w:after="80"/>
      </w:pPr>
      <w:r>
        <w:rPr>
          <w:color w:val="2A2824"/>
        </w:rPr>
        <w:lastRenderedPageBreak/>
        <w:t>Het OEB-overschot in het weidegras neemt af — wat de eiwitbenutting verbetert.</w:t>
      </w:r>
    </w:p>
    <w:p w14:paraId="1941D8B8" w14:textId="77777777" w:rsidR="00E01D1F" w:rsidRDefault="007426CF">
      <w:pPr>
        <w:pStyle w:val="Lijstalinea"/>
        <w:numPr>
          <w:ilvl w:val="0"/>
          <w:numId w:val="2"/>
        </w:numPr>
        <w:spacing w:after="80"/>
      </w:pPr>
      <w:r>
        <w:rPr>
          <w:color w:val="2A2824"/>
        </w:rPr>
        <w:t>Compensatie via gerichte kunstmestgift is mogelijk zonder efficiëntieverlies; N-benutting uit kunstmest is gelijk bij hoog en laag water (Hoekstra &amp; Pijlman, 2025).</w:t>
      </w:r>
    </w:p>
    <w:p w14:paraId="0E23D926" w14:textId="77777777" w:rsidR="00E01D1F" w:rsidRDefault="007426CF">
      <w:pPr>
        <w:spacing w:after="120"/>
        <w:jc w:val="both"/>
      </w:pPr>
      <w:r>
        <w:rPr>
          <w:color w:val="2A2824"/>
        </w:rPr>
        <w:t>Het rantsoen bij hoog water vraagt dus een aanpassing in de bijvoedingsstrategie: minder eiwit corrigeren, meer energie aanvullen als de grasopbrengst tegenvalt. Een robuust ras dat functioneert bij wisselende voerkwaliteit vermindert de rantsoengevoeligheid.</w:t>
      </w:r>
    </w:p>
    <w:p w14:paraId="104E332A" w14:textId="77777777" w:rsidR="00E01D1F" w:rsidRDefault="007426CF">
      <w:pPr>
        <w:spacing w:before="200" w:after="60"/>
        <w:jc w:val="both"/>
      </w:pPr>
      <w:r>
        <w:rPr>
          <w:b/>
          <w:bCs/>
          <w:color w:val="2D5E43"/>
          <w:sz w:val="18"/>
          <w:szCs w:val="18"/>
        </w:rPr>
        <w:t>ZES KNOPPEN VOOR RANTSOENOPTIMALISATIE OP VEEN</w:t>
      </w:r>
    </w:p>
    <w:p w14:paraId="230D9A1E" w14:textId="77777777" w:rsidR="00E01D1F" w:rsidRDefault="007426CF">
      <w:pPr>
        <w:pStyle w:val="Lijstalinea"/>
        <w:numPr>
          <w:ilvl w:val="0"/>
          <w:numId w:val="2"/>
        </w:numPr>
        <w:spacing w:after="80"/>
      </w:pPr>
      <w:r>
        <w:rPr>
          <w:b/>
          <w:bCs/>
          <w:color w:val="2A2824"/>
        </w:rPr>
        <w:t xml:space="preserve">OEB bijvoeding verlagen. </w:t>
      </w:r>
      <w:r>
        <w:rPr>
          <w:color w:val="2A2824"/>
        </w:rPr>
        <w:t xml:space="preserve">Kies krachtvoer met laag OEB-niveau als het weidegras een hoge OEB heeft. Geen </w:t>
      </w:r>
      <w:proofErr w:type="spellStart"/>
      <w:r>
        <w:rPr>
          <w:color w:val="2A2824"/>
        </w:rPr>
        <w:t>productieverlie</w:t>
      </w:r>
      <w:proofErr w:type="spellEnd"/>
      <w:r>
        <w:rPr>
          <w:color w:val="2A2824"/>
        </w:rPr>
        <w:t>, wel lagere N-verliezen (Hoekstra et al., 2017; 2022).</w:t>
      </w:r>
    </w:p>
    <w:p w14:paraId="5BDE2BCA" w14:textId="77777777" w:rsidR="00E01D1F" w:rsidRDefault="007426CF">
      <w:pPr>
        <w:pStyle w:val="Lijstalinea"/>
        <w:numPr>
          <w:ilvl w:val="0"/>
          <w:numId w:val="2"/>
        </w:numPr>
        <w:spacing w:after="80"/>
      </w:pPr>
      <w:r>
        <w:rPr>
          <w:b/>
          <w:bCs/>
          <w:color w:val="2A2824"/>
        </w:rPr>
        <w:t xml:space="preserve">Maaidatum als OEB-sturingsinstrument. </w:t>
      </w:r>
      <w:r>
        <w:rPr>
          <w:color w:val="2A2824"/>
        </w:rPr>
        <w:t>Later maaien geeft lager eiwitgehalte en lagere OEB in het ruwvoer. Hooi van uitgestelde maaidatum is laag in OEB en hoog in structuur (Pijlman &amp; De Wit, 2019).</w:t>
      </w:r>
    </w:p>
    <w:p w14:paraId="7542DBBE" w14:textId="77777777" w:rsidR="00E01D1F" w:rsidRDefault="007426CF">
      <w:pPr>
        <w:pStyle w:val="Lijstalinea"/>
        <w:numPr>
          <w:ilvl w:val="0"/>
          <w:numId w:val="2"/>
        </w:numPr>
        <w:spacing w:after="80"/>
      </w:pPr>
      <w:r>
        <w:rPr>
          <w:b/>
          <w:bCs/>
          <w:color w:val="2A2824"/>
        </w:rPr>
        <w:t xml:space="preserve">Weegbree in het rantsoen. </w:t>
      </w:r>
      <w:r>
        <w:rPr>
          <w:color w:val="2A2824"/>
        </w:rPr>
        <w:t>Tot een kwart smalle weegbree in het winterrantsoen heeft geen effect op voeropname of eiwitproductie. Weegbree heeft hogere mineralengehalten dan gras en een iets lagere OEB (Pijlman et al., 2021).</w:t>
      </w:r>
    </w:p>
    <w:p w14:paraId="20F4EF6D" w14:textId="496198CD" w:rsidR="00E01D1F" w:rsidRDefault="007426CF">
      <w:pPr>
        <w:pStyle w:val="Lijstalinea"/>
        <w:numPr>
          <w:ilvl w:val="0"/>
          <w:numId w:val="2"/>
        </w:numPr>
        <w:spacing w:after="80"/>
      </w:pPr>
      <w:proofErr w:type="spellStart"/>
      <w:r>
        <w:rPr>
          <w:b/>
          <w:bCs/>
          <w:color w:val="2A2824"/>
        </w:rPr>
        <w:t>Natur</w:t>
      </w:r>
      <w:r w:rsidR="00095648">
        <w:rPr>
          <w:b/>
          <w:bCs/>
          <w:color w:val="2A2824"/>
        </w:rPr>
        <w:t>ur</w:t>
      </w:r>
      <w:r>
        <w:rPr>
          <w:b/>
          <w:bCs/>
          <w:color w:val="2A2824"/>
        </w:rPr>
        <w:t>gras</w:t>
      </w:r>
      <w:proofErr w:type="spellEnd"/>
      <w:r>
        <w:rPr>
          <w:b/>
          <w:bCs/>
          <w:color w:val="2A2824"/>
        </w:rPr>
        <w:t xml:space="preserve"> en botanisch grasland inpassen. </w:t>
      </w:r>
      <w:r>
        <w:rPr>
          <w:color w:val="2A2824"/>
        </w:rPr>
        <w:t xml:space="preserve">Vezelrijk grasland uit </w:t>
      </w:r>
      <w:proofErr w:type="spellStart"/>
      <w:r>
        <w:rPr>
          <w:color w:val="2A2824"/>
        </w:rPr>
        <w:t>ANLb</w:t>
      </w:r>
      <w:proofErr w:type="spellEnd"/>
      <w:r>
        <w:rPr>
          <w:color w:val="2A2824"/>
        </w:rPr>
        <w:t xml:space="preserve">- of </w:t>
      </w:r>
      <w:proofErr w:type="spellStart"/>
      <w:r>
        <w:rPr>
          <w:color w:val="2A2824"/>
        </w:rPr>
        <w:t>beheerspercelen</w:t>
      </w:r>
      <w:proofErr w:type="spellEnd"/>
      <w:r>
        <w:rPr>
          <w:color w:val="2A2824"/>
        </w:rPr>
        <w:t xml:space="preserve"> is bruikbaar tot 17% van het rantsoen zonder productieproblemen. Herkauwen haalt meer energie uit dit gras dan het voermodel berekent (</w:t>
      </w:r>
      <w:proofErr w:type="spellStart"/>
      <w:r>
        <w:rPr>
          <w:color w:val="2A2824"/>
        </w:rPr>
        <w:t>Migchels</w:t>
      </w:r>
      <w:proofErr w:type="spellEnd"/>
      <w:r>
        <w:rPr>
          <w:color w:val="2A2824"/>
        </w:rPr>
        <w:t xml:space="preserve"> &amp; Van Duinkerken, 2008).</w:t>
      </w:r>
    </w:p>
    <w:p w14:paraId="6F91F58C" w14:textId="77777777" w:rsidR="00E01D1F" w:rsidRDefault="007426CF">
      <w:pPr>
        <w:pStyle w:val="Lijstalinea"/>
        <w:numPr>
          <w:ilvl w:val="0"/>
          <w:numId w:val="2"/>
        </w:numPr>
        <w:spacing w:after="80"/>
      </w:pPr>
      <w:r>
        <w:rPr>
          <w:b/>
          <w:bCs/>
          <w:color w:val="2A2824"/>
        </w:rPr>
        <w:t xml:space="preserve">Jongveebezetting verlagen. </w:t>
      </w:r>
      <w:r>
        <w:rPr>
          <w:color w:val="2A2824"/>
        </w:rPr>
        <w:t>Minder jongvee per 10 melkkoeien verlaagt de eiwitbehoefte van de veestapel en verhoogt het eiwit van eigen land.</w:t>
      </w:r>
    </w:p>
    <w:p w14:paraId="4D85EA9A" w14:textId="77777777" w:rsidR="00E01D1F" w:rsidRDefault="007426CF">
      <w:pPr>
        <w:pStyle w:val="Lijstalinea"/>
        <w:numPr>
          <w:ilvl w:val="0"/>
          <w:numId w:val="2"/>
        </w:numPr>
        <w:spacing w:after="80"/>
      </w:pPr>
      <w:r>
        <w:rPr>
          <w:b/>
          <w:bCs/>
          <w:color w:val="2A2824"/>
        </w:rPr>
        <w:t xml:space="preserve">Krachtvoerkeuze sturen op herkomst. </w:t>
      </w:r>
      <w:r>
        <w:rPr>
          <w:color w:val="2A2824"/>
        </w:rPr>
        <w:t xml:space="preserve">Krachtvoer uit gangbare akkerbouw bevat structureel </w:t>
      </w:r>
      <w:proofErr w:type="spellStart"/>
      <w:r>
        <w:rPr>
          <w:color w:val="2A2824"/>
        </w:rPr>
        <w:t>pesticidresiduen</w:t>
      </w:r>
      <w:proofErr w:type="spellEnd"/>
      <w:r>
        <w:rPr>
          <w:color w:val="2A2824"/>
        </w:rPr>
        <w:t xml:space="preserve"> die via de mest de mestfauna schaden. Biologisch krachtvoer of bijproducten met lage residubelasting is een insectenbeheer- én rantsoenkeuze tegelijk (Bruinenberg &amp; Van Eekeren, 2023).</w:t>
      </w:r>
    </w:p>
    <w:p w14:paraId="258601C5" w14:textId="77777777" w:rsidR="00E01D1F" w:rsidRDefault="007426CF">
      <w:pPr>
        <w:spacing w:before="200" w:after="60"/>
        <w:jc w:val="both"/>
      </w:pPr>
      <w:r>
        <w:rPr>
          <w:b/>
          <w:bCs/>
          <w:color w:val="2D5E43"/>
          <w:sz w:val="18"/>
          <w:szCs w:val="18"/>
        </w:rPr>
        <w:t>WANNEER TOEPASBAAR</w:t>
      </w:r>
    </w:p>
    <w:p w14:paraId="20FEA4A8" w14:textId="77777777" w:rsidR="00E01D1F" w:rsidRDefault="007426CF">
      <w:pPr>
        <w:spacing w:after="120"/>
        <w:jc w:val="both"/>
      </w:pPr>
      <w:r>
        <w:rPr>
          <w:color w:val="2A2824"/>
        </w:rPr>
        <w:t xml:space="preserve">Rantsoenoptimalisatie begint bij de </w:t>
      </w:r>
      <w:proofErr w:type="spellStart"/>
      <w:r>
        <w:rPr>
          <w:color w:val="2A2824"/>
        </w:rPr>
        <w:t>KringloopWijzer</w:t>
      </w:r>
      <w:proofErr w:type="spellEnd"/>
      <w:r>
        <w:rPr>
          <w:color w:val="2A2824"/>
        </w:rPr>
        <w:t>: ureumgehalte in de melk, RE/VEM-verhouding in het rantsoen en kg krachtvoer per 100 kg melk zijn de drie directe indicatoren. Een hoog ureum (&gt;25) op veen wijst altijd op een OEB-overschot dat corrigeerbaar is via bijvoeding of maaidatum. Er is geen standaard veenweidenrantsoen — de juiste aanpak hangt af van de graslandkwaliteit, het beweidingssysteem en de bedrijfsintensiteit.</w:t>
      </w:r>
    </w:p>
    <w:p w14:paraId="63FF7C73"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1290D95C"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5B562330" w14:textId="77777777" w:rsidR="00E01D1F" w:rsidRDefault="007426CF">
            <w:r>
              <w:rPr>
                <w:b/>
                <w:bCs/>
                <w:color w:val="2D5E43"/>
                <w:sz w:val="18"/>
                <w:szCs w:val="18"/>
              </w:rPr>
              <w:t>RELATIE MET ANDERE BOUWSTENEN</w:t>
            </w:r>
          </w:p>
        </w:tc>
      </w:tr>
      <w:tr w:rsidR="00E01D1F" w14:paraId="4B9BE7F2"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59EF47A2" w14:textId="77777777" w:rsidR="00E01D1F" w:rsidRDefault="007426CF">
            <w:pPr>
              <w:spacing w:after="120"/>
              <w:jc w:val="both"/>
            </w:pPr>
            <w:r>
              <w:rPr>
                <w:b/>
                <w:bCs/>
                <w:color w:val="2A2824"/>
              </w:rPr>
              <w:t xml:space="preserve">Beweidingssystemen — </w:t>
            </w:r>
            <w:r>
              <w:rPr>
                <w:color w:val="2A2824"/>
              </w:rPr>
              <w:t xml:space="preserve">Het beweidingssysteem bepaalt de OEB van het weidegras in het rantsoen. </w:t>
            </w:r>
            <w:proofErr w:type="spellStart"/>
            <w:r>
              <w:rPr>
                <w:color w:val="2A2824"/>
              </w:rPr>
              <w:t>Kurzrasen</w:t>
            </w:r>
            <w:proofErr w:type="spellEnd"/>
            <w:r>
              <w:rPr>
                <w:color w:val="2A2824"/>
              </w:rPr>
              <w:t xml:space="preserve"> geeft constant jong, bladrijk gras met hoge OEB; uitgesteld maaien en hooi verlagen de OEB.</w:t>
            </w:r>
          </w:p>
        </w:tc>
      </w:tr>
      <w:tr w:rsidR="00E01D1F" w14:paraId="14909951"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71DFD71" w14:textId="77777777" w:rsidR="00E01D1F" w:rsidRDefault="007426CF">
            <w:pPr>
              <w:spacing w:after="120"/>
              <w:jc w:val="both"/>
            </w:pPr>
            <w:r>
              <w:rPr>
                <w:b/>
                <w:bCs/>
                <w:color w:val="2A2824"/>
              </w:rPr>
              <w:t xml:space="preserve">Eiwit van eigen land — </w:t>
            </w:r>
            <w:r>
              <w:rPr>
                <w:color w:val="2A2824"/>
              </w:rPr>
              <w:t>Rantsoenoptimalisatie via minder krachtvoer verhoogt het EEL. OEB-sturing en EEL zijn twee kanten van dezelfde medaille.</w:t>
            </w:r>
          </w:p>
        </w:tc>
      </w:tr>
      <w:tr w:rsidR="00E01D1F" w14:paraId="31A9E0C1"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A5673EC" w14:textId="77777777" w:rsidR="00E01D1F" w:rsidRDefault="007426CF">
            <w:pPr>
              <w:spacing w:after="120"/>
              <w:jc w:val="both"/>
            </w:pPr>
            <w:r>
              <w:rPr>
                <w:b/>
                <w:bCs/>
                <w:color w:val="2A2824"/>
              </w:rPr>
              <w:t xml:space="preserve">Ammoniakemissie beperken — </w:t>
            </w:r>
            <w:r>
              <w:rPr>
                <w:color w:val="2A2824"/>
              </w:rPr>
              <w:t>Lagere TAN-excretie via OEB-sturing is de meest directe rantsoenknop voor ammoniakemissiereductie.</w:t>
            </w:r>
          </w:p>
        </w:tc>
      </w:tr>
      <w:tr w:rsidR="00E01D1F" w14:paraId="327454CF"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5D20128B" w14:textId="77777777" w:rsidR="00E01D1F" w:rsidRDefault="007426CF">
            <w:pPr>
              <w:spacing w:after="120"/>
              <w:jc w:val="both"/>
            </w:pPr>
            <w:r>
              <w:rPr>
                <w:b/>
                <w:bCs/>
                <w:color w:val="2A2824"/>
              </w:rPr>
              <w:t xml:space="preserve">Insectenbeheer — </w:t>
            </w:r>
            <w:r>
              <w:rPr>
                <w:color w:val="2A2824"/>
              </w:rPr>
              <w:t>Krachtvoerkeuze op herkomst en residubelasting is een rantsoenbeslissing met directe effecten op mestfauna.</w:t>
            </w:r>
          </w:p>
        </w:tc>
      </w:tr>
      <w:tr w:rsidR="00E01D1F" w14:paraId="275B74DA"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33E65BC5" w14:textId="77777777" w:rsidR="00E01D1F" w:rsidRDefault="007426CF">
            <w:pPr>
              <w:jc w:val="both"/>
            </w:pPr>
            <w:r>
              <w:rPr>
                <w:b/>
                <w:bCs/>
                <w:color w:val="2A2824"/>
              </w:rPr>
              <w:t xml:space="preserve">Extensief veenweide-ras — </w:t>
            </w:r>
            <w:r>
              <w:rPr>
                <w:color w:val="2A2824"/>
              </w:rPr>
              <w:t xml:space="preserve">Een robuust </w:t>
            </w:r>
            <w:proofErr w:type="spellStart"/>
            <w:r>
              <w:rPr>
                <w:color w:val="2A2824"/>
              </w:rPr>
              <w:t>dubbeldoelras</w:t>
            </w:r>
            <w:proofErr w:type="spellEnd"/>
            <w:r>
              <w:rPr>
                <w:color w:val="2A2824"/>
              </w:rPr>
              <w:t xml:space="preserve"> functioneert beter bij wisselende ruwvoerkwaliteit en verlaagde krachtvoergift.</w:t>
            </w:r>
          </w:p>
        </w:tc>
      </w:tr>
    </w:tbl>
    <w:p w14:paraId="7A9E9254" w14:textId="77777777" w:rsidR="00E01D1F" w:rsidRDefault="00E01D1F">
      <w:pPr>
        <w:pBdr>
          <w:bottom w:val="single" w:sz="4" w:space="1" w:color="DDDAD3"/>
        </w:pBdr>
        <w:spacing w:before="240" w:after="240"/>
      </w:pPr>
    </w:p>
    <w:p w14:paraId="30609721" w14:textId="77777777" w:rsidR="00E01D1F" w:rsidRDefault="007426CF">
      <w:pPr>
        <w:shd w:val="clear" w:color="auto" w:fill="2D5E43"/>
        <w:spacing w:before="480"/>
        <w:ind w:left="160" w:right="160"/>
      </w:pPr>
      <w:r>
        <w:rPr>
          <w:b/>
          <w:bCs/>
          <w:color w:val="FFFFFF"/>
          <w:sz w:val="20"/>
          <w:szCs w:val="20"/>
        </w:rPr>
        <w:t>VEE EN DIERENWELZIJN</w:t>
      </w:r>
    </w:p>
    <w:p w14:paraId="04929526" w14:textId="77777777" w:rsidR="00E01D1F" w:rsidRDefault="007426CF">
      <w:pPr>
        <w:spacing w:before="120" w:after="240"/>
        <w:jc w:val="both"/>
      </w:pPr>
      <w:r>
        <w:rPr>
          <w:color w:val="2A2824"/>
        </w:rPr>
        <w:t>Het vee is het meest zichtbare onderdeel van het veenweidebedrijf — maar in de verduurzamingsdiscussie ook het minst besproken. Rassenkeuze, opfok, koe-kalf-systemen en dierenwelzijn zijn minstens even bepalend voor de bedrijfsidentiteit en de maatschappelijke acceptatie van de sector.</w:t>
      </w:r>
    </w:p>
    <w:p w14:paraId="06708336" w14:textId="77777777" w:rsidR="00E01D1F" w:rsidRDefault="00E01D1F">
      <w:pPr>
        <w:pBdr>
          <w:bottom w:val="single" w:sz="4" w:space="1" w:color="DDDAD3"/>
        </w:pBdr>
        <w:spacing w:before="240" w:after="240"/>
      </w:pPr>
    </w:p>
    <w:p w14:paraId="65C22DE3" w14:textId="77777777" w:rsidR="00E01D1F" w:rsidRDefault="007426CF">
      <w:pPr>
        <w:pStyle w:val="Kop2"/>
      </w:pPr>
      <w:r>
        <w:t>Koe-kalf-kudde</w:t>
      </w:r>
    </w:p>
    <w:p w14:paraId="656742B1" w14:textId="77777777" w:rsidR="00E01D1F" w:rsidRDefault="007426CF">
      <w:pPr>
        <w:spacing w:before="200" w:after="60"/>
        <w:jc w:val="both"/>
      </w:pPr>
      <w:r>
        <w:rPr>
          <w:b/>
          <w:bCs/>
          <w:color w:val="2D5E43"/>
          <w:sz w:val="18"/>
          <w:szCs w:val="18"/>
        </w:rPr>
        <w:t>WAT HET IS</w:t>
      </w:r>
    </w:p>
    <w:p w14:paraId="4576695A" w14:textId="77777777" w:rsidR="00E01D1F" w:rsidRDefault="007426CF">
      <w:pPr>
        <w:spacing w:after="120"/>
        <w:jc w:val="both"/>
      </w:pPr>
      <w:r>
        <w:rPr>
          <w:color w:val="2A2824"/>
        </w:rPr>
        <w:t>In het gangbare melkveebedrijf wordt het kalf binnen 24 uur na geboorte van de moeder gescheiden. Koe-kalf-systemen laten koe en kalf langer bij elkaar — variërend van partieel contact (naast elkaar, geen zuigen) tot volledig contact met onbeperkt zuigen. De term 'koe-kalf-kudde' verwijst naar systemen waarbij het kalf voor een periode van meerdere weken bij de koe blijft en deel uitmaakt van de koppel. Dit is een van de meest maatschappelijk gevoelige thema's in de melkveehouderij.</w:t>
      </w:r>
    </w:p>
    <w:p w14:paraId="6AB46E7F" w14:textId="77777777" w:rsidR="00E01D1F" w:rsidRDefault="007426CF">
      <w:pPr>
        <w:spacing w:before="200" w:after="60"/>
        <w:jc w:val="both"/>
      </w:pPr>
      <w:r>
        <w:rPr>
          <w:b/>
          <w:bCs/>
          <w:color w:val="2D5E43"/>
          <w:sz w:val="18"/>
          <w:szCs w:val="18"/>
        </w:rPr>
        <w:t>DRIE SYSTEMEN</w:t>
      </w:r>
    </w:p>
    <w:p w14:paraId="26FFDEF2" w14:textId="77777777" w:rsidR="00E01D1F" w:rsidRDefault="007426CF">
      <w:pPr>
        <w:pStyle w:val="Lijstalinea"/>
        <w:numPr>
          <w:ilvl w:val="0"/>
          <w:numId w:val="2"/>
        </w:numPr>
        <w:spacing w:after="80"/>
      </w:pPr>
      <w:r>
        <w:rPr>
          <w:b/>
          <w:bCs/>
          <w:color w:val="2A2824"/>
        </w:rPr>
        <w:t xml:space="preserve">Geen contact (NC). </w:t>
      </w:r>
      <w:r>
        <w:rPr>
          <w:color w:val="2A2824"/>
        </w:rPr>
        <w:t>Standaard in Nederland: kalf wordt direct na geboorte verwijderd, individueel opgefokt op emmermachine of kunstspeen.</w:t>
      </w:r>
    </w:p>
    <w:p w14:paraId="4118B777" w14:textId="77777777" w:rsidR="00E01D1F" w:rsidRDefault="007426CF">
      <w:pPr>
        <w:pStyle w:val="Lijstalinea"/>
        <w:numPr>
          <w:ilvl w:val="0"/>
          <w:numId w:val="2"/>
        </w:numPr>
        <w:spacing w:after="80"/>
      </w:pPr>
      <w:r>
        <w:rPr>
          <w:b/>
          <w:bCs/>
          <w:color w:val="2A2824"/>
        </w:rPr>
        <w:t xml:space="preserve">Partieel contact (PC). </w:t>
      </w:r>
      <w:r>
        <w:rPr>
          <w:color w:val="2A2824"/>
        </w:rPr>
        <w:t xml:space="preserve">Kalf naast de koe, naast-naast-contact mogelijk (zien, ruiken, </w:t>
      </w:r>
      <w:proofErr w:type="spellStart"/>
      <w:r>
        <w:rPr>
          <w:color w:val="2A2824"/>
        </w:rPr>
        <w:t>likkken</w:t>
      </w:r>
      <w:proofErr w:type="spellEnd"/>
      <w:r>
        <w:rPr>
          <w:color w:val="2A2824"/>
        </w:rPr>
        <w:t>) maar geen zuigen. Intermediaire optie die dierenwelzijn verbetert zonder melkopbrengst te verliezen.</w:t>
      </w:r>
    </w:p>
    <w:p w14:paraId="6C4329FE" w14:textId="77777777" w:rsidR="00E01D1F" w:rsidRDefault="007426CF">
      <w:pPr>
        <w:pStyle w:val="Lijstalinea"/>
        <w:numPr>
          <w:ilvl w:val="0"/>
          <w:numId w:val="2"/>
        </w:numPr>
        <w:spacing w:after="80"/>
      </w:pPr>
      <w:r>
        <w:rPr>
          <w:b/>
          <w:bCs/>
          <w:color w:val="2A2824"/>
        </w:rPr>
        <w:t xml:space="preserve">Volledig contact (FC). </w:t>
      </w:r>
      <w:r>
        <w:rPr>
          <w:color w:val="2A2824"/>
        </w:rPr>
        <w:t>Kalf bij de koe in de koppel, onbeperkt zuigen. Meer groei, andere microbioomopbouw, maar meer gezondheidsproblemen door huisvestingscondities en hogere infectiedruk in een koppel gericht op volwassen koeien.</w:t>
      </w:r>
    </w:p>
    <w:p w14:paraId="67AEE657" w14:textId="77777777" w:rsidR="00E01D1F" w:rsidRDefault="007426CF">
      <w:pPr>
        <w:spacing w:before="200" w:after="60"/>
        <w:jc w:val="both"/>
      </w:pPr>
      <w:r>
        <w:rPr>
          <w:b/>
          <w:bCs/>
          <w:color w:val="2D5E43"/>
          <w:sz w:val="18"/>
          <w:szCs w:val="18"/>
        </w:rPr>
        <w:t>WAT WE WETEN</w:t>
      </w:r>
    </w:p>
    <w:p w14:paraId="3BC77531" w14:textId="77777777" w:rsidR="00E01D1F" w:rsidRDefault="007426CF">
      <w:pPr>
        <w:spacing w:after="120"/>
        <w:jc w:val="both"/>
      </w:pPr>
      <w:r>
        <w:rPr>
          <w:color w:val="2A2824"/>
        </w:rPr>
        <w:t xml:space="preserve">Uit een gecontroleerde proef met 48 Holstein </w:t>
      </w:r>
      <w:proofErr w:type="spellStart"/>
      <w:r>
        <w:rPr>
          <w:color w:val="2A2824"/>
        </w:rPr>
        <w:t>Friesian</w:t>
      </w:r>
      <w:proofErr w:type="spellEnd"/>
      <w:r>
        <w:rPr>
          <w:color w:val="2A2824"/>
        </w:rPr>
        <w:t xml:space="preserve"> koeien gedurende de eerste 7 weken post partum (</w:t>
      </w:r>
      <w:proofErr w:type="spellStart"/>
      <w:r>
        <w:rPr>
          <w:color w:val="2A2824"/>
        </w:rPr>
        <w:t>Wenker</w:t>
      </w:r>
      <w:proofErr w:type="spellEnd"/>
      <w:r>
        <w:rPr>
          <w:color w:val="2A2824"/>
        </w:rPr>
        <w:t xml:space="preserve"> et al., 2022):</w:t>
      </w:r>
    </w:p>
    <w:p w14:paraId="6DE7AD9E" w14:textId="77777777" w:rsidR="00E01D1F" w:rsidRDefault="007426CF">
      <w:pPr>
        <w:pStyle w:val="Lijstalinea"/>
        <w:numPr>
          <w:ilvl w:val="0"/>
          <w:numId w:val="2"/>
        </w:numPr>
        <w:spacing w:after="80"/>
      </w:pPr>
      <w:r>
        <w:rPr>
          <w:b/>
          <w:bCs/>
          <w:color w:val="2A2824"/>
        </w:rPr>
        <w:t xml:space="preserve">Groei. </w:t>
      </w:r>
      <w:r>
        <w:rPr>
          <w:color w:val="2A2824"/>
        </w:rPr>
        <w:t>FC-kalveren groeiden significant sneller (1,03 kg/dag) dan NC- en PC-kalveren (0,72 en 0,75 kg/dag). Op 6 maanden leeftijd was er geen verschil meer — het groeiverschil egaliseert na spenen.</w:t>
      </w:r>
    </w:p>
    <w:p w14:paraId="6BFC77EA" w14:textId="77777777" w:rsidR="00E01D1F" w:rsidRDefault="007426CF">
      <w:pPr>
        <w:pStyle w:val="Lijstalinea"/>
        <w:numPr>
          <w:ilvl w:val="0"/>
          <w:numId w:val="2"/>
        </w:numPr>
        <w:spacing w:after="80"/>
      </w:pPr>
      <w:r>
        <w:rPr>
          <w:b/>
          <w:bCs/>
          <w:color w:val="2A2824"/>
        </w:rPr>
        <w:t xml:space="preserve">Gezondheid kalveren. </w:t>
      </w:r>
      <w:r>
        <w:rPr>
          <w:color w:val="2A2824"/>
        </w:rPr>
        <w:t>FC-kalveren hadden significant meer gezondheidsproblemen (hogere totale gezondheidsscore, P=0,02) en een trend naar meer antibioticagebruik dan NC-kalveren. Dit werd deels verklaard door suboptimale huisvesting: bestaande koeienstallen zijn niet ontworpen voor jonge kalveren.</w:t>
      </w:r>
    </w:p>
    <w:p w14:paraId="4F912D0A" w14:textId="77777777" w:rsidR="00E01D1F" w:rsidRDefault="007426CF">
      <w:pPr>
        <w:pStyle w:val="Lijstalinea"/>
        <w:numPr>
          <w:ilvl w:val="0"/>
          <w:numId w:val="2"/>
        </w:numPr>
        <w:spacing w:after="80"/>
      </w:pPr>
      <w:r>
        <w:rPr>
          <w:b/>
          <w:bCs/>
          <w:color w:val="2A2824"/>
        </w:rPr>
        <w:t xml:space="preserve">Microbioom. </w:t>
      </w:r>
      <w:r>
        <w:rPr>
          <w:color w:val="2A2824"/>
        </w:rPr>
        <w:t xml:space="preserve">FC-kalveren hadden een andere fecale microbioomsamenstelling met hogere abundantie van </w:t>
      </w:r>
      <w:proofErr w:type="spellStart"/>
      <w:r>
        <w:rPr>
          <w:color w:val="2A2824"/>
        </w:rPr>
        <w:t>Lactobacillus</w:t>
      </w:r>
      <w:proofErr w:type="spellEnd"/>
      <w:r>
        <w:rPr>
          <w:color w:val="2A2824"/>
        </w:rPr>
        <w:t xml:space="preserve">, wat </w:t>
      </w:r>
      <w:proofErr w:type="spellStart"/>
      <w:r>
        <w:rPr>
          <w:color w:val="2A2824"/>
        </w:rPr>
        <w:t>probiotiefuncties</w:t>
      </w:r>
      <w:proofErr w:type="spellEnd"/>
      <w:r>
        <w:rPr>
          <w:color w:val="2A2824"/>
        </w:rPr>
        <w:t xml:space="preserve"> biedt. Of dit op langere termijn gunstig is, is nog onbekend.</w:t>
      </w:r>
    </w:p>
    <w:p w14:paraId="0F79BB2B" w14:textId="77777777" w:rsidR="00E01D1F" w:rsidRDefault="007426CF">
      <w:pPr>
        <w:pStyle w:val="Lijstalinea"/>
        <w:numPr>
          <w:ilvl w:val="0"/>
          <w:numId w:val="2"/>
        </w:numPr>
        <w:spacing w:after="80"/>
      </w:pPr>
      <w:r>
        <w:rPr>
          <w:b/>
          <w:bCs/>
          <w:color w:val="2A2824"/>
        </w:rPr>
        <w:t xml:space="preserve">Melkproductie koeien. </w:t>
      </w:r>
      <w:r>
        <w:rPr>
          <w:color w:val="2A2824"/>
        </w:rPr>
        <w:t>FC-koeien hadden significant minder machine-gemolken melk (17 kg/dag vs. 29 kg/dag bij NC/PC) en lager vetgehalte. Koeien die zogen geven een groot deel van hun melk rechtstreeks aan het kalf.</w:t>
      </w:r>
    </w:p>
    <w:p w14:paraId="4C0E0EA0" w14:textId="77777777" w:rsidR="00E01D1F" w:rsidRDefault="007426CF">
      <w:pPr>
        <w:pStyle w:val="Lijstalinea"/>
        <w:numPr>
          <w:ilvl w:val="0"/>
          <w:numId w:val="2"/>
        </w:numPr>
        <w:spacing w:after="80"/>
      </w:pPr>
      <w:proofErr w:type="spellStart"/>
      <w:r>
        <w:rPr>
          <w:b/>
          <w:bCs/>
          <w:color w:val="2A2824"/>
        </w:rPr>
        <w:t>Koegezondheid</w:t>
      </w:r>
      <w:proofErr w:type="spellEnd"/>
      <w:r>
        <w:rPr>
          <w:b/>
          <w:bCs/>
          <w:color w:val="2A2824"/>
        </w:rPr>
        <w:t xml:space="preserve">. </w:t>
      </w:r>
      <w:r>
        <w:rPr>
          <w:color w:val="2A2824"/>
        </w:rPr>
        <w:t>Niet beïnvloed door het type systeem. Uiergezondheid bleef goed bij alle systemen.</w:t>
      </w:r>
    </w:p>
    <w:p w14:paraId="5253FE32" w14:textId="77777777" w:rsidR="00E01D1F" w:rsidRDefault="007426CF">
      <w:pPr>
        <w:pStyle w:val="Lijstalinea"/>
        <w:numPr>
          <w:ilvl w:val="0"/>
          <w:numId w:val="2"/>
        </w:numPr>
        <w:spacing w:after="80"/>
      </w:pPr>
      <w:r>
        <w:rPr>
          <w:b/>
          <w:bCs/>
          <w:color w:val="2A2824"/>
        </w:rPr>
        <w:lastRenderedPageBreak/>
        <w:t xml:space="preserve">Partieel contact als compromis. </w:t>
      </w:r>
      <w:r>
        <w:rPr>
          <w:color w:val="2A2824"/>
        </w:rPr>
        <w:t>PC scoort op vrijwel alle parameters tussenin — het is een haalbare tussenstap die dierenwelzijn verbetert (sociale interactie, gedragsmogelijkheden) zonder significante gezondheidsrisico's voor het kalf of melkverlies voor de boer.</w:t>
      </w:r>
    </w:p>
    <w:p w14:paraId="7B4B977B" w14:textId="77777777" w:rsidR="00E01D1F" w:rsidRDefault="007426CF">
      <w:pPr>
        <w:spacing w:before="200" w:after="60"/>
        <w:jc w:val="both"/>
      </w:pPr>
      <w:r>
        <w:rPr>
          <w:b/>
          <w:bCs/>
          <w:color w:val="2D5E43"/>
          <w:sz w:val="18"/>
          <w:szCs w:val="18"/>
        </w:rPr>
        <w:t>WANNEER TOEPASBAAR</w:t>
      </w:r>
    </w:p>
    <w:p w14:paraId="1DFF494A" w14:textId="77777777" w:rsidR="00E01D1F" w:rsidRDefault="007426CF">
      <w:pPr>
        <w:spacing w:after="120"/>
        <w:jc w:val="both"/>
      </w:pPr>
      <w:r>
        <w:rPr>
          <w:color w:val="2A2824"/>
        </w:rPr>
        <w:t xml:space="preserve">Koe-kalf-systemen zijn technisch haalbaar op elk bedrijf maar vragen aanpassing van huisvesting, management en mentale omslag. Volledig contact vraagt specifieke infrastructuur voor kalveren in de koeiengroep (creep area, aparte ligplaatsen). Partieel contact is relatief eenvoudig te implementeren. Op extensieve veenweidebedrijven met een biologisch of </w:t>
      </w:r>
      <w:proofErr w:type="spellStart"/>
      <w:r>
        <w:rPr>
          <w:color w:val="2A2824"/>
        </w:rPr>
        <w:t>maatschappijgeoriënteerd</w:t>
      </w:r>
      <w:proofErr w:type="spellEnd"/>
      <w:r>
        <w:rPr>
          <w:color w:val="2A2824"/>
        </w:rPr>
        <w:t xml:space="preserve"> businessmodel past koe-kalf-contact goed bij de bedrijfsidentiteit.</w:t>
      </w:r>
    </w:p>
    <w:p w14:paraId="65AB5C3F"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3BDFED4E"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79FEB7D9" w14:textId="77777777" w:rsidR="00E01D1F" w:rsidRDefault="007426CF">
            <w:r>
              <w:rPr>
                <w:b/>
                <w:bCs/>
                <w:color w:val="C49A1E"/>
                <w:sz w:val="18"/>
                <w:szCs w:val="18"/>
              </w:rPr>
              <w:t>AANDACHTSPUNT: SPENEN IS EEN KRITIEK MOMENT</w:t>
            </w:r>
          </w:p>
        </w:tc>
      </w:tr>
      <w:tr w:rsidR="00E01D1F" w14:paraId="3BB1B025"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189F8B5A" w14:textId="77777777" w:rsidR="00E01D1F" w:rsidRDefault="007426CF">
            <w:pPr>
              <w:jc w:val="both"/>
            </w:pPr>
            <w:r>
              <w:rPr>
                <w:color w:val="2A2824"/>
              </w:rPr>
              <w:t xml:space="preserve">Het spenen en scheiden van koe en kalf na een periode van volledig contact is een stressvol moment voor beide dieren. Graduele </w:t>
            </w:r>
            <w:proofErr w:type="spellStart"/>
            <w:r>
              <w:rPr>
                <w:color w:val="2A2824"/>
              </w:rPr>
              <w:t>spening</w:t>
            </w:r>
            <w:proofErr w:type="spellEnd"/>
            <w:r>
              <w:rPr>
                <w:color w:val="2A2824"/>
              </w:rPr>
              <w:t xml:space="preserve"> (geleidelijk minder contact) vermindert de stress significant. Abrupt scheiden na langdurig contact geeft de sterkste stressrespons — dit is het voornaamste managementknelpunt bij FC-systemen en vraagt een doordachte aanpak (</w:t>
            </w:r>
            <w:proofErr w:type="spellStart"/>
            <w:r>
              <w:rPr>
                <w:color w:val="2A2824"/>
              </w:rPr>
              <w:t>Wenker</w:t>
            </w:r>
            <w:proofErr w:type="spellEnd"/>
            <w:r>
              <w:rPr>
                <w:color w:val="2A2824"/>
              </w:rPr>
              <w:t xml:space="preserve"> et al., 2022).</w:t>
            </w:r>
          </w:p>
        </w:tc>
      </w:tr>
    </w:tbl>
    <w:p w14:paraId="2ABF5AFA"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6DA41A18"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0A11F301" w14:textId="77777777" w:rsidR="00E01D1F" w:rsidRDefault="007426CF">
            <w:r>
              <w:rPr>
                <w:b/>
                <w:bCs/>
                <w:color w:val="2D5E43"/>
                <w:sz w:val="18"/>
                <w:szCs w:val="18"/>
              </w:rPr>
              <w:t>RELATIE MET ANDERE BOUWSTENEN</w:t>
            </w:r>
          </w:p>
        </w:tc>
      </w:tr>
      <w:tr w:rsidR="00E01D1F" w14:paraId="0698D687"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B89F56B" w14:textId="77777777" w:rsidR="00E01D1F" w:rsidRDefault="007426CF">
            <w:pPr>
              <w:spacing w:after="120"/>
              <w:jc w:val="both"/>
            </w:pPr>
            <w:r>
              <w:rPr>
                <w:b/>
                <w:bCs/>
                <w:color w:val="2A2824"/>
              </w:rPr>
              <w:t xml:space="preserve">Extensief veenweide-ras — </w:t>
            </w:r>
            <w:r>
              <w:rPr>
                <w:color w:val="2A2824"/>
              </w:rPr>
              <w:t>Bij extensieve bedrijven die inzetten op koe-kalf-contact past een ras dat minder gericht is op maximale melkproductie en meer op dubbeldoel (melk + vlees). Dit verlaagt het economische verlies van de kalf-gerelateerde melkreductie.</w:t>
            </w:r>
          </w:p>
        </w:tc>
      </w:tr>
    </w:tbl>
    <w:p w14:paraId="410F09D6" w14:textId="77777777" w:rsidR="00E01D1F" w:rsidRDefault="00E01D1F">
      <w:pPr>
        <w:pBdr>
          <w:bottom w:val="single" w:sz="4" w:space="1" w:color="DDDAD3"/>
        </w:pBdr>
        <w:spacing w:before="240" w:after="240"/>
      </w:pPr>
    </w:p>
    <w:p w14:paraId="78F922F1" w14:textId="77777777" w:rsidR="00E01D1F" w:rsidRDefault="007426CF">
      <w:pPr>
        <w:pStyle w:val="Kop2"/>
      </w:pPr>
      <w:r>
        <w:t>Dynamisch draadloos weiden</w:t>
      </w:r>
    </w:p>
    <w:p w14:paraId="08BE6D57" w14:textId="77777777" w:rsidR="00E01D1F" w:rsidRDefault="007426CF">
      <w:pPr>
        <w:spacing w:before="200" w:after="60"/>
        <w:jc w:val="both"/>
      </w:pPr>
      <w:r>
        <w:rPr>
          <w:b/>
          <w:bCs/>
          <w:color w:val="2D5E43"/>
          <w:sz w:val="18"/>
          <w:szCs w:val="18"/>
        </w:rPr>
        <w:t>WAT HET IS</w:t>
      </w:r>
    </w:p>
    <w:p w14:paraId="0C756AC4" w14:textId="77777777" w:rsidR="00E01D1F" w:rsidRDefault="007426CF">
      <w:pPr>
        <w:spacing w:after="120"/>
        <w:jc w:val="both"/>
      </w:pPr>
      <w:r>
        <w:rPr>
          <w:color w:val="2A2824"/>
        </w:rPr>
        <w:t xml:space="preserve">Dynamisch draadloos weiden (virtual </w:t>
      </w:r>
      <w:proofErr w:type="spellStart"/>
      <w:r>
        <w:rPr>
          <w:color w:val="2A2824"/>
        </w:rPr>
        <w:t>fencing</w:t>
      </w:r>
      <w:proofErr w:type="spellEnd"/>
      <w:r>
        <w:rPr>
          <w:color w:val="2A2824"/>
        </w:rPr>
        <w:t>) is een systeem waarbij koeien via een halsband worden gestuurd door akoestische signalen en, indien nodig, een licht elektrisch impulssignaal. Er is geen fysieke afrastering meer nodig. De grenzen worden ingetekend in software en kunnen dagelijks of meerdere keren per dag worden aangepast. In het veenweidegebied is de technologie onderzocht voor twee hoofdtoepassingen: bescherming van slootkanten en greppels, en flexibele beweidingssturing (Janssen et al., 2026).</w:t>
      </w:r>
    </w:p>
    <w:p w14:paraId="0F8D919C" w14:textId="77777777" w:rsidR="00E01D1F" w:rsidRDefault="007426CF">
      <w:pPr>
        <w:spacing w:before="200" w:after="60"/>
        <w:jc w:val="both"/>
      </w:pPr>
      <w:r>
        <w:rPr>
          <w:b/>
          <w:bCs/>
          <w:color w:val="2D5E43"/>
          <w:sz w:val="18"/>
          <w:szCs w:val="18"/>
        </w:rPr>
        <w:t>WAT HET DOET</w:t>
      </w:r>
    </w:p>
    <w:p w14:paraId="4517CE2F" w14:textId="77777777" w:rsidR="00E01D1F" w:rsidRDefault="007426CF">
      <w:pPr>
        <w:spacing w:after="120"/>
        <w:jc w:val="both"/>
      </w:pPr>
      <w:r>
        <w:rPr>
          <w:color w:val="2A2824"/>
        </w:rPr>
        <w:t xml:space="preserve">Het systeem maakt het mogelijk om percelen gedeeltelijk te beweiden, koeien van kwetsbare zones weg te houden en beweidingsgrenzen aan te passen aan draagkracht, weidevogelnesten of greppelligging — zonder rijdraad te plaatsen of te verplaatsen. Dit is het kernvoordeel ten opzichte van </w:t>
      </w:r>
      <w:proofErr w:type="spellStart"/>
      <w:r>
        <w:rPr>
          <w:color w:val="2A2824"/>
        </w:rPr>
        <w:t>stripgrazen</w:t>
      </w:r>
      <w:proofErr w:type="spellEnd"/>
      <w:r>
        <w:rPr>
          <w:color w:val="2A2824"/>
        </w:rPr>
        <w:t>: de voordelen van dagelijkse beweidingssturing zijn bereikbaar zonder de arbeidsintensieve rijdraadinfrastructuur.</w:t>
      </w:r>
    </w:p>
    <w:p w14:paraId="3D4DC9F9" w14:textId="77777777" w:rsidR="00E01D1F" w:rsidRDefault="007426CF">
      <w:pPr>
        <w:spacing w:before="200" w:after="60"/>
        <w:jc w:val="both"/>
      </w:pPr>
      <w:r>
        <w:rPr>
          <w:b/>
          <w:bCs/>
          <w:color w:val="2D5E43"/>
          <w:sz w:val="18"/>
          <w:szCs w:val="18"/>
        </w:rPr>
        <w:t>WAT WE WETEN — PRAKTIJKPROEVEN 2025</w:t>
      </w:r>
    </w:p>
    <w:p w14:paraId="6C4A3AAF" w14:textId="77777777" w:rsidR="00E01D1F" w:rsidRDefault="007426CF">
      <w:pPr>
        <w:spacing w:after="120"/>
        <w:jc w:val="both"/>
      </w:pPr>
      <w:r>
        <w:rPr>
          <w:color w:val="2A2824"/>
        </w:rPr>
        <w:t>Twee praktijkproeven in 2025 (biologisch bedrijf Reeuwijk en KTC Zegveld) geven het meest actuele beeld (Janssen et al., 2026):</w:t>
      </w:r>
    </w:p>
    <w:p w14:paraId="76BA349F" w14:textId="77777777" w:rsidR="00E01D1F" w:rsidRDefault="007426CF">
      <w:pPr>
        <w:pStyle w:val="Lijstalinea"/>
        <w:numPr>
          <w:ilvl w:val="0"/>
          <w:numId w:val="2"/>
        </w:numPr>
        <w:spacing w:after="80"/>
      </w:pPr>
      <w:r>
        <w:rPr>
          <w:b/>
          <w:bCs/>
          <w:color w:val="2A2824"/>
        </w:rPr>
        <w:t xml:space="preserve">Slootkantbescherming werkt. </w:t>
      </w:r>
      <w:r>
        <w:rPr>
          <w:color w:val="2A2824"/>
        </w:rPr>
        <w:t>Bij uitrastering op 2 meter van de waterlijn was al een duidelijke afname in slootkantgebruik zichtbaar. Bij 3–4 meter was de bescherming robuuster. Volledige uitsluiting werd niet bereikt — incidenteel gebruik bleef voorkomen.</w:t>
      </w:r>
    </w:p>
    <w:p w14:paraId="6081AB13" w14:textId="77777777" w:rsidR="00E01D1F" w:rsidRDefault="007426CF">
      <w:pPr>
        <w:pStyle w:val="Lijstalinea"/>
        <w:numPr>
          <w:ilvl w:val="0"/>
          <w:numId w:val="2"/>
        </w:numPr>
        <w:spacing w:after="80"/>
      </w:pPr>
      <w:r>
        <w:rPr>
          <w:b/>
          <w:bCs/>
          <w:color w:val="2A2824"/>
        </w:rPr>
        <w:lastRenderedPageBreak/>
        <w:t xml:space="preserve">Drinkplaats is het knelpunt. </w:t>
      </w:r>
      <w:r>
        <w:rPr>
          <w:color w:val="2A2824"/>
        </w:rPr>
        <w:t>Een drinkplaats van 12 meter breed werd het meest gebruikt, maar ging gepaard met vertrapping van de slootkant. Smallere drinkplaatsen werden minder benut. Conclusie: bij slootkantbescherming als primair doel is het logischer drinkwater via een drinkbak te organiseren.</w:t>
      </w:r>
    </w:p>
    <w:p w14:paraId="698CE6B8" w14:textId="77777777" w:rsidR="00E01D1F" w:rsidRDefault="007426CF">
      <w:pPr>
        <w:pStyle w:val="Lijstalinea"/>
        <w:numPr>
          <w:ilvl w:val="0"/>
          <w:numId w:val="2"/>
        </w:numPr>
        <w:spacing w:after="80"/>
      </w:pPr>
      <w:r>
        <w:rPr>
          <w:b/>
          <w:bCs/>
          <w:color w:val="2A2824"/>
        </w:rPr>
        <w:t xml:space="preserve">Greppelbescherming is minder robuust. </w:t>
      </w:r>
      <w:r>
        <w:rPr>
          <w:color w:val="2A2824"/>
        </w:rPr>
        <w:t xml:space="preserve">Bij het </w:t>
      </w:r>
      <w:proofErr w:type="spellStart"/>
      <w:r>
        <w:rPr>
          <w:color w:val="2A2824"/>
        </w:rPr>
        <w:t>uitrasteren</w:t>
      </w:r>
      <w:proofErr w:type="spellEnd"/>
      <w:r>
        <w:rPr>
          <w:color w:val="2A2824"/>
        </w:rPr>
        <w:t xml:space="preserve"> van greppels (3 meter aan weerszijden) was </w:t>
      </w:r>
      <w:proofErr w:type="spellStart"/>
      <w:r>
        <w:rPr>
          <w:color w:val="2A2824"/>
        </w:rPr>
        <w:t>koeverkeer</w:t>
      </w:r>
      <w:proofErr w:type="spellEnd"/>
      <w:r>
        <w:rPr>
          <w:color w:val="2A2824"/>
        </w:rPr>
        <w:t xml:space="preserve"> in de </w:t>
      </w:r>
      <w:proofErr w:type="spellStart"/>
      <w:r>
        <w:rPr>
          <w:color w:val="2A2824"/>
        </w:rPr>
        <w:t>uitgerasterde</w:t>
      </w:r>
      <w:proofErr w:type="spellEnd"/>
      <w:r>
        <w:rPr>
          <w:color w:val="2A2824"/>
        </w:rPr>
        <w:t xml:space="preserve"> zone 93% lager — maar volledige uitsluiting werd niet bereikt. Koeien staken over op de kopakker. Effectiviteit is sterker afhankelijk van perceelindeling en individueel diergedrag dan bij slootkanten.</w:t>
      </w:r>
    </w:p>
    <w:p w14:paraId="5D7C137C" w14:textId="77777777" w:rsidR="00E01D1F" w:rsidRDefault="007426CF">
      <w:pPr>
        <w:pStyle w:val="Lijstalinea"/>
        <w:numPr>
          <w:ilvl w:val="0"/>
          <w:numId w:val="2"/>
        </w:numPr>
        <w:spacing w:after="80"/>
      </w:pPr>
      <w:r>
        <w:rPr>
          <w:b/>
          <w:bCs/>
          <w:color w:val="2A2824"/>
        </w:rPr>
        <w:t xml:space="preserve">Geen nadelige effecten op dierenwelzijn aangetoond. </w:t>
      </w:r>
      <w:r>
        <w:rPr>
          <w:color w:val="2A2824"/>
        </w:rPr>
        <w:t>Melkcortisol was hoger één week na training en bij afsluiting van de slootkant, maar was niet gerelateerd aan het aantal ontvangen schokken. Op de eerste twee trainingsdagen waren de meeste schokken, maar cortisol was gelijk aan de periode vóór training. Dit past in het bredere beeld uit eerder onderzoek.</w:t>
      </w:r>
    </w:p>
    <w:p w14:paraId="7C045270" w14:textId="77777777" w:rsidR="00E01D1F" w:rsidRDefault="007426CF">
      <w:pPr>
        <w:pStyle w:val="Lijstalinea"/>
        <w:numPr>
          <w:ilvl w:val="0"/>
          <w:numId w:val="2"/>
        </w:numPr>
        <w:spacing w:after="80"/>
      </w:pPr>
      <w:r>
        <w:rPr>
          <w:b/>
          <w:bCs/>
          <w:color w:val="2A2824"/>
        </w:rPr>
        <w:t xml:space="preserve">Werkbaarheid in beweidingssystemen. </w:t>
      </w:r>
      <w:r>
        <w:rPr>
          <w:color w:val="2A2824"/>
        </w:rPr>
        <w:t>Koeien leren omgaan met draadloze afrastering ongeacht het beweidingssysteem — zowel bij dagelijks als wekelijks omweiden. Geen effect op voeropname, melkproductie of cortisolwaarden vergeleken met fysieke afrastering. Dagelijks omweiden geeft een hogere vertrouwensratio: koeien zoeken vrijwilliger de grens op. Weidegang zelf verlaagde het stressniveau ongeacht het afrasteringssysteem (Burgers et al., 2025).</w:t>
      </w:r>
    </w:p>
    <w:p w14:paraId="4CDB7D16" w14:textId="77777777" w:rsidR="00E01D1F" w:rsidRDefault="007426CF">
      <w:pPr>
        <w:pStyle w:val="Lijstalinea"/>
        <w:numPr>
          <w:ilvl w:val="0"/>
          <w:numId w:val="2"/>
        </w:numPr>
        <w:spacing w:after="80"/>
      </w:pPr>
      <w:r>
        <w:rPr>
          <w:b/>
          <w:bCs/>
          <w:color w:val="2A2824"/>
        </w:rPr>
        <w:t xml:space="preserve">Minimale uitsluitingsgrootte voor biodiversiteit. </w:t>
      </w:r>
      <w:r>
        <w:rPr>
          <w:color w:val="2A2824"/>
        </w:rPr>
        <w:t>Voor bescherming van weidevogelnesten is een minimale uitsluitingsdiameter van 15 meter nodig. Een uitsluiting van 9×9 meter was onvoldoende — koeien betraden het nest nog. Tussen twee afzonderlijke draadloze afrasteringen moet minimaal 15 meter afstand zijn om verwarring bij koeien te voorkomen (Janssen et al., 2025).</w:t>
      </w:r>
    </w:p>
    <w:p w14:paraId="1B5A8C23" w14:textId="77777777" w:rsidR="00E01D1F" w:rsidRDefault="007426CF">
      <w:pPr>
        <w:pStyle w:val="Lijstalinea"/>
        <w:numPr>
          <w:ilvl w:val="0"/>
          <w:numId w:val="2"/>
        </w:numPr>
        <w:spacing w:after="80"/>
      </w:pPr>
      <w:proofErr w:type="spellStart"/>
      <w:r>
        <w:rPr>
          <w:b/>
          <w:bCs/>
          <w:color w:val="2A2824"/>
        </w:rPr>
        <w:t>Greppeluitrastering</w:t>
      </w:r>
      <w:proofErr w:type="spellEnd"/>
      <w:r>
        <w:rPr>
          <w:b/>
          <w:bCs/>
          <w:color w:val="2A2824"/>
        </w:rPr>
        <w:t xml:space="preserve"> vraagt minimaal 8 meter aan weerszijden. </w:t>
      </w:r>
      <w:r>
        <w:rPr>
          <w:color w:val="2A2824"/>
        </w:rPr>
        <w:t>Bij 4 meter was al een duidelijke vermindering van begrazing; bij 8 meter was de bescherming robuust. Smallere uitsluitingen gaven te veel overschrijdingen door GPS-onnauwkeurigheid (Janssen et al., 2025).</w:t>
      </w:r>
    </w:p>
    <w:p w14:paraId="7BBED7B4" w14:textId="77777777" w:rsidR="00E01D1F" w:rsidRDefault="007426CF">
      <w:pPr>
        <w:pStyle w:val="Lijstalinea"/>
        <w:numPr>
          <w:ilvl w:val="0"/>
          <w:numId w:val="2"/>
        </w:numPr>
        <w:spacing w:after="80"/>
      </w:pPr>
      <w:r>
        <w:rPr>
          <w:b/>
          <w:bCs/>
          <w:color w:val="2A2824"/>
        </w:rPr>
        <w:t xml:space="preserve">Relatie met </w:t>
      </w:r>
      <w:proofErr w:type="spellStart"/>
      <w:r>
        <w:rPr>
          <w:b/>
          <w:bCs/>
          <w:color w:val="2A2824"/>
        </w:rPr>
        <w:t>stripgrazen</w:t>
      </w:r>
      <w:proofErr w:type="spellEnd"/>
      <w:r>
        <w:rPr>
          <w:b/>
          <w:bCs/>
          <w:color w:val="2A2824"/>
        </w:rPr>
        <w:t xml:space="preserve">. </w:t>
      </w:r>
      <w:r>
        <w:rPr>
          <w:color w:val="2A2824"/>
        </w:rPr>
        <w:t xml:space="preserve">Virtual </w:t>
      </w:r>
      <w:proofErr w:type="spellStart"/>
      <w:r>
        <w:rPr>
          <w:color w:val="2A2824"/>
        </w:rPr>
        <w:t>fencing</w:t>
      </w:r>
      <w:proofErr w:type="spellEnd"/>
      <w:r>
        <w:rPr>
          <w:color w:val="2A2824"/>
        </w:rPr>
        <w:t xml:space="preserve"> past het best bij dagelijks omweiden (</w:t>
      </w:r>
      <w:proofErr w:type="spellStart"/>
      <w:r>
        <w:rPr>
          <w:color w:val="2A2824"/>
        </w:rPr>
        <w:t>stripgrazen</w:t>
      </w:r>
      <w:proofErr w:type="spellEnd"/>
      <w:r>
        <w:rPr>
          <w:color w:val="2A2824"/>
        </w:rPr>
        <w:t xml:space="preserve">): de dagelijkse grensverplaatsing die normaal met rijdraad plaatsvindt wordt vervangen door een app-aanpassing. Dagelijks omweiden met virtual </w:t>
      </w:r>
      <w:proofErr w:type="spellStart"/>
      <w:r>
        <w:rPr>
          <w:color w:val="2A2824"/>
        </w:rPr>
        <w:t>fencing</w:t>
      </w:r>
      <w:proofErr w:type="spellEnd"/>
      <w:r>
        <w:rPr>
          <w:color w:val="2A2824"/>
        </w:rPr>
        <w:t xml:space="preserve"> geeft de hoogste vertrouwensratio — koeien leren het systeem sneller door de frequente confrontatie met de grens (Burgers et al., 2025).</w:t>
      </w:r>
    </w:p>
    <w:p w14:paraId="63660F0C" w14:textId="77777777" w:rsidR="00E01D1F" w:rsidRDefault="007426CF">
      <w:pPr>
        <w:spacing w:before="200" w:after="60"/>
        <w:jc w:val="both"/>
      </w:pPr>
      <w:r>
        <w:rPr>
          <w:b/>
          <w:bCs/>
          <w:color w:val="2D5E43"/>
          <w:sz w:val="18"/>
          <w:szCs w:val="18"/>
        </w:rPr>
        <w:t>WANNEER TOEPASBAAR</w:t>
      </w:r>
    </w:p>
    <w:p w14:paraId="5D5C2689" w14:textId="77777777" w:rsidR="00E01D1F" w:rsidRDefault="007426CF">
      <w:pPr>
        <w:spacing w:after="120"/>
        <w:jc w:val="both"/>
      </w:pPr>
      <w:r>
        <w:rPr>
          <w:color w:val="2A2824"/>
        </w:rPr>
        <w:t xml:space="preserve">Virtual </w:t>
      </w:r>
      <w:proofErr w:type="spellStart"/>
      <w:r>
        <w:rPr>
          <w:color w:val="2A2824"/>
        </w:rPr>
        <w:t>fencing</w:t>
      </w:r>
      <w:proofErr w:type="spellEnd"/>
      <w:r>
        <w:rPr>
          <w:color w:val="2A2824"/>
        </w:rPr>
        <w:t xml:space="preserve"> is beschikbaar als commercieel product (Nofence, Gallagher </w:t>
      </w:r>
      <w:proofErr w:type="spellStart"/>
      <w:r>
        <w:rPr>
          <w:color w:val="2A2824"/>
        </w:rPr>
        <w:t>eShepherd</w:t>
      </w:r>
      <w:proofErr w:type="spellEnd"/>
      <w:r>
        <w:rPr>
          <w:color w:val="2A2824"/>
        </w:rPr>
        <w:t xml:space="preserve">). De technologie werkt betrouwbaar als beweidingssysteem zowel bij dagelijks als wekelijks omweiden. Voor biodiversiteitsdoelen (nestbescherming, </w:t>
      </w:r>
      <w:proofErr w:type="spellStart"/>
      <w:r>
        <w:rPr>
          <w:color w:val="2A2824"/>
        </w:rPr>
        <w:t>greppeluitrastering</w:t>
      </w:r>
      <w:proofErr w:type="spellEnd"/>
      <w:r>
        <w:rPr>
          <w:color w:val="2A2824"/>
        </w:rPr>
        <w:t>) werkt het mits aan de minimale afmetingen wordt voldaan. Op smalle veenweidepercelen met meerdere parallelle greppels op korte onderlinge afstand is het systeem momenteel niet bruikbaar — de 15-meter-minimumafstand tussen uitsluitingen laat op een 20-meter-breed perce</w:t>
      </w:r>
      <w:r>
        <w:rPr>
          <w:color w:val="2A2824"/>
        </w:rPr>
        <w:t>el te weinig beweidingsruimte over.</w:t>
      </w:r>
    </w:p>
    <w:p w14:paraId="333F342E"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10C255B1"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1AC19D75" w14:textId="77777777" w:rsidR="00E01D1F" w:rsidRDefault="007426CF">
            <w:r>
              <w:rPr>
                <w:b/>
                <w:bCs/>
                <w:color w:val="C49A1E"/>
                <w:sz w:val="18"/>
                <w:szCs w:val="18"/>
              </w:rPr>
              <w:t>AANDACHTSPUNT: GPS-NAUWKEURIGHEID BEPAALT DE MINIMALE SCHAAL</w:t>
            </w:r>
          </w:p>
        </w:tc>
      </w:tr>
      <w:tr w:rsidR="00E01D1F" w14:paraId="58E54291"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0A5E2605" w14:textId="77777777" w:rsidR="00E01D1F" w:rsidRDefault="007426CF">
            <w:pPr>
              <w:jc w:val="both"/>
            </w:pPr>
            <w:r>
              <w:rPr>
                <w:color w:val="2A2824"/>
              </w:rPr>
              <w:t>De GPS-nauwkeurigheid van Nofence-halsbanden is 3 meter. Dit bepaalt de minimale uitsluitingsgrootte: 15 meter diameter voor nestbescherming, 8 meter aan weerszijden voor greppels. Smalle veenweidepercelen van 10–30 meter met greppels op 6–10 meter afstand laten bij meerdere parallelle uitsluitingen nauwelijks beweidingsruimte over. Bovendien moet tussen twee draadloze afrasteringen minimaal 15 meter zitten om verwarring bij koeien te voorkomen. Op percelen met meerdere greppels dicht bij elkaar is het syst</w:t>
            </w:r>
            <w:r>
              <w:rPr>
                <w:color w:val="2A2824"/>
              </w:rPr>
              <w:t>eem momenteel niet bruikbaar (Janssen et al., 2025).</w:t>
            </w:r>
          </w:p>
        </w:tc>
      </w:tr>
    </w:tbl>
    <w:p w14:paraId="6E3789B8"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3A8C6DAA"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63AB37E6" w14:textId="77777777" w:rsidR="00E01D1F" w:rsidRDefault="007426CF">
            <w:r>
              <w:rPr>
                <w:b/>
                <w:bCs/>
                <w:color w:val="2D5E43"/>
                <w:sz w:val="18"/>
                <w:szCs w:val="18"/>
              </w:rPr>
              <w:t>RELATIE MET ANDERE BOUWSTENEN</w:t>
            </w:r>
          </w:p>
        </w:tc>
      </w:tr>
      <w:tr w:rsidR="00E01D1F" w14:paraId="1CDDC0A2"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857D6F1" w14:textId="77777777" w:rsidR="00E01D1F" w:rsidRDefault="007426CF">
            <w:pPr>
              <w:spacing w:after="120"/>
              <w:jc w:val="both"/>
            </w:pPr>
            <w:r>
              <w:rPr>
                <w:b/>
                <w:bCs/>
                <w:color w:val="2A2824"/>
              </w:rPr>
              <w:t xml:space="preserve">Beweidingssystemen — </w:t>
            </w:r>
            <w:r>
              <w:rPr>
                <w:color w:val="2A2824"/>
              </w:rPr>
              <w:t>Sluit het best aan bij dagelijks omweiden (</w:t>
            </w:r>
            <w:proofErr w:type="spellStart"/>
            <w:r>
              <w:rPr>
                <w:color w:val="2A2824"/>
              </w:rPr>
              <w:t>stripgrazen</w:t>
            </w:r>
            <w:proofErr w:type="spellEnd"/>
            <w:r>
              <w:rPr>
                <w:color w:val="2A2824"/>
              </w:rPr>
              <w:t xml:space="preserve">): de dagelijkse grensverplaatsing vervangt het rijdraad verzetten. Dagelijks omweiden geeft de sterkste leercurve voor koeien met virtual </w:t>
            </w:r>
            <w:proofErr w:type="spellStart"/>
            <w:r>
              <w:rPr>
                <w:color w:val="2A2824"/>
              </w:rPr>
              <w:t>fencing</w:t>
            </w:r>
            <w:proofErr w:type="spellEnd"/>
            <w:r>
              <w:rPr>
                <w:color w:val="2A2824"/>
              </w:rPr>
              <w:t>.</w:t>
            </w:r>
          </w:p>
        </w:tc>
      </w:tr>
      <w:tr w:rsidR="00E01D1F" w14:paraId="15B0D7FE"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233BB9B" w14:textId="77777777" w:rsidR="00E01D1F" w:rsidRDefault="007426CF">
            <w:pPr>
              <w:spacing w:after="120"/>
              <w:jc w:val="both"/>
            </w:pPr>
            <w:r>
              <w:rPr>
                <w:b/>
                <w:bCs/>
                <w:color w:val="2A2824"/>
              </w:rPr>
              <w:t xml:space="preserve">Oeverbeheer — </w:t>
            </w:r>
            <w:r>
              <w:rPr>
                <w:color w:val="2A2824"/>
              </w:rPr>
              <w:t xml:space="preserve">Slootkantbescherming via virtual </w:t>
            </w:r>
            <w:proofErr w:type="spellStart"/>
            <w:r>
              <w:rPr>
                <w:color w:val="2A2824"/>
              </w:rPr>
              <w:t>fencing</w:t>
            </w:r>
            <w:proofErr w:type="spellEnd"/>
            <w:r>
              <w:rPr>
                <w:color w:val="2A2824"/>
              </w:rPr>
              <w:t xml:space="preserve"> op 3–4 meter van de waterlijn werkt goed als alternatief voor fysiek </w:t>
            </w:r>
            <w:proofErr w:type="spellStart"/>
            <w:r>
              <w:rPr>
                <w:color w:val="2A2824"/>
              </w:rPr>
              <w:t>uitrasteren</w:t>
            </w:r>
            <w:proofErr w:type="spellEnd"/>
            <w:r>
              <w:rPr>
                <w:color w:val="2A2824"/>
              </w:rPr>
              <w:t>, maar volledige uitsluiting is niet gegarandeerd.</w:t>
            </w:r>
          </w:p>
        </w:tc>
      </w:tr>
      <w:tr w:rsidR="00E01D1F" w14:paraId="060EE9B2"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C5AE4F9" w14:textId="77777777" w:rsidR="00E01D1F" w:rsidRDefault="007426CF">
            <w:pPr>
              <w:spacing w:after="120"/>
              <w:jc w:val="both"/>
            </w:pPr>
            <w:r>
              <w:rPr>
                <w:b/>
                <w:bCs/>
                <w:color w:val="2A2824"/>
              </w:rPr>
              <w:t xml:space="preserve">Weidevogelbeheer — </w:t>
            </w:r>
            <w:r>
              <w:rPr>
                <w:color w:val="2A2824"/>
              </w:rPr>
              <w:t xml:space="preserve">Nestbescherming via virtual </w:t>
            </w:r>
            <w:proofErr w:type="spellStart"/>
            <w:r>
              <w:rPr>
                <w:color w:val="2A2824"/>
              </w:rPr>
              <w:t>fencing</w:t>
            </w:r>
            <w:proofErr w:type="spellEnd"/>
            <w:r>
              <w:rPr>
                <w:color w:val="2A2824"/>
              </w:rPr>
              <w:t xml:space="preserve"> is bewezen haalbaar bij uitsluitingen van minimaal 15 meter diameter. Dit biedt ook een bijkomend voordeel: de nestlocatie blijft beter verborgen voor predatoren dan bij een gemarkeerd nestcirkeltje.</w:t>
            </w:r>
          </w:p>
        </w:tc>
      </w:tr>
      <w:tr w:rsidR="00E01D1F" w14:paraId="6A68929C"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0527FEDA" w14:textId="77777777" w:rsidR="00E01D1F" w:rsidRDefault="007426CF">
            <w:pPr>
              <w:jc w:val="both"/>
            </w:pPr>
            <w:r>
              <w:rPr>
                <w:b/>
                <w:bCs/>
                <w:color w:val="2A2824"/>
              </w:rPr>
              <w:t xml:space="preserve">Greppelinfiltratie — </w:t>
            </w:r>
            <w:proofErr w:type="spellStart"/>
            <w:r>
              <w:rPr>
                <w:color w:val="2A2824"/>
              </w:rPr>
              <w:t>Greppeluitrastering</w:t>
            </w:r>
            <w:proofErr w:type="spellEnd"/>
            <w:r>
              <w:rPr>
                <w:color w:val="2A2824"/>
              </w:rPr>
              <w:t xml:space="preserve"> vraagt minimaal 8 meter aan weerszijden. Op veenweidepercelen met smalle greppelafstanden bij greppelinfiltratie (6–10 m) laat dit nauwelijks ruimte over. Open technisch vraagstuk.</w:t>
            </w:r>
          </w:p>
        </w:tc>
      </w:tr>
    </w:tbl>
    <w:p w14:paraId="0B9B2446" w14:textId="77777777" w:rsidR="00E01D1F" w:rsidRDefault="00E01D1F">
      <w:pPr>
        <w:pBdr>
          <w:bottom w:val="single" w:sz="4" w:space="1" w:color="DDDAD3"/>
        </w:pBdr>
        <w:spacing w:before="240" w:after="240"/>
      </w:pPr>
    </w:p>
    <w:p w14:paraId="59CB5217" w14:textId="77777777" w:rsidR="00E01D1F" w:rsidRDefault="007426CF">
      <w:pPr>
        <w:pStyle w:val="Kop2"/>
      </w:pPr>
      <w:r>
        <w:t>Passende koe</w:t>
      </w:r>
    </w:p>
    <w:p w14:paraId="68193331" w14:textId="77777777" w:rsidR="00E01D1F" w:rsidRDefault="007426CF">
      <w:pPr>
        <w:spacing w:before="200" w:after="60"/>
        <w:jc w:val="both"/>
      </w:pPr>
      <w:r>
        <w:rPr>
          <w:b/>
          <w:bCs/>
          <w:color w:val="2D5E43"/>
          <w:sz w:val="18"/>
          <w:szCs w:val="18"/>
        </w:rPr>
        <w:t>WAT HET IS</w:t>
      </w:r>
    </w:p>
    <w:p w14:paraId="29CDBBCA" w14:textId="77777777" w:rsidR="00E01D1F" w:rsidRDefault="007426CF">
      <w:pPr>
        <w:spacing w:after="120"/>
        <w:jc w:val="both"/>
      </w:pPr>
      <w:r>
        <w:rPr>
          <w:color w:val="2A2824"/>
        </w:rPr>
        <w:t xml:space="preserve">De keuze van het </w:t>
      </w:r>
      <w:proofErr w:type="spellStart"/>
      <w:r>
        <w:rPr>
          <w:color w:val="2A2824"/>
        </w:rPr>
        <w:t>melkveeras</w:t>
      </w:r>
      <w:proofErr w:type="spellEnd"/>
      <w:r>
        <w:rPr>
          <w:color w:val="2A2824"/>
        </w:rPr>
        <w:t xml:space="preserve"> is op het veenweidebedrijf geen neutrale beslissing. De dominante Holstein </w:t>
      </w:r>
      <w:proofErr w:type="spellStart"/>
      <w:r>
        <w:rPr>
          <w:color w:val="2A2824"/>
        </w:rPr>
        <w:t>Friesian</w:t>
      </w:r>
      <w:proofErr w:type="spellEnd"/>
      <w:r>
        <w:rPr>
          <w:color w:val="2A2824"/>
        </w:rPr>
        <w:t xml:space="preserve"> (HF) is gefokt voor maximale melkproductie op een rantsoen met veel krachtvoer en een droge, draagkrachtige bodem. Op natte veengrond met een extensief beheer, lager bemestingsniveau en voer van eigen land stelt de omgeving andere eisen aan de koe. De zoektocht naar een 'passende veenweidekoe' combineert twee vragen: welke </w:t>
      </w:r>
      <w:proofErr w:type="spellStart"/>
      <w:r>
        <w:rPr>
          <w:color w:val="2A2824"/>
        </w:rPr>
        <w:t>rasgerelateerde</w:t>
      </w:r>
      <w:proofErr w:type="spellEnd"/>
      <w:r>
        <w:rPr>
          <w:color w:val="2A2824"/>
        </w:rPr>
        <w:t xml:space="preserve"> kenmerken zijn essentieel voor beweiding op veen, en biedt een </w:t>
      </w:r>
      <w:proofErr w:type="spellStart"/>
      <w:r>
        <w:rPr>
          <w:color w:val="2A2824"/>
        </w:rPr>
        <w:t>dubbeldoelras</w:t>
      </w:r>
      <w:proofErr w:type="spellEnd"/>
      <w:r>
        <w:rPr>
          <w:color w:val="2A2824"/>
        </w:rPr>
        <w:t xml:space="preserve"> (melk én vlees) een beter verdienmodel bij extensieve bedrijfsvoering?</w:t>
      </w:r>
    </w:p>
    <w:p w14:paraId="54A9F7D1" w14:textId="77777777" w:rsidR="00E01D1F" w:rsidRDefault="007426CF">
      <w:pPr>
        <w:spacing w:before="200" w:after="60"/>
        <w:jc w:val="both"/>
      </w:pPr>
      <w:r>
        <w:rPr>
          <w:b/>
          <w:bCs/>
          <w:color w:val="2D5E43"/>
          <w:sz w:val="18"/>
          <w:szCs w:val="18"/>
        </w:rPr>
        <w:t>WAT DE VEENWEIDEKOE MOET KUNNEN</w:t>
      </w:r>
    </w:p>
    <w:p w14:paraId="1794F90D" w14:textId="77777777" w:rsidR="00E01D1F" w:rsidRDefault="007426CF">
      <w:pPr>
        <w:spacing w:after="120"/>
        <w:jc w:val="both"/>
      </w:pPr>
      <w:r>
        <w:rPr>
          <w:color w:val="2A2824"/>
        </w:rPr>
        <w:t>Op basis van de Discussiemiddag Veenweidekoe (Schoon et al., 2022) en de ervaringen met het Extensief Veenweide Verdienbedrijf (Pijlman et al., 2025) zijn vier dierkenmerken bepalend voor geschiktheid op veen:</w:t>
      </w:r>
    </w:p>
    <w:p w14:paraId="49231F52" w14:textId="77777777" w:rsidR="00E01D1F" w:rsidRDefault="007426CF">
      <w:pPr>
        <w:pStyle w:val="Lijstalinea"/>
        <w:numPr>
          <w:ilvl w:val="0"/>
          <w:numId w:val="2"/>
        </w:numPr>
        <w:spacing w:after="80"/>
      </w:pPr>
      <w:r>
        <w:rPr>
          <w:b/>
          <w:bCs/>
          <w:color w:val="2A2824"/>
        </w:rPr>
        <w:t xml:space="preserve">Lichte voetafdruk en goede draagkracht. </w:t>
      </w:r>
      <w:r>
        <w:rPr>
          <w:color w:val="2A2824"/>
        </w:rPr>
        <w:t>Hoe zwaarder de koe, hoe groter de bodemdruk per stap. Op slappe veenbodem leidt een zware koe tot meer vertrapping, zodeschade en baggeraanwas. Een lichter ras vermindert de bodemdruk bij elk beweidingssysteem — zonder aanpassingen in het systeem zelf (Schoon et al., 2022).</w:t>
      </w:r>
    </w:p>
    <w:p w14:paraId="63755E16" w14:textId="77777777" w:rsidR="00E01D1F" w:rsidRDefault="007426CF">
      <w:pPr>
        <w:pStyle w:val="Lijstalinea"/>
        <w:numPr>
          <w:ilvl w:val="0"/>
          <w:numId w:val="2"/>
        </w:numPr>
        <w:spacing w:after="80"/>
      </w:pPr>
      <w:r>
        <w:rPr>
          <w:b/>
          <w:bCs/>
          <w:color w:val="2A2824"/>
        </w:rPr>
        <w:t xml:space="preserve">Goed beenwerk en klauwgezondheid. </w:t>
      </w:r>
      <w:r>
        <w:rPr>
          <w:color w:val="2A2824"/>
        </w:rPr>
        <w:t>Koeien op veen lopen meer dan op droge grond: natte percelen, looppaden langs sloten en slootdoorgangen zijn structureel belastend voor klauwen. Een ras met sterke benen en robuuste klauwen heeft minder klauwaandoeningen en een langere productieve levensduur (Schoon et al., 2022).</w:t>
      </w:r>
    </w:p>
    <w:p w14:paraId="28A74EE8" w14:textId="77777777" w:rsidR="00E01D1F" w:rsidRDefault="007426CF">
      <w:pPr>
        <w:pStyle w:val="Lijstalinea"/>
        <w:numPr>
          <w:ilvl w:val="0"/>
          <w:numId w:val="2"/>
        </w:numPr>
        <w:spacing w:after="80"/>
      </w:pPr>
      <w:r>
        <w:rPr>
          <w:b/>
          <w:bCs/>
          <w:color w:val="2A2824"/>
        </w:rPr>
        <w:t xml:space="preserve">Graas- en vreetgedrag. </w:t>
      </w:r>
      <w:r>
        <w:rPr>
          <w:color w:val="2A2824"/>
        </w:rPr>
        <w:t>Koeien op extensief veenweidebedrijf lopen meer om voldoende gras op te nemen op korte, natte vegetatie. Ze mogen niet kieskeurig zijn bij wisselende graslandkwaliteit — een eigenschap die de HF bij extensieve omstandigheden minder heeft dan dubbeldoelrassen (Schoon et al., 2022).</w:t>
      </w:r>
    </w:p>
    <w:p w14:paraId="358AD6C0" w14:textId="6DE3EAE4" w:rsidR="00E01D1F" w:rsidRDefault="007426CF">
      <w:pPr>
        <w:pStyle w:val="Lijstalinea"/>
        <w:numPr>
          <w:ilvl w:val="0"/>
          <w:numId w:val="2"/>
        </w:numPr>
        <w:spacing w:after="80"/>
      </w:pPr>
      <w:r>
        <w:rPr>
          <w:b/>
          <w:bCs/>
          <w:color w:val="2A2824"/>
        </w:rPr>
        <w:t>Robuustheid bij wisselend voer</w:t>
      </w:r>
      <w:r>
        <w:rPr>
          <w:b/>
          <w:bCs/>
          <w:color w:val="2A2824"/>
        </w:rPr>
        <w:t xml:space="preserve">aanbod. </w:t>
      </w:r>
      <w:r>
        <w:rPr>
          <w:color w:val="2A2824"/>
        </w:rPr>
        <w:t>Bij hoog water en minder bemesting varieert de ruwvoerkwaliteit meer dan op een intensief bedrijf. Een robuust ras houdt conditie en productie op peil bij een periode van mindere voerkwaliteit — zonder in te leveren op diergezondheid (Schoon et al., 2022; Pijlman et al., 2025).</w:t>
      </w:r>
    </w:p>
    <w:p w14:paraId="2A5D4DA2" w14:textId="77777777" w:rsidR="00E01D1F" w:rsidRDefault="007426CF">
      <w:pPr>
        <w:spacing w:before="200" w:after="60"/>
        <w:jc w:val="both"/>
      </w:pPr>
      <w:r>
        <w:rPr>
          <w:b/>
          <w:bCs/>
          <w:color w:val="2D5E43"/>
          <w:sz w:val="18"/>
          <w:szCs w:val="18"/>
        </w:rPr>
        <w:t>DE GRONINGER BLAARKOP ALS PRAKTIJKVOORBEELD</w:t>
      </w:r>
    </w:p>
    <w:p w14:paraId="5877F713" w14:textId="77777777" w:rsidR="00E01D1F" w:rsidRDefault="007426CF">
      <w:pPr>
        <w:spacing w:after="120"/>
        <w:jc w:val="both"/>
      </w:pPr>
      <w:r>
        <w:rPr>
          <w:color w:val="2A2824"/>
        </w:rPr>
        <w:lastRenderedPageBreak/>
        <w:t xml:space="preserve">Het Extensief Veenweide Verdienbedrijf werkte met Groninger Blaarkopkoeien — een traditioneel Nederlands </w:t>
      </w:r>
      <w:proofErr w:type="spellStart"/>
      <w:r>
        <w:rPr>
          <w:color w:val="2A2824"/>
        </w:rPr>
        <w:t>dubbeldoelras</w:t>
      </w:r>
      <w:proofErr w:type="spellEnd"/>
      <w:r>
        <w:rPr>
          <w:color w:val="2A2824"/>
        </w:rPr>
        <w:t>. De ervaringen (Pijlman et al., 2025):</w:t>
      </w:r>
    </w:p>
    <w:p w14:paraId="0D4E68B9" w14:textId="77777777" w:rsidR="00E01D1F" w:rsidRDefault="007426CF">
      <w:pPr>
        <w:pStyle w:val="Lijstalinea"/>
        <w:numPr>
          <w:ilvl w:val="0"/>
          <w:numId w:val="2"/>
        </w:numPr>
        <w:spacing w:after="80"/>
      </w:pPr>
      <w:r>
        <w:rPr>
          <w:b/>
          <w:bCs/>
          <w:color w:val="2A2824"/>
        </w:rPr>
        <w:t xml:space="preserve">Gezondheid. </w:t>
      </w:r>
      <w:r>
        <w:rPr>
          <w:color w:val="2A2824"/>
        </w:rPr>
        <w:t>Over het algemeen weinig gezondheidsproblemen. Koeien bleven goed in conditie, ook na besmetting met Blauwtong. Dit past bij de bekende robuustheid van het ras.</w:t>
      </w:r>
    </w:p>
    <w:p w14:paraId="14144C5D" w14:textId="77777777" w:rsidR="00E01D1F" w:rsidRDefault="007426CF">
      <w:pPr>
        <w:pStyle w:val="Lijstalinea"/>
        <w:numPr>
          <w:ilvl w:val="0"/>
          <w:numId w:val="2"/>
        </w:numPr>
        <w:spacing w:after="80"/>
      </w:pPr>
      <w:r>
        <w:rPr>
          <w:b/>
          <w:bCs/>
          <w:color w:val="2A2824"/>
        </w:rPr>
        <w:t xml:space="preserve">Melkproductie. </w:t>
      </w:r>
      <w:r>
        <w:rPr>
          <w:color w:val="2A2824"/>
        </w:rPr>
        <w:t xml:space="preserve">Lager dan op een intensief HF-bedrijf, maar hoger dan op een volledig </w:t>
      </w:r>
      <w:proofErr w:type="spellStart"/>
      <w:r>
        <w:rPr>
          <w:color w:val="2A2824"/>
        </w:rPr>
        <w:t>grasgevoerd</w:t>
      </w:r>
      <w:proofErr w:type="spellEnd"/>
      <w:r>
        <w:rPr>
          <w:color w:val="2A2824"/>
        </w:rPr>
        <w:t xml:space="preserve"> Blaarkopbedrijf. De combinatie van een matig bemestingsniveau met beperkte krachtvoer-aanvulling gaf een aanvaardbare productie.</w:t>
      </w:r>
    </w:p>
    <w:p w14:paraId="69C24660" w14:textId="77777777" w:rsidR="00E01D1F" w:rsidRDefault="007426CF">
      <w:pPr>
        <w:pStyle w:val="Lijstalinea"/>
        <w:numPr>
          <w:ilvl w:val="0"/>
          <w:numId w:val="2"/>
        </w:numPr>
        <w:spacing w:after="80"/>
      </w:pPr>
      <w:r>
        <w:rPr>
          <w:b/>
          <w:bCs/>
          <w:color w:val="2A2824"/>
        </w:rPr>
        <w:t xml:space="preserve">Vleescomponent als extra inkomensstroom. </w:t>
      </w:r>
      <w:r>
        <w:rPr>
          <w:color w:val="2A2824"/>
        </w:rPr>
        <w:t>De Blaarkop levert naast melk ook vlees van betere kwaliteit dan de HF. Stieren en overtollige vaarzen zijn verkoopbaar als dubbeldoelkalf of als vleesvee. Dit is de kern van het extensieve verdienmodel: minder melk per koe compenseren met hogere opbrengst per dier.</w:t>
      </w:r>
    </w:p>
    <w:p w14:paraId="5D12D2B9" w14:textId="77777777" w:rsidR="00E01D1F" w:rsidRDefault="007426CF">
      <w:pPr>
        <w:pStyle w:val="Lijstalinea"/>
        <w:numPr>
          <w:ilvl w:val="0"/>
          <w:numId w:val="2"/>
        </w:numPr>
        <w:spacing w:after="80"/>
      </w:pPr>
      <w:r>
        <w:rPr>
          <w:b/>
          <w:bCs/>
          <w:color w:val="2A2824"/>
        </w:rPr>
        <w:t xml:space="preserve">Draagkracht. </w:t>
      </w:r>
      <w:r>
        <w:rPr>
          <w:color w:val="2A2824"/>
        </w:rPr>
        <w:t>Beweidingspercelen hadden een hogere draagkracht dan maaipercelen doordat de graszode onder beweiding dichter bleef — een effect dat onafhankelijk is van het ras maar versterkt wordt door de lichtere voetafdruk van de Blaarkop ten opzichte van een zware HF.</w:t>
      </w:r>
    </w:p>
    <w:p w14:paraId="362AFB18" w14:textId="77777777" w:rsidR="00E01D1F" w:rsidRDefault="007426CF">
      <w:pPr>
        <w:spacing w:before="200" w:after="60"/>
        <w:jc w:val="both"/>
      </w:pPr>
      <w:r>
        <w:rPr>
          <w:b/>
          <w:bCs/>
          <w:color w:val="2D5E43"/>
          <w:sz w:val="18"/>
          <w:szCs w:val="18"/>
        </w:rPr>
        <w:t>HOLSTEIN FRIESIAN — IS INKRUISEN EEN ALTERNATIEF?</w:t>
      </w:r>
    </w:p>
    <w:p w14:paraId="29EF932C" w14:textId="77777777" w:rsidR="00E01D1F" w:rsidRDefault="007426CF">
      <w:pPr>
        <w:spacing w:after="120"/>
        <w:jc w:val="both"/>
      </w:pPr>
      <w:r>
        <w:rPr>
          <w:color w:val="2A2824"/>
        </w:rPr>
        <w:t xml:space="preserve">De discussie over de veenweidekoe richt zich niet alleen op </w:t>
      </w:r>
      <w:proofErr w:type="spellStart"/>
      <w:r>
        <w:rPr>
          <w:color w:val="2A2824"/>
        </w:rPr>
        <w:t>rasvervanging</w:t>
      </w:r>
      <w:proofErr w:type="spellEnd"/>
      <w:r>
        <w:rPr>
          <w:color w:val="2A2824"/>
        </w:rPr>
        <w:t xml:space="preserve"> maar ook op inkruisen. De HF biedt grote genetische variatie en er zijn stierlijnen die scoren op beenwerk, klauwgezondheid en efficiëntie. Het Friese Veenweideprogramma en WLR concluderen dat er geen standaard </w:t>
      </w:r>
      <w:proofErr w:type="spellStart"/>
      <w:r>
        <w:rPr>
          <w:color w:val="2A2824"/>
        </w:rPr>
        <w:t>fokdoel</w:t>
      </w:r>
      <w:proofErr w:type="spellEnd"/>
      <w:r>
        <w:rPr>
          <w:color w:val="2A2824"/>
        </w:rPr>
        <w:t xml:space="preserve"> voor alle veenweidebedrijven geldt: de keuze hangt af van de specifieke bedrijfsvisie, het beweidingssysteem en de mate van extensivering. Wel is de richting duidelijk: weg van het pure maximale melkproductie-</w:t>
      </w:r>
      <w:proofErr w:type="spellStart"/>
      <w:r>
        <w:rPr>
          <w:color w:val="2A2824"/>
        </w:rPr>
        <w:t>fokdoel</w:t>
      </w:r>
      <w:proofErr w:type="spellEnd"/>
      <w:r>
        <w:rPr>
          <w:color w:val="2A2824"/>
        </w:rPr>
        <w:t xml:space="preserve">, richting meer aandacht voor functionele kenmerken (Schoon et </w:t>
      </w:r>
      <w:r>
        <w:rPr>
          <w:color w:val="2A2824"/>
        </w:rPr>
        <w:t>al., 2022).</w:t>
      </w:r>
    </w:p>
    <w:p w14:paraId="66EDD573" w14:textId="77777777" w:rsidR="00E01D1F" w:rsidRDefault="007426CF">
      <w:pPr>
        <w:spacing w:before="200" w:after="60"/>
        <w:jc w:val="both"/>
      </w:pPr>
      <w:r>
        <w:rPr>
          <w:b/>
          <w:bCs/>
          <w:color w:val="2D5E43"/>
          <w:sz w:val="18"/>
          <w:szCs w:val="18"/>
        </w:rPr>
        <w:t>WANNEER TOEPASBAAR</w:t>
      </w:r>
    </w:p>
    <w:p w14:paraId="4D228E25" w14:textId="77777777" w:rsidR="00E01D1F" w:rsidRDefault="007426CF">
      <w:pPr>
        <w:spacing w:after="120"/>
        <w:jc w:val="both"/>
      </w:pPr>
      <w:r>
        <w:rPr>
          <w:color w:val="2A2824"/>
        </w:rPr>
        <w:t>Een rassenkeuze is een langetermijnbeslissing die niet van de ene op de andere dag te maken is. Relevante momenten: bij bedrijfsuitbreiding, bij een transitie naar een extensiever beweidingssysteem, bij structurele klauwaandoeningen in de koppel, of bij de overweging om een verdienmodel op te bouwen rond dubbeldoelmelk of vlees. Inkruisen met een lichtere of robuustere stierlijn kan stapsgewijs worden doorgevoerd zonder het hele bedrijfssysteem te veranderen.</w:t>
      </w:r>
    </w:p>
    <w:p w14:paraId="41B3F476"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7C595C5A"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2FB63699" w14:textId="77777777" w:rsidR="00E01D1F" w:rsidRDefault="007426CF">
            <w:r>
              <w:rPr>
                <w:b/>
                <w:bCs/>
                <w:color w:val="C49A1E"/>
                <w:sz w:val="18"/>
                <w:szCs w:val="18"/>
              </w:rPr>
              <w:t>AANDACHTSPUNT: GEEN EENDUIDIG FOKDOEL VOOR IEDEREEN</w:t>
            </w:r>
          </w:p>
        </w:tc>
      </w:tr>
      <w:tr w:rsidR="00E01D1F" w14:paraId="2031DDFA"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0B38E18F" w14:textId="77777777" w:rsidR="00E01D1F" w:rsidRDefault="007426CF">
            <w:pPr>
              <w:jc w:val="both"/>
            </w:pPr>
            <w:r>
              <w:rPr>
                <w:color w:val="2A2824"/>
              </w:rPr>
              <w:t xml:space="preserve">De 'passende veenweidekoe' bestaat niet als universeel type. Bedrijven die inzetten op maximale melkproductie per ha hebben andere eisen dan bedrijven die kiezen voor extensivering en biodiversiteit. De discussie over het </w:t>
            </w:r>
            <w:proofErr w:type="spellStart"/>
            <w:r>
              <w:rPr>
                <w:color w:val="2A2824"/>
              </w:rPr>
              <w:t>fokdoel</w:t>
            </w:r>
            <w:proofErr w:type="spellEnd"/>
            <w:r>
              <w:rPr>
                <w:color w:val="2A2824"/>
              </w:rPr>
              <w:t xml:space="preserve"> is pas relevant als eerst de bedrijfsdoelstelling helder is. </w:t>
            </w:r>
            <w:proofErr w:type="spellStart"/>
            <w:r>
              <w:rPr>
                <w:color w:val="2A2824"/>
              </w:rPr>
              <w:t>Rasvervanging</w:t>
            </w:r>
            <w:proofErr w:type="spellEnd"/>
            <w:r>
              <w:rPr>
                <w:color w:val="2A2824"/>
              </w:rPr>
              <w:t xml:space="preserve"> zonder aanpassing van het bedrijfssysteem geeft weinig meerwaarde (Schoon et al., 2022).</w:t>
            </w:r>
          </w:p>
        </w:tc>
      </w:tr>
    </w:tbl>
    <w:p w14:paraId="341D8E0C"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48F8DA83"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6CDF2E1C" w14:textId="77777777" w:rsidR="00E01D1F" w:rsidRDefault="007426CF">
            <w:r>
              <w:rPr>
                <w:b/>
                <w:bCs/>
                <w:color w:val="2D5E43"/>
                <w:sz w:val="18"/>
                <w:szCs w:val="18"/>
              </w:rPr>
              <w:t>RELATIE MET ANDERE BOUWSTENEN</w:t>
            </w:r>
          </w:p>
        </w:tc>
      </w:tr>
      <w:tr w:rsidR="00E01D1F" w14:paraId="73951A37"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DE3B4A0" w14:textId="77777777" w:rsidR="00E01D1F" w:rsidRDefault="007426CF">
            <w:pPr>
              <w:spacing w:after="120"/>
              <w:jc w:val="both"/>
            </w:pPr>
            <w:r>
              <w:rPr>
                <w:b/>
                <w:bCs/>
                <w:color w:val="2A2824"/>
              </w:rPr>
              <w:t xml:space="preserve">Beweidingssystemen — </w:t>
            </w:r>
            <w:r>
              <w:rPr>
                <w:color w:val="2A2824"/>
              </w:rPr>
              <w:t xml:space="preserve">Een lichter ras vermindert de bodemdruk bij elk beweidingssysteem. De combinatie van een lichte koe met </w:t>
            </w:r>
            <w:proofErr w:type="spellStart"/>
            <w:r>
              <w:rPr>
                <w:color w:val="2A2824"/>
              </w:rPr>
              <w:t>kurzrasen</w:t>
            </w:r>
            <w:proofErr w:type="spellEnd"/>
            <w:r>
              <w:rPr>
                <w:color w:val="2A2824"/>
              </w:rPr>
              <w:t xml:space="preserve"> of extensief RSW is het meest gunstig voor draagkracht en zodeherstel.</w:t>
            </w:r>
          </w:p>
        </w:tc>
      </w:tr>
      <w:tr w:rsidR="00E01D1F" w14:paraId="5165A24A"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A1BA3BF" w14:textId="77777777" w:rsidR="00E01D1F" w:rsidRDefault="007426CF">
            <w:pPr>
              <w:spacing w:after="120"/>
              <w:jc w:val="both"/>
            </w:pPr>
            <w:r>
              <w:rPr>
                <w:b/>
                <w:bCs/>
                <w:color w:val="2A2824"/>
              </w:rPr>
              <w:t xml:space="preserve">Draagkrachtbeheer — </w:t>
            </w:r>
            <w:proofErr w:type="spellStart"/>
            <w:r>
              <w:rPr>
                <w:color w:val="2A2824"/>
              </w:rPr>
              <w:t>Rasgewicht</w:t>
            </w:r>
            <w:proofErr w:type="spellEnd"/>
            <w:r>
              <w:rPr>
                <w:color w:val="2A2824"/>
              </w:rPr>
              <w:t xml:space="preserve"> is een van de weinige factoren in het draagkrachtvraagstuk die de boer volledig zelf bepaalt. Een lichtere koe geeft meer beweidingsdagen per jaar op natte veengrond.</w:t>
            </w:r>
          </w:p>
        </w:tc>
      </w:tr>
      <w:tr w:rsidR="00E01D1F" w14:paraId="4FE3CCC0"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30FCACC" w14:textId="77777777" w:rsidR="00E01D1F" w:rsidRDefault="007426CF">
            <w:pPr>
              <w:spacing w:after="120"/>
              <w:jc w:val="both"/>
            </w:pPr>
            <w:r>
              <w:rPr>
                <w:b/>
                <w:bCs/>
                <w:color w:val="2A2824"/>
              </w:rPr>
              <w:lastRenderedPageBreak/>
              <w:t xml:space="preserve">Koe-kalf-kudde — </w:t>
            </w:r>
            <w:r>
              <w:rPr>
                <w:color w:val="2A2824"/>
              </w:rPr>
              <w:t xml:space="preserve">Bij een </w:t>
            </w:r>
            <w:proofErr w:type="spellStart"/>
            <w:r>
              <w:rPr>
                <w:color w:val="2A2824"/>
              </w:rPr>
              <w:t>dubbeldoelras</w:t>
            </w:r>
            <w:proofErr w:type="spellEnd"/>
            <w:r>
              <w:rPr>
                <w:color w:val="2A2824"/>
              </w:rPr>
              <w:t xml:space="preserve"> als de Blaarkop is koe-kalf-contact economisch logischer: het kalf heeft een hogere vlees- en opfokwaarde, wat het inkomensverlies bij volledig contact deels compenseert.</w:t>
            </w:r>
          </w:p>
        </w:tc>
      </w:tr>
      <w:tr w:rsidR="00E01D1F" w14:paraId="41A4096B"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7132B704" w14:textId="77777777" w:rsidR="00E01D1F" w:rsidRDefault="007426CF">
            <w:pPr>
              <w:jc w:val="both"/>
            </w:pPr>
            <w:r>
              <w:rPr>
                <w:b/>
                <w:bCs/>
                <w:color w:val="2A2824"/>
              </w:rPr>
              <w:t xml:space="preserve">Rantsoen en eiwit van eigen land — </w:t>
            </w:r>
            <w:r>
              <w:rPr>
                <w:color w:val="2A2824"/>
              </w:rPr>
              <w:t xml:space="preserve">Een </w:t>
            </w:r>
            <w:proofErr w:type="spellStart"/>
            <w:r>
              <w:rPr>
                <w:color w:val="2A2824"/>
              </w:rPr>
              <w:t>dubbeldoelkoe</w:t>
            </w:r>
            <w:proofErr w:type="spellEnd"/>
            <w:r>
              <w:rPr>
                <w:color w:val="2A2824"/>
              </w:rPr>
              <w:t xml:space="preserve"> op extensief bedrijf met 100% eigen voer vraagt een robuust ras dat ook bij lagere VEM en wisselende OEB goed blijft functioneren. Dit is precies wat de Blaarkop in de praktijk liet zien.</w:t>
            </w:r>
          </w:p>
        </w:tc>
      </w:tr>
    </w:tbl>
    <w:p w14:paraId="4D0A162D" w14:textId="77777777" w:rsidR="00E01D1F" w:rsidRDefault="00E01D1F">
      <w:pPr>
        <w:pBdr>
          <w:bottom w:val="single" w:sz="4" w:space="1" w:color="DDDAD3"/>
        </w:pBdr>
        <w:spacing w:before="240" w:after="240"/>
      </w:pPr>
    </w:p>
    <w:p w14:paraId="1701A10E" w14:textId="77777777" w:rsidR="00E01D1F" w:rsidRDefault="007426CF">
      <w:pPr>
        <w:shd w:val="clear" w:color="auto" w:fill="2D5E43"/>
        <w:spacing w:before="480"/>
        <w:ind w:left="160" w:right="160"/>
      </w:pPr>
      <w:r>
        <w:rPr>
          <w:b/>
          <w:bCs/>
          <w:color w:val="FFFFFF"/>
          <w:sz w:val="20"/>
          <w:szCs w:val="20"/>
        </w:rPr>
        <w:t>STAL EN EMISSIES</w:t>
      </w:r>
    </w:p>
    <w:p w14:paraId="6E5417F0" w14:textId="77777777" w:rsidR="00E01D1F" w:rsidRDefault="007426CF">
      <w:pPr>
        <w:spacing w:before="120" w:after="240"/>
        <w:jc w:val="both"/>
      </w:pPr>
      <w:r>
        <w:rPr>
          <w:color w:val="2A2824"/>
        </w:rPr>
        <w:t>Ammoniakemissie uit de melkveehouderij draagt bij aan eutrofiëring van natuurgebieden en verzuring van de bodem. Veenweidebedrijven hebben een hogere gemiddelde emissie dan bedrijven op klei en zand. Tegelijk is er grote spreiding: voorloperbedrijven in de Proeftuin Veenweiden realiseerden 25% reductie zonder productieverlies. De opgave is reëel en haalbaar — maar vraagt een samenhangende aanpak van stal, weide en mesttoediening.</w:t>
      </w:r>
    </w:p>
    <w:p w14:paraId="2B273864" w14:textId="77777777" w:rsidR="00E01D1F" w:rsidRDefault="007426CF">
      <w:pPr>
        <w:pStyle w:val="Kop2"/>
      </w:pPr>
      <w:r>
        <w:t>Ammoniakemissie</w:t>
      </w:r>
    </w:p>
    <w:p w14:paraId="1AAB24E1" w14:textId="77777777" w:rsidR="00E01D1F" w:rsidRDefault="007426CF">
      <w:pPr>
        <w:spacing w:before="200" w:after="60"/>
        <w:jc w:val="both"/>
      </w:pPr>
      <w:r>
        <w:rPr>
          <w:b/>
          <w:bCs/>
          <w:color w:val="2D5E43"/>
          <w:sz w:val="18"/>
          <w:szCs w:val="18"/>
        </w:rPr>
        <w:t>WAT HET IS</w:t>
      </w:r>
    </w:p>
    <w:p w14:paraId="32B28955" w14:textId="77777777" w:rsidR="00E01D1F" w:rsidRDefault="007426CF">
      <w:pPr>
        <w:spacing w:after="120"/>
        <w:jc w:val="both"/>
      </w:pPr>
      <w:r>
        <w:rPr>
          <w:color w:val="2A2824"/>
        </w:rPr>
        <w:t>Ammoniakemissie (NH₃) ontstaat op elk punt waar stikstof de keten verlaat: in de stal (urine en mest), bij mestopslag, bij mesttoediening op het land (veldemissie) en bij beweiding. Op veenweidebedrijven is de gemiddelde veldemissie 42,5 kg NH₃/ha en de stalemissie 1,81 kg NH₃ per ton melk. Rond deze gemiddelden is grote spreiding: 12% van de veenweidebedrijven scoort al structureel onder het gemiddelde (Verloop et al., 2018).</w:t>
      </w:r>
    </w:p>
    <w:p w14:paraId="064B4132" w14:textId="77777777" w:rsidR="00E01D1F" w:rsidRDefault="007426CF">
      <w:pPr>
        <w:spacing w:before="200" w:after="60"/>
        <w:jc w:val="both"/>
      </w:pPr>
      <w:r>
        <w:rPr>
          <w:b/>
          <w:bCs/>
          <w:color w:val="2D5E43"/>
          <w:sz w:val="18"/>
          <w:szCs w:val="18"/>
        </w:rPr>
        <w:t>DE STRATEGIE: LEKKEN DICHT</w:t>
      </w:r>
    </w:p>
    <w:p w14:paraId="1010E14D" w14:textId="77777777" w:rsidR="00E01D1F" w:rsidRDefault="007426CF">
      <w:pPr>
        <w:spacing w:after="120"/>
        <w:jc w:val="both"/>
      </w:pPr>
      <w:r>
        <w:rPr>
          <w:color w:val="2A2824"/>
        </w:rPr>
        <w:t>De kern van de ammoniakstrategie op veen is niet één maatregel maar een systeemaanpak in twee stappen (Verloop et al., 2018):</w:t>
      </w:r>
    </w:p>
    <w:p w14:paraId="729FFB0C" w14:textId="77777777" w:rsidR="00E01D1F" w:rsidRDefault="007426CF">
      <w:pPr>
        <w:pStyle w:val="Lijstalinea"/>
        <w:numPr>
          <w:ilvl w:val="0"/>
          <w:numId w:val="2"/>
        </w:numPr>
        <w:spacing w:after="80"/>
      </w:pPr>
      <w:r>
        <w:rPr>
          <w:b/>
          <w:bCs/>
          <w:color w:val="2A2824"/>
        </w:rPr>
        <w:t xml:space="preserve">Stap 1 — Stikstofkraan bijstellen. </w:t>
      </w:r>
      <w:r>
        <w:rPr>
          <w:color w:val="2A2824"/>
        </w:rPr>
        <w:t>De stikstofstroom door het bedrijf niet hoger maken dan nodig: minder kunstmest, lager eiwitgehalte in het rantsoen (lagere TAN-excretie), minder jongvee. Zonder deze stap compenseert het bedrijf elke dichte lek via andere lekken.</w:t>
      </w:r>
    </w:p>
    <w:p w14:paraId="7E6EDE69" w14:textId="77777777" w:rsidR="00E01D1F" w:rsidRDefault="007426CF">
      <w:pPr>
        <w:pStyle w:val="Lijstalinea"/>
        <w:numPr>
          <w:ilvl w:val="0"/>
          <w:numId w:val="2"/>
        </w:numPr>
        <w:spacing w:after="80"/>
      </w:pPr>
      <w:r>
        <w:rPr>
          <w:b/>
          <w:bCs/>
          <w:color w:val="2A2824"/>
        </w:rPr>
        <w:t xml:space="preserve">Stap 2 — Lekken dichten. </w:t>
      </w:r>
      <w:r>
        <w:rPr>
          <w:color w:val="2A2824"/>
        </w:rPr>
        <w:t>Als de stikstofstroom is beperkt, worden specifieke emissiepunten aangepakt: mesttoediening, stal, opslag, beweidingsbeheer.</w:t>
      </w:r>
    </w:p>
    <w:p w14:paraId="7E576770" w14:textId="77777777" w:rsidR="00E01D1F" w:rsidRDefault="007426CF">
      <w:pPr>
        <w:spacing w:before="200" w:after="60"/>
        <w:jc w:val="both"/>
      </w:pPr>
      <w:r>
        <w:rPr>
          <w:b/>
          <w:bCs/>
          <w:color w:val="2D5E43"/>
          <w:sz w:val="18"/>
          <w:szCs w:val="18"/>
        </w:rPr>
        <w:t>MAATREGELEN PER EMISSIEPUNT</w:t>
      </w:r>
    </w:p>
    <w:p w14:paraId="7A283948" w14:textId="77777777" w:rsidR="00E01D1F" w:rsidRDefault="007426CF">
      <w:pPr>
        <w:spacing w:before="80" w:after="40"/>
        <w:jc w:val="both"/>
      </w:pPr>
      <w:r>
        <w:rPr>
          <w:b/>
          <w:bCs/>
          <w:color w:val="2A2824"/>
        </w:rPr>
        <w:t>Veldemissie — laag hangend fruit</w:t>
      </w:r>
    </w:p>
    <w:p w14:paraId="742A7A43" w14:textId="77777777" w:rsidR="00E01D1F" w:rsidRDefault="007426CF">
      <w:pPr>
        <w:pStyle w:val="Lijstalinea"/>
        <w:numPr>
          <w:ilvl w:val="0"/>
          <w:numId w:val="2"/>
        </w:numPr>
        <w:spacing w:after="80"/>
      </w:pPr>
      <w:r>
        <w:rPr>
          <w:b/>
          <w:bCs/>
          <w:color w:val="2A2824"/>
        </w:rPr>
        <w:t xml:space="preserve">Meer en langer beweiden. </w:t>
      </w:r>
      <w:r>
        <w:rPr>
          <w:color w:val="2A2824"/>
        </w:rPr>
        <w:t>Weidegang verlaagt de stalemissie (minder mest in de stal) én de veldemissie (directe depositie van kleine porties urine op het land verdampt minder dan uitgereden mest). Dit is de meest effectieve maatregel op veenweidebedrijven (Verloop et al., 2018).</w:t>
      </w:r>
    </w:p>
    <w:p w14:paraId="1CA146F7" w14:textId="77777777" w:rsidR="00E01D1F" w:rsidRDefault="007426CF">
      <w:pPr>
        <w:pStyle w:val="Lijstalinea"/>
        <w:numPr>
          <w:ilvl w:val="0"/>
          <w:numId w:val="2"/>
        </w:numPr>
        <w:spacing w:after="80"/>
      </w:pPr>
      <w:r>
        <w:rPr>
          <w:b/>
          <w:bCs/>
          <w:color w:val="2A2824"/>
        </w:rPr>
        <w:t xml:space="preserve">Verdund mest aanwenden. </w:t>
      </w:r>
      <w:r>
        <w:rPr>
          <w:color w:val="2A2824"/>
        </w:rPr>
        <w:t>Verdunnen van drijfmest met water verlaagt de NH₃-emissie bij toediening doordat de concentratie ammonium in de mest daalt en de mest dieper in de zode dringt. Effect: 20–40% reductie van de veldemissie bij aanwending.</w:t>
      </w:r>
    </w:p>
    <w:p w14:paraId="722C377C" w14:textId="77777777" w:rsidR="00E01D1F" w:rsidRDefault="007426CF">
      <w:pPr>
        <w:pStyle w:val="Lijstalinea"/>
        <w:numPr>
          <w:ilvl w:val="0"/>
          <w:numId w:val="2"/>
        </w:numPr>
        <w:spacing w:after="80"/>
      </w:pPr>
      <w:r>
        <w:rPr>
          <w:b/>
          <w:bCs/>
          <w:color w:val="2A2824"/>
        </w:rPr>
        <w:t xml:space="preserve">Sleepvoet of zodenbemester. </w:t>
      </w:r>
      <w:r>
        <w:rPr>
          <w:color w:val="2A2824"/>
        </w:rPr>
        <w:t>Emissiearme aanwendingstechnieken brengen de mest dichter bij de wortelzone en verminderen het contactoppervlak met de lucht. Op veengrond vermindert de sleepslang ook rijspoorschade — een dubbel voordeel.</w:t>
      </w:r>
    </w:p>
    <w:p w14:paraId="2559945F" w14:textId="77777777" w:rsidR="00E01D1F" w:rsidRDefault="007426CF">
      <w:pPr>
        <w:pStyle w:val="Lijstalinea"/>
        <w:numPr>
          <w:ilvl w:val="0"/>
          <w:numId w:val="2"/>
        </w:numPr>
        <w:spacing w:after="80"/>
      </w:pPr>
      <w:r>
        <w:rPr>
          <w:b/>
          <w:bCs/>
          <w:color w:val="2A2824"/>
        </w:rPr>
        <w:lastRenderedPageBreak/>
        <w:t xml:space="preserve">Minder kunstmestgebruik. </w:t>
      </w:r>
      <w:r>
        <w:rPr>
          <w:color w:val="2A2824"/>
        </w:rPr>
        <w:t xml:space="preserve">Kunstmeststikstof (ureum, </w:t>
      </w:r>
      <w:proofErr w:type="spellStart"/>
      <w:r>
        <w:rPr>
          <w:color w:val="2A2824"/>
        </w:rPr>
        <w:t>kalkammonsalpeter</w:t>
      </w:r>
      <w:proofErr w:type="spellEnd"/>
      <w:r>
        <w:rPr>
          <w:color w:val="2A2824"/>
        </w:rPr>
        <w:t>) levert bij toediening directe ammoniakemissie. Verlagen van de kunstmestgift — mogelijk doordat NLV van veen al hoog is — verlaagt de veldemissie structureel.</w:t>
      </w:r>
    </w:p>
    <w:p w14:paraId="789DD1F5" w14:textId="77777777" w:rsidR="00E01D1F" w:rsidRDefault="007426CF">
      <w:pPr>
        <w:spacing w:before="80" w:after="40"/>
        <w:jc w:val="both"/>
      </w:pPr>
      <w:r>
        <w:rPr>
          <w:b/>
          <w:bCs/>
          <w:color w:val="2A2824"/>
        </w:rPr>
        <w:t>Stalemissie</w:t>
      </w:r>
    </w:p>
    <w:p w14:paraId="598C8EDA" w14:textId="77777777" w:rsidR="00E01D1F" w:rsidRDefault="007426CF">
      <w:pPr>
        <w:pStyle w:val="Lijstalinea"/>
        <w:numPr>
          <w:ilvl w:val="0"/>
          <w:numId w:val="2"/>
        </w:numPr>
        <w:spacing w:after="80"/>
      </w:pPr>
      <w:r>
        <w:rPr>
          <w:b/>
          <w:bCs/>
          <w:color w:val="2A2824"/>
        </w:rPr>
        <w:t xml:space="preserve">Rantsoenmaatregelen. </w:t>
      </w:r>
      <w:r>
        <w:rPr>
          <w:color w:val="2A2824"/>
        </w:rPr>
        <w:t xml:space="preserve">Verlaging van het ruw-eiwitgehalte (RE) in het rantsoen verlaagt de ureum-excretie via urine — de primaire bron van stallucht-ammoniak. Op veen scoort weidegras al hoog in RE (hoge OEB); bijvoeding met laag OEB-krachtvoer compenseert dit en verlaagt de TAN-excretie zonder </w:t>
      </w:r>
      <w:proofErr w:type="spellStart"/>
      <w:r>
        <w:rPr>
          <w:color w:val="2A2824"/>
        </w:rPr>
        <w:t>productieverlie</w:t>
      </w:r>
      <w:proofErr w:type="spellEnd"/>
      <w:r>
        <w:rPr>
          <w:color w:val="2A2824"/>
        </w:rPr>
        <w:t xml:space="preserve"> (Verloop et al., 2018).</w:t>
      </w:r>
    </w:p>
    <w:p w14:paraId="00511BF0" w14:textId="77777777" w:rsidR="00E01D1F" w:rsidRDefault="007426CF">
      <w:pPr>
        <w:pStyle w:val="Lijstalinea"/>
        <w:numPr>
          <w:ilvl w:val="0"/>
          <w:numId w:val="2"/>
        </w:numPr>
        <w:spacing w:after="80"/>
      </w:pPr>
      <w:r>
        <w:rPr>
          <w:b/>
          <w:bCs/>
          <w:color w:val="2A2824"/>
        </w:rPr>
        <w:t xml:space="preserve">Meer weidegang. </w:t>
      </w:r>
      <w:r>
        <w:rPr>
          <w:color w:val="2A2824"/>
        </w:rPr>
        <w:t>Elke uur extra weidegang is een uur minder mest in de stal. Dit verlaagt de stalemissie direct en proportioneel.</w:t>
      </w:r>
    </w:p>
    <w:p w14:paraId="42A97864" w14:textId="77777777" w:rsidR="00E01D1F" w:rsidRDefault="007426CF">
      <w:pPr>
        <w:pStyle w:val="Lijstalinea"/>
        <w:numPr>
          <w:ilvl w:val="0"/>
          <w:numId w:val="2"/>
        </w:numPr>
        <w:spacing w:after="80"/>
      </w:pPr>
      <w:r>
        <w:rPr>
          <w:b/>
          <w:bCs/>
          <w:color w:val="2A2824"/>
        </w:rPr>
        <w:t xml:space="preserve">Stalvloer en -systeem. </w:t>
      </w:r>
      <w:r>
        <w:rPr>
          <w:color w:val="2A2824"/>
        </w:rPr>
        <w:t xml:space="preserve">Emissiearme vloeren (hellende vloer met </w:t>
      </w:r>
      <w:proofErr w:type="spellStart"/>
      <w:r>
        <w:rPr>
          <w:color w:val="2A2824"/>
        </w:rPr>
        <w:t>giergoot</w:t>
      </w:r>
      <w:proofErr w:type="spellEnd"/>
      <w:r>
        <w:rPr>
          <w:color w:val="2A2824"/>
        </w:rPr>
        <w:t>, sleufvloer) verminderen het contactoppervlak tussen urine en mest. Op bestaande bedrijven is dit doorgaans alleen haalbaar bij nieuwbouw of renovatie.</w:t>
      </w:r>
    </w:p>
    <w:p w14:paraId="7A7C62A0" w14:textId="77777777" w:rsidR="00E01D1F" w:rsidRDefault="007426CF">
      <w:pPr>
        <w:pStyle w:val="Lijstalinea"/>
        <w:numPr>
          <w:ilvl w:val="0"/>
          <w:numId w:val="2"/>
        </w:numPr>
        <w:spacing w:after="80"/>
      </w:pPr>
      <w:r>
        <w:rPr>
          <w:b/>
          <w:bCs/>
          <w:color w:val="2A2824"/>
        </w:rPr>
        <w:t xml:space="preserve">Mest frequent afvoeren uit de stal. </w:t>
      </w:r>
      <w:r>
        <w:rPr>
          <w:color w:val="2A2824"/>
        </w:rPr>
        <w:t>Hoe korter mest in de stal blijft, hoe minder ammoniak vervluchtigt. Bij bestaande stallen is dit te realiseren via frequentere mestschuif of vaker mixen.</w:t>
      </w:r>
    </w:p>
    <w:p w14:paraId="10E09B99" w14:textId="77777777" w:rsidR="00E01D1F" w:rsidRDefault="007426CF">
      <w:pPr>
        <w:spacing w:before="200" w:after="60"/>
        <w:jc w:val="both"/>
      </w:pPr>
      <w:r>
        <w:rPr>
          <w:b/>
          <w:bCs/>
          <w:color w:val="2D5E43"/>
          <w:sz w:val="18"/>
          <w:szCs w:val="18"/>
        </w:rPr>
        <w:t>WAT WE WETEN — RESULTATEN PROEFTUIN VEENWEIDEN</w:t>
      </w:r>
    </w:p>
    <w:p w14:paraId="13BDFFA5" w14:textId="77777777" w:rsidR="00E01D1F" w:rsidRDefault="007426CF">
      <w:pPr>
        <w:pStyle w:val="Lijstalinea"/>
        <w:numPr>
          <w:ilvl w:val="0"/>
          <w:numId w:val="2"/>
        </w:numPr>
        <w:spacing w:after="80"/>
      </w:pPr>
      <w:r>
        <w:rPr>
          <w:b/>
          <w:bCs/>
          <w:color w:val="2A2824"/>
        </w:rPr>
        <w:t xml:space="preserve">25% reductie is haalbaar. </w:t>
      </w:r>
      <w:r>
        <w:rPr>
          <w:color w:val="2A2824"/>
        </w:rPr>
        <w:t>Op basis van analyse van de brede praktijk en de resultaten van tien voorloperbedrijven concluderen Verloop et al. (2018) dat 25% reductie haalbaar is bij een stabiel melkproductieniveau.</w:t>
      </w:r>
    </w:p>
    <w:p w14:paraId="7B052638" w14:textId="77777777" w:rsidR="00E01D1F" w:rsidRDefault="007426CF">
      <w:pPr>
        <w:pStyle w:val="Lijstalinea"/>
        <w:numPr>
          <w:ilvl w:val="0"/>
          <w:numId w:val="2"/>
        </w:numPr>
        <w:spacing w:after="80"/>
      </w:pPr>
      <w:r>
        <w:rPr>
          <w:b/>
          <w:bCs/>
          <w:color w:val="2A2824"/>
        </w:rPr>
        <w:t xml:space="preserve">Voorloperbedrijven: 13% stalemissie en 18% veldemissie reductie. </w:t>
      </w:r>
      <w:r>
        <w:rPr>
          <w:color w:val="2A2824"/>
        </w:rPr>
        <w:t>De voorloperbedrijven in de Proeftuin realiseerden in drie jaar tijd deze reducties. De totale bedrijfsemissie daalde 7% — minder dan per ha en per ton melk, doordat productie en areaal ook groeiden.</w:t>
      </w:r>
    </w:p>
    <w:p w14:paraId="0F9824EA" w14:textId="77777777" w:rsidR="00E01D1F" w:rsidRDefault="007426CF">
      <w:pPr>
        <w:pStyle w:val="Lijstalinea"/>
        <w:numPr>
          <w:ilvl w:val="0"/>
          <w:numId w:val="2"/>
        </w:numPr>
        <w:spacing w:after="80"/>
      </w:pPr>
      <w:r>
        <w:rPr>
          <w:b/>
          <w:bCs/>
          <w:color w:val="2A2824"/>
        </w:rPr>
        <w:t xml:space="preserve">Combinatie beweiden + rantsoen is het meest effectief. </w:t>
      </w:r>
      <w:r>
        <w:rPr>
          <w:color w:val="2A2824"/>
        </w:rPr>
        <w:t>Van alle maatregelen geeft de combinatie van meer weidegang en rantsoenmaatregelen het grootste effect. Dit zijn ook de maatregelen die boeren het meest direct zelf sturen.</w:t>
      </w:r>
    </w:p>
    <w:p w14:paraId="5ACCCE24" w14:textId="77777777" w:rsidR="00E01D1F" w:rsidRDefault="007426CF">
      <w:pPr>
        <w:pStyle w:val="Lijstalinea"/>
        <w:numPr>
          <w:ilvl w:val="0"/>
          <w:numId w:val="2"/>
        </w:numPr>
        <w:spacing w:after="80"/>
      </w:pPr>
      <w:r>
        <w:rPr>
          <w:b/>
          <w:bCs/>
          <w:color w:val="2A2824"/>
        </w:rPr>
        <w:t xml:space="preserve">Grote spreiding tussen bedrijven. </w:t>
      </w:r>
      <w:r>
        <w:rPr>
          <w:color w:val="2A2824"/>
        </w:rPr>
        <w:t xml:space="preserve">Lage emissie is niet voorbehouden aan extensieve of beweide bedrijven: ook intensieve bedrijven en </w:t>
      </w:r>
      <w:proofErr w:type="spellStart"/>
      <w:r>
        <w:rPr>
          <w:color w:val="2A2824"/>
        </w:rPr>
        <w:t>opstallers</w:t>
      </w:r>
      <w:proofErr w:type="spellEnd"/>
      <w:r>
        <w:rPr>
          <w:color w:val="2A2824"/>
        </w:rPr>
        <w:t xml:space="preserve"> scoren soms laag. Er is geen </w:t>
      </w:r>
      <w:proofErr w:type="spellStart"/>
      <w:r>
        <w:rPr>
          <w:color w:val="2A2824"/>
        </w:rPr>
        <w:t>one</w:t>
      </w:r>
      <w:proofErr w:type="spellEnd"/>
      <w:r>
        <w:rPr>
          <w:color w:val="2A2824"/>
        </w:rPr>
        <w:t>-</w:t>
      </w:r>
      <w:proofErr w:type="spellStart"/>
      <w:r>
        <w:rPr>
          <w:color w:val="2A2824"/>
        </w:rPr>
        <w:t>size</w:t>
      </w:r>
      <w:proofErr w:type="spellEnd"/>
      <w:r>
        <w:rPr>
          <w:color w:val="2A2824"/>
        </w:rPr>
        <w:t>-fits-</w:t>
      </w:r>
      <w:proofErr w:type="spellStart"/>
      <w:r>
        <w:rPr>
          <w:color w:val="2A2824"/>
        </w:rPr>
        <w:t>all</w:t>
      </w:r>
      <w:proofErr w:type="spellEnd"/>
      <w:r>
        <w:rPr>
          <w:color w:val="2A2824"/>
        </w:rPr>
        <w:t>; maatwerk per bedrijf is de kern van de aanpak.</w:t>
      </w:r>
    </w:p>
    <w:p w14:paraId="7E0D3090" w14:textId="77777777" w:rsidR="00E01D1F" w:rsidRDefault="007426CF">
      <w:pPr>
        <w:spacing w:before="200" w:after="60"/>
        <w:jc w:val="both"/>
      </w:pPr>
      <w:r>
        <w:rPr>
          <w:b/>
          <w:bCs/>
          <w:color w:val="2D5E43"/>
          <w:sz w:val="18"/>
          <w:szCs w:val="18"/>
        </w:rPr>
        <w:t>WANNEER TOEPASBAAR</w:t>
      </w:r>
    </w:p>
    <w:p w14:paraId="5B0CFD52" w14:textId="77777777" w:rsidR="00E01D1F" w:rsidRDefault="007426CF">
      <w:pPr>
        <w:spacing w:after="120"/>
        <w:jc w:val="both"/>
      </w:pPr>
      <w:r>
        <w:rPr>
          <w:color w:val="2A2824"/>
        </w:rPr>
        <w:t xml:space="preserve">Ammoniakreductie is op elk veenweidebedrijf toepasbaar, maar de meest effectieve combinatie verschilt per bedrijfstype. Startpunt is de </w:t>
      </w:r>
      <w:proofErr w:type="spellStart"/>
      <w:r>
        <w:rPr>
          <w:color w:val="2A2824"/>
        </w:rPr>
        <w:t>KringloopWijzer</w:t>
      </w:r>
      <w:proofErr w:type="spellEnd"/>
      <w:r>
        <w:rPr>
          <w:color w:val="2A2824"/>
        </w:rPr>
        <w:t>: die geeft de huidige stalemissie (kg/ton melk) en veldemissie (kg/ha) en toont waar de lekken het grootst zijn. Vervolgens: rantsoen optimaliseren (laag OEB), weidegang maximaliseren, mesttoediening emissiearm maken. Stalmaatregelen zijn alleen relevant bij (ver)nieuwbouw.</w:t>
      </w:r>
    </w:p>
    <w:p w14:paraId="1C5F1A1E"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6369C89A"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0779B6E3" w14:textId="77777777" w:rsidR="00E01D1F" w:rsidRDefault="007426CF">
            <w:r>
              <w:rPr>
                <w:b/>
                <w:bCs/>
                <w:color w:val="C49A1E"/>
                <w:sz w:val="18"/>
                <w:szCs w:val="18"/>
              </w:rPr>
              <w:t>AANDACHTSPUNT: STIKSTOFKRAAN EERST</w:t>
            </w:r>
          </w:p>
        </w:tc>
      </w:tr>
      <w:tr w:rsidR="00E01D1F" w14:paraId="2DB9D38F"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6C41A73E" w14:textId="77777777" w:rsidR="00E01D1F" w:rsidRDefault="007426CF">
            <w:pPr>
              <w:jc w:val="both"/>
            </w:pPr>
            <w:r>
              <w:rPr>
                <w:color w:val="2A2824"/>
              </w:rPr>
              <w:t>Een veelgemaakte fout is het nemen van emissiemaatregelen zonder tegelijk de stikstofaanvoer te beperken. Als de stikstofkraan openblijft, compenseert het bedrijf de gedichte lekken via andere emissieroutes. De effectiviteit van emissiemaatregelen hangt direct af van het gelijktijdig verlagen van de totale stikstofstroom door het bedrijf (Verloop et al., 2018).</w:t>
            </w:r>
          </w:p>
        </w:tc>
      </w:tr>
    </w:tbl>
    <w:p w14:paraId="4CF5ED4A"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516DE5A9"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119D0FA5" w14:textId="77777777" w:rsidR="00E01D1F" w:rsidRDefault="007426CF">
            <w:r>
              <w:rPr>
                <w:b/>
                <w:bCs/>
                <w:color w:val="2D5E43"/>
                <w:sz w:val="18"/>
                <w:szCs w:val="18"/>
              </w:rPr>
              <w:t>RELATIE MET ANDERE BOUWSTENEN</w:t>
            </w:r>
          </w:p>
        </w:tc>
      </w:tr>
      <w:tr w:rsidR="00E01D1F" w14:paraId="11DEB43C"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010717F" w14:textId="77777777" w:rsidR="00E01D1F" w:rsidRDefault="007426CF">
            <w:pPr>
              <w:spacing w:after="120"/>
              <w:jc w:val="both"/>
            </w:pPr>
            <w:r>
              <w:rPr>
                <w:b/>
                <w:bCs/>
                <w:color w:val="2A2824"/>
              </w:rPr>
              <w:lastRenderedPageBreak/>
              <w:t xml:space="preserve">Beweidingssystemen — </w:t>
            </w:r>
            <w:r>
              <w:rPr>
                <w:color w:val="2A2824"/>
              </w:rPr>
              <w:t>Meer en langer beweiden is de effectiefste maatregel voor zowel stal- als veldemissie. Het beweidingssysteem bepaalt hoeveel uren per dag de koe buiten is.</w:t>
            </w:r>
          </w:p>
        </w:tc>
      </w:tr>
      <w:tr w:rsidR="00E01D1F" w14:paraId="6B2E8489"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27B523E3" w14:textId="77777777" w:rsidR="00E01D1F" w:rsidRDefault="007426CF">
            <w:pPr>
              <w:spacing w:after="120"/>
              <w:jc w:val="both"/>
            </w:pPr>
            <w:r>
              <w:rPr>
                <w:b/>
                <w:bCs/>
                <w:color w:val="2A2824"/>
              </w:rPr>
              <w:t xml:space="preserve">Stikstofbemesting — </w:t>
            </w:r>
            <w:r>
              <w:rPr>
                <w:color w:val="2A2824"/>
              </w:rPr>
              <w:t>Minder kunstmest verlaagt de veldemissie direct. Op veen is het hoge NLV de reden waarom minder kunstmest mogelijk is zonder opbrengstverlies.</w:t>
            </w:r>
          </w:p>
        </w:tc>
      </w:tr>
      <w:tr w:rsidR="00E01D1F" w14:paraId="6AC8982F"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29F77EC" w14:textId="77777777" w:rsidR="00E01D1F" w:rsidRDefault="007426CF">
            <w:pPr>
              <w:spacing w:after="120"/>
              <w:jc w:val="both"/>
            </w:pPr>
            <w:r>
              <w:rPr>
                <w:b/>
                <w:bCs/>
                <w:color w:val="2A2824"/>
              </w:rPr>
              <w:t xml:space="preserve">Eiwit van eigen land — </w:t>
            </w:r>
            <w:r>
              <w:rPr>
                <w:color w:val="2A2824"/>
              </w:rPr>
              <w:t>Verlaging van het RE/VEM-gehalte in het rantsoen verlaagt TAN-excretie en daarmee stalemissie. EEL en ammoniakemissie zijn via het rantsoen direct aan elkaar gekoppeld.</w:t>
            </w:r>
          </w:p>
        </w:tc>
      </w:tr>
      <w:tr w:rsidR="00E01D1F" w14:paraId="42908E5A"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2C83423B" w14:textId="77777777" w:rsidR="00E01D1F" w:rsidRDefault="007426CF">
            <w:pPr>
              <w:jc w:val="both"/>
            </w:pPr>
            <w:r>
              <w:rPr>
                <w:b/>
                <w:bCs/>
                <w:color w:val="2A2824"/>
              </w:rPr>
              <w:t xml:space="preserve">Rijpadensysteem en licht materieel — </w:t>
            </w:r>
            <w:r>
              <w:rPr>
                <w:color w:val="2A2824"/>
              </w:rPr>
              <w:t xml:space="preserve">Sleepslangbemesting is tegelijk een </w:t>
            </w:r>
            <w:proofErr w:type="spellStart"/>
            <w:r>
              <w:rPr>
                <w:color w:val="2A2824"/>
              </w:rPr>
              <w:t>emissie-arme</w:t>
            </w:r>
            <w:proofErr w:type="spellEnd"/>
            <w:r>
              <w:rPr>
                <w:color w:val="2A2824"/>
              </w:rPr>
              <w:t xml:space="preserve"> aanwendingstechniek en een maatregel voor bodemstructuurbehoud — twee doelen met één machine.</w:t>
            </w:r>
          </w:p>
        </w:tc>
      </w:tr>
    </w:tbl>
    <w:p w14:paraId="3EB1E006" w14:textId="77777777" w:rsidR="00E01D1F" w:rsidRDefault="00E01D1F">
      <w:pPr>
        <w:pBdr>
          <w:bottom w:val="single" w:sz="4" w:space="1" w:color="DDDAD3"/>
        </w:pBdr>
        <w:spacing w:before="240" w:after="240"/>
      </w:pPr>
    </w:p>
    <w:p w14:paraId="48EC0B0A" w14:textId="77777777" w:rsidR="00E01D1F" w:rsidRDefault="007426CF">
      <w:pPr>
        <w:shd w:val="clear" w:color="auto" w:fill="2D5E43"/>
        <w:spacing w:before="480"/>
        <w:ind w:left="160" w:right="160"/>
      </w:pPr>
      <w:r>
        <w:rPr>
          <w:b/>
          <w:bCs/>
          <w:color w:val="FFFFFF"/>
          <w:sz w:val="20"/>
          <w:szCs w:val="20"/>
        </w:rPr>
        <w:t>BIODIVERSITEIT EN LANDSCHAP</w:t>
      </w:r>
    </w:p>
    <w:p w14:paraId="40750AEC" w14:textId="77777777" w:rsidR="00E01D1F" w:rsidRDefault="007426CF">
      <w:pPr>
        <w:spacing w:before="120" w:after="240"/>
        <w:jc w:val="both"/>
      </w:pPr>
      <w:r>
        <w:rPr>
          <w:color w:val="2A2824"/>
        </w:rPr>
        <w:t xml:space="preserve">Biodiversiteit in het veenweidegebied staat niet los van de bedrijfsvoering — het </w:t>
      </w:r>
      <w:r>
        <w:rPr>
          <w:color w:val="2A2824"/>
        </w:rPr>
        <w:t>is er een directe uitkomst van. Beweidingssysteem, maaidatum, grondwaterstand, mestsoort en slootbeheer bepalen samen hoeveel insecten, weidevogels en planten er op het bedrijf voorkomen. De komende bouwstenen werken dit per thema uit.</w:t>
      </w:r>
    </w:p>
    <w:p w14:paraId="6530E676" w14:textId="77777777" w:rsidR="00E01D1F" w:rsidRDefault="007426CF">
      <w:pPr>
        <w:spacing w:before="120" w:after="240"/>
        <w:jc w:val="both"/>
      </w:pPr>
      <w:r>
        <w:rPr>
          <w:color w:val="2A2824"/>
        </w:rPr>
        <w:t>Biodiversiteit in het veenweidegebied staat niet los van de bedrijfsvoering — het is er een directe uitkomst van.</w:t>
      </w:r>
    </w:p>
    <w:p w14:paraId="200617D5" w14:textId="77777777" w:rsidR="00E01D1F" w:rsidRDefault="007426CF">
      <w:pPr>
        <w:pStyle w:val="Kop2"/>
      </w:pPr>
      <w:r>
        <w:t>Weidevogelbeheer</w:t>
      </w:r>
    </w:p>
    <w:p w14:paraId="24CD0D7D" w14:textId="77777777" w:rsidR="00E01D1F" w:rsidRDefault="007426CF">
      <w:pPr>
        <w:spacing w:before="200" w:after="60"/>
        <w:jc w:val="both"/>
      </w:pPr>
      <w:r>
        <w:rPr>
          <w:b/>
          <w:bCs/>
          <w:color w:val="2D5E43"/>
          <w:sz w:val="18"/>
          <w:szCs w:val="18"/>
        </w:rPr>
        <w:t>WAT HET IS</w:t>
      </w:r>
    </w:p>
    <w:p w14:paraId="698B3658" w14:textId="77777777" w:rsidR="00E01D1F" w:rsidRDefault="007426CF">
      <w:pPr>
        <w:spacing w:after="120"/>
        <w:jc w:val="both"/>
      </w:pPr>
      <w:r>
        <w:rPr>
          <w:color w:val="2A2824"/>
        </w:rPr>
        <w:t xml:space="preserve">Weidevogelbeheer is het geheel van maatregelen dat gericht is op het beschermen en bevorderen van broedende weidevogels — grutto, kievit, tureluur, scholekster, veldleeuwerik — en hun kuikens. In het veenweidegebied is dit een van de meest urgente biodiversiteitsopgaves: gruttopopulaties zijn in 40 jaar met meer dan 70% gedaald. Weidevogelbeheer is geen vrijblijvende maatregel maar een combinatie van verplichte en vrijwillige maatregelen die via </w:t>
      </w:r>
      <w:proofErr w:type="spellStart"/>
      <w:r>
        <w:rPr>
          <w:color w:val="2A2824"/>
        </w:rPr>
        <w:t>ANLb</w:t>
      </w:r>
      <w:proofErr w:type="spellEnd"/>
      <w:r>
        <w:rPr>
          <w:color w:val="2A2824"/>
        </w:rPr>
        <w:t xml:space="preserve"> worden gefinancierd.</w:t>
      </w:r>
    </w:p>
    <w:p w14:paraId="1CB0C82E" w14:textId="77777777" w:rsidR="00E01D1F" w:rsidRDefault="007426CF">
      <w:pPr>
        <w:spacing w:before="200" w:after="60"/>
        <w:jc w:val="both"/>
      </w:pPr>
      <w:r>
        <w:rPr>
          <w:b/>
          <w:bCs/>
          <w:color w:val="2D5E43"/>
          <w:sz w:val="18"/>
          <w:szCs w:val="18"/>
        </w:rPr>
        <w:t>DE DRIE PIJLERS VAN WEIDEVOGELBEHEER</w:t>
      </w:r>
    </w:p>
    <w:p w14:paraId="44FC4A01" w14:textId="77777777" w:rsidR="00E01D1F" w:rsidRDefault="007426CF">
      <w:pPr>
        <w:pStyle w:val="Lijstalinea"/>
        <w:numPr>
          <w:ilvl w:val="0"/>
          <w:numId w:val="2"/>
        </w:numPr>
        <w:spacing w:after="80"/>
      </w:pPr>
      <w:r>
        <w:rPr>
          <w:b/>
          <w:bCs/>
          <w:color w:val="2A2824"/>
        </w:rPr>
        <w:t xml:space="preserve">Uitgestelde maaidatum. </w:t>
      </w:r>
      <w:r>
        <w:rPr>
          <w:color w:val="2A2824"/>
        </w:rPr>
        <w:t xml:space="preserve">Het meest directe beheerinstrument. Niet maaien voor 1, 8 of 15 juni geeft kuikens de kans </w:t>
      </w:r>
      <w:proofErr w:type="spellStart"/>
      <w:r>
        <w:rPr>
          <w:color w:val="2A2824"/>
        </w:rPr>
        <w:t>vliegvlug</w:t>
      </w:r>
      <w:proofErr w:type="spellEnd"/>
      <w:r>
        <w:rPr>
          <w:color w:val="2A2824"/>
        </w:rPr>
        <w:t xml:space="preserve"> te worden. Maar: onderzoek toont dat </w:t>
      </w:r>
      <w:proofErr w:type="spellStart"/>
      <w:r>
        <w:rPr>
          <w:color w:val="2A2824"/>
        </w:rPr>
        <w:t>najaarsbeheer</w:t>
      </w:r>
      <w:proofErr w:type="spellEnd"/>
      <w:r>
        <w:rPr>
          <w:color w:val="2A2824"/>
        </w:rPr>
        <w:t xml:space="preserve"> (maaien in oktober om voorjaarsgroei te remmen) nauwelijks effect heeft op kuikengeschiktheid in het voorjaar. Op veengrond met intensief bemestingsverleden is het gras in mei ongeacht </w:t>
      </w:r>
      <w:proofErr w:type="spellStart"/>
      <w:r>
        <w:rPr>
          <w:color w:val="2A2824"/>
        </w:rPr>
        <w:t>najaarsbeheer</w:t>
      </w:r>
      <w:proofErr w:type="spellEnd"/>
      <w:r>
        <w:rPr>
          <w:color w:val="2A2824"/>
        </w:rPr>
        <w:t xml:space="preserve"> te zwaar voor kuikens (Hoekstra et al., 2020).</w:t>
      </w:r>
    </w:p>
    <w:p w14:paraId="1DAFD22C" w14:textId="77777777" w:rsidR="00E01D1F" w:rsidRDefault="007426CF">
      <w:pPr>
        <w:pStyle w:val="Lijstalinea"/>
        <w:numPr>
          <w:ilvl w:val="0"/>
          <w:numId w:val="2"/>
        </w:numPr>
        <w:spacing w:after="80"/>
      </w:pPr>
      <w:r>
        <w:rPr>
          <w:b/>
          <w:bCs/>
          <w:color w:val="2A2824"/>
        </w:rPr>
        <w:t xml:space="preserve">Voorweiden. </w:t>
      </w:r>
      <w:r>
        <w:rPr>
          <w:color w:val="2A2824"/>
        </w:rPr>
        <w:t xml:space="preserve">Vroeg in het voorjaar het perceel begrazen tot een lagere grashoogte, zodat het gewas in de kuikenperiode (half mei–juni) opener en doordringbaarder is. Dit werkt beter dan </w:t>
      </w:r>
      <w:proofErr w:type="spellStart"/>
      <w:r>
        <w:rPr>
          <w:color w:val="2A2824"/>
        </w:rPr>
        <w:t>najaarsbeheer</w:t>
      </w:r>
      <w:proofErr w:type="spellEnd"/>
      <w:r>
        <w:rPr>
          <w:color w:val="2A2824"/>
        </w:rPr>
        <w:t xml:space="preserve"> om kuikenland te creëren. </w:t>
      </w:r>
      <w:proofErr w:type="spellStart"/>
      <w:r>
        <w:rPr>
          <w:color w:val="2A2824"/>
        </w:rPr>
        <w:t>Voorbeweiden</w:t>
      </w:r>
      <w:proofErr w:type="spellEnd"/>
      <w:r>
        <w:rPr>
          <w:color w:val="2A2824"/>
        </w:rPr>
        <w:t xml:space="preserve"> verlaagt de opbrengst van de eerste snede met 12–20% maar verbetert de grasstructuur voor weidevogels aanzienlijk (Rietberg et al., 2014; Hoekstra et al., 2020).</w:t>
      </w:r>
    </w:p>
    <w:p w14:paraId="7D1E923C" w14:textId="3A389DDA" w:rsidR="00E01D1F" w:rsidRDefault="007426CF">
      <w:pPr>
        <w:pStyle w:val="Lijstalinea"/>
        <w:numPr>
          <w:ilvl w:val="0"/>
          <w:numId w:val="2"/>
        </w:numPr>
        <w:spacing w:after="80"/>
      </w:pPr>
      <w:r>
        <w:rPr>
          <w:b/>
          <w:bCs/>
          <w:color w:val="2A2824"/>
        </w:rPr>
        <w:t xml:space="preserve">Nestbescherming en plas-dras. </w:t>
      </w:r>
      <w:r>
        <w:rPr>
          <w:color w:val="2A2824"/>
        </w:rPr>
        <w:t xml:space="preserve">Individuele nestbescherming (nestcirkels), </w:t>
      </w:r>
      <w:proofErr w:type="spellStart"/>
      <w:r>
        <w:rPr>
          <w:color w:val="2A2824"/>
        </w:rPr>
        <w:t>uitrasteren</w:t>
      </w:r>
      <w:proofErr w:type="spellEnd"/>
      <w:r>
        <w:rPr>
          <w:color w:val="2A2824"/>
        </w:rPr>
        <w:t xml:space="preserve"> van slootkanten en aanleg van plas-dras zijn aanvullende maatregelen. Plas-dras (een watervoerende greppel of </w:t>
      </w:r>
      <w:proofErr w:type="spellStart"/>
      <w:r>
        <w:rPr>
          <w:color w:val="2A2824"/>
        </w:rPr>
        <w:t>vernatte</w:t>
      </w:r>
      <w:proofErr w:type="spellEnd"/>
      <w:r>
        <w:rPr>
          <w:color w:val="2A2824"/>
        </w:rPr>
        <w:t xml:space="preserve"> plek) trekt grutto's en andere </w:t>
      </w:r>
      <w:r>
        <w:rPr>
          <w:color w:val="2A2824"/>
        </w:rPr>
        <w:lastRenderedPageBreak/>
        <w:t>wadvo</w:t>
      </w:r>
      <w:r w:rsidR="00F76B37">
        <w:rPr>
          <w:color w:val="2A2824"/>
        </w:rPr>
        <w:t>gels</w:t>
      </w:r>
      <w:r>
        <w:rPr>
          <w:color w:val="2A2824"/>
        </w:rPr>
        <w:t xml:space="preserve"> aan als drinkplek en foerageerlocatie voor kuikens. Dit is de directe link naar greppelinfiltratie als weidevogelmaatregel.</w:t>
      </w:r>
    </w:p>
    <w:p w14:paraId="18DD071A" w14:textId="77777777" w:rsidR="00E01D1F" w:rsidRDefault="007426CF">
      <w:pPr>
        <w:spacing w:before="200" w:after="60"/>
        <w:jc w:val="both"/>
      </w:pPr>
      <w:r>
        <w:rPr>
          <w:b/>
          <w:bCs/>
          <w:color w:val="2D5E43"/>
          <w:sz w:val="18"/>
          <w:szCs w:val="18"/>
        </w:rPr>
        <w:t>WAT WE WETEN</w:t>
      </w:r>
    </w:p>
    <w:p w14:paraId="72663B4C" w14:textId="77777777" w:rsidR="00E01D1F" w:rsidRDefault="007426CF">
      <w:pPr>
        <w:pStyle w:val="Lijstalinea"/>
        <w:numPr>
          <w:ilvl w:val="0"/>
          <w:numId w:val="2"/>
        </w:numPr>
        <w:spacing w:after="80"/>
      </w:pPr>
      <w:proofErr w:type="spellStart"/>
      <w:r>
        <w:rPr>
          <w:b/>
          <w:bCs/>
          <w:color w:val="2A2824"/>
        </w:rPr>
        <w:t>Najaarsbeheer</w:t>
      </w:r>
      <w:proofErr w:type="spellEnd"/>
      <w:r>
        <w:rPr>
          <w:b/>
          <w:bCs/>
          <w:color w:val="2A2824"/>
        </w:rPr>
        <w:t xml:space="preserve"> heeft nauwelijks effect. </w:t>
      </w:r>
      <w:r>
        <w:rPr>
          <w:color w:val="2A2824"/>
        </w:rPr>
        <w:t xml:space="preserve">Op veengrond met een intensief bemestingsverleden is het gras op 13 mei al meer dan 35 cm hoog en meer dan 90% dicht tot 20 cm — ongeacht het toegepaste </w:t>
      </w:r>
      <w:proofErr w:type="spellStart"/>
      <w:r>
        <w:rPr>
          <w:color w:val="2A2824"/>
        </w:rPr>
        <w:t>najaarsbeheer</w:t>
      </w:r>
      <w:proofErr w:type="spellEnd"/>
      <w:r>
        <w:rPr>
          <w:color w:val="2A2824"/>
        </w:rPr>
        <w:t>. Alleen voorweiden gaf een meetbaar lagere grashoogte (29 cm) en een opener gewas (Hoekstra et al., 2020).</w:t>
      </w:r>
    </w:p>
    <w:p w14:paraId="56FDBE0E" w14:textId="77777777" w:rsidR="00E01D1F" w:rsidRDefault="007426CF">
      <w:pPr>
        <w:pStyle w:val="Lijstalinea"/>
        <w:numPr>
          <w:ilvl w:val="0"/>
          <w:numId w:val="2"/>
        </w:numPr>
        <w:spacing w:after="80"/>
      </w:pPr>
      <w:r>
        <w:rPr>
          <w:b/>
          <w:bCs/>
          <w:color w:val="2A2824"/>
        </w:rPr>
        <w:t xml:space="preserve">Wormen en insecten zijn niet de bottleneck. </w:t>
      </w:r>
      <w:r>
        <w:rPr>
          <w:color w:val="2A2824"/>
        </w:rPr>
        <w:t>Op veengrond zijn regenwormen in ruime mate aanwezig (meer dan 600 per m² op 0–20 cm diepte in april). De beperking zit niet in het voedselaanbod maar in de bereikbaarheid: een te dicht en te hoog gewas maakt het voor kuikens onmogelijk om effectief te foerageren (Hoekstra et al., 2020).</w:t>
      </w:r>
    </w:p>
    <w:p w14:paraId="0EC7CE38" w14:textId="77777777" w:rsidR="00E01D1F" w:rsidRDefault="007426CF">
      <w:pPr>
        <w:pStyle w:val="Lijstalinea"/>
        <w:numPr>
          <w:ilvl w:val="0"/>
          <w:numId w:val="2"/>
        </w:numPr>
        <w:spacing w:after="80"/>
      </w:pPr>
      <w:r>
        <w:rPr>
          <w:b/>
          <w:bCs/>
          <w:color w:val="2A2824"/>
        </w:rPr>
        <w:t xml:space="preserve">Slootkantbeheer is bepalend voor vlinders. </w:t>
      </w:r>
      <w:r>
        <w:rPr>
          <w:color w:val="2A2824"/>
        </w:rPr>
        <w:t>Percelen die alleen gemaaid worden (geen beweiding) scoren beter voor nachtvlinders doordat slootkantvegetatie gespaard blijft. De zeldzame argusvlinder profiteert sterk van slootkantbeheer en de aanwezigheid van nectarplanten (Van Grunsven &amp; Van der Laan, 2024).</w:t>
      </w:r>
    </w:p>
    <w:p w14:paraId="223EE548" w14:textId="77777777" w:rsidR="00E01D1F" w:rsidRDefault="007426CF">
      <w:pPr>
        <w:spacing w:before="200" w:after="60"/>
        <w:jc w:val="both"/>
      </w:pPr>
      <w:r>
        <w:rPr>
          <w:b/>
          <w:bCs/>
          <w:color w:val="2D5E43"/>
          <w:sz w:val="18"/>
          <w:szCs w:val="18"/>
        </w:rPr>
        <w:t>WANNEER TOEPASBAAR</w:t>
      </w:r>
    </w:p>
    <w:p w14:paraId="61EEB1B4" w14:textId="77777777" w:rsidR="00E01D1F" w:rsidRDefault="007426CF">
      <w:pPr>
        <w:spacing w:after="120"/>
        <w:jc w:val="both"/>
      </w:pPr>
      <w:r>
        <w:rPr>
          <w:color w:val="2A2824"/>
        </w:rPr>
        <w:t xml:space="preserve">Weidevogelbeheer is via </w:t>
      </w:r>
      <w:proofErr w:type="spellStart"/>
      <w:r>
        <w:rPr>
          <w:color w:val="2A2824"/>
        </w:rPr>
        <w:t>ANLb</w:t>
      </w:r>
      <w:proofErr w:type="spellEnd"/>
      <w:r>
        <w:rPr>
          <w:color w:val="2A2824"/>
        </w:rPr>
        <w:t xml:space="preserve"> </w:t>
      </w:r>
      <w:proofErr w:type="spellStart"/>
      <w:r>
        <w:rPr>
          <w:color w:val="2A2824"/>
        </w:rPr>
        <w:t>vergoedbaar</w:t>
      </w:r>
      <w:proofErr w:type="spellEnd"/>
      <w:r>
        <w:rPr>
          <w:color w:val="2A2824"/>
        </w:rPr>
        <w:t xml:space="preserve"> op percelen die voldoen aan de gestelde eisen voor mozaïek-, plas-dras- en weidevogelpakketten. De meest effectieve combinatie op veen: vroeg voorweiden + uitgestelde maaidatum + nestcirkels + plas-dras op strategische locaties. Sommige percelen zijn structureel ongeschikt vanwege te hoge veebezetting of te intensief bemestingsverleden — op die percelen heeft weidevogelbeheer weinig effect.</w:t>
      </w:r>
    </w:p>
    <w:p w14:paraId="1D242939"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47040D14"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0F4E3997" w14:textId="77777777" w:rsidR="00E01D1F" w:rsidRDefault="007426CF">
            <w:r>
              <w:rPr>
                <w:b/>
                <w:bCs/>
                <w:color w:val="2D5E43"/>
                <w:sz w:val="18"/>
                <w:szCs w:val="18"/>
              </w:rPr>
              <w:t>RELATIE MET ANDERE BOUWSTENEN</w:t>
            </w:r>
          </w:p>
        </w:tc>
      </w:tr>
      <w:tr w:rsidR="00E01D1F" w14:paraId="3C0F5025"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1768D17" w14:textId="77777777" w:rsidR="00E01D1F" w:rsidRDefault="007426CF">
            <w:pPr>
              <w:spacing w:after="120"/>
              <w:jc w:val="both"/>
            </w:pPr>
            <w:r>
              <w:rPr>
                <w:b/>
                <w:bCs/>
                <w:color w:val="2A2824"/>
              </w:rPr>
              <w:t xml:space="preserve">Greppelinfiltratie — </w:t>
            </w:r>
            <w:r>
              <w:rPr>
                <w:color w:val="2A2824"/>
              </w:rPr>
              <w:t xml:space="preserve">Een extreem </w:t>
            </w:r>
            <w:proofErr w:type="spellStart"/>
            <w:r>
              <w:rPr>
                <w:color w:val="2A2824"/>
              </w:rPr>
              <w:t>vernatte</w:t>
            </w:r>
            <w:proofErr w:type="spellEnd"/>
            <w:r>
              <w:rPr>
                <w:color w:val="2A2824"/>
              </w:rPr>
              <w:t xml:space="preserve"> greppel is plas-dras. De directe koppeling tussen water- en weidevogelbeheer maakt greppelinfiltratie tot een weidevogelmaatregel zonder extra ingreep.</w:t>
            </w:r>
          </w:p>
        </w:tc>
      </w:tr>
      <w:tr w:rsidR="00E01D1F" w14:paraId="52EB3C01"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2827C67" w14:textId="77777777" w:rsidR="00E01D1F" w:rsidRDefault="007426CF">
            <w:pPr>
              <w:spacing w:after="120"/>
              <w:jc w:val="both"/>
            </w:pPr>
            <w:r>
              <w:rPr>
                <w:b/>
                <w:bCs/>
                <w:color w:val="2A2824"/>
              </w:rPr>
              <w:t xml:space="preserve">Beweidingssystemen — </w:t>
            </w:r>
            <w:r>
              <w:rPr>
                <w:color w:val="2A2824"/>
              </w:rPr>
              <w:t xml:space="preserve">Extensief roterend standweiden met lage veebezetting geeft hogere grasstructuur dan </w:t>
            </w:r>
            <w:proofErr w:type="spellStart"/>
            <w:r>
              <w:rPr>
                <w:color w:val="2A2824"/>
              </w:rPr>
              <w:t>kurzrasen</w:t>
            </w:r>
            <w:proofErr w:type="spellEnd"/>
            <w:r>
              <w:rPr>
                <w:color w:val="2A2824"/>
              </w:rPr>
              <w:t xml:space="preserve"> en is de meest weidevogelvriendelijke beweidingsvorm.</w:t>
            </w:r>
          </w:p>
        </w:tc>
      </w:tr>
      <w:tr w:rsidR="00E01D1F" w14:paraId="6A18D28A"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2569E23C" w14:textId="77777777" w:rsidR="00E01D1F" w:rsidRDefault="007426CF">
            <w:pPr>
              <w:spacing w:after="120"/>
              <w:jc w:val="both"/>
            </w:pPr>
            <w:r>
              <w:rPr>
                <w:b/>
                <w:bCs/>
                <w:color w:val="2A2824"/>
              </w:rPr>
              <w:t xml:space="preserve">Maaibeheer — </w:t>
            </w:r>
            <w:r>
              <w:rPr>
                <w:color w:val="2A2824"/>
              </w:rPr>
              <w:t xml:space="preserve">Maaidatum is de primaire sturingsknop. </w:t>
            </w:r>
            <w:proofErr w:type="spellStart"/>
            <w:r>
              <w:rPr>
                <w:color w:val="2A2824"/>
              </w:rPr>
              <w:t>Najaarsbeheer</w:t>
            </w:r>
            <w:proofErr w:type="spellEnd"/>
            <w:r>
              <w:rPr>
                <w:color w:val="2A2824"/>
              </w:rPr>
              <w:t xml:space="preserve"> werkt nauwelijks; voorweiden is effectiever.</w:t>
            </w:r>
          </w:p>
        </w:tc>
      </w:tr>
      <w:tr w:rsidR="00E01D1F" w14:paraId="4146F43B"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5551E18E" w14:textId="77777777" w:rsidR="00E01D1F" w:rsidRDefault="007426CF">
            <w:pPr>
              <w:jc w:val="both"/>
            </w:pPr>
            <w:r>
              <w:rPr>
                <w:b/>
                <w:bCs/>
                <w:color w:val="2A2824"/>
              </w:rPr>
              <w:t xml:space="preserve">Mestsoort en bodemorganische stof — </w:t>
            </w:r>
            <w:r>
              <w:rPr>
                <w:color w:val="2A2824"/>
              </w:rPr>
              <w:t xml:space="preserve">Dikke fractie en ruige mest stimuleren bodemleven en </w:t>
            </w:r>
            <w:proofErr w:type="spellStart"/>
            <w:r>
              <w:rPr>
                <w:color w:val="2A2824"/>
              </w:rPr>
              <w:t>strooiselbewonende</w:t>
            </w:r>
            <w:proofErr w:type="spellEnd"/>
            <w:r>
              <w:rPr>
                <w:color w:val="2A2824"/>
              </w:rPr>
              <w:t xml:space="preserve"> regenwormen — direct voedsel voor weidevogelpullen.</w:t>
            </w:r>
          </w:p>
        </w:tc>
      </w:tr>
    </w:tbl>
    <w:p w14:paraId="5A1447A2" w14:textId="77777777" w:rsidR="00E01D1F" w:rsidRDefault="00E01D1F">
      <w:pPr>
        <w:pBdr>
          <w:bottom w:val="single" w:sz="4" w:space="1" w:color="DDDAD3"/>
        </w:pBdr>
        <w:spacing w:before="240" w:after="240"/>
      </w:pPr>
    </w:p>
    <w:p w14:paraId="570D07A3" w14:textId="77777777" w:rsidR="00E01D1F" w:rsidRDefault="00E01D1F">
      <w:pPr>
        <w:pBdr>
          <w:bottom w:val="single" w:sz="4" w:space="1" w:color="DDDAD3"/>
        </w:pBdr>
        <w:spacing w:before="240" w:after="240"/>
      </w:pPr>
    </w:p>
    <w:p w14:paraId="29EAE6BC" w14:textId="77777777" w:rsidR="00E01D1F" w:rsidRDefault="007426CF">
      <w:pPr>
        <w:pStyle w:val="Kop2"/>
      </w:pPr>
      <w:r>
        <w:t>Insectenbeheer</w:t>
      </w:r>
    </w:p>
    <w:p w14:paraId="33A29111" w14:textId="77777777" w:rsidR="00E01D1F" w:rsidRDefault="007426CF">
      <w:pPr>
        <w:spacing w:before="200" w:after="60"/>
        <w:jc w:val="both"/>
      </w:pPr>
      <w:r>
        <w:rPr>
          <w:b/>
          <w:bCs/>
          <w:color w:val="2D5E43"/>
          <w:sz w:val="18"/>
          <w:szCs w:val="18"/>
        </w:rPr>
        <w:t>WAT HET IS</w:t>
      </w:r>
    </w:p>
    <w:p w14:paraId="7EA3F9AF" w14:textId="77777777" w:rsidR="00E01D1F" w:rsidRDefault="007426CF">
      <w:pPr>
        <w:spacing w:after="120"/>
        <w:jc w:val="both"/>
      </w:pPr>
      <w:r>
        <w:rPr>
          <w:color w:val="2A2824"/>
        </w:rPr>
        <w:t xml:space="preserve">Insectenbeheer omvat maatregelen die gericht zijn op het beschermen en bevorderen van insecten op het melkveebedrijf. Insecten zijn essentieel als voedsel voor weidevogelpullen (grote insecten &gt;5 mm), als </w:t>
      </w:r>
      <w:proofErr w:type="spellStart"/>
      <w:r>
        <w:rPr>
          <w:color w:val="2A2824"/>
        </w:rPr>
        <w:t>bestuivers</w:t>
      </w:r>
      <w:proofErr w:type="spellEnd"/>
      <w:r>
        <w:rPr>
          <w:color w:val="2A2824"/>
        </w:rPr>
        <w:t xml:space="preserve"> van kruiden en bloeiende planten, en als onderdeel van de voedselketen. Op melkveebedrijven vormen mestfauna (kevers, vliegen, wormen in </w:t>
      </w:r>
      <w:proofErr w:type="spellStart"/>
      <w:r>
        <w:rPr>
          <w:color w:val="2A2824"/>
        </w:rPr>
        <w:t>mestflatten</w:t>
      </w:r>
      <w:proofErr w:type="spellEnd"/>
      <w:r>
        <w:rPr>
          <w:color w:val="2A2824"/>
        </w:rPr>
        <w:t xml:space="preserve">) en </w:t>
      </w:r>
      <w:proofErr w:type="spellStart"/>
      <w:r>
        <w:rPr>
          <w:color w:val="2A2824"/>
        </w:rPr>
        <w:t>bloembezoekende</w:t>
      </w:r>
      <w:proofErr w:type="spellEnd"/>
      <w:r>
        <w:rPr>
          <w:color w:val="2A2824"/>
        </w:rPr>
        <w:t xml:space="preserve"> insecten de twee meest directe groepen.</w:t>
      </w:r>
    </w:p>
    <w:p w14:paraId="73AEBDD6" w14:textId="77777777" w:rsidR="00E01D1F" w:rsidRDefault="007426CF">
      <w:pPr>
        <w:spacing w:before="200" w:after="60"/>
        <w:jc w:val="both"/>
      </w:pPr>
      <w:r>
        <w:rPr>
          <w:b/>
          <w:bCs/>
          <w:color w:val="2D5E43"/>
          <w:sz w:val="18"/>
          <w:szCs w:val="18"/>
        </w:rPr>
        <w:lastRenderedPageBreak/>
        <w:t>WAT WE WETEN</w:t>
      </w:r>
    </w:p>
    <w:p w14:paraId="11B59FF9" w14:textId="77777777" w:rsidR="00E01D1F" w:rsidRDefault="007426CF">
      <w:pPr>
        <w:pStyle w:val="Lijstalinea"/>
        <w:numPr>
          <w:ilvl w:val="0"/>
          <w:numId w:val="2"/>
        </w:numPr>
        <w:spacing w:after="80"/>
      </w:pPr>
      <w:r>
        <w:rPr>
          <w:b/>
          <w:bCs/>
          <w:color w:val="2A2824"/>
        </w:rPr>
        <w:t xml:space="preserve">Vernatting bevordert libellen maar niet terrestrische insecten. </w:t>
      </w:r>
      <w:r>
        <w:rPr>
          <w:color w:val="2A2824"/>
        </w:rPr>
        <w:t xml:space="preserve">Op </w:t>
      </w:r>
      <w:proofErr w:type="spellStart"/>
      <w:r>
        <w:rPr>
          <w:color w:val="2A2824"/>
        </w:rPr>
        <w:t>vernatte</w:t>
      </w:r>
      <w:proofErr w:type="spellEnd"/>
      <w:r>
        <w:rPr>
          <w:color w:val="2A2824"/>
        </w:rPr>
        <w:t xml:space="preserve"> percelen (GWS −20 cm) zijn 2,4× zoveel libellen aangetroffen als op niet-</w:t>
      </w:r>
      <w:proofErr w:type="spellStart"/>
      <w:r>
        <w:rPr>
          <w:color w:val="2A2824"/>
        </w:rPr>
        <w:t>vernatte</w:t>
      </w:r>
      <w:proofErr w:type="spellEnd"/>
      <w:r>
        <w:rPr>
          <w:color w:val="2A2824"/>
        </w:rPr>
        <w:t xml:space="preserve"> percelen. Voor vlinders en nachtvlinders was er geen effect van vernatting — dat effect wordt meer bepaald door beheer (maaien vs. beweiden) dan door waterpeil (Van Grunsven &amp; Van der Laan, 2024).</w:t>
      </w:r>
    </w:p>
    <w:p w14:paraId="7FC6D637" w14:textId="77777777" w:rsidR="00E01D1F" w:rsidRDefault="007426CF">
      <w:pPr>
        <w:pStyle w:val="Lijstalinea"/>
        <w:numPr>
          <w:ilvl w:val="0"/>
          <w:numId w:val="2"/>
        </w:numPr>
        <w:spacing w:after="80"/>
      </w:pPr>
      <w:r>
        <w:rPr>
          <w:b/>
          <w:bCs/>
          <w:color w:val="2A2824"/>
        </w:rPr>
        <w:t xml:space="preserve">Slootkantbeheer is bepalend voor vlinders. </w:t>
      </w:r>
      <w:r>
        <w:rPr>
          <w:color w:val="2A2824"/>
        </w:rPr>
        <w:t>Percelen die alleen gemaaid worden scoren beter voor nachtvlinders doordat slootkantvegetatie gespaard blijft. De argusvlinder profiteert van nectarplanten langs slootkanten en bosjes op het bedrijf (Van Grunsven &amp; Van der Laan, 2024).</w:t>
      </w:r>
    </w:p>
    <w:p w14:paraId="0A14F61E" w14:textId="77777777" w:rsidR="00E01D1F" w:rsidRDefault="007426CF">
      <w:pPr>
        <w:pStyle w:val="Lijstalinea"/>
        <w:numPr>
          <w:ilvl w:val="0"/>
          <w:numId w:val="2"/>
        </w:numPr>
        <w:spacing w:after="80"/>
      </w:pPr>
      <w:r>
        <w:rPr>
          <w:b/>
          <w:bCs/>
          <w:color w:val="2A2824"/>
        </w:rPr>
        <w:t xml:space="preserve">Pesticiden in voer en mest zijn een serieuze bedreiging voor mestfauna. </w:t>
      </w:r>
      <w:r>
        <w:rPr>
          <w:color w:val="2A2824"/>
        </w:rPr>
        <w:t xml:space="preserve">Op acht melkveebedrijven in het Hollands-Utrechtse veenweidegebied werden in alle voedermiddelen residuen van gewasbeschermingsmiddelen aangetroffen (8–50 verschillende residuen per bedrijf). Deze komen via de mest terecht in de </w:t>
      </w:r>
      <w:proofErr w:type="spellStart"/>
      <w:r>
        <w:rPr>
          <w:color w:val="2A2824"/>
        </w:rPr>
        <w:t>weidemestflatten</w:t>
      </w:r>
      <w:proofErr w:type="spellEnd"/>
      <w:r>
        <w:rPr>
          <w:color w:val="2A2824"/>
        </w:rPr>
        <w:t xml:space="preserve"> en hebben een negatief effect op mestkevers en vliegen. Met name </w:t>
      </w:r>
      <w:proofErr w:type="spellStart"/>
      <w:r>
        <w:rPr>
          <w:color w:val="2A2824"/>
        </w:rPr>
        <w:t>deltamethrin</w:t>
      </w:r>
      <w:proofErr w:type="spellEnd"/>
      <w:r>
        <w:rPr>
          <w:color w:val="2A2824"/>
        </w:rPr>
        <w:t xml:space="preserve"> en </w:t>
      </w:r>
      <w:proofErr w:type="spellStart"/>
      <w:r>
        <w:rPr>
          <w:color w:val="2A2824"/>
        </w:rPr>
        <w:t>cypermethrin</w:t>
      </w:r>
      <w:proofErr w:type="spellEnd"/>
      <w:r>
        <w:rPr>
          <w:color w:val="2A2824"/>
        </w:rPr>
        <w:t xml:space="preserve"> zijn toxisch voor mestfauna. Biologisch krachtvoer bevatte minder residuen maar was niet vrij van gewasbeschermingsmiddelen (Bruinenberg &amp; Van Eekeren, 2023).</w:t>
      </w:r>
    </w:p>
    <w:p w14:paraId="6132935F" w14:textId="77777777" w:rsidR="00E01D1F" w:rsidRDefault="007426CF">
      <w:pPr>
        <w:pStyle w:val="Lijstalinea"/>
        <w:numPr>
          <w:ilvl w:val="0"/>
          <w:numId w:val="2"/>
        </w:numPr>
        <w:spacing w:after="80"/>
      </w:pPr>
      <w:r>
        <w:rPr>
          <w:b/>
          <w:bCs/>
          <w:color w:val="2A2824"/>
        </w:rPr>
        <w:t xml:space="preserve">Krachtvoer en bijproducten zijn de grootste </w:t>
      </w:r>
      <w:proofErr w:type="spellStart"/>
      <w:r>
        <w:rPr>
          <w:b/>
          <w:bCs/>
          <w:color w:val="2A2824"/>
        </w:rPr>
        <w:t>pesticidendragers</w:t>
      </w:r>
      <w:proofErr w:type="spellEnd"/>
      <w:r>
        <w:rPr>
          <w:b/>
          <w:bCs/>
          <w:color w:val="2A2824"/>
        </w:rPr>
        <w:t xml:space="preserve">. </w:t>
      </w:r>
      <w:r>
        <w:rPr>
          <w:color w:val="2A2824"/>
        </w:rPr>
        <w:t>In ruwvoer (gras, graskuil) zaten beduidend minder residuen dan in krachtvoer en bijproducten zoals bierbostel en gerst. Dit is een directe aanleiding om te sturen op herkomst en samenstelling van krachtvoer bij insectenbeheer als doelstelling (Bruinenberg &amp; Van Eekeren, 2023).</w:t>
      </w:r>
    </w:p>
    <w:p w14:paraId="6C4C7F5F" w14:textId="77777777" w:rsidR="00E01D1F" w:rsidRDefault="007426CF">
      <w:pPr>
        <w:pStyle w:val="Lijstalinea"/>
        <w:numPr>
          <w:ilvl w:val="0"/>
          <w:numId w:val="2"/>
        </w:numPr>
        <w:spacing w:after="80"/>
      </w:pPr>
      <w:proofErr w:type="spellStart"/>
      <w:r>
        <w:rPr>
          <w:b/>
          <w:bCs/>
          <w:color w:val="2A2824"/>
        </w:rPr>
        <w:t>Onbemest</w:t>
      </w:r>
      <w:proofErr w:type="spellEnd"/>
      <w:r>
        <w:rPr>
          <w:b/>
          <w:bCs/>
          <w:color w:val="2A2824"/>
        </w:rPr>
        <w:t xml:space="preserve"> grasland is ongunstig voor insecten. </w:t>
      </w:r>
      <w:r>
        <w:rPr>
          <w:color w:val="2A2824"/>
        </w:rPr>
        <w:t xml:space="preserve">Weidevogelgrasland dat volledig </w:t>
      </w:r>
      <w:proofErr w:type="spellStart"/>
      <w:r>
        <w:rPr>
          <w:color w:val="2A2824"/>
        </w:rPr>
        <w:t>onbemest</w:t>
      </w:r>
      <w:proofErr w:type="spellEnd"/>
      <w:r>
        <w:rPr>
          <w:color w:val="2A2824"/>
        </w:rPr>
        <w:t xml:space="preserve"> is gelaten heeft minder grote insecten (&gt;5 mm) dan bemest grasland. Dikke fractie, ruige mest en drijfmest geven meer grote insecten dan kunstmest en </w:t>
      </w:r>
      <w:proofErr w:type="spellStart"/>
      <w:r>
        <w:rPr>
          <w:color w:val="2A2824"/>
        </w:rPr>
        <w:t>onbemeste</w:t>
      </w:r>
      <w:proofErr w:type="spellEnd"/>
      <w:r>
        <w:rPr>
          <w:color w:val="2A2824"/>
        </w:rPr>
        <w:t xml:space="preserve"> controle — met dikke fractie als beste (</w:t>
      </w:r>
      <w:proofErr w:type="spellStart"/>
      <w:r>
        <w:rPr>
          <w:color w:val="2A2824"/>
        </w:rPr>
        <w:t>Deru</w:t>
      </w:r>
      <w:proofErr w:type="spellEnd"/>
      <w:r>
        <w:rPr>
          <w:color w:val="2A2824"/>
        </w:rPr>
        <w:t xml:space="preserve"> &amp; Van Eekeren, 2016).</w:t>
      </w:r>
    </w:p>
    <w:p w14:paraId="4DBF53E0" w14:textId="77777777" w:rsidR="00E01D1F" w:rsidRDefault="007426CF">
      <w:pPr>
        <w:spacing w:before="200" w:after="60"/>
        <w:jc w:val="both"/>
      </w:pPr>
      <w:r>
        <w:rPr>
          <w:b/>
          <w:bCs/>
          <w:color w:val="2D5E43"/>
          <w:sz w:val="18"/>
          <w:szCs w:val="18"/>
        </w:rPr>
        <w:t>WANNEER TOEPASBAAR</w:t>
      </w:r>
    </w:p>
    <w:p w14:paraId="400195A9" w14:textId="77777777" w:rsidR="00E01D1F" w:rsidRDefault="007426CF">
      <w:pPr>
        <w:spacing w:after="120"/>
        <w:jc w:val="both"/>
      </w:pPr>
      <w:r>
        <w:rPr>
          <w:color w:val="2A2824"/>
        </w:rPr>
        <w:t>Insectenbeheer is op elk bedrijf te verbeteren door: (1) keuze van mestsoort (dikke fractie i.p.v. drijfmest op weidevogelgrasland); (2) vermindering van pesticiden in het rantsoen via keuze krachtvoer en bijproducten; (3) behoud van slootkantvegetatie en nectarplanten via terughoudend oeverbeheer; (4) combinatie van maaien en beweiden per perceel differentiëren i.p.v. overal hetzelfde schema.</w:t>
      </w:r>
    </w:p>
    <w:p w14:paraId="17D753B5"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7F7B7800"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3AB2FC07" w14:textId="77777777" w:rsidR="00E01D1F" w:rsidRDefault="007426CF">
            <w:r>
              <w:rPr>
                <w:b/>
                <w:bCs/>
                <w:color w:val="C49A1E"/>
                <w:sz w:val="18"/>
                <w:szCs w:val="18"/>
              </w:rPr>
              <w:t>AANDACHTSPUNT: PESTICIDEN VIA RANTSOEN ZIJN EEN BLINDE VLEK</w:t>
            </w:r>
          </w:p>
        </w:tc>
      </w:tr>
      <w:tr w:rsidR="00E01D1F" w14:paraId="20F2BBB2"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3EB78193" w14:textId="77777777" w:rsidR="00E01D1F" w:rsidRDefault="007426CF">
            <w:pPr>
              <w:jc w:val="both"/>
            </w:pPr>
            <w:r>
              <w:rPr>
                <w:color w:val="2A2824"/>
              </w:rPr>
              <w:t xml:space="preserve">De meeste melkveehouders weten niet hoeveel pesticiden hun koeien via het rantsoen binnenkrijgen. Krachtvoer uit gangbare akkerbouw bevat structureel residuen van fungiciden, insecticiden en herbiciden die via de mest in de </w:t>
            </w:r>
            <w:proofErr w:type="spellStart"/>
            <w:r>
              <w:rPr>
                <w:color w:val="2A2824"/>
              </w:rPr>
              <w:t>weidemestflatten</w:t>
            </w:r>
            <w:proofErr w:type="spellEnd"/>
            <w:r>
              <w:rPr>
                <w:color w:val="2A2824"/>
              </w:rPr>
              <w:t xml:space="preserve"> terechtkomen. Dit is geen bewuste keuze maar een systeemeffect. De enige directe sturingsvariabele voor de boer is de keuze van krachtvoer en bijproducten — biologisch krachtvoer bevat minder residuen maar is duurder en ook niet vrij van residuen (Bruinenberg &amp; Van Eekeren, 2023).</w:t>
            </w:r>
          </w:p>
        </w:tc>
      </w:tr>
    </w:tbl>
    <w:p w14:paraId="1B176698"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6482BBEA"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6BC7A145" w14:textId="77777777" w:rsidR="00E01D1F" w:rsidRDefault="007426CF">
            <w:r>
              <w:rPr>
                <w:b/>
                <w:bCs/>
                <w:color w:val="2D5E43"/>
                <w:sz w:val="18"/>
                <w:szCs w:val="18"/>
              </w:rPr>
              <w:t>RELATIE MET ANDERE BOUWSTENEN</w:t>
            </w:r>
          </w:p>
        </w:tc>
      </w:tr>
      <w:tr w:rsidR="00E01D1F" w14:paraId="10607954"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066FF6EC" w14:textId="77777777" w:rsidR="00E01D1F" w:rsidRDefault="007426CF">
            <w:pPr>
              <w:spacing w:after="120"/>
              <w:jc w:val="both"/>
            </w:pPr>
            <w:r>
              <w:rPr>
                <w:b/>
                <w:bCs/>
                <w:color w:val="2A2824"/>
              </w:rPr>
              <w:t xml:space="preserve">Weidevogelbeheer — </w:t>
            </w:r>
            <w:r>
              <w:rPr>
                <w:color w:val="2A2824"/>
              </w:rPr>
              <w:t>Grote insecten zijn het primaire voedsel voor weidevogelpullen. Insectenbeheer en weidevogelbeheer zijn onlosmakelijk verbonden.</w:t>
            </w:r>
          </w:p>
        </w:tc>
      </w:tr>
      <w:tr w:rsidR="00E01D1F" w14:paraId="12129384"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601B4AD4" w14:textId="77777777" w:rsidR="00E01D1F" w:rsidRDefault="007426CF">
            <w:pPr>
              <w:spacing w:after="120"/>
              <w:jc w:val="both"/>
            </w:pPr>
            <w:r>
              <w:rPr>
                <w:b/>
                <w:bCs/>
                <w:color w:val="2A2824"/>
              </w:rPr>
              <w:t xml:space="preserve">Mestsoort en bodemorganische stof — </w:t>
            </w:r>
            <w:r>
              <w:rPr>
                <w:color w:val="2A2824"/>
              </w:rPr>
              <w:t>Dikke fractie geeft meer mestfauna dan drijfmest. De mestsoort is een directe sturingsvariabele voor insecten.</w:t>
            </w:r>
          </w:p>
        </w:tc>
      </w:tr>
      <w:tr w:rsidR="00E01D1F" w14:paraId="5C5F6699"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6DB1E307" w14:textId="77777777" w:rsidR="00E01D1F" w:rsidRDefault="007426CF">
            <w:pPr>
              <w:spacing w:after="120"/>
              <w:jc w:val="both"/>
            </w:pPr>
            <w:proofErr w:type="spellStart"/>
            <w:r>
              <w:rPr>
                <w:b/>
                <w:bCs/>
                <w:color w:val="2A2824"/>
              </w:rPr>
              <w:lastRenderedPageBreak/>
              <w:t>Slootmaaibeheer</w:t>
            </w:r>
            <w:proofErr w:type="spellEnd"/>
            <w:r>
              <w:rPr>
                <w:b/>
                <w:bCs/>
                <w:color w:val="2A2824"/>
              </w:rPr>
              <w:t xml:space="preserve"> en oeverbeheer — </w:t>
            </w:r>
            <w:r>
              <w:rPr>
                <w:color w:val="2A2824"/>
              </w:rPr>
              <w:t>Slootkantvegetatie met bloeiende kruiden is een habitat voor nectarzoekende insecten. Terughoudend beheer van slootkanten is de simpelste insectenmaatregel.</w:t>
            </w:r>
          </w:p>
        </w:tc>
      </w:tr>
      <w:tr w:rsidR="00E01D1F" w14:paraId="569ED91C"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52EFDA84" w14:textId="77777777" w:rsidR="00E01D1F" w:rsidRDefault="007426CF">
            <w:pPr>
              <w:jc w:val="both"/>
            </w:pPr>
            <w:r>
              <w:rPr>
                <w:b/>
                <w:bCs/>
                <w:color w:val="2A2824"/>
              </w:rPr>
              <w:t xml:space="preserve">Rantsoen en eiwit van eigen land — </w:t>
            </w:r>
            <w:r>
              <w:rPr>
                <w:color w:val="2A2824"/>
              </w:rPr>
              <w:t xml:space="preserve">Minder aankoop van krachtvoer van buitenaf betekent minder </w:t>
            </w:r>
            <w:proofErr w:type="spellStart"/>
            <w:r>
              <w:rPr>
                <w:color w:val="2A2824"/>
              </w:rPr>
              <w:t>pesticideninput</w:t>
            </w:r>
            <w:proofErr w:type="spellEnd"/>
            <w:r>
              <w:rPr>
                <w:color w:val="2A2824"/>
              </w:rPr>
              <w:t xml:space="preserve"> via het rantsoen — een indirect maar reëel effect.</w:t>
            </w:r>
          </w:p>
        </w:tc>
      </w:tr>
    </w:tbl>
    <w:p w14:paraId="2BE21480" w14:textId="77777777" w:rsidR="00E01D1F" w:rsidRDefault="00E01D1F">
      <w:pPr>
        <w:pBdr>
          <w:bottom w:val="single" w:sz="4" w:space="1" w:color="DDDAD3"/>
        </w:pBdr>
        <w:spacing w:before="240" w:after="240"/>
      </w:pPr>
    </w:p>
    <w:p w14:paraId="1B3934F7" w14:textId="77777777" w:rsidR="00E01D1F" w:rsidRDefault="007426CF">
      <w:pPr>
        <w:pStyle w:val="Kop2"/>
      </w:pPr>
      <w:r>
        <w:t>Mozaïekbeheer</w:t>
      </w:r>
    </w:p>
    <w:p w14:paraId="7CB19FA0" w14:textId="77777777" w:rsidR="00E01D1F" w:rsidRDefault="007426CF">
      <w:pPr>
        <w:spacing w:before="200" w:after="60"/>
        <w:jc w:val="both"/>
      </w:pPr>
      <w:r>
        <w:rPr>
          <w:b/>
          <w:bCs/>
          <w:color w:val="2D5E43"/>
          <w:sz w:val="18"/>
          <w:szCs w:val="18"/>
        </w:rPr>
        <w:t>WAT HET IS</w:t>
      </w:r>
    </w:p>
    <w:p w14:paraId="4545AA4C" w14:textId="77777777" w:rsidR="00E01D1F" w:rsidRDefault="007426CF">
      <w:pPr>
        <w:spacing w:after="120"/>
        <w:jc w:val="both"/>
      </w:pPr>
      <w:r>
        <w:rPr>
          <w:color w:val="2A2824"/>
        </w:rPr>
        <w:t>Mozaïekbeheer is het afstemmen van beheersmaatregelen — maaidatum, beweidingsintensiteit, plas-dras, kruidenrijkdom — op perceelsniveau zodat in een gebied een gevarieerd landschapspatroon ontstaat met open en dicht grasland, natte en droge plekken, en kort en lang gras naast elkaar. Het principe is dat weidevogels voor verschillende levensfasen (broeden, foerageren, kuikens opvoeden) verschillende omstandigheden nodig hebben die niet op één perceel tegelijk aanwezig kunnen zijn. Mozaïekbeheer organiseert d</w:t>
      </w:r>
      <w:r>
        <w:rPr>
          <w:color w:val="2A2824"/>
        </w:rPr>
        <w:t>ie variatie ruimtelijk over meerdere percelen en bij voorkeur over meerdere bedrijven in een gebied (Oosterveld et al., 2008; Van Eekeren et al., 2022).</w:t>
      </w:r>
    </w:p>
    <w:p w14:paraId="1CA2F21D" w14:textId="77777777" w:rsidR="00E01D1F" w:rsidRDefault="007426CF">
      <w:pPr>
        <w:spacing w:before="200" w:after="60"/>
        <w:jc w:val="both"/>
      </w:pPr>
      <w:r>
        <w:rPr>
          <w:b/>
          <w:bCs/>
          <w:color w:val="2D5E43"/>
          <w:sz w:val="18"/>
          <w:szCs w:val="18"/>
        </w:rPr>
        <w:t>WAT HET DOET</w:t>
      </w:r>
    </w:p>
    <w:p w14:paraId="322F0778" w14:textId="77777777" w:rsidR="00E01D1F" w:rsidRDefault="007426CF">
      <w:pPr>
        <w:spacing w:after="120"/>
        <w:jc w:val="both"/>
      </w:pPr>
      <w:r>
        <w:rPr>
          <w:color w:val="2A2824"/>
        </w:rPr>
        <w:t>Een goed mozaïek biedt grutto, kievit en tureluur een volledig leefgebied binnen bereikbare afstand:</w:t>
      </w:r>
    </w:p>
    <w:p w14:paraId="513E64A1" w14:textId="77777777" w:rsidR="00E01D1F" w:rsidRDefault="007426CF">
      <w:pPr>
        <w:pStyle w:val="Lijstalinea"/>
        <w:numPr>
          <w:ilvl w:val="0"/>
          <w:numId w:val="2"/>
        </w:numPr>
        <w:spacing w:after="80"/>
      </w:pPr>
      <w:r>
        <w:rPr>
          <w:b/>
          <w:bCs/>
          <w:color w:val="2A2824"/>
        </w:rPr>
        <w:t xml:space="preserve">Nestpercelen: </w:t>
      </w:r>
      <w:r>
        <w:rPr>
          <w:color w:val="2A2824"/>
        </w:rPr>
        <w:t>lang gras of kruidenrijke percelen met dekking voor de broedende vogel, uitgestelde maaidatum.</w:t>
      </w:r>
    </w:p>
    <w:p w14:paraId="61A74CC1" w14:textId="77777777" w:rsidR="00E01D1F" w:rsidRDefault="007426CF">
      <w:pPr>
        <w:pStyle w:val="Lijstalinea"/>
        <w:numPr>
          <w:ilvl w:val="0"/>
          <w:numId w:val="2"/>
        </w:numPr>
        <w:spacing w:after="80"/>
      </w:pPr>
      <w:r>
        <w:rPr>
          <w:b/>
          <w:bCs/>
          <w:color w:val="2A2824"/>
        </w:rPr>
        <w:t xml:space="preserve">Kuikenland: </w:t>
      </w:r>
      <w:r>
        <w:rPr>
          <w:color w:val="2A2824"/>
        </w:rPr>
        <w:t>korte, open grasvegetatie met zichtbaarheid en bereikbare bodemfauna. Dit is de kritieke schakel: onvoldoende kuikenland is de meest genoemde reden voor gruttoverlies (Oosterveld et al., 2008).</w:t>
      </w:r>
    </w:p>
    <w:p w14:paraId="6A3860E7" w14:textId="77777777" w:rsidR="00E01D1F" w:rsidRDefault="007426CF">
      <w:pPr>
        <w:pStyle w:val="Lijstalinea"/>
        <w:numPr>
          <w:ilvl w:val="0"/>
          <w:numId w:val="2"/>
        </w:numPr>
        <w:spacing w:after="80"/>
      </w:pPr>
      <w:r>
        <w:rPr>
          <w:b/>
          <w:bCs/>
          <w:color w:val="2A2824"/>
        </w:rPr>
        <w:t xml:space="preserve">Foerageergebied: </w:t>
      </w:r>
      <w:r>
        <w:rPr>
          <w:color w:val="2A2824"/>
        </w:rPr>
        <w:t>plas-dras, natte greppelranden en slootkanten met modderige randen voor volwassen vogels en kuikens.</w:t>
      </w:r>
    </w:p>
    <w:p w14:paraId="0FEA6120" w14:textId="77777777" w:rsidR="00E01D1F" w:rsidRDefault="007426CF">
      <w:pPr>
        <w:pStyle w:val="Lijstalinea"/>
        <w:numPr>
          <w:ilvl w:val="0"/>
          <w:numId w:val="2"/>
        </w:numPr>
        <w:spacing w:after="80"/>
      </w:pPr>
      <w:r>
        <w:rPr>
          <w:b/>
          <w:bCs/>
          <w:color w:val="2A2824"/>
        </w:rPr>
        <w:t xml:space="preserve">Rust- en vluchtzones: </w:t>
      </w:r>
      <w:r>
        <w:rPr>
          <w:color w:val="2A2824"/>
        </w:rPr>
        <w:t>percelen zonder verstoring door vee of machines in de broedperiode.</w:t>
      </w:r>
    </w:p>
    <w:p w14:paraId="2D9CCEFC" w14:textId="77777777" w:rsidR="00E01D1F" w:rsidRDefault="007426CF">
      <w:pPr>
        <w:spacing w:before="200" w:after="60"/>
        <w:jc w:val="both"/>
      </w:pPr>
      <w:r>
        <w:rPr>
          <w:b/>
          <w:bCs/>
          <w:color w:val="2D5E43"/>
          <w:sz w:val="18"/>
          <w:szCs w:val="18"/>
        </w:rPr>
        <w:t>WAT WE WETEN</w:t>
      </w:r>
    </w:p>
    <w:p w14:paraId="73BD6286" w14:textId="77777777" w:rsidR="00E01D1F" w:rsidRDefault="007426CF">
      <w:pPr>
        <w:pStyle w:val="Lijstalinea"/>
        <w:numPr>
          <w:ilvl w:val="0"/>
          <w:numId w:val="2"/>
        </w:numPr>
        <w:spacing w:after="80"/>
      </w:pPr>
      <w:r>
        <w:rPr>
          <w:b/>
          <w:bCs/>
          <w:color w:val="2A2824"/>
        </w:rPr>
        <w:t xml:space="preserve">Kuikenland is de bottleneck. </w:t>
      </w:r>
      <w:r>
        <w:rPr>
          <w:color w:val="2A2824"/>
        </w:rPr>
        <w:t>Analyse van meerdere mozaïekbeheerprojecten toont dat in 17 van 20 gebieden de benodigde oppervlakte kuikenland wél werd gerealiseerd, maar reproductiesucces uitbleef. Externe factoren — predatie en ongestoordheid — bleken zelfstandig bepalend naast het beheer (Oosterveld et al., 2008).</w:t>
      </w:r>
    </w:p>
    <w:p w14:paraId="4379ABBC" w14:textId="77777777" w:rsidR="00E01D1F" w:rsidRDefault="007426CF">
      <w:pPr>
        <w:pStyle w:val="Lijstalinea"/>
        <w:numPr>
          <w:ilvl w:val="0"/>
          <w:numId w:val="2"/>
        </w:numPr>
        <w:spacing w:after="80"/>
      </w:pPr>
      <w:r>
        <w:rPr>
          <w:b/>
          <w:bCs/>
          <w:color w:val="2A2824"/>
        </w:rPr>
        <w:t xml:space="preserve">Meer kuikenland dan de norm is nodig. </w:t>
      </w:r>
      <w:r>
        <w:rPr>
          <w:color w:val="2A2824"/>
        </w:rPr>
        <w:t>Het project Nederland-Gruttoland wees uit dat voor toereikende reproductie méér kuikenland gerealiseerd moet worden dan de indertijd gebruikte norm van 0,7 ha per broedpaar. De huidige richtlijn ligt op 1,4 ha kuikenland per gruttobroedpaar (Schotman et al., 2008).</w:t>
      </w:r>
    </w:p>
    <w:p w14:paraId="2DBE2B48" w14:textId="77777777" w:rsidR="00E01D1F" w:rsidRDefault="007426CF">
      <w:pPr>
        <w:pStyle w:val="Lijstalinea"/>
        <w:numPr>
          <w:ilvl w:val="0"/>
          <w:numId w:val="2"/>
        </w:numPr>
        <w:spacing w:after="80"/>
      </w:pPr>
      <w:r>
        <w:rPr>
          <w:b/>
          <w:bCs/>
          <w:color w:val="2A2824"/>
        </w:rPr>
        <w:t xml:space="preserve">Jaareffect 2006: open structuur in mei is de sleutel. </w:t>
      </w:r>
      <w:r>
        <w:rPr>
          <w:color w:val="2A2824"/>
        </w:rPr>
        <w:t>Een groot deel van het reproductiesucces in de onderzochte gebieden bleek gerealiseerd in 2006, toen laat maaien en trage grasgroei samen een open graslandstructuur gaven in de tweede helft van mei. Dit bevestigt dat de combinatie van uitgesteld maaien én lage bemesting op kuikenlandpercelen het meest effectief is (Oosterveld et al., 2008).</w:t>
      </w:r>
    </w:p>
    <w:p w14:paraId="738F36C7" w14:textId="77777777" w:rsidR="00E01D1F" w:rsidRDefault="007426CF">
      <w:pPr>
        <w:pStyle w:val="Lijstalinea"/>
        <w:numPr>
          <w:ilvl w:val="0"/>
          <w:numId w:val="2"/>
        </w:numPr>
        <w:spacing w:after="80"/>
      </w:pPr>
      <w:r>
        <w:rPr>
          <w:b/>
          <w:bCs/>
          <w:color w:val="2A2824"/>
        </w:rPr>
        <w:t xml:space="preserve">Situering van het beheer doet ertoe. </w:t>
      </w:r>
      <w:r>
        <w:rPr>
          <w:color w:val="2A2824"/>
        </w:rPr>
        <w:t xml:space="preserve">Het grutto-mozaïekmodel (Schotman et al., 2008) toont dat ruimtelijke samenhang — percelen dicht bij nesten van </w:t>
      </w:r>
      <w:r>
        <w:rPr>
          <w:color w:val="2A2824"/>
        </w:rPr>
        <w:lastRenderedPageBreak/>
        <w:t>gruttobroedparen — een derde van de variatie in reproductie verklaart. Een goed mozaïek op de verkeerde locatie helpt nauwelijks.</w:t>
      </w:r>
    </w:p>
    <w:p w14:paraId="58357763" w14:textId="77777777" w:rsidR="00E01D1F" w:rsidRDefault="007426CF">
      <w:pPr>
        <w:pStyle w:val="Lijstalinea"/>
        <w:numPr>
          <w:ilvl w:val="0"/>
          <w:numId w:val="2"/>
        </w:numPr>
        <w:spacing w:after="80"/>
      </w:pPr>
      <w:proofErr w:type="spellStart"/>
      <w:r>
        <w:rPr>
          <w:b/>
          <w:bCs/>
          <w:color w:val="2A2824"/>
        </w:rPr>
        <w:t>Voorbeweiden</w:t>
      </w:r>
      <w:proofErr w:type="spellEnd"/>
      <w:r>
        <w:rPr>
          <w:b/>
          <w:bCs/>
          <w:color w:val="2A2824"/>
        </w:rPr>
        <w:t xml:space="preserve"> als kuikenlandmaatregel. </w:t>
      </w:r>
      <w:proofErr w:type="spellStart"/>
      <w:r>
        <w:rPr>
          <w:color w:val="2A2824"/>
        </w:rPr>
        <w:t>Voorbeweiden</w:t>
      </w:r>
      <w:proofErr w:type="spellEnd"/>
      <w:r>
        <w:rPr>
          <w:color w:val="2A2824"/>
        </w:rPr>
        <w:t xml:space="preserve"> in het vroege voorjaar is effectiever dan </w:t>
      </w:r>
      <w:proofErr w:type="spellStart"/>
      <w:r>
        <w:rPr>
          <w:color w:val="2A2824"/>
        </w:rPr>
        <w:t>najaarsbeheer</w:t>
      </w:r>
      <w:proofErr w:type="spellEnd"/>
      <w:r>
        <w:rPr>
          <w:color w:val="2A2824"/>
        </w:rPr>
        <w:t xml:space="preserve"> om open kuikenland te creëren in mei. Dit is op veen extra relevant omdat gras hier van nature snel en dicht groeit (Van Eekeren et al., 2022; Hoekstra et al., 2020).</w:t>
      </w:r>
    </w:p>
    <w:p w14:paraId="1631FDFD" w14:textId="77777777" w:rsidR="00E01D1F" w:rsidRDefault="007426CF">
      <w:pPr>
        <w:pStyle w:val="Lijstalinea"/>
        <w:numPr>
          <w:ilvl w:val="0"/>
          <w:numId w:val="2"/>
        </w:numPr>
        <w:spacing w:after="80"/>
      </w:pPr>
      <w:r>
        <w:rPr>
          <w:b/>
          <w:bCs/>
          <w:color w:val="2A2824"/>
        </w:rPr>
        <w:t xml:space="preserve">Collectieve aanpak is voorwaarde. </w:t>
      </w:r>
      <w:r>
        <w:rPr>
          <w:color w:val="2A2824"/>
        </w:rPr>
        <w:t>Eén boer die mozaïekbeheer toepast heeft beperkt effect als de buren intensief maaien. Mozaïekbeheer werkt alleen als meerdere bedrijven in een gebied samenwerken via een agrarisch collectief (Van Eekeren et al., 2022).</w:t>
      </w:r>
    </w:p>
    <w:p w14:paraId="16E99167" w14:textId="77777777" w:rsidR="00E01D1F" w:rsidRDefault="007426CF">
      <w:pPr>
        <w:spacing w:before="200" w:after="60"/>
        <w:jc w:val="both"/>
      </w:pPr>
      <w:r>
        <w:rPr>
          <w:b/>
          <w:bCs/>
          <w:color w:val="2D5E43"/>
          <w:sz w:val="18"/>
          <w:szCs w:val="18"/>
        </w:rPr>
        <w:t>BEDRIJFSMATIGE INPASBAARHEID</w:t>
      </w:r>
    </w:p>
    <w:p w14:paraId="197BE2A1" w14:textId="6F5E48B6" w:rsidR="00E01D1F" w:rsidRDefault="007426CF">
      <w:pPr>
        <w:spacing w:after="120"/>
        <w:jc w:val="both"/>
      </w:pPr>
      <w:r>
        <w:rPr>
          <w:color w:val="2A2824"/>
        </w:rPr>
        <w:t xml:space="preserve">Mozaïekbeheer levert in de praktijk drie knelpunten op die inpasbaarheid beperken: (1) de gewenste oppervlakte plas-dras is moeilijk inpasbaar op één bedrijf — samenwerking met een aanpalend natuurgebied </w:t>
      </w:r>
      <w:r w:rsidR="00F822B6">
        <w:rPr>
          <w:color w:val="2A2824"/>
        </w:rPr>
        <w:t xml:space="preserve">of boeren </w:t>
      </w:r>
      <w:r>
        <w:rPr>
          <w:color w:val="2A2824"/>
        </w:rPr>
        <w:t xml:space="preserve">is dan de route; (2) meer dan 20% van de bedrijfsoppervlakte laat maaien botst met voederwinningsdoelen; (3) maaitrappen realiseren in de eerste snede vraagt een weerrisico dat psychologisch gevoelig ligt bij boeren (Oosterveld et al., 2008). </w:t>
      </w:r>
      <w:proofErr w:type="spellStart"/>
      <w:r>
        <w:rPr>
          <w:color w:val="2A2824"/>
        </w:rPr>
        <w:t>ANLb</w:t>
      </w:r>
      <w:proofErr w:type="spellEnd"/>
      <w:r>
        <w:rPr>
          <w:color w:val="2A2824"/>
        </w:rPr>
        <w:t>-vergoedingen zijn bedoeld om dit weerrisico en het inkomensverlies te compenseren.</w:t>
      </w:r>
    </w:p>
    <w:p w14:paraId="40B1F588" w14:textId="77777777" w:rsidR="00E01D1F" w:rsidRDefault="007426CF">
      <w:pPr>
        <w:spacing w:before="200" w:after="60"/>
        <w:jc w:val="both"/>
      </w:pPr>
      <w:r>
        <w:rPr>
          <w:b/>
          <w:bCs/>
          <w:color w:val="2D5E43"/>
          <w:sz w:val="18"/>
          <w:szCs w:val="18"/>
        </w:rPr>
        <w:t>WANNEER TOEPASBAAR</w:t>
      </w:r>
    </w:p>
    <w:p w14:paraId="06254158" w14:textId="77777777" w:rsidR="00E01D1F" w:rsidRDefault="007426CF">
      <w:pPr>
        <w:spacing w:after="120"/>
        <w:jc w:val="both"/>
      </w:pPr>
      <w:r>
        <w:rPr>
          <w:color w:val="2A2824"/>
        </w:rPr>
        <w:t xml:space="preserve">Mozaïekbeheer is toepasbaar op bedrijven die deelnemen aan een agrarisch collectief met </w:t>
      </w:r>
      <w:proofErr w:type="spellStart"/>
      <w:r>
        <w:rPr>
          <w:color w:val="2A2824"/>
        </w:rPr>
        <w:t>ANLb</w:t>
      </w:r>
      <w:proofErr w:type="spellEnd"/>
      <w:r>
        <w:rPr>
          <w:color w:val="2A2824"/>
        </w:rPr>
        <w:t>-weidevogelpakketten. Het vereist een gebiedsgerichte aanpak waarbij de situering van het beheer wordt afgestemd op de werkelijke nestlocaties van grutto en kievit. Het grutto-mozaïekmodel (bereikbaar via internet) biedt een praktisch hulpmiddel voor planning en evaluatie van het beheer per week (Schotman et al., 2008).</w:t>
      </w:r>
    </w:p>
    <w:p w14:paraId="5E4885C3"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082AEE9F"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1F407DE8" w14:textId="77777777" w:rsidR="00E01D1F" w:rsidRDefault="007426CF">
            <w:r>
              <w:rPr>
                <w:b/>
                <w:bCs/>
                <w:color w:val="2D5E43"/>
                <w:sz w:val="18"/>
                <w:szCs w:val="18"/>
              </w:rPr>
              <w:t>RELATIE MET ANDERE BOUWSTENEN</w:t>
            </w:r>
          </w:p>
        </w:tc>
      </w:tr>
      <w:tr w:rsidR="00E01D1F" w14:paraId="130EC4F8"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72110C38" w14:textId="77777777" w:rsidR="00E01D1F" w:rsidRDefault="007426CF">
            <w:pPr>
              <w:spacing w:after="120"/>
              <w:jc w:val="both"/>
            </w:pPr>
            <w:r>
              <w:rPr>
                <w:b/>
                <w:bCs/>
                <w:color w:val="2A2824"/>
              </w:rPr>
              <w:t xml:space="preserve">Weidevogelbeheer — </w:t>
            </w:r>
            <w:r>
              <w:rPr>
                <w:color w:val="2A2824"/>
              </w:rPr>
              <w:t>Mozaïekbeheer is de gebiedsschaal waarop weidevogelbeheer werkt. Individuele maatregelen (uitgestelde maaidatum, nestcirkels, plas-dras) zijn bouwstenen van het mozaïek.</w:t>
            </w:r>
          </w:p>
        </w:tc>
      </w:tr>
      <w:tr w:rsidR="00E01D1F" w14:paraId="7F453E15"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8A7250D" w14:textId="77777777" w:rsidR="00E01D1F" w:rsidRDefault="007426CF">
            <w:pPr>
              <w:spacing w:after="120"/>
              <w:jc w:val="both"/>
            </w:pPr>
            <w:r>
              <w:rPr>
                <w:b/>
                <w:bCs/>
                <w:color w:val="2A2824"/>
              </w:rPr>
              <w:t xml:space="preserve">Beweidingssystemen — </w:t>
            </w:r>
            <w:proofErr w:type="spellStart"/>
            <w:r>
              <w:rPr>
                <w:color w:val="2A2824"/>
              </w:rPr>
              <w:t>Voorbeweiden</w:t>
            </w:r>
            <w:proofErr w:type="spellEnd"/>
            <w:r>
              <w:rPr>
                <w:color w:val="2A2824"/>
              </w:rPr>
              <w:t xml:space="preserve"> als kuikenlandmaatregel is direct inpasbaar in RSW en </w:t>
            </w:r>
            <w:proofErr w:type="spellStart"/>
            <w:r>
              <w:rPr>
                <w:color w:val="2A2824"/>
              </w:rPr>
              <w:t>kurzrasen</w:t>
            </w:r>
            <w:proofErr w:type="spellEnd"/>
            <w:r>
              <w:rPr>
                <w:color w:val="2A2824"/>
              </w:rPr>
              <w:t>. Extensief RSW met lage veebezetting geeft de meest weidevogelvriendelijke grasstructuur.</w:t>
            </w:r>
          </w:p>
        </w:tc>
      </w:tr>
      <w:tr w:rsidR="00E01D1F" w14:paraId="2402183F"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1E6BAE15" w14:textId="77777777" w:rsidR="00E01D1F" w:rsidRDefault="007426CF">
            <w:pPr>
              <w:spacing w:after="120"/>
              <w:jc w:val="both"/>
            </w:pPr>
            <w:r>
              <w:rPr>
                <w:b/>
                <w:bCs/>
                <w:color w:val="2A2824"/>
              </w:rPr>
              <w:t xml:space="preserve">Greppelinfiltratie — </w:t>
            </w:r>
            <w:r>
              <w:rPr>
                <w:color w:val="2A2824"/>
              </w:rPr>
              <w:t>Watervoerende greppels en plas-dras zijn de natte component van het mozaïek. Greppelinfiltratie maakt plas-dras-achtige omstandigheden structureel beschikbaar.</w:t>
            </w:r>
          </w:p>
        </w:tc>
      </w:tr>
      <w:tr w:rsidR="00E01D1F" w14:paraId="7A4CCEBB"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7F6900B3" w14:textId="77777777" w:rsidR="00E01D1F" w:rsidRDefault="007426CF">
            <w:pPr>
              <w:jc w:val="both"/>
            </w:pPr>
            <w:r>
              <w:rPr>
                <w:b/>
                <w:bCs/>
                <w:color w:val="2A2824"/>
              </w:rPr>
              <w:t xml:space="preserve">Maaibeheer — </w:t>
            </w:r>
            <w:r>
              <w:rPr>
                <w:color w:val="2A2824"/>
              </w:rPr>
              <w:t xml:space="preserve">De maaidatum is de primaire sturingsknop voor het mozaïek. Niet elk perceel hoeft dezelfde datum te hebben — </w:t>
            </w:r>
            <w:proofErr w:type="spellStart"/>
            <w:r>
              <w:rPr>
                <w:color w:val="2A2824"/>
              </w:rPr>
              <w:t>perceelsgerichte</w:t>
            </w:r>
            <w:proofErr w:type="spellEnd"/>
            <w:r>
              <w:rPr>
                <w:color w:val="2A2824"/>
              </w:rPr>
              <w:t xml:space="preserve"> maaiplanning IS mozaïekbeheer.</w:t>
            </w:r>
          </w:p>
        </w:tc>
      </w:tr>
    </w:tbl>
    <w:p w14:paraId="44BAF16C" w14:textId="77777777" w:rsidR="00E01D1F" w:rsidRDefault="00E01D1F">
      <w:pPr>
        <w:pBdr>
          <w:bottom w:val="single" w:sz="4" w:space="1" w:color="DDDAD3"/>
        </w:pBdr>
        <w:spacing w:before="240" w:after="240"/>
      </w:pPr>
    </w:p>
    <w:p w14:paraId="52CC9EC4" w14:textId="77777777" w:rsidR="00E01D1F" w:rsidRDefault="007426CF">
      <w:pPr>
        <w:pStyle w:val="Kop2"/>
      </w:pPr>
      <w:r>
        <w:t>Landschapselementen onderhouden</w:t>
      </w:r>
    </w:p>
    <w:p w14:paraId="0EF39993" w14:textId="77777777" w:rsidR="00E01D1F" w:rsidRDefault="007426CF">
      <w:pPr>
        <w:spacing w:before="200" w:after="60"/>
        <w:jc w:val="both"/>
      </w:pPr>
      <w:r>
        <w:rPr>
          <w:b/>
          <w:bCs/>
          <w:color w:val="2D5E43"/>
          <w:sz w:val="18"/>
          <w:szCs w:val="18"/>
        </w:rPr>
        <w:t>WAT HET IS</w:t>
      </w:r>
    </w:p>
    <w:p w14:paraId="3257641C" w14:textId="77777777" w:rsidR="00E01D1F" w:rsidRDefault="007426CF">
      <w:pPr>
        <w:spacing w:after="120"/>
        <w:jc w:val="both"/>
      </w:pPr>
      <w:r>
        <w:rPr>
          <w:color w:val="2A2824"/>
        </w:rPr>
        <w:t xml:space="preserve">Landschapselementen zijn de houtige en natte kleinschalige elementen die het veenweidelandschap karakter geven en tegelijk essentiële ecologische functies vervullen: geriefhoutbosjes, knotbomen en knotbomenrijen, singels, elzensingels, grienden, poelen en kleine rietpercelen. Ze zijn van oudsher aanwezig in het veenweidegebied maar sterk </w:t>
      </w:r>
      <w:r>
        <w:rPr>
          <w:color w:val="2A2824"/>
        </w:rPr>
        <w:lastRenderedPageBreak/>
        <w:t xml:space="preserve">afgenomen door ruilverkaveling, schaalvergroting en gebrek aan onderhoud. Behoud en herstel van deze elementen is een Niveau 1-maatregel: het vraagt geen nieuw verdienmodel maar wel actief onderhoud en kennis van de </w:t>
      </w:r>
      <w:proofErr w:type="spellStart"/>
      <w:r>
        <w:rPr>
          <w:color w:val="2A2824"/>
        </w:rPr>
        <w:t>beheerseisen</w:t>
      </w:r>
      <w:proofErr w:type="spellEnd"/>
      <w:r>
        <w:rPr>
          <w:color w:val="2A2824"/>
        </w:rPr>
        <w:t>.</w:t>
      </w:r>
    </w:p>
    <w:p w14:paraId="5DA8597E" w14:textId="77777777" w:rsidR="00E01D1F" w:rsidRDefault="007426CF">
      <w:pPr>
        <w:spacing w:before="200" w:after="60"/>
        <w:jc w:val="both"/>
      </w:pPr>
      <w:r>
        <w:rPr>
          <w:b/>
          <w:bCs/>
          <w:color w:val="2D5E43"/>
          <w:sz w:val="18"/>
          <w:szCs w:val="18"/>
        </w:rPr>
        <w:t>DE VEENWEIDESPECIFIEKE ELEMENTEN</w:t>
      </w:r>
    </w:p>
    <w:p w14:paraId="1E7E1004" w14:textId="77777777" w:rsidR="00E01D1F" w:rsidRDefault="007426CF">
      <w:pPr>
        <w:pStyle w:val="Lijstalinea"/>
        <w:numPr>
          <w:ilvl w:val="0"/>
          <w:numId w:val="2"/>
        </w:numPr>
        <w:spacing w:after="80"/>
      </w:pPr>
      <w:r>
        <w:rPr>
          <w:b/>
          <w:bCs/>
          <w:color w:val="2A2824"/>
        </w:rPr>
        <w:t xml:space="preserve">Geriefhoutbosjes. </w:t>
      </w:r>
      <w:r>
        <w:rPr>
          <w:color w:val="2A2824"/>
        </w:rPr>
        <w:t>Kleine aangeplante bosjes (doorgaans &lt;150 m²) te midden van weilanden, karakteristiek voor Utrecht-West en de Krimpenerwaard. Van oudsher geplant op natte, onproductieve plekken — juist op veen dus ideale locaties. Beheer: hakhout afzetten eens per 10–15 jaar, gefaseerd. Het afzetten geeft variatie in leeftijd en structuur, wat de waarde voor vogels en insecten verhoogt (Landschap Erfgoed Utrecht, 2022).</w:t>
      </w:r>
    </w:p>
    <w:p w14:paraId="653929BD" w14:textId="77777777" w:rsidR="00E01D1F" w:rsidRDefault="007426CF">
      <w:pPr>
        <w:pStyle w:val="Lijstalinea"/>
        <w:numPr>
          <w:ilvl w:val="0"/>
          <w:numId w:val="2"/>
        </w:numPr>
        <w:spacing w:after="80"/>
      </w:pPr>
      <w:r>
        <w:rPr>
          <w:b/>
          <w:bCs/>
          <w:color w:val="2A2824"/>
        </w:rPr>
        <w:t xml:space="preserve">Knotbomen en knotbomenrijen. </w:t>
      </w:r>
      <w:r>
        <w:rPr>
          <w:color w:val="2A2824"/>
        </w:rPr>
        <w:t xml:space="preserve">Langs slootkanten en perceel- en wegkanten. Knotbomen worden periodiek geknot (eens per 3–6 jaar), waardoor een karakteristieke vorm en structuurrijkdom ontstaat. Ze bieden nestgelegenheid voor zangvogels, steenuilen en vleermuizen. Beheer via </w:t>
      </w:r>
      <w:proofErr w:type="spellStart"/>
      <w:r>
        <w:rPr>
          <w:color w:val="2A2824"/>
        </w:rPr>
        <w:t>ANLb</w:t>
      </w:r>
      <w:proofErr w:type="spellEnd"/>
      <w:r>
        <w:rPr>
          <w:color w:val="2A2824"/>
        </w:rPr>
        <w:t>-pakket 'Solitaire (knot)bomen' of 'Beheer van bomenrijen'.</w:t>
      </w:r>
    </w:p>
    <w:p w14:paraId="5D033204" w14:textId="77777777" w:rsidR="00E01D1F" w:rsidRDefault="007426CF">
      <w:pPr>
        <w:pStyle w:val="Lijstalinea"/>
        <w:numPr>
          <w:ilvl w:val="0"/>
          <w:numId w:val="2"/>
        </w:numPr>
        <w:spacing w:after="80"/>
      </w:pPr>
      <w:r>
        <w:rPr>
          <w:b/>
          <w:bCs/>
          <w:color w:val="2A2824"/>
        </w:rPr>
        <w:t xml:space="preserve">Elzensingels en grienden. </w:t>
      </w:r>
      <w:proofErr w:type="spellStart"/>
      <w:r>
        <w:rPr>
          <w:color w:val="2A2824"/>
        </w:rPr>
        <w:t>Veenspecifieke</w:t>
      </w:r>
      <w:proofErr w:type="spellEnd"/>
      <w:r>
        <w:rPr>
          <w:color w:val="2A2824"/>
        </w:rPr>
        <w:t xml:space="preserve"> houtige elementen op natte grond, bestaande uit zwarte els of wilg. Grienden worden cyclisch geoogst als hakhout. Elzensingels langs sloten zijn karakteristiek voor het Hollandse veenweidelandschap en bieden habitatdiversiteit voor broedvogels.</w:t>
      </w:r>
    </w:p>
    <w:p w14:paraId="5EA2B50B" w14:textId="77777777" w:rsidR="00E01D1F" w:rsidRDefault="007426CF">
      <w:pPr>
        <w:pStyle w:val="Lijstalinea"/>
        <w:numPr>
          <w:ilvl w:val="0"/>
          <w:numId w:val="2"/>
        </w:numPr>
        <w:spacing w:after="80"/>
      </w:pPr>
      <w:r>
        <w:rPr>
          <w:b/>
          <w:bCs/>
          <w:color w:val="2A2824"/>
        </w:rPr>
        <w:t xml:space="preserve">Poelen. </w:t>
      </w:r>
      <w:r>
        <w:rPr>
          <w:color w:val="2A2824"/>
        </w:rPr>
        <w:t xml:space="preserve">Kleine ondiepe waterpartijen die amfibieën, libellen en watervogels aantrekken. In het veenweidegebied zijn ze zeldzaam geworden. Aanleg en beheer via </w:t>
      </w:r>
      <w:proofErr w:type="spellStart"/>
      <w:r>
        <w:rPr>
          <w:color w:val="2A2824"/>
        </w:rPr>
        <w:t>ANLb</w:t>
      </w:r>
      <w:proofErr w:type="spellEnd"/>
      <w:r>
        <w:rPr>
          <w:color w:val="2A2824"/>
        </w:rPr>
        <w:t>-pakket 'Poel en klein historisch water'. Combinatie met plas-dras is mogelijk.</w:t>
      </w:r>
    </w:p>
    <w:p w14:paraId="23084EEC" w14:textId="77777777" w:rsidR="00E01D1F" w:rsidRDefault="007426CF">
      <w:pPr>
        <w:pStyle w:val="Lijstalinea"/>
        <w:numPr>
          <w:ilvl w:val="0"/>
          <w:numId w:val="2"/>
        </w:numPr>
        <w:spacing w:after="80"/>
      </w:pPr>
      <w:r>
        <w:rPr>
          <w:b/>
          <w:bCs/>
          <w:color w:val="2A2824"/>
        </w:rPr>
        <w:t xml:space="preserve">Rietkragen en kleine rietpercelen. </w:t>
      </w:r>
      <w:r>
        <w:rPr>
          <w:color w:val="2A2824"/>
        </w:rPr>
        <w:t xml:space="preserve">Langs slootkanten en op natte hoeken. Riet biedt dekking voor broedvogels (rietzanger, rietgors), filtert nutriënten uit het slootwater en versterkt de oeverstabiliteit. Beheer via </w:t>
      </w:r>
      <w:proofErr w:type="spellStart"/>
      <w:r>
        <w:rPr>
          <w:color w:val="2A2824"/>
        </w:rPr>
        <w:t>ANLb</w:t>
      </w:r>
      <w:proofErr w:type="spellEnd"/>
      <w:r>
        <w:rPr>
          <w:color w:val="2A2824"/>
        </w:rPr>
        <w:t>-pakket 'Rietzoom en klein rietperceel'.</w:t>
      </w:r>
    </w:p>
    <w:p w14:paraId="10C88B1B" w14:textId="77777777" w:rsidR="00E01D1F" w:rsidRDefault="007426CF">
      <w:pPr>
        <w:spacing w:before="200" w:after="60"/>
        <w:jc w:val="both"/>
      </w:pPr>
      <w:r>
        <w:rPr>
          <w:b/>
          <w:bCs/>
          <w:color w:val="2D5E43"/>
          <w:sz w:val="18"/>
          <w:szCs w:val="18"/>
        </w:rPr>
        <w:t>FUNCTIE IN HET LANDSCHAP</w:t>
      </w:r>
    </w:p>
    <w:p w14:paraId="788D3657" w14:textId="77777777" w:rsidR="00E01D1F" w:rsidRDefault="007426CF">
      <w:pPr>
        <w:spacing w:after="120"/>
        <w:jc w:val="both"/>
      </w:pPr>
      <w:r>
        <w:rPr>
          <w:color w:val="2A2824"/>
        </w:rPr>
        <w:t>Landschapselementen vervullen meerdere functies tegelijk:</w:t>
      </w:r>
    </w:p>
    <w:p w14:paraId="5C6A95E6" w14:textId="77777777" w:rsidR="00E01D1F" w:rsidRDefault="007426CF">
      <w:pPr>
        <w:pStyle w:val="Lijstalinea"/>
        <w:numPr>
          <w:ilvl w:val="0"/>
          <w:numId w:val="2"/>
        </w:numPr>
        <w:spacing w:after="80"/>
      </w:pPr>
      <w:r>
        <w:rPr>
          <w:b/>
          <w:bCs/>
          <w:color w:val="2A2824"/>
        </w:rPr>
        <w:t xml:space="preserve">Biodiversiteit: </w:t>
      </w:r>
      <w:r>
        <w:rPr>
          <w:color w:val="2A2824"/>
        </w:rPr>
        <w:t>schuilplaats, nestgelegenheid, voedsel en overwinteringshabitat voor zangvogels, uilen, vleermuizen, amfibieën en insecten.</w:t>
      </w:r>
    </w:p>
    <w:p w14:paraId="000580C9" w14:textId="77777777" w:rsidR="00E01D1F" w:rsidRDefault="007426CF">
      <w:pPr>
        <w:pStyle w:val="Lijstalinea"/>
        <w:numPr>
          <w:ilvl w:val="0"/>
          <w:numId w:val="2"/>
        </w:numPr>
        <w:spacing w:after="80"/>
      </w:pPr>
      <w:r>
        <w:rPr>
          <w:b/>
          <w:bCs/>
          <w:color w:val="2A2824"/>
        </w:rPr>
        <w:t xml:space="preserve">Landschapskarakter: </w:t>
      </w:r>
      <w:r>
        <w:rPr>
          <w:color w:val="2A2824"/>
        </w:rPr>
        <w:t>de openheid van het veenweidelandschap wordt bepaald door de juiste maat van houtige elementen — niet te veel, niet te weinig. Geriefhoutbosjes en knotbomenrijen zijn visuele ankers in het open polderlandschap.</w:t>
      </w:r>
    </w:p>
    <w:p w14:paraId="6E2A4588" w14:textId="77777777" w:rsidR="00E01D1F" w:rsidRDefault="007426CF">
      <w:pPr>
        <w:pStyle w:val="Lijstalinea"/>
        <w:numPr>
          <w:ilvl w:val="0"/>
          <w:numId w:val="2"/>
        </w:numPr>
        <w:spacing w:after="80"/>
      </w:pPr>
      <w:r>
        <w:rPr>
          <w:b/>
          <w:bCs/>
          <w:color w:val="2A2824"/>
        </w:rPr>
        <w:t xml:space="preserve">Predatiedruk weidevogels. </w:t>
      </w:r>
      <w:r>
        <w:rPr>
          <w:color w:val="2A2824"/>
        </w:rPr>
        <w:t>Opgaand hout trekt roofvogels en kraaiachtigen aan en kan daarmee de predatiedruk op weidevogelnesten verhogen. De locatie van landschapselementen ten opzichte van weidevogelkerngebieden is daarmee een expliciete afweging.</w:t>
      </w:r>
    </w:p>
    <w:p w14:paraId="66BA5A2E" w14:textId="77777777" w:rsidR="00E01D1F" w:rsidRDefault="007426CF">
      <w:pPr>
        <w:pStyle w:val="Lijstalinea"/>
        <w:numPr>
          <w:ilvl w:val="0"/>
          <w:numId w:val="2"/>
        </w:numPr>
        <w:spacing w:after="80"/>
      </w:pPr>
      <w:r>
        <w:rPr>
          <w:b/>
          <w:bCs/>
          <w:color w:val="2A2824"/>
        </w:rPr>
        <w:t xml:space="preserve">Klimaatadaptatie en CO₂-opslag: </w:t>
      </w:r>
      <w:r>
        <w:rPr>
          <w:color w:val="2A2824"/>
        </w:rPr>
        <w:t>houtige elementen leggen koolstof vast en bieden schaduw en luwte bij extremere weersomstandigheden.</w:t>
      </w:r>
    </w:p>
    <w:p w14:paraId="1622945E" w14:textId="77777777" w:rsidR="00E01D1F" w:rsidRDefault="007426CF">
      <w:pPr>
        <w:spacing w:before="200" w:after="60"/>
        <w:jc w:val="both"/>
      </w:pPr>
      <w:r>
        <w:rPr>
          <w:b/>
          <w:bCs/>
          <w:color w:val="2D5E43"/>
          <w:sz w:val="18"/>
          <w:szCs w:val="18"/>
        </w:rPr>
        <w:t>ANLB EN VERGOEDINGEN</w:t>
      </w:r>
    </w:p>
    <w:p w14:paraId="47A2A514" w14:textId="77777777" w:rsidR="00E01D1F" w:rsidRDefault="007426CF">
      <w:pPr>
        <w:spacing w:after="120"/>
        <w:jc w:val="both"/>
      </w:pPr>
      <w:r>
        <w:rPr>
          <w:color w:val="2A2824"/>
        </w:rPr>
        <w:t xml:space="preserve">Landschapselementen worden beheerd via het </w:t>
      </w:r>
      <w:proofErr w:type="spellStart"/>
      <w:r>
        <w:rPr>
          <w:color w:val="2A2824"/>
        </w:rPr>
        <w:t>ANLb</w:t>
      </w:r>
      <w:proofErr w:type="spellEnd"/>
      <w:r>
        <w:rPr>
          <w:color w:val="2A2824"/>
        </w:rPr>
        <w:t>-spoor '</w:t>
      </w:r>
      <w:proofErr w:type="spellStart"/>
      <w:r>
        <w:rPr>
          <w:color w:val="2A2824"/>
        </w:rPr>
        <w:t>Dooradering</w:t>
      </w:r>
      <w:proofErr w:type="spellEnd"/>
      <w:r>
        <w:rPr>
          <w:color w:val="2A2824"/>
        </w:rPr>
        <w:t xml:space="preserve">' (ook wel: groenblauwe </w:t>
      </w:r>
      <w:proofErr w:type="spellStart"/>
      <w:r>
        <w:rPr>
          <w:color w:val="2A2824"/>
        </w:rPr>
        <w:t>dooradering</w:t>
      </w:r>
      <w:proofErr w:type="spellEnd"/>
      <w:r>
        <w:rPr>
          <w:color w:val="2A2824"/>
        </w:rPr>
        <w:t xml:space="preserve">). De </w:t>
      </w:r>
      <w:proofErr w:type="spellStart"/>
      <w:r>
        <w:rPr>
          <w:color w:val="2A2824"/>
        </w:rPr>
        <w:t>dooraderingspakketten</w:t>
      </w:r>
      <w:proofErr w:type="spellEnd"/>
      <w:r>
        <w:rPr>
          <w:color w:val="2A2824"/>
        </w:rPr>
        <w:t xml:space="preserve"> zijn regionaal georganiseerd via agrarische collectieven. In het veenweidegebied zijn relevante collectieven onder meer: Rijn, Vecht en Venen, </w:t>
      </w:r>
      <w:proofErr w:type="spellStart"/>
      <w:r>
        <w:rPr>
          <w:color w:val="2A2824"/>
        </w:rPr>
        <w:t>Lopikerwaard</w:t>
      </w:r>
      <w:proofErr w:type="spellEnd"/>
      <w:r>
        <w:rPr>
          <w:color w:val="2A2824"/>
        </w:rPr>
        <w:t>, Alblasserwaard/Vijfheerenlanden en de Utrechtse collectieven. Relevante pakketten (Boerennatuur 2025; Rijn, Vecht en Venen, 2026):</w:t>
      </w:r>
    </w:p>
    <w:p w14:paraId="45A3BC51" w14:textId="77777777" w:rsidR="00E01D1F" w:rsidRDefault="007426CF">
      <w:pPr>
        <w:pStyle w:val="Lijstalinea"/>
        <w:numPr>
          <w:ilvl w:val="0"/>
          <w:numId w:val="2"/>
        </w:numPr>
        <w:spacing w:after="80"/>
      </w:pPr>
      <w:r>
        <w:rPr>
          <w:color w:val="2A2824"/>
        </w:rPr>
        <w:t xml:space="preserve">Pakket 20 — Hakhoutbeheer; Pakket 27 — Hakhoutbosje en </w:t>
      </w:r>
      <w:proofErr w:type="spellStart"/>
      <w:r>
        <w:rPr>
          <w:color w:val="2A2824"/>
        </w:rPr>
        <w:t>griendje</w:t>
      </w:r>
      <w:proofErr w:type="spellEnd"/>
    </w:p>
    <w:p w14:paraId="357C5747" w14:textId="77777777" w:rsidR="00E01D1F" w:rsidRDefault="007426CF">
      <w:pPr>
        <w:pStyle w:val="Lijstalinea"/>
        <w:numPr>
          <w:ilvl w:val="0"/>
          <w:numId w:val="2"/>
        </w:numPr>
        <w:spacing w:after="80"/>
      </w:pPr>
      <w:r>
        <w:rPr>
          <w:color w:val="2A2824"/>
        </w:rPr>
        <w:t>Pakket 21 — Beheer van bomenrijen; Pakket 25 — Solitaire (knot)bomen</w:t>
      </w:r>
    </w:p>
    <w:p w14:paraId="7E2D0F30" w14:textId="77777777" w:rsidR="00E01D1F" w:rsidRDefault="007426CF">
      <w:pPr>
        <w:pStyle w:val="Lijstalinea"/>
        <w:numPr>
          <w:ilvl w:val="0"/>
          <w:numId w:val="2"/>
        </w:numPr>
        <w:spacing w:after="80"/>
      </w:pPr>
      <w:r>
        <w:rPr>
          <w:color w:val="2A2824"/>
        </w:rPr>
        <w:t>Pakket 9 — Poel en klein historisch water; Pakket 11 — Rietzoom en klein rietperceel</w:t>
      </w:r>
    </w:p>
    <w:p w14:paraId="21ACA0D2" w14:textId="77777777" w:rsidR="00E01D1F" w:rsidRDefault="007426CF">
      <w:pPr>
        <w:pStyle w:val="Lijstalinea"/>
        <w:numPr>
          <w:ilvl w:val="0"/>
          <w:numId w:val="2"/>
        </w:numPr>
        <w:spacing w:after="80"/>
      </w:pPr>
      <w:r>
        <w:rPr>
          <w:color w:val="2A2824"/>
        </w:rPr>
        <w:t xml:space="preserve">Pakket 28 — </w:t>
      </w:r>
      <w:proofErr w:type="spellStart"/>
      <w:r>
        <w:rPr>
          <w:color w:val="2A2824"/>
        </w:rPr>
        <w:t>Griendje</w:t>
      </w:r>
      <w:proofErr w:type="spellEnd"/>
      <w:r>
        <w:rPr>
          <w:color w:val="2A2824"/>
        </w:rPr>
        <w:t>; Pakket 29 — Bosje</w:t>
      </w:r>
    </w:p>
    <w:p w14:paraId="76A25FD8" w14:textId="77777777" w:rsidR="00E01D1F" w:rsidRDefault="007426CF">
      <w:pPr>
        <w:spacing w:after="120"/>
        <w:jc w:val="both"/>
      </w:pPr>
      <w:r>
        <w:rPr>
          <w:color w:val="2A2824"/>
        </w:rPr>
        <w:lastRenderedPageBreak/>
        <w:t xml:space="preserve">Naast </w:t>
      </w:r>
      <w:proofErr w:type="spellStart"/>
      <w:r>
        <w:rPr>
          <w:color w:val="2A2824"/>
        </w:rPr>
        <w:t>ANLb</w:t>
      </w:r>
      <w:proofErr w:type="spellEnd"/>
      <w:r>
        <w:rPr>
          <w:color w:val="2A2824"/>
        </w:rPr>
        <w:t xml:space="preserve"> zijn er provinciale regelingen voor aanleg en herstel van kleine landschapselementen via het Platform Groenblauwe Dooradering. Aanleg kan worden gesubsidieerd; beheer daarna via </w:t>
      </w:r>
      <w:proofErr w:type="spellStart"/>
      <w:r>
        <w:rPr>
          <w:color w:val="2A2824"/>
        </w:rPr>
        <w:t>ANLb</w:t>
      </w:r>
      <w:proofErr w:type="spellEnd"/>
      <w:r>
        <w:rPr>
          <w:color w:val="2A2824"/>
        </w:rPr>
        <w:t>.</w:t>
      </w:r>
    </w:p>
    <w:p w14:paraId="4E43CD37" w14:textId="77777777" w:rsidR="00E01D1F" w:rsidRDefault="007426CF">
      <w:pPr>
        <w:spacing w:before="200" w:after="60"/>
        <w:jc w:val="both"/>
      </w:pPr>
      <w:r>
        <w:rPr>
          <w:b/>
          <w:bCs/>
          <w:color w:val="2D5E43"/>
          <w:sz w:val="18"/>
          <w:szCs w:val="18"/>
        </w:rPr>
        <w:t>WANNEER TOEPASBAAR</w:t>
      </w:r>
    </w:p>
    <w:p w14:paraId="1A24989D" w14:textId="77777777" w:rsidR="00E01D1F" w:rsidRDefault="007426CF">
      <w:pPr>
        <w:spacing w:after="120"/>
        <w:jc w:val="both"/>
      </w:pPr>
      <w:r>
        <w:rPr>
          <w:color w:val="2A2824"/>
        </w:rPr>
        <w:t xml:space="preserve">Op elk veenweidebedrijf waar al landschapselementen aanwezig zijn: instandhouding begint met periodiek beheer (knotbomen: knotten, hakhout: afzetten, poelen: uitbaggeren). Nieuw aanleggen is mogelijk op natte, weinig productieve hoeken van percelen — klassiek de locatie van het geriefhoutbosje. Afstemming met het agrarisch collectief is de eerste stap: zij begeleiden de </w:t>
      </w:r>
      <w:proofErr w:type="spellStart"/>
      <w:r>
        <w:rPr>
          <w:color w:val="2A2824"/>
        </w:rPr>
        <w:t>ANLb</w:t>
      </w:r>
      <w:proofErr w:type="spellEnd"/>
      <w:r>
        <w:rPr>
          <w:color w:val="2A2824"/>
        </w:rPr>
        <w:t>-aanvraag en weten welke locaties kansrijk zijn in de gebiedskaart.</w:t>
      </w:r>
    </w:p>
    <w:p w14:paraId="08FF8C84"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761EB4C9" w14:textId="77777777">
        <w:tblPrEx>
          <w:tblCellMar>
            <w:top w:w="0" w:type="dxa"/>
            <w:bottom w:w="0" w:type="dxa"/>
          </w:tblCellMar>
        </w:tblPrEx>
        <w:tc>
          <w:tcPr>
            <w:tcW w:w="9026" w:type="dxa"/>
            <w:tcBorders>
              <w:top w:val="single" w:sz="3" w:space="0" w:color="C49A1E"/>
              <w:left w:val="single" w:sz="3" w:space="0" w:color="C49A1E"/>
              <w:bottom w:val="none" w:sz="0" w:space="0" w:color="FFFFFF"/>
              <w:right w:val="single" w:sz="3" w:space="0" w:color="C49A1E"/>
            </w:tcBorders>
            <w:shd w:val="clear" w:color="auto" w:fill="FDF3D0"/>
            <w:tcMar>
              <w:top w:w="100" w:type="dxa"/>
              <w:left w:w="160" w:type="dxa"/>
              <w:bottom w:w="40" w:type="dxa"/>
              <w:right w:w="160" w:type="dxa"/>
            </w:tcMar>
          </w:tcPr>
          <w:p w14:paraId="4EBE5063" w14:textId="77777777" w:rsidR="00E01D1F" w:rsidRDefault="007426CF">
            <w:r>
              <w:rPr>
                <w:b/>
                <w:bCs/>
                <w:color w:val="C49A1E"/>
                <w:sz w:val="18"/>
                <w:szCs w:val="18"/>
              </w:rPr>
              <w:t>AANDACHTSPUNT: LOCATIE TEN OPZICHTE VAN WEIDEVOGELKERNGEBIEDEN</w:t>
            </w:r>
          </w:p>
        </w:tc>
      </w:tr>
      <w:tr w:rsidR="00E01D1F" w14:paraId="15D76DC4" w14:textId="77777777">
        <w:tblPrEx>
          <w:tblCellMar>
            <w:top w:w="0" w:type="dxa"/>
            <w:bottom w:w="0" w:type="dxa"/>
          </w:tblCellMar>
        </w:tblPrEx>
        <w:tc>
          <w:tcPr>
            <w:tcW w:w="9026" w:type="dxa"/>
            <w:tcBorders>
              <w:top w:val="none" w:sz="0" w:space="0" w:color="FFFFFF"/>
              <w:left w:val="single" w:sz="3" w:space="0" w:color="C49A1E"/>
              <w:bottom w:val="single" w:sz="3" w:space="0" w:color="C49A1E"/>
              <w:right w:val="single" w:sz="3" w:space="0" w:color="C49A1E"/>
            </w:tcBorders>
            <w:shd w:val="clear" w:color="auto" w:fill="FDF3D0"/>
            <w:tcMar>
              <w:top w:w="40" w:type="dxa"/>
              <w:left w:w="160" w:type="dxa"/>
              <w:bottom w:w="100" w:type="dxa"/>
              <w:right w:w="160" w:type="dxa"/>
            </w:tcMar>
          </w:tcPr>
          <w:p w14:paraId="130A8686" w14:textId="77777777" w:rsidR="00E01D1F" w:rsidRDefault="007426CF">
            <w:pPr>
              <w:jc w:val="both"/>
            </w:pPr>
            <w:r>
              <w:rPr>
                <w:color w:val="2A2824"/>
              </w:rPr>
              <w:t>Opgaand hout verhoogt de predatiedruk op weidevogelnesten in de directe omgeving. In weidevogelkerngebieden is de locatie van geriefhoutbosjes en bomenrijen daarmee een expliciete afweging: biodiversiteitswinst voor de ene soortgroep kan ten koste gaan van de andere. Overleg met het agrarisch collectief en de weidevogelcoördinator is essentieel bij nieuwe aanplant.</w:t>
            </w:r>
          </w:p>
        </w:tc>
      </w:tr>
    </w:tbl>
    <w:p w14:paraId="049ABCB1"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6946B3AB"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3F458687" w14:textId="77777777" w:rsidR="00E01D1F" w:rsidRDefault="007426CF">
            <w:r>
              <w:rPr>
                <w:b/>
                <w:bCs/>
                <w:color w:val="2D5E43"/>
                <w:sz w:val="18"/>
                <w:szCs w:val="18"/>
              </w:rPr>
              <w:t>RELATIE MET ANDERE BOUWSTENEN</w:t>
            </w:r>
          </w:p>
        </w:tc>
      </w:tr>
      <w:tr w:rsidR="00E01D1F" w14:paraId="1B0C7284"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5867A406" w14:textId="77777777" w:rsidR="00E01D1F" w:rsidRDefault="007426CF">
            <w:pPr>
              <w:spacing w:after="120"/>
              <w:jc w:val="both"/>
            </w:pPr>
            <w:r>
              <w:rPr>
                <w:b/>
                <w:bCs/>
                <w:color w:val="2A2824"/>
              </w:rPr>
              <w:t xml:space="preserve">Weidevogelbeheer — </w:t>
            </w:r>
            <w:r>
              <w:rPr>
                <w:color w:val="2A2824"/>
              </w:rPr>
              <w:t>Locatie van landschapselementen ten opzichte van nestelende grutto's en kieviten is een bewuste keuze. Rietkragen langs slootkanten verhogen de dekking; bosjes verhogen de predatiedruk.</w:t>
            </w:r>
          </w:p>
        </w:tc>
      </w:tr>
      <w:tr w:rsidR="00E01D1F" w14:paraId="47378F4D"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479200DA" w14:textId="77777777" w:rsidR="00E01D1F" w:rsidRDefault="007426CF">
            <w:pPr>
              <w:spacing w:after="120"/>
              <w:jc w:val="both"/>
            </w:pPr>
            <w:r>
              <w:rPr>
                <w:b/>
                <w:bCs/>
                <w:color w:val="2A2824"/>
              </w:rPr>
              <w:t xml:space="preserve">Insectenbeheer — </w:t>
            </w:r>
            <w:r>
              <w:rPr>
                <w:color w:val="2A2824"/>
              </w:rPr>
              <w:t xml:space="preserve">Bloeiende houtige elementen (meidoorn, vlier, wilg) zijn nectarbronnen voor </w:t>
            </w:r>
            <w:proofErr w:type="spellStart"/>
            <w:r>
              <w:rPr>
                <w:color w:val="2A2824"/>
              </w:rPr>
              <w:t>bestuivers</w:t>
            </w:r>
            <w:proofErr w:type="spellEnd"/>
            <w:r>
              <w:rPr>
                <w:color w:val="2A2824"/>
              </w:rPr>
              <w:t xml:space="preserve">. Knotbomen en hakhout creëren dood hout als habitat voor </w:t>
            </w:r>
            <w:proofErr w:type="spellStart"/>
            <w:r>
              <w:rPr>
                <w:color w:val="2A2824"/>
              </w:rPr>
              <w:t>houtbewonende</w:t>
            </w:r>
            <w:proofErr w:type="spellEnd"/>
            <w:r>
              <w:rPr>
                <w:color w:val="2A2824"/>
              </w:rPr>
              <w:t xml:space="preserve"> insecten.</w:t>
            </w:r>
          </w:p>
        </w:tc>
      </w:tr>
      <w:tr w:rsidR="00E01D1F" w14:paraId="300950F6"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39814A39" w14:textId="77777777" w:rsidR="00E01D1F" w:rsidRDefault="007426CF">
            <w:pPr>
              <w:jc w:val="both"/>
            </w:pPr>
            <w:r>
              <w:rPr>
                <w:b/>
                <w:bCs/>
                <w:color w:val="2A2824"/>
              </w:rPr>
              <w:t xml:space="preserve">Mozaïekbeheer — </w:t>
            </w:r>
            <w:r>
              <w:rPr>
                <w:color w:val="2A2824"/>
              </w:rPr>
              <w:t>Landschapselementen zijn structurele onderdelen van het ruimtelijke mozaïek. De combinatie van open kuikenland, natte greppels en kleine bosjes geeft het maximale effect voor biodiversiteit.</w:t>
            </w:r>
          </w:p>
        </w:tc>
      </w:tr>
    </w:tbl>
    <w:p w14:paraId="054C8886" w14:textId="77777777" w:rsidR="00E01D1F" w:rsidRDefault="007426CF">
      <w:pPr>
        <w:shd w:val="clear" w:color="auto" w:fill="2D5E43"/>
        <w:spacing w:before="480"/>
        <w:ind w:left="160" w:right="160"/>
      </w:pPr>
      <w:r>
        <w:rPr>
          <w:b/>
          <w:bCs/>
          <w:color w:val="FFFFFF"/>
          <w:sz w:val="20"/>
          <w:szCs w:val="20"/>
        </w:rPr>
        <w:t>MECHANISATIE EN ENERGIE</w:t>
      </w:r>
    </w:p>
    <w:p w14:paraId="710D0162" w14:textId="77777777" w:rsidR="00E01D1F" w:rsidRDefault="007426CF">
      <w:pPr>
        <w:spacing w:before="120" w:after="240"/>
        <w:jc w:val="both"/>
      </w:pPr>
      <w:r>
        <w:rPr>
          <w:color w:val="2A2824"/>
        </w:rPr>
        <w:t>Energie is op het melkveebedrijf zowel een kostenpost als een duurzaamheidsopgave. Op veenweidebedrijven is het energieverbruik structureel verdeeld over stroom (melken, koelen, verlichting) en diesel (maaien, bemesten, transport). Verduurzaming van energie vraagt twee parallelle stappen: eerst efficiëntie verhogen en verbruik verschuiven van fossiel naar elektrisch, dan eigen hernieuwbare energie opwekken om het verschoven verbruik te dekken.</w:t>
      </w:r>
    </w:p>
    <w:p w14:paraId="1AFB0F34" w14:textId="77777777" w:rsidR="00E01D1F" w:rsidRDefault="007426CF">
      <w:pPr>
        <w:pStyle w:val="Kop2"/>
      </w:pPr>
      <w:r>
        <w:t>Elektrificatie</w:t>
      </w:r>
    </w:p>
    <w:p w14:paraId="2C830872" w14:textId="77777777" w:rsidR="00E01D1F" w:rsidRDefault="007426CF">
      <w:pPr>
        <w:spacing w:before="200" w:after="60"/>
        <w:jc w:val="both"/>
      </w:pPr>
      <w:r>
        <w:rPr>
          <w:b/>
          <w:bCs/>
          <w:color w:val="2D5E43"/>
          <w:sz w:val="18"/>
          <w:szCs w:val="18"/>
        </w:rPr>
        <w:t>WAT HET IS</w:t>
      </w:r>
    </w:p>
    <w:p w14:paraId="39E7CCFD" w14:textId="77777777" w:rsidR="00E01D1F" w:rsidRDefault="007426CF">
      <w:pPr>
        <w:spacing w:after="120"/>
        <w:jc w:val="both"/>
      </w:pPr>
      <w:r>
        <w:rPr>
          <w:color w:val="2A2824"/>
        </w:rPr>
        <w:t>Elektrificatie is het vervangen van processen die nu draaien op diesel of aardgas door elektrisch aangedreven equivalenten. Op een melkveebedrijf is 35% van het totale energieverbruik stroom en 65% diesel. Die verhouding biedt kansen: de stalprocessen en erfwerkzaamheden zijn goed te elektrificeren; het zware veldwerk (maaien, bemesten) is lastiger (Dekking &amp; Van der Voort, 2025).</w:t>
      </w:r>
    </w:p>
    <w:p w14:paraId="0CAFDC02" w14:textId="77777777" w:rsidR="00E01D1F" w:rsidRDefault="007426CF">
      <w:pPr>
        <w:spacing w:before="200" w:after="60"/>
        <w:jc w:val="both"/>
      </w:pPr>
      <w:r>
        <w:rPr>
          <w:b/>
          <w:bCs/>
          <w:color w:val="2D5E43"/>
          <w:sz w:val="18"/>
          <w:szCs w:val="18"/>
        </w:rPr>
        <w:t>KANSRIJKE ELEKTRIFICATIEROUTES OP HET MELKVEEBEDRIJF</w:t>
      </w:r>
    </w:p>
    <w:p w14:paraId="5197E0E3" w14:textId="77777777" w:rsidR="00E01D1F" w:rsidRDefault="007426CF">
      <w:pPr>
        <w:pStyle w:val="Lijstalinea"/>
        <w:numPr>
          <w:ilvl w:val="0"/>
          <w:numId w:val="2"/>
        </w:numPr>
        <w:spacing w:after="80"/>
      </w:pPr>
      <w:r>
        <w:rPr>
          <w:b/>
          <w:bCs/>
          <w:color w:val="2A2824"/>
        </w:rPr>
        <w:t xml:space="preserve">Elektrische boilers voor waterverwarming. </w:t>
      </w:r>
      <w:r>
        <w:rPr>
          <w:color w:val="2A2824"/>
        </w:rPr>
        <w:t xml:space="preserve">Waterverwarming voor melkreiniging verbruikt een aanzienlijk deel van het gasgebruik. Een elektrische boiler gekoppeld </w:t>
      </w:r>
      <w:r>
        <w:rPr>
          <w:color w:val="2A2824"/>
        </w:rPr>
        <w:lastRenderedPageBreak/>
        <w:t>aan eigen zonnestroom verhoogt het zelfverbruik van opgewekte energie sterk — zeker als de boiler 's middags warm water aanmaakt op het moment van piekvoltage van de zonnepanelen (Ruitenberg et al., 2020).</w:t>
      </w:r>
    </w:p>
    <w:p w14:paraId="4A9B4C17" w14:textId="77777777" w:rsidR="00E01D1F" w:rsidRDefault="007426CF">
      <w:pPr>
        <w:pStyle w:val="Lijstalinea"/>
        <w:numPr>
          <w:ilvl w:val="0"/>
          <w:numId w:val="2"/>
        </w:numPr>
        <w:spacing w:after="80"/>
      </w:pPr>
      <w:r>
        <w:rPr>
          <w:b/>
          <w:bCs/>
          <w:color w:val="2A2824"/>
        </w:rPr>
        <w:t xml:space="preserve">Elektrische voersystemen. </w:t>
      </w:r>
      <w:r>
        <w:rPr>
          <w:color w:val="2A2824"/>
        </w:rPr>
        <w:t xml:space="preserve">Elektrische </w:t>
      </w:r>
      <w:proofErr w:type="spellStart"/>
      <w:r>
        <w:rPr>
          <w:color w:val="2A2824"/>
        </w:rPr>
        <w:t>voermengwagens</w:t>
      </w:r>
      <w:proofErr w:type="spellEnd"/>
      <w:r>
        <w:rPr>
          <w:color w:val="2A2824"/>
        </w:rPr>
        <w:t xml:space="preserve"> en voerschuiven zijn beschikbaar en geschikt voor koppeling aan eigen stroomproductie. Het grote voordeel: voeren kan op variabele tijdstippen worden gepland, wat inpassing van zonne-energie in het </w:t>
      </w:r>
      <w:proofErr w:type="spellStart"/>
      <w:r>
        <w:rPr>
          <w:color w:val="2A2824"/>
        </w:rPr>
        <w:t>dagprofiel</w:t>
      </w:r>
      <w:proofErr w:type="spellEnd"/>
      <w:r>
        <w:rPr>
          <w:color w:val="2A2824"/>
        </w:rPr>
        <w:t xml:space="preserve"> vergemakkelijkt (Ruitenberg et al., 2020).</w:t>
      </w:r>
    </w:p>
    <w:p w14:paraId="42C2F036" w14:textId="77777777" w:rsidR="00E01D1F" w:rsidRDefault="007426CF">
      <w:pPr>
        <w:pStyle w:val="Lijstalinea"/>
        <w:numPr>
          <w:ilvl w:val="0"/>
          <w:numId w:val="2"/>
        </w:numPr>
        <w:spacing w:after="80"/>
      </w:pPr>
      <w:proofErr w:type="spellStart"/>
      <w:r w:rsidRPr="00F33E4D">
        <w:rPr>
          <w:b/>
          <w:bCs/>
          <w:color w:val="2A2824"/>
          <w:lang w:val="en-US"/>
        </w:rPr>
        <w:t>Elektrische</w:t>
      </w:r>
      <w:proofErr w:type="spellEnd"/>
      <w:r w:rsidRPr="00F33E4D">
        <w:rPr>
          <w:b/>
          <w:bCs/>
          <w:color w:val="2A2824"/>
          <w:lang w:val="en-US"/>
        </w:rPr>
        <w:t xml:space="preserve"> shovel of compact loader. </w:t>
      </w:r>
      <w:r>
        <w:rPr>
          <w:color w:val="2A2824"/>
        </w:rPr>
        <w:t>Voor mestschuiven en lichte erfwerkzaamheden zijn elektrische shovels beschikbaar. Ze lenen zich goed voor eigen stroomgebruik doordat het oplaadmoment flexibel is. Zware shovels voor mestopslag en bulkwerkzaamheden zijn minder eenvoudig te elektrificeren.</w:t>
      </w:r>
    </w:p>
    <w:p w14:paraId="4B8629FF" w14:textId="77777777" w:rsidR="00E01D1F" w:rsidRDefault="007426CF">
      <w:pPr>
        <w:pStyle w:val="Lijstalinea"/>
        <w:numPr>
          <w:ilvl w:val="0"/>
          <w:numId w:val="2"/>
        </w:numPr>
        <w:spacing w:after="80"/>
      </w:pPr>
      <w:r>
        <w:rPr>
          <w:b/>
          <w:bCs/>
          <w:color w:val="2A2824"/>
        </w:rPr>
        <w:t xml:space="preserve">IJswaterkoeling voor melkkoeling. </w:t>
      </w:r>
      <w:r>
        <w:rPr>
          <w:color w:val="2A2824"/>
        </w:rPr>
        <w:t>IJswaterkoeling koelt de melk snel en verbruikt elektriciteit op flexibele momenten — 's nachts of overdag bij piekproductie van zonnestroom. Dit kan het eigen stroomverbruik sterk verhogen (Ruitenberg et al., 2020).</w:t>
      </w:r>
    </w:p>
    <w:p w14:paraId="7506086E" w14:textId="77777777" w:rsidR="00E01D1F" w:rsidRDefault="007426CF">
      <w:pPr>
        <w:pStyle w:val="Lijstalinea"/>
        <w:numPr>
          <w:ilvl w:val="0"/>
          <w:numId w:val="2"/>
        </w:numPr>
        <w:spacing w:after="80"/>
      </w:pPr>
      <w:r>
        <w:rPr>
          <w:b/>
          <w:bCs/>
          <w:color w:val="2A2824"/>
        </w:rPr>
        <w:t xml:space="preserve">Lichte veldwerktuigen. </w:t>
      </w:r>
      <w:r>
        <w:rPr>
          <w:color w:val="2A2824"/>
        </w:rPr>
        <w:t xml:space="preserve">Elektrische kleine tractoren voor </w:t>
      </w:r>
      <w:proofErr w:type="spellStart"/>
      <w:r>
        <w:rPr>
          <w:color w:val="2A2824"/>
        </w:rPr>
        <w:t>perceelsinspectie</w:t>
      </w:r>
      <w:proofErr w:type="spellEnd"/>
      <w:r>
        <w:rPr>
          <w:color w:val="2A2824"/>
        </w:rPr>
        <w:t>, graslandbeheer op kleine schaal en slootonderhoud zijn beschikbaar. Zware trekkers voor maaien, schudden en inkuilen zijn technisch nog niet rendabel te elektrificeren op grotere schaal.</w:t>
      </w:r>
    </w:p>
    <w:p w14:paraId="037E5A47" w14:textId="77777777" w:rsidR="00E01D1F" w:rsidRDefault="007426CF">
      <w:pPr>
        <w:spacing w:before="200" w:after="60"/>
        <w:jc w:val="both"/>
      </w:pPr>
      <w:r>
        <w:rPr>
          <w:b/>
          <w:bCs/>
          <w:color w:val="2D5E43"/>
          <w:sz w:val="18"/>
          <w:szCs w:val="18"/>
        </w:rPr>
        <w:t>WAT WE WETEN</w:t>
      </w:r>
    </w:p>
    <w:p w14:paraId="215A0214" w14:textId="77777777" w:rsidR="00E01D1F" w:rsidRDefault="007426CF">
      <w:pPr>
        <w:pStyle w:val="Lijstalinea"/>
        <w:numPr>
          <w:ilvl w:val="0"/>
          <w:numId w:val="2"/>
        </w:numPr>
        <w:spacing w:after="80"/>
      </w:pPr>
      <w:proofErr w:type="spellStart"/>
      <w:r>
        <w:rPr>
          <w:b/>
          <w:bCs/>
          <w:color w:val="2A2824"/>
        </w:rPr>
        <w:t>Erfsprocessen</w:t>
      </w:r>
      <w:proofErr w:type="spellEnd"/>
      <w:r>
        <w:rPr>
          <w:b/>
          <w:bCs/>
          <w:color w:val="2A2824"/>
        </w:rPr>
        <w:t xml:space="preserve"> zijn het meest kansrijk. </w:t>
      </w:r>
      <w:r>
        <w:rPr>
          <w:color w:val="2A2824"/>
        </w:rPr>
        <w:t>Op een melkveebedrijf vindt een relatief groot deel van het energieverbruik op het erf plaats. De mogelijkheden van elektrificatie zijn daardoor groter dan op een akkerbouwbedrijf (Dekking &amp; Van der Voort, 2025).</w:t>
      </w:r>
    </w:p>
    <w:p w14:paraId="150E7A28" w14:textId="77777777" w:rsidR="00E01D1F" w:rsidRDefault="007426CF">
      <w:pPr>
        <w:pStyle w:val="Lijstalinea"/>
        <w:numPr>
          <w:ilvl w:val="0"/>
          <w:numId w:val="2"/>
        </w:numPr>
        <w:spacing w:after="80"/>
      </w:pPr>
      <w:r>
        <w:rPr>
          <w:b/>
          <w:bCs/>
          <w:color w:val="2A2824"/>
        </w:rPr>
        <w:t xml:space="preserve">Eigen stroomproductie en elektrificatie versterken elkaar. </w:t>
      </w:r>
      <w:r>
        <w:rPr>
          <w:color w:val="2A2824"/>
        </w:rPr>
        <w:t>Als het elektriciteitsnet overbelast is of saldering afgebouwd wordt, verhoogt elektrificatie het directe zelfverbruik van opgewekte stroom. Dit verbetert de terugverdientijd van zonnepanelen en maakt het bedrijf minder afhankelijk van het net (Ruitenberg et al., 2020).</w:t>
      </w:r>
    </w:p>
    <w:p w14:paraId="67710F8B" w14:textId="77777777" w:rsidR="00E01D1F" w:rsidRDefault="007426CF">
      <w:pPr>
        <w:pStyle w:val="Lijstalinea"/>
        <w:numPr>
          <w:ilvl w:val="0"/>
          <w:numId w:val="2"/>
        </w:numPr>
        <w:spacing w:after="80"/>
      </w:pPr>
      <w:r>
        <w:rPr>
          <w:b/>
          <w:bCs/>
          <w:color w:val="2A2824"/>
        </w:rPr>
        <w:t xml:space="preserve">CO₂-besparing afhankelijk van stroommix. </w:t>
      </w:r>
      <w:r>
        <w:rPr>
          <w:color w:val="2A2824"/>
        </w:rPr>
        <w:t>Elektrificatie verlaagt de CO₂-uitstoot alleen als de opgewekte of gebruikte stroom hernieuwbaar is. Bij grijze stroom is de CO₂-balans minder gunstig dan bij diesel. Koppeling aan eigen zonne- of windenergie is daarmee de voorwaarde voor echte verduurzaming.</w:t>
      </w:r>
    </w:p>
    <w:p w14:paraId="776E3E7B" w14:textId="77777777" w:rsidR="00E01D1F" w:rsidRDefault="007426CF">
      <w:pPr>
        <w:spacing w:before="200" w:after="60"/>
        <w:jc w:val="both"/>
      </w:pPr>
      <w:r>
        <w:rPr>
          <w:b/>
          <w:bCs/>
          <w:color w:val="2D5E43"/>
          <w:sz w:val="18"/>
          <w:szCs w:val="18"/>
        </w:rPr>
        <w:t>WANNEER TOEPASBAAR</w:t>
      </w:r>
    </w:p>
    <w:p w14:paraId="08121EF2" w14:textId="03F331CF" w:rsidR="00E01D1F" w:rsidRDefault="007426CF" w:rsidP="00235296">
      <w:pPr>
        <w:spacing w:after="120"/>
        <w:jc w:val="both"/>
      </w:pPr>
      <w:r>
        <w:rPr>
          <w:color w:val="2A2824"/>
        </w:rPr>
        <w:t>Elektrificatie loont het meest bij vervanging van bestaande apparatuur (einde levensduur) of bij nieuwbouw. Waterverwarming en melkkoeling zijn direct aanpasbaar; elektrische shovels en voersystemen vragen een gerichte investering. Begin met de processen met het hoogste fossiele verbruik en de beste aansluiting op eigen stroomproductie.</w:t>
      </w:r>
    </w:p>
    <w:p w14:paraId="3A39D107" w14:textId="77777777" w:rsidR="00E01D1F" w:rsidRDefault="00E01D1F">
      <w:pPr>
        <w:pBdr>
          <w:bottom w:val="single" w:sz="4" w:space="1" w:color="DDDAD3"/>
        </w:pBdr>
        <w:spacing w:before="240" w:after="240"/>
      </w:pPr>
    </w:p>
    <w:p w14:paraId="5714CC56" w14:textId="77777777" w:rsidR="00E01D1F" w:rsidRDefault="007426CF">
      <w:pPr>
        <w:pStyle w:val="Kop2"/>
      </w:pPr>
      <w:r>
        <w:t>Eigen energieopwekking</w:t>
      </w:r>
    </w:p>
    <w:p w14:paraId="53EFF46E" w14:textId="77777777" w:rsidR="00E01D1F" w:rsidRDefault="007426CF">
      <w:pPr>
        <w:spacing w:before="200" w:after="60"/>
        <w:jc w:val="both"/>
      </w:pPr>
      <w:r>
        <w:rPr>
          <w:b/>
          <w:bCs/>
          <w:color w:val="2D5E43"/>
          <w:sz w:val="18"/>
          <w:szCs w:val="18"/>
        </w:rPr>
        <w:t>WAT HET IS</w:t>
      </w:r>
    </w:p>
    <w:p w14:paraId="3780FD19" w14:textId="77777777" w:rsidR="00E01D1F" w:rsidRDefault="007426CF">
      <w:pPr>
        <w:spacing w:after="120"/>
        <w:jc w:val="both"/>
      </w:pPr>
      <w:r>
        <w:rPr>
          <w:color w:val="2A2824"/>
        </w:rPr>
        <w:t xml:space="preserve">Eigen energieopwekking is het produceren van hernieuwbare energie op het eigen bedrijf — primair via zonnepanelen op stal- en erfdaken, en eventueel aangevuld met een kleine windturbine. Zelfvoorzienend worden qua energie is voor veel melkveehouders een ideaalbeeld. Hoe realistisch dat is hangt af van de verhouding tussen productie en verbruik op jaarbasis, en van de </w:t>
      </w:r>
      <w:proofErr w:type="spellStart"/>
      <w:r>
        <w:rPr>
          <w:color w:val="2A2824"/>
        </w:rPr>
        <w:t>seizoensonbalans</w:t>
      </w:r>
      <w:proofErr w:type="spellEnd"/>
      <w:r>
        <w:rPr>
          <w:color w:val="2A2824"/>
        </w:rPr>
        <w:t xml:space="preserve"> die dat veroorzaakt (Dekking &amp; Van der Voort, 2025).</w:t>
      </w:r>
    </w:p>
    <w:p w14:paraId="6A7A7974" w14:textId="77777777" w:rsidR="00E01D1F" w:rsidRDefault="007426CF">
      <w:pPr>
        <w:spacing w:before="200" w:after="60"/>
        <w:jc w:val="both"/>
      </w:pPr>
      <w:r>
        <w:rPr>
          <w:b/>
          <w:bCs/>
          <w:color w:val="2D5E43"/>
          <w:sz w:val="18"/>
          <w:szCs w:val="18"/>
        </w:rPr>
        <w:t>WAT WE WETEN</w:t>
      </w:r>
    </w:p>
    <w:p w14:paraId="77923B04" w14:textId="77777777" w:rsidR="00E01D1F" w:rsidRDefault="007426CF">
      <w:pPr>
        <w:pStyle w:val="Lijstalinea"/>
        <w:numPr>
          <w:ilvl w:val="0"/>
          <w:numId w:val="2"/>
        </w:numPr>
        <w:spacing w:after="80"/>
      </w:pPr>
      <w:r>
        <w:rPr>
          <w:b/>
          <w:bCs/>
          <w:color w:val="2A2824"/>
        </w:rPr>
        <w:lastRenderedPageBreak/>
        <w:t xml:space="preserve">Zon en wind vullen elkaar goed aan. </w:t>
      </w:r>
      <w:r>
        <w:rPr>
          <w:color w:val="2A2824"/>
        </w:rPr>
        <w:t>Zonnepanelen produceren het meest in de zomer; een kleine windturbine produceert het meest in de winter. Op jaarbasis is de combinatie goed dekkend — maar er blijft onbalans per week en seizoen (Dekking &amp; Van der Voort, 2025).</w:t>
      </w:r>
    </w:p>
    <w:p w14:paraId="3FEF0D87" w14:textId="77777777" w:rsidR="00E01D1F" w:rsidRDefault="007426CF">
      <w:pPr>
        <w:pStyle w:val="Lijstalinea"/>
        <w:numPr>
          <w:ilvl w:val="0"/>
          <w:numId w:val="2"/>
        </w:numPr>
        <w:spacing w:after="80"/>
      </w:pPr>
      <w:r>
        <w:rPr>
          <w:b/>
          <w:bCs/>
          <w:color w:val="2A2824"/>
        </w:rPr>
        <w:t xml:space="preserve">250 zonnepanelen + kleine windmolen = energieneutraal op papier. </w:t>
      </w:r>
      <w:r>
        <w:rPr>
          <w:color w:val="2A2824"/>
        </w:rPr>
        <w:t xml:space="preserve">Voor een modelbedrijf van 55 ha, 100 melkkoeien is de combinatie van 250 zonnepanelen (350 </w:t>
      </w:r>
      <w:proofErr w:type="spellStart"/>
      <w:r>
        <w:rPr>
          <w:color w:val="2A2824"/>
        </w:rPr>
        <w:t>Wp</w:t>
      </w:r>
      <w:proofErr w:type="spellEnd"/>
      <w:r>
        <w:rPr>
          <w:color w:val="2A2824"/>
        </w:rPr>
        <w:t>) en een kleine windmolen (50 kW) voldoende om het totale energieverbruik (492.000 MJ/jaar) op jaarbasis te dekken. Maar dit is een jaarsaldo — in de praktijk is er perioden van overschot en perioden van tekort (Dekking &amp; Van der Voort, 2025).</w:t>
      </w:r>
    </w:p>
    <w:p w14:paraId="50E6BE4C" w14:textId="77777777" w:rsidR="00E01D1F" w:rsidRDefault="007426CF">
      <w:pPr>
        <w:pStyle w:val="Lijstalinea"/>
        <w:numPr>
          <w:ilvl w:val="0"/>
          <w:numId w:val="2"/>
        </w:numPr>
        <w:spacing w:after="80"/>
      </w:pPr>
      <w:r>
        <w:rPr>
          <w:b/>
          <w:bCs/>
          <w:color w:val="2A2824"/>
        </w:rPr>
        <w:t xml:space="preserve">65% van het energieverbruik is diesel. </w:t>
      </w:r>
      <w:r>
        <w:rPr>
          <w:color w:val="2A2824"/>
        </w:rPr>
        <w:t>Zonnepanelen en windmolens wekken elektriciteit op, niet diesel. Zolang het veldwerk op diesel draait, kan elektriciteitsopwekking alleen het stroomverbruik (35%) verduurzamen, niet de totale energiebehoefte. Elektrificatie van erfprocessen is de sleutel om meer van de eigen stroom te benutten.</w:t>
      </w:r>
    </w:p>
    <w:p w14:paraId="3F1F43AC" w14:textId="77777777" w:rsidR="00E01D1F" w:rsidRDefault="007426CF">
      <w:pPr>
        <w:pStyle w:val="Lijstalinea"/>
        <w:numPr>
          <w:ilvl w:val="0"/>
          <w:numId w:val="2"/>
        </w:numPr>
        <w:spacing w:after="80"/>
      </w:pPr>
      <w:r>
        <w:rPr>
          <w:b/>
          <w:bCs/>
          <w:color w:val="2A2824"/>
        </w:rPr>
        <w:t xml:space="preserve">Opslag of flexibel verbruik is noodzakelijk. </w:t>
      </w:r>
      <w:r>
        <w:rPr>
          <w:color w:val="2A2824"/>
        </w:rPr>
        <w:t>Voor echt off-</w:t>
      </w:r>
      <w:proofErr w:type="spellStart"/>
      <w:r>
        <w:rPr>
          <w:color w:val="2A2824"/>
        </w:rPr>
        <w:t>grid</w:t>
      </w:r>
      <w:proofErr w:type="spellEnd"/>
      <w:r>
        <w:rPr>
          <w:color w:val="2A2824"/>
        </w:rPr>
        <w:t xml:space="preserve"> gebruik is energieopslag (batterij) of waterstofproductie nodig. Batterijopslag is beschikbaar maar duur; waterstof op bedrijfsniveau is nog in ontwikkeling. Slim plannen van flexibele processen (boiler, voersysteem, koeling) is de goedkopere route (Ruitenberg et al., 2020).</w:t>
      </w:r>
    </w:p>
    <w:p w14:paraId="2D740410" w14:textId="77777777" w:rsidR="00E01D1F" w:rsidRDefault="007426CF">
      <w:pPr>
        <w:pStyle w:val="Lijstalinea"/>
        <w:numPr>
          <w:ilvl w:val="0"/>
          <w:numId w:val="2"/>
        </w:numPr>
        <w:spacing w:after="80"/>
      </w:pPr>
      <w:r>
        <w:rPr>
          <w:b/>
          <w:bCs/>
          <w:color w:val="2A2824"/>
        </w:rPr>
        <w:t xml:space="preserve">Netcongestie en afbouw saldering. </w:t>
      </w:r>
      <w:r>
        <w:rPr>
          <w:color w:val="2A2824"/>
        </w:rPr>
        <w:t xml:space="preserve">Het elektriciteitsnet is op veel plekken overbelast. Dit beperkt </w:t>
      </w:r>
      <w:proofErr w:type="spellStart"/>
      <w:r>
        <w:rPr>
          <w:color w:val="2A2824"/>
        </w:rPr>
        <w:t>teruglevering</w:t>
      </w:r>
      <w:proofErr w:type="spellEnd"/>
      <w:r>
        <w:rPr>
          <w:color w:val="2A2824"/>
        </w:rPr>
        <w:t xml:space="preserve"> en vermindert de waarde van niet-</w:t>
      </w:r>
      <w:proofErr w:type="spellStart"/>
      <w:r>
        <w:rPr>
          <w:color w:val="2A2824"/>
        </w:rPr>
        <w:t>zelfverbruikte</w:t>
      </w:r>
      <w:proofErr w:type="spellEnd"/>
      <w:r>
        <w:rPr>
          <w:color w:val="2A2824"/>
        </w:rPr>
        <w:t xml:space="preserve"> stroom. Afbouw van de salderingsregeling versterkt dit effect. Eigen verbruik verhogen via elektrificatie is daarmee ook financieel aantrekkelijker geworden.</w:t>
      </w:r>
    </w:p>
    <w:p w14:paraId="56CCA6D6" w14:textId="77777777" w:rsidR="00E01D1F" w:rsidRDefault="007426CF">
      <w:pPr>
        <w:spacing w:before="200" w:after="60"/>
        <w:jc w:val="both"/>
      </w:pPr>
      <w:r>
        <w:rPr>
          <w:b/>
          <w:bCs/>
          <w:color w:val="2D5E43"/>
          <w:sz w:val="18"/>
          <w:szCs w:val="18"/>
        </w:rPr>
        <w:t>WANNEER TOEPASBAAR</w:t>
      </w:r>
    </w:p>
    <w:p w14:paraId="04295575" w14:textId="77777777" w:rsidR="00E01D1F" w:rsidRDefault="007426CF">
      <w:pPr>
        <w:spacing w:after="120"/>
        <w:jc w:val="both"/>
      </w:pPr>
      <w:r>
        <w:rPr>
          <w:color w:val="2A2824"/>
        </w:rPr>
        <w:t>Zonnepanelen op staldaken zijn op vrijwel elk bedrijf toepasbaar en hebben een bewezen terugverdientijd. Een kleine windturbine vraagt een vergunning en is niet overal inpasbaar in het landschap — in het open veenweidelandschap stuit dit soms op ruimtelijke bezwaren. Begin met het in kaart brengen van het eigen energieprofiel (verbruik per uur, per dag, per seizoen) voordat gekozen wordt voor een productiesysteem en opslagoplossing.</w:t>
      </w:r>
    </w:p>
    <w:p w14:paraId="40C02AB1" w14:textId="77777777" w:rsidR="00E01D1F" w:rsidRDefault="00E01D1F">
      <w:pPr>
        <w:spacing w:before="12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01D1F" w14:paraId="5CAB4EF0" w14:textId="77777777">
        <w:tblPrEx>
          <w:tblCellMar>
            <w:top w:w="0" w:type="dxa"/>
            <w:bottom w:w="0" w:type="dxa"/>
          </w:tblCellMar>
        </w:tblPrEx>
        <w:tc>
          <w:tcPr>
            <w:tcW w:w="9026" w:type="dxa"/>
            <w:tcBorders>
              <w:top w:val="single" w:sz="3" w:space="0" w:color="2D5E43"/>
              <w:left w:val="single" w:sz="3" w:space="0" w:color="2D5E43"/>
              <w:bottom w:val="none" w:sz="0" w:space="0" w:color="FFFFFF"/>
              <w:right w:val="single" w:sz="3" w:space="0" w:color="2D5E43"/>
            </w:tcBorders>
            <w:shd w:val="clear" w:color="auto" w:fill="E8F0EB"/>
            <w:tcMar>
              <w:top w:w="100" w:type="dxa"/>
              <w:left w:w="160" w:type="dxa"/>
              <w:bottom w:w="40" w:type="dxa"/>
              <w:right w:w="160" w:type="dxa"/>
            </w:tcMar>
          </w:tcPr>
          <w:p w14:paraId="2732A331" w14:textId="77777777" w:rsidR="00E01D1F" w:rsidRDefault="007426CF">
            <w:r>
              <w:rPr>
                <w:b/>
                <w:bCs/>
                <w:color w:val="2D5E43"/>
                <w:sz w:val="18"/>
                <w:szCs w:val="18"/>
              </w:rPr>
              <w:t>RELATIE MET ANDERE BOUWSTENEN</w:t>
            </w:r>
          </w:p>
        </w:tc>
      </w:tr>
      <w:tr w:rsidR="00E01D1F" w14:paraId="2AAEE925" w14:textId="77777777">
        <w:tblPrEx>
          <w:tblCellMar>
            <w:top w:w="0" w:type="dxa"/>
            <w:bottom w:w="0" w:type="dxa"/>
          </w:tblCellMar>
        </w:tblPrEx>
        <w:tc>
          <w:tcPr>
            <w:tcW w:w="9026" w:type="dxa"/>
            <w:tcBorders>
              <w:top w:val="none" w:sz="0" w:space="0" w:color="FFFFFF"/>
              <w:left w:val="single" w:sz="3" w:space="0" w:color="2D5E43"/>
              <w:bottom w:val="none" w:sz="0" w:space="0" w:color="FFFFFF"/>
              <w:right w:val="single" w:sz="3" w:space="0" w:color="2D5E43"/>
            </w:tcBorders>
            <w:shd w:val="clear" w:color="auto" w:fill="E8F0EB"/>
            <w:tcMar>
              <w:top w:w="40" w:type="dxa"/>
              <w:left w:w="160" w:type="dxa"/>
              <w:bottom w:w="40" w:type="dxa"/>
              <w:right w:w="160" w:type="dxa"/>
            </w:tcMar>
          </w:tcPr>
          <w:p w14:paraId="3300399C" w14:textId="77777777" w:rsidR="00E01D1F" w:rsidRDefault="007426CF">
            <w:pPr>
              <w:spacing w:after="120"/>
              <w:jc w:val="both"/>
            </w:pPr>
            <w:r>
              <w:rPr>
                <w:b/>
                <w:bCs/>
                <w:color w:val="2A2824"/>
              </w:rPr>
              <w:t xml:space="preserve">Elektrificatie werktuigen — </w:t>
            </w:r>
            <w:r>
              <w:rPr>
                <w:color w:val="2A2824"/>
              </w:rPr>
              <w:t>Eigen energieopwekking en elektrificatie zijn communicerende vaten: meer eigen stroom maakt elektrificatie aantrekkelijker; meer elektrificatie verhoogt het zelfverbruik van opgewekte stroom.</w:t>
            </w:r>
          </w:p>
        </w:tc>
      </w:tr>
      <w:tr w:rsidR="00E01D1F" w14:paraId="245E2906" w14:textId="77777777">
        <w:tblPrEx>
          <w:tblCellMar>
            <w:top w:w="0" w:type="dxa"/>
            <w:bottom w:w="0" w:type="dxa"/>
          </w:tblCellMar>
        </w:tblPrEx>
        <w:tc>
          <w:tcPr>
            <w:tcW w:w="9026" w:type="dxa"/>
            <w:tcBorders>
              <w:top w:val="none" w:sz="0" w:space="0" w:color="FFFFFF"/>
              <w:left w:val="single" w:sz="3" w:space="0" w:color="2D5E43"/>
              <w:bottom w:val="single" w:sz="3" w:space="0" w:color="2D5E43"/>
              <w:right w:val="single" w:sz="3" w:space="0" w:color="2D5E43"/>
            </w:tcBorders>
            <w:shd w:val="clear" w:color="auto" w:fill="E8F0EB"/>
            <w:tcMar>
              <w:top w:w="40" w:type="dxa"/>
              <w:left w:w="160" w:type="dxa"/>
              <w:bottom w:w="100" w:type="dxa"/>
              <w:right w:w="160" w:type="dxa"/>
            </w:tcMar>
          </w:tcPr>
          <w:p w14:paraId="1332F142" w14:textId="5190F9F3" w:rsidR="00E01D1F" w:rsidRDefault="00E01D1F">
            <w:pPr>
              <w:jc w:val="both"/>
            </w:pPr>
          </w:p>
        </w:tc>
      </w:tr>
    </w:tbl>
    <w:p w14:paraId="4B589FEC" w14:textId="77777777" w:rsidR="00E01D1F" w:rsidRDefault="00E01D1F">
      <w:pPr>
        <w:pBdr>
          <w:bottom w:val="single" w:sz="4" w:space="1" w:color="DDDAD3"/>
        </w:pBdr>
        <w:spacing w:before="240" w:after="240"/>
      </w:pPr>
    </w:p>
    <w:p w14:paraId="21FC0B49" w14:textId="77777777" w:rsidR="00E01D1F" w:rsidRDefault="00E01D1F">
      <w:pPr>
        <w:pBdr>
          <w:bottom w:val="single" w:sz="4" w:space="1" w:color="DDDAD3"/>
        </w:pBdr>
        <w:spacing w:before="240" w:after="240"/>
      </w:pPr>
    </w:p>
    <w:p w14:paraId="5D49AE3C" w14:textId="77777777" w:rsidR="00E01D1F" w:rsidRDefault="007426CF">
      <w:pPr>
        <w:pStyle w:val="Kop1"/>
      </w:pPr>
      <w:r>
        <w:t>Literatuur</w:t>
      </w:r>
    </w:p>
    <w:p w14:paraId="6EAE0EE8" w14:textId="77777777" w:rsidR="00E01D1F" w:rsidRDefault="007426CF">
      <w:pPr>
        <w:spacing w:after="240"/>
        <w:jc w:val="both"/>
      </w:pPr>
      <w:r>
        <w:rPr>
          <w:i/>
          <w:iCs/>
          <w:color w:val="5C5A54"/>
          <w:sz w:val="20"/>
          <w:szCs w:val="20"/>
        </w:rPr>
        <w:t>Bronnen per bouwsteen, in volgorde van verschijnen in de tekst. Citaties volgen het auteur-jaar systeem (Auteur, jaar).</w:t>
      </w:r>
    </w:p>
    <w:p w14:paraId="267ED5B1" w14:textId="77777777" w:rsidR="00E01D1F" w:rsidRDefault="007426CF">
      <w:pPr>
        <w:pStyle w:val="Kop2"/>
        <w:spacing w:before="240"/>
      </w:pPr>
      <w:r>
        <w:rPr>
          <w:sz w:val="26"/>
          <w:szCs w:val="26"/>
        </w:rPr>
        <w:t>Greppelinfiltratie</w:t>
      </w:r>
    </w:p>
    <w:p w14:paraId="6AD8A111" w14:textId="77777777" w:rsidR="00E01D1F" w:rsidRDefault="007426CF">
      <w:pPr>
        <w:spacing w:after="100"/>
        <w:ind w:left="480" w:hanging="480"/>
        <w:jc w:val="both"/>
      </w:pPr>
      <w:r>
        <w:rPr>
          <w:b/>
          <w:bCs/>
          <w:color w:val="2A2824"/>
        </w:rPr>
        <w:t xml:space="preserve">Hoving, I.E., Van Riel, J.W., Massop, H.T.L., Van Houwelingen, K. en Bijman, M. (2022). </w:t>
      </w:r>
      <w:r>
        <w:rPr>
          <w:i/>
          <w:iCs/>
          <w:color w:val="2A2824"/>
        </w:rPr>
        <w:t xml:space="preserve">Waterinfiltratie met drukdrains en greppels voor veenbehoud en emissiereductie. </w:t>
      </w:r>
      <w:r>
        <w:rPr>
          <w:i/>
          <w:iCs/>
          <w:color w:val="2A2824"/>
        </w:rPr>
        <w:lastRenderedPageBreak/>
        <w:t xml:space="preserve">Deelonderzoek 'natte veeteelt' in het Innovatie Programma Veen (2018–2021). </w:t>
      </w:r>
      <w:r>
        <w:rPr>
          <w:color w:val="2A2824"/>
        </w:rPr>
        <w:t>Wageningen Livestock Research, Rapport 1345. https://doi.org/10.18174/557763</w:t>
      </w:r>
    </w:p>
    <w:p w14:paraId="13A80B1B" w14:textId="77777777" w:rsidR="00E01D1F" w:rsidRDefault="007426CF">
      <w:pPr>
        <w:spacing w:after="100"/>
        <w:ind w:left="480" w:hanging="480"/>
        <w:jc w:val="both"/>
      </w:pPr>
      <w:r>
        <w:rPr>
          <w:b/>
          <w:bCs/>
          <w:color w:val="2A2824"/>
        </w:rPr>
        <w:t xml:space="preserve">Hoekstra, N., Bestman, M., Pijlman, J., Honkoop, W., Van der Weijde, H. en Van Houwelingen, K. (2024). </w:t>
      </w:r>
      <w:r>
        <w:rPr>
          <w:i/>
          <w:iCs/>
          <w:color w:val="2A2824"/>
        </w:rPr>
        <w:t>Greppelinfiltratie als low-</w:t>
      </w:r>
      <w:proofErr w:type="spellStart"/>
      <w:r>
        <w:rPr>
          <w:i/>
          <w:iCs/>
          <w:color w:val="2A2824"/>
        </w:rPr>
        <w:t>cost</w:t>
      </w:r>
      <w:proofErr w:type="spellEnd"/>
      <w:r>
        <w:rPr>
          <w:i/>
          <w:iCs/>
          <w:color w:val="2A2824"/>
        </w:rPr>
        <w:t xml:space="preserve"> vernattingsmethode. </w:t>
      </w:r>
      <w:r>
        <w:rPr>
          <w:color w:val="2A2824"/>
        </w:rPr>
        <w:t>V-focus, november 2024, pp. 20–23. Louis Bolk Instituut / KTC Zegveld. https://www.louisbolk.nl/sites/default/files/publication/pdf/greppelinfiltratie-als-low-cost-vernattingsmethode.pdf</w:t>
      </w:r>
    </w:p>
    <w:p w14:paraId="30BEBD16" w14:textId="77777777" w:rsidR="00E01D1F" w:rsidRDefault="007426CF">
      <w:pPr>
        <w:spacing w:after="100"/>
        <w:ind w:left="480" w:hanging="480"/>
        <w:jc w:val="both"/>
      </w:pPr>
      <w:r>
        <w:rPr>
          <w:b/>
          <w:bCs/>
          <w:color w:val="2A2824"/>
        </w:rPr>
        <w:t xml:space="preserve">VIPNL (2024). </w:t>
      </w:r>
      <w:r>
        <w:rPr>
          <w:i/>
          <w:iCs/>
          <w:color w:val="2A2824"/>
        </w:rPr>
        <w:t xml:space="preserve">Themasheet Greppelinfiltratie — voortgangsrapportage 2024. </w:t>
      </w:r>
      <w:r>
        <w:rPr>
          <w:color w:val="2A2824"/>
        </w:rPr>
        <w:t>Veenweiden Innovatie Programma Nederland. https://vip-nl.nl/portfolio-item/themasheet-greppelinfiltratie/</w:t>
      </w:r>
    </w:p>
    <w:p w14:paraId="2068CA43" w14:textId="77777777" w:rsidR="00E01D1F" w:rsidRDefault="007426CF">
      <w:pPr>
        <w:pStyle w:val="Kop2"/>
        <w:spacing w:before="240"/>
      </w:pPr>
      <w:r>
        <w:rPr>
          <w:sz w:val="26"/>
          <w:szCs w:val="26"/>
        </w:rPr>
        <w:t>Dynamisch peilbeheer</w:t>
      </w:r>
    </w:p>
    <w:p w14:paraId="6F243AF0" w14:textId="77777777" w:rsidR="00E01D1F" w:rsidRDefault="007426CF">
      <w:pPr>
        <w:spacing w:after="100"/>
        <w:ind w:left="480" w:hanging="480"/>
        <w:jc w:val="both"/>
      </w:pPr>
      <w:proofErr w:type="spellStart"/>
      <w:r>
        <w:rPr>
          <w:b/>
          <w:bCs/>
          <w:color w:val="2A2824"/>
        </w:rPr>
        <w:t>Nederlof</w:t>
      </w:r>
      <w:proofErr w:type="spellEnd"/>
      <w:r>
        <w:rPr>
          <w:b/>
          <w:bCs/>
          <w:color w:val="2A2824"/>
        </w:rPr>
        <w:t xml:space="preserve">, L. (2011). </w:t>
      </w:r>
      <w:r>
        <w:rPr>
          <w:i/>
          <w:iCs/>
          <w:color w:val="2A2824"/>
        </w:rPr>
        <w:t xml:space="preserve">Eindrapport proef dynamisch peilbeheer. </w:t>
      </w:r>
      <w:r>
        <w:rPr>
          <w:color w:val="2A2824"/>
        </w:rPr>
        <w:t>Hoogheemraadschap De Stichtse Rijnlanden (HDSR), DM 337361. https://www.veenweiden.nl/wp-content/uploads/2012/09/Proef-dynamisch-peilbeheer.pdf</w:t>
      </w:r>
    </w:p>
    <w:p w14:paraId="5BF5F7C8" w14:textId="77777777" w:rsidR="00E01D1F" w:rsidRDefault="007426CF">
      <w:pPr>
        <w:spacing w:after="100"/>
        <w:ind w:left="480" w:hanging="480"/>
        <w:jc w:val="both"/>
      </w:pPr>
      <w:r>
        <w:rPr>
          <w:b/>
          <w:bCs/>
          <w:color w:val="2A2824"/>
        </w:rPr>
        <w:t xml:space="preserve">Van Doorn, A., Van </w:t>
      </w:r>
      <w:proofErr w:type="spellStart"/>
      <w:r>
        <w:rPr>
          <w:b/>
          <w:bCs/>
          <w:color w:val="2A2824"/>
        </w:rPr>
        <w:t>Hardeveld</w:t>
      </w:r>
      <w:proofErr w:type="spellEnd"/>
      <w:r>
        <w:rPr>
          <w:b/>
          <w:bCs/>
          <w:color w:val="2A2824"/>
        </w:rPr>
        <w:t xml:space="preserve">, H. en </w:t>
      </w:r>
      <w:proofErr w:type="spellStart"/>
      <w:r>
        <w:rPr>
          <w:b/>
          <w:bCs/>
          <w:color w:val="2A2824"/>
        </w:rPr>
        <w:t>Nederlof</w:t>
      </w:r>
      <w:proofErr w:type="spellEnd"/>
      <w:r>
        <w:rPr>
          <w:b/>
          <w:bCs/>
          <w:color w:val="2A2824"/>
        </w:rPr>
        <w:t xml:space="preserve">, L. (2012). </w:t>
      </w:r>
      <w:r>
        <w:rPr>
          <w:i/>
          <w:iCs/>
          <w:color w:val="2A2824"/>
        </w:rPr>
        <w:t xml:space="preserve">Toepassing dynamisch peilbeheer vereist innovaties. </w:t>
      </w:r>
      <w:r>
        <w:rPr>
          <w:color w:val="2A2824"/>
        </w:rPr>
        <w:t>H2O — Tijdschrift voor waterbeleid en waterbeheer, nr. 18, pp. 29–31. https://edepot.wur.nl/338979</w:t>
      </w:r>
    </w:p>
    <w:p w14:paraId="062F9165" w14:textId="77777777" w:rsidR="00E01D1F" w:rsidRDefault="007426CF">
      <w:pPr>
        <w:spacing w:after="100"/>
        <w:ind w:left="480" w:hanging="480"/>
        <w:jc w:val="both"/>
      </w:pPr>
      <w:r>
        <w:rPr>
          <w:b/>
          <w:bCs/>
          <w:color w:val="2A2824"/>
        </w:rPr>
        <w:t xml:space="preserve">HDSR (2022). </w:t>
      </w:r>
      <w:r>
        <w:rPr>
          <w:i/>
          <w:iCs/>
          <w:color w:val="2A2824"/>
        </w:rPr>
        <w:t xml:space="preserve">Toekomstbestendige polder Lange Weide — </w:t>
      </w:r>
      <w:proofErr w:type="spellStart"/>
      <w:r>
        <w:rPr>
          <w:i/>
          <w:iCs/>
          <w:color w:val="2A2824"/>
        </w:rPr>
        <w:t>polderbreed</w:t>
      </w:r>
      <w:proofErr w:type="spellEnd"/>
      <w:r>
        <w:rPr>
          <w:i/>
          <w:iCs/>
          <w:color w:val="2A2824"/>
        </w:rPr>
        <w:t xml:space="preserve"> waterinfiltratiesysteem en dynamisch waterpeil: bevindingen en inzichten 2020/2021. </w:t>
      </w:r>
      <w:r>
        <w:rPr>
          <w:color w:val="2A2824"/>
        </w:rPr>
        <w:t>Hoogheemraadschap De Stichtse Rijnlanden. https://www.hdsr.nl/buurt/bodemdaling/infiltratiebuizen-toekomstbestendige/nieuws/waterinfiltratie-dynamisch-peilbeheer/</w:t>
      </w:r>
    </w:p>
    <w:p w14:paraId="69E98C15" w14:textId="77777777" w:rsidR="00E01D1F" w:rsidRDefault="007426CF">
      <w:pPr>
        <w:pStyle w:val="Kop2"/>
        <w:spacing w:before="240"/>
      </w:pPr>
      <w:r>
        <w:rPr>
          <w:sz w:val="26"/>
          <w:szCs w:val="26"/>
        </w:rPr>
        <w:t>PWIS en AWIS</w:t>
      </w:r>
    </w:p>
    <w:p w14:paraId="3FAFEAE7" w14:textId="77777777" w:rsidR="00E01D1F" w:rsidRDefault="007426CF">
      <w:pPr>
        <w:spacing w:after="100"/>
        <w:ind w:left="480" w:hanging="480"/>
        <w:jc w:val="both"/>
      </w:pPr>
      <w:r>
        <w:rPr>
          <w:b/>
          <w:bCs/>
          <w:color w:val="2A2824"/>
        </w:rPr>
        <w:t xml:space="preserve">Hoving, I.E., André, G., Van den Akker, J.J.H. en </w:t>
      </w:r>
      <w:proofErr w:type="spellStart"/>
      <w:r>
        <w:rPr>
          <w:b/>
          <w:bCs/>
          <w:color w:val="2A2824"/>
        </w:rPr>
        <w:t>Pleijter</w:t>
      </w:r>
      <w:proofErr w:type="spellEnd"/>
      <w:r>
        <w:rPr>
          <w:b/>
          <w:bCs/>
          <w:color w:val="2A2824"/>
        </w:rPr>
        <w:t xml:space="preserve">, M. (2008). </w:t>
      </w:r>
      <w:r>
        <w:rPr>
          <w:i/>
          <w:iCs/>
          <w:color w:val="2A2824"/>
        </w:rPr>
        <w:t xml:space="preserve">Hydrologische en landbouwkundige effecten van gebruik 'onderwaterdrains' op veengrond. </w:t>
      </w:r>
      <w:proofErr w:type="spellStart"/>
      <w:r>
        <w:rPr>
          <w:color w:val="2A2824"/>
        </w:rPr>
        <w:t>Animal</w:t>
      </w:r>
      <w:proofErr w:type="spellEnd"/>
      <w:r>
        <w:rPr>
          <w:color w:val="2A2824"/>
        </w:rPr>
        <w:t xml:space="preserve"> Sciences Group / Wageningen UR, Rapport 102. https://edepot.wur.nl/165</w:t>
      </w:r>
    </w:p>
    <w:p w14:paraId="5AD381A0" w14:textId="77777777" w:rsidR="00E01D1F" w:rsidRDefault="007426CF">
      <w:pPr>
        <w:spacing w:after="100"/>
        <w:ind w:left="480" w:hanging="480"/>
        <w:jc w:val="both"/>
      </w:pPr>
      <w:proofErr w:type="spellStart"/>
      <w:r>
        <w:rPr>
          <w:b/>
          <w:bCs/>
          <w:color w:val="2A2824"/>
        </w:rPr>
        <w:t>Deru</w:t>
      </w:r>
      <w:proofErr w:type="spellEnd"/>
      <w:r>
        <w:rPr>
          <w:b/>
          <w:bCs/>
          <w:color w:val="2A2824"/>
        </w:rPr>
        <w:t xml:space="preserve">, J., Lenssinck, F., Hoving, I., Van den Akker, J., Bloem, J. en Van Eekeren, N. (2014). </w:t>
      </w:r>
      <w:r>
        <w:rPr>
          <w:i/>
          <w:iCs/>
          <w:color w:val="2A2824"/>
        </w:rPr>
        <w:t xml:space="preserve">Effect onderwaterdrainage op bodemkwaliteit veenweiden. </w:t>
      </w:r>
      <w:r>
        <w:rPr>
          <w:color w:val="2A2824"/>
        </w:rPr>
        <w:t>V-focus. Louis Bolk Instituut / Wageningen UR. https://www.louisbolk.nl/publicaties/effect-onderwaterdrainage-op-bodemkwaliteit-veenweiden</w:t>
      </w:r>
    </w:p>
    <w:p w14:paraId="7F20AB91" w14:textId="77777777" w:rsidR="00E01D1F" w:rsidRDefault="007426CF">
      <w:pPr>
        <w:spacing w:after="100"/>
        <w:ind w:left="480" w:hanging="480"/>
        <w:jc w:val="both"/>
      </w:pPr>
      <w:r>
        <w:rPr>
          <w:b/>
          <w:bCs/>
          <w:color w:val="2A2824"/>
        </w:rPr>
        <w:t xml:space="preserve">KBF (2020). </w:t>
      </w:r>
      <w:proofErr w:type="spellStart"/>
      <w:r>
        <w:rPr>
          <w:i/>
          <w:iCs/>
          <w:color w:val="2A2824"/>
        </w:rPr>
        <w:t>Factsheet</w:t>
      </w:r>
      <w:proofErr w:type="spellEnd"/>
      <w:r>
        <w:rPr>
          <w:i/>
          <w:iCs/>
          <w:color w:val="2A2824"/>
        </w:rPr>
        <w:t xml:space="preserve"> onderwater- en drukdrainage — veelgestelde vragen over waterinfiltratiesystemen (versie maart 2020). </w:t>
      </w:r>
      <w:r>
        <w:rPr>
          <w:color w:val="2A2824"/>
        </w:rPr>
        <w:t>Kenniscentrum Bodemdaling en Funderingen. https://www.kbf.nl/assets/uploads/2022/09/Onderwaterdrukdrainage-1.pdf</w:t>
      </w:r>
    </w:p>
    <w:p w14:paraId="2362CEB7" w14:textId="77777777" w:rsidR="00E01D1F" w:rsidRDefault="007426CF">
      <w:pPr>
        <w:spacing w:after="100"/>
        <w:ind w:left="480" w:hanging="480"/>
        <w:jc w:val="both"/>
      </w:pPr>
      <w:r>
        <w:rPr>
          <w:b/>
          <w:bCs/>
          <w:color w:val="2A2824"/>
        </w:rPr>
        <w:t xml:space="preserve">NOBV (2024). </w:t>
      </w:r>
      <w:r>
        <w:rPr>
          <w:i/>
          <w:iCs/>
          <w:color w:val="2A2824"/>
        </w:rPr>
        <w:t xml:space="preserve">Jaarrapportage NOBV 2024 — meetresultaten waterinfiltratiesystemen. </w:t>
      </w:r>
      <w:r>
        <w:rPr>
          <w:color w:val="2A2824"/>
        </w:rPr>
        <w:t>Nationaal Onderzoeksprogramma Broeikasgassen Veenweiden. www.nobveenweiden.nl</w:t>
      </w:r>
    </w:p>
    <w:p w14:paraId="20A111D5" w14:textId="77777777" w:rsidR="00E01D1F" w:rsidRDefault="007426CF">
      <w:pPr>
        <w:spacing w:after="100"/>
        <w:ind w:left="480" w:hanging="480"/>
        <w:jc w:val="both"/>
      </w:pPr>
      <w:proofErr w:type="spellStart"/>
      <w:r>
        <w:rPr>
          <w:b/>
          <w:bCs/>
          <w:color w:val="2A2824"/>
        </w:rPr>
        <w:t>Terwan</w:t>
      </w:r>
      <w:proofErr w:type="spellEnd"/>
      <w:r>
        <w:rPr>
          <w:b/>
          <w:bCs/>
          <w:color w:val="2A2824"/>
        </w:rPr>
        <w:t xml:space="preserve">, P., Honkoop, W. en Schaafsma, R. (2026). </w:t>
      </w:r>
      <w:r>
        <w:rPr>
          <w:i/>
          <w:iCs/>
          <w:color w:val="2A2824"/>
        </w:rPr>
        <w:t xml:space="preserve">Onderhoud van waterinfiltratiesystemen (WIS): activiteiten, kosten en organisatie. </w:t>
      </w:r>
      <w:r>
        <w:rPr>
          <w:color w:val="2A2824"/>
        </w:rPr>
        <w:t>VIPNL / VIC, Utrecht, maart 2026. https://vip-nl.nl/wp-content/uploads/V6700-VIPNL-Revisit-WIS-Onderhoud-WIS-2026-DEF.pdf</w:t>
      </w:r>
    </w:p>
    <w:p w14:paraId="5E35D991" w14:textId="77777777" w:rsidR="00E01D1F" w:rsidRDefault="007426CF">
      <w:pPr>
        <w:spacing w:after="100"/>
        <w:ind w:left="480" w:hanging="480"/>
        <w:jc w:val="both"/>
      </w:pPr>
      <w:r>
        <w:rPr>
          <w:b/>
          <w:bCs/>
          <w:color w:val="2A2824"/>
        </w:rPr>
        <w:t xml:space="preserve">VIPNL (2025). </w:t>
      </w:r>
      <w:r>
        <w:rPr>
          <w:i/>
          <w:iCs/>
          <w:color w:val="2A2824"/>
        </w:rPr>
        <w:t xml:space="preserve">Themasheet </w:t>
      </w:r>
      <w:proofErr w:type="spellStart"/>
      <w:r>
        <w:rPr>
          <w:i/>
          <w:iCs/>
          <w:color w:val="2A2824"/>
        </w:rPr>
        <w:t>Revisit</w:t>
      </w:r>
      <w:proofErr w:type="spellEnd"/>
      <w:r>
        <w:rPr>
          <w:i/>
          <w:iCs/>
          <w:color w:val="2A2824"/>
        </w:rPr>
        <w:t xml:space="preserve"> WIS. </w:t>
      </w:r>
      <w:r>
        <w:rPr>
          <w:color w:val="2A2824"/>
        </w:rPr>
        <w:t>Veenweiden Innovatie Programma Nederland. https://vip-nl.nl/portfolio-item/themasheet-revisit-wis/</w:t>
      </w:r>
    </w:p>
    <w:p w14:paraId="52E86A90" w14:textId="77777777" w:rsidR="00E01D1F" w:rsidRDefault="007426CF">
      <w:pPr>
        <w:pStyle w:val="Kop2"/>
        <w:spacing w:before="240"/>
      </w:pPr>
      <w:r>
        <w:rPr>
          <w:sz w:val="26"/>
          <w:szCs w:val="26"/>
        </w:rPr>
        <w:t>Druppelinfiltratie (DIS)</w:t>
      </w:r>
    </w:p>
    <w:p w14:paraId="394CFCD1" w14:textId="77777777" w:rsidR="00E01D1F" w:rsidRDefault="007426CF">
      <w:pPr>
        <w:spacing w:after="100"/>
        <w:ind w:left="480" w:hanging="480"/>
        <w:jc w:val="both"/>
      </w:pPr>
      <w:r>
        <w:rPr>
          <w:b/>
          <w:bCs/>
          <w:color w:val="2A2824"/>
        </w:rPr>
        <w:t xml:space="preserve">Van Hateren, T. en Hoogland, F. (2025). </w:t>
      </w:r>
      <w:r>
        <w:rPr>
          <w:i/>
          <w:iCs/>
          <w:color w:val="2A2824"/>
        </w:rPr>
        <w:t xml:space="preserve">Haalbaarheidsstudie DIS — potentiële effecten van druppelinfiltratie op veenafbraak. </w:t>
      </w:r>
      <w:r>
        <w:rPr>
          <w:color w:val="2A2824"/>
        </w:rPr>
        <w:t>Acacia Water, rapport 251603, 28 juli 2025. In opdracht van VIC/VIPNL (project V6800). https://vip-nl.nl/wp-content/uploads/Haalbaarheidsstudie-DIS.pdf</w:t>
      </w:r>
    </w:p>
    <w:p w14:paraId="598BA3FC" w14:textId="77777777" w:rsidR="00E01D1F" w:rsidRDefault="007426CF">
      <w:pPr>
        <w:spacing w:after="100"/>
        <w:ind w:left="480" w:hanging="480"/>
        <w:jc w:val="both"/>
      </w:pPr>
      <w:r>
        <w:rPr>
          <w:b/>
          <w:bCs/>
          <w:color w:val="2A2824"/>
        </w:rPr>
        <w:lastRenderedPageBreak/>
        <w:t xml:space="preserve">VIC (2025). </w:t>
      </w:r>
      <w:r>
        <w:rPr>
          <w:i/>
          <w:iCs/>
          <w:color w:val="2A2824"/>
        </w:rPr>
        <w:t xml:space="preserve">Druppelinfiltratie — projectpagina en voortgangsrapportage 2025. </w:t>
      </w:r>
      <w:r>
        <w:rPr>
          <w:color w:val="2A2824"/>
        </w:rPr>
        <w:t>Veenweiden Innovatiecentrum / VIPNL. https://www.veenweiden.nl/activiteiten/druppelinfiltratie/</w:t>
      </w:r>
    </w:p>
    <w:p w14:paraId="5D1ECE04" w14:textId="77777777" w:rsidR="00E01D1F" w:rsidRDefault="007426CF">
      <w:pPr>
        <w:spacing w:after="100"/>
        <w:ind w:left="480" w:hanging="480"/>
        <w:jc w:val="both"/>
      </w:pPr>
      <w:r>
        <w:rPr>
          <w:b/>
          <w:bCs/>
          <w:color w:val="2A2824"/>
        </w:rPr>
        <w:t xml:space="preserve">VIPNL (2025). </w:t>
      </w:r>
      <w:r>
        <w:rPr>
          <w:i/>
          <w:iCs/>
          <w:color w:val="2A2824"/>
        </w:rPr>
        <w:t xml:space="preserve">Themasheet Druppel Infiltratie Systeem (DIS). </w:t>
      </w:r>
      <w:r>
        <w:rPr>
          <w:color w:val="2A2824"/>
        </w:rPr>
        <w:t>Veenweiden Innovatie Programma Nederland. https://vip-nl.nl/portfolio-item/themasheet-druppel-infiltratie-systeem-dis/</w:t>
      </w:r>
    </w:p>
    <w:p w14:paraId="01D256A2" w14:textId="77777777" w:rsidR="00E01D1F" w:rsidRDefault="007426CF">
      <w:pPr>
        <w:pStyle w:val="Kop2"/>
        <w:spacing w:before="240"/>
      </w:pPr>
      <w:r>
        <w:rPr>
          <w:sz w:val="26"/>
          <w:szCs w:val="26"/>
        </w:rPr>
        <w:t>Sloot- en oeverbeheer</w:t>
      </w:r>
    </w:p>
    <w:p w14:paraId="7D523CE5" w14:textId="77777777" w:rsidR="00E01D1F" w:rsidRDefault="007426CF">
      <w:pPr>
        <w:spacing w:after="100"/>
        <w:ind w:left="480" w:hanging="480"/>
        <w:jc w:val="both"/>
      </w:pPr>
      <w:r>
        <w:rPr>
          <w:b/>
          <w:bCs/>
          <w:color w:val="2A2824"/>
        </w:rPr>
        <w:t xml:space="preserve">Van Rotterdam, D., Verhofstad, M., Moria, L., Koppenaal, E., Verweij, J., Egas, Y., Jansen, E. en Thijssen, M. (2024). </w:t>
      </w:r>
      <w:r>
        <w:rPr>
          <w:i/>
          <w:iCs/>
          <w:color w:val="2A2824"/>
        </w:rPr>
        <w:t xml:space="preserve">Veenweidesloot van de Toekomst — resultaten inventarisatie (verkenningsfase). </w:t>
      </w:r>
      <w:r>
        <w:rPr>
          <w:color w:val="2A2824"/>
        </w:rPr>
        <w:t>VIPNL / VIC, januari 2024. https://vip-nl.nl/wp-content/uploads/Concept-tussenrapportage-Veenweidensloot-1.pdf</w:t>
      </w:r>
    </w:p>
    <w:p w14:paraId="56F7184D" w14:textId="77777777" w:rsidR="00E01D1F" w:rsidRDefault="007426CF">
      <w:pPr>
        <w:spacing w:after="100"/>
        <w:ind w:left="480" w:hanging="480"/>
        <w:jc w:val="both"/>
      </w:pPr>
      <w:r>
        <w:rPr>
          <w:b/>
          <w:bCs/>
          <w:color w:val="2A2824"/>
        </w:rPr>
        <w:t xml:space="preserve">Van Rotterdam, D., Verhofstad, M., Moria, L., Koppenaal, E., Verweij, J., Sikking, F., Egas, Y., Jansen, E. en Thijssen, M. (2026). </w:t>
      </w:r>
      <w:r>
        <w:rPr>
          <w:i/>
          <w:iCs/>
          <w:color w:val="2A2824"/>
        </w:rPr>
        <w:t xml:space="preserve">Tussenrapportage Veenweidesloot van de Toekomst. </w:t>
      </w:r>
      <w:r>
        <w:rPr>
          <w:color w:val="2A2824"/>
        </w:rPr>
        <w:t>VIPNL / VIC, rapport pp. 91, januari 2026. https://vip-nl.nl/wp-content/uploads/Tussenrapportage-VeeST-2025-260512.pdf</w:t>
      </w:r>
    </w:p>
    <w:p w14:paraId="606C1D29" w14:textId="77777777" w:rsidR="00E01D1F" w:rsidRDefault="007426CF">
      <w:pPr>
        <w:spacing w:after="100"/>
        <w:ind w:left="480" w:hanging="480"/>
        <w:jc w:val="both"/>
      </w:pPr>
      <w:r>
        <w:rPr>
          <w:b/>
          <w:bCs/>
          <w:color w:val="2A2824"/>
        </w:rPr>
        <w:t xml:space="preserve">VIPNL (2025). </w:t>
      </w:r>
      <w:r>
        <w:rPr>
          <w:i/>
          <w:iCs/>
          <w:color w:val="2A2824"/>
        </w:rPr>
        <w:t>Themasheet Veenweidesloot van de Toekomst (</w:t>
      </w:r>
      <w:proofErr w:type="spellStart"/>
      <w:r>
        <w:rPr>
          <w:i/>
          <w:iCs/>
          <w:color w:val="2A2824"/>
        </w:rPr>
        <w:t>VeeST</w:t>
      </w:r>
      <w:proofErr w:type="spellEnd"/>
      <w:r>
        <w:rPr>
          <w:i/>
          <w:iCs/>
          <w:color w:val="2A2824"/>
        </w:rPr>
        <w:t xml:space="preserve">). </w:t>
      </w:r>
      <w:r>
        <w:rPr>
          <w:color w:val="2A2824"/>
        </w:rPr>
        <w:t>Veenweiden Innovatie Programma Nederland. https://vip-nl.nl/portfolio-item/themasheet-veenweidesloot-van-de-toekomst/</w:t>
      </w:r>
    </w:p>
    <w:p w14:paraId="2EA789E8" w14:textId="77777777" w:rsidR="00E01D1F" w:rsidRDefault="007426CF">
      <w:pPr>
        <w:pStyle w:val="Kop2"/>
        <w:spacing w:before="240"/>
      </w:pPr>
      <w:r>
        <w:rPr>
          <w:sz w:val="26"/>
          <w:szCs w:val="26"/>
        </w:rPr>
        <w:t>Bufferstroken</w:t>
      </w:r>
    </w:p>
    <w:p w14:paraId="6C626537" w14:textId="77777777" w:rsidR="00E01D1F" w:rsidRDefault="007426CF">
      <w:pPr>
        <w:spacing w:after="100"/>
        <w:ind w:left="480" w:hanging="480"/>
        <w:jc w:val="both"/>
      </w:pPr>
      <w:r>
        <w:rPr>
          <w:b/>
          <w:bCs/>
          <w:color w:val="2A2824"/>
        </w:rPr>
        <w:t xml:space="preserve">RVO (2023). </w:t>
      </w:r>
      <w:r>
        <w:rPr>
          <w:i/>
          <w:iCs/>
          <w:color w:val="2A2824"/>
        </w:rPr>
        <w:t xml:space="preserve">Bufferstroken 2023 — verplichte bufferstroken langs waterlopen. </w:t>
      </w:r>
      <w:r>
        <w:rPr>
          <w:color w:val="2A2824"/>
        </w:rPr>
        <w:t>Rijksdienst voor Ondernemend Nederland. https://www.rvo.nl/onderwerpen/bufferstroken-2023</w:t>
      </w:r>
    </w:p>
    <w:p w14:paraId="15D1EA51" w14:textId="77777777" w:rsidR="00E01D1F" w:rsidRPr="00F33E4D" w:rsidRDefault="007426CF">
      <w:pPr>
        <w:spacing w:after="100"/>
        <w:ind w:left="480" w:hanging="480"/>
        <w:jc w:val="both"/>
        <w:rPr>
          <w:lang w:val="en-US"/>
        </w:rPr>
      </w:pPr>
      <w:r>
        <w:rPr>
          <w:b/>
          <w:bCs/>
          <w:color w:val="2A2824"/>
        </w:rPr>
        <w:t xml:space="preserve">WUR / Koeien &amp; Kansen (2024). </w:t>
      </w:r>
      <w:r>
        <w:rPr>
          <w:i/>
          <w:iCs/>
          <w:color w:val="2A2824"/>
        </w:rPr>
        <w:t xml:space="preserve">Bufferstroken beperken afspoeling naar oppervlaktewater. </w:t>
      </w:r>
      <w:r w:rsidRPr="00F33E4D">
        <w:rPr>
          <w:color w:val="2A2824"/>
          <w:lang w:val="en-US"/>
        </w:rPr>
        <w:t>Wageningen Livestock Research. https://www.wur.nl/nl/onderzoek-resultaten/onderzoeksinstituten/livestock-research/show-wlr/bufferstroken-beperken-afspoeling-naar-oppervlaktewater.htm</w:t>
      </w:r>
    </w:p>
    <w:p w14:paraId="3116D84E" w14:textId="77777777" w:rsidR="00E01D1F" w:rsidRDefault="007426CF">
      <w:pPr>
        <w:spacing w:after="100"/>
        <w:ind w:left="480" w:hanging="480"/>
        <w:jc w:val="both"/>
      </w:pPr>
      <w:r>
        <w:rPr>
          <w:b/>
          <w:bCs/>
          <w:color w:val="2A2824"/>
        </w:rPr>
        <w:t xml:space="preserve">STOWA (2022). </w:t>
      </w:r>
      <w:proofErr w:type="spellStart"/>
      <w:r>
        <w:rPr>
          <w:i/>
          <w:iCs/>
          <w:color w:val="2A2824"/>
        </w:rPr>
        <w:t>Deltafact</w:t>
      </w:r>
      <w:proofErr w:type="spellEnd"/>
      <w:r>
        <w:rPr>
          <w:i/>
          <w:iCs/>
          <w:color w:val="2A2824"/>
        </w:rPr>
        <w:t xml:space="preserve"> — effectiviteit nutriëntenmaatregelen om uit- en afspoeling vanuit landbouwgronden te verminderen. </w:t>
      </w:r>
      <w:r>
        <w:rPr>
          <w:color w:val="2A2824"/>
        </w:rPr>
        <w:t>Stichting Toegepast Onderzoek Waterbeheer. https://www.stowa.nl/deltafacts/waterkwaliteit/kennisimpuls-waterkwaliteit/effectiviteit-nutrientenmaatregelen-om-uit-en</w:t>
      </w:r>
    </w:p>
    <w:p w14:paraId="5474E8A0" w14:textId="77777777" w:rsidR="00E01D1F" w:rsidRDefault="007426CF">
      <w:pPr>
        <w:spacing w:after="100"/>
        <w:ind w:left="480" w:hanging="480"/>
        <w:jc w:val="both"/>
      </w:pPr>
      <w:r>
        <w:rPr>
          <w:b/>
          <w:bCs/>
          <w:color w:val="2A2824"/>
        </w:rPr>
        <w:t xml:space="preserve">DAW (2026). </w:t>
      </w:r>
      <w:r>
        <w:rPr>
          <w:i/>
          <w:iCs/>
          <w:color w:val="2A2824"/>
        </w:rPr>
        <w:t xml:space="preserve">Aanleg en beheer van droge en natte bufferstroken. </w:t>
      </w:r>
      <w:r>
        <w:rPr>
          <w:color w:val="2A2824"/>
        </w:rPr>
        <w:t>Deltaplan Agrarisch Waterbeheer. https://agrarischwaterbeheer.nl/maatregel/aanleg-en-beheer-van-droge-en-natte-bufferstroken/</w:t>
      </w:r>
    </w:p>
    <w:p w14:paraId="240D161F" w14:textId="77777777" w:rsidR="00E01D1F" w:rsidRDefault="007426CF">
      <w:pPr>
        <w:pStyle w:val="Kop2"/>
        <w:spacing w:before="240"/>
      </w:pPr>
      <w:r>
        <w:rPr>
          <w:sz w:val="26"/>
          <w:szCs w:val="26"/>
        </w:rPr>
        <w:t>Rivierkreeftenbestrijding</w:t>
      </w:r>
    </w:p>
    <w:p w14:paraId="25166E7E" w14:textId="77777777" w:rsidR="00E01D1F" w:rsidRDefault="007426CF">
      <w:pPr>
        <w:spacing w:after="100"/>
        <w:ind w:left="480" w:hanging="480"/>
        <w:jc w:val="both"/>
      </w:pPr>
      <w:r>
        <w:rPr>
          <w:b/>
          <w:bCs/>
          <w:color w:val="2A2824"/>
        </w:rPr>
        <w:t xml:space="preserve">STOWA (2025). </w:t>
      </w:r>
      <w:proofErr w:type="spellStart"/>
      <w:r>
        <w:rPr>
          <w:i/>
          <w:iCs/>
          <w:color w:val="2A2824"/>
        </w:rPr>
        <w:t>Deltafact</w:t>
      </w:r>
      <w:proofErr w:type="spellEnd"/>
      <w:r>
        <w:rPr>
          <w:i/>
          <w:iCs/>
          <w:color w:val="2A2824"/>
        </w:rPr>
        <w:t xml:space="preserve"> Rivierkreeften — update 2025. </w:t>
      </w:r>
      <w:r>
        <w:rPr>
          <w:color w:val="2A2824"/>
        </w:rPr>
        <w:t>Stichting Toegepast Onderzoek Waterbeheer. https://www.stowa.nl/deltafacts/waterveiligheid/beoordelen-waterkeringen/rivierkreeften-update-2025</w:t>
      </w:r>
    </w:p>
    <w:p w14:paraId="68999955" w14:textId="77777777" w:rsidR="00E01D1F" w:rsidRDefault="007426CF">
      <w:pPr>
        <w:spacing w:after="100"/>
        <w:ind w:left="480" w:hanging="480"/>
        <w:jc w:val="both"/>
      </w:pPr>
      <w:r>
        <w:rPr>
          <w:b/>
          <w:bCs/>
          <w:color w:val="2A2824"/>
        </w:rPr>
        <w:t xml:space="preserve">Unie van Waterschappen (2023). </w:t>
      </w:r>
      <w:r>
        <w:rPr>
          <w:i/>
          <w:iCs/>
          <w:color w:val="2A2824"/>
        </w:rPr>
        <w:t xml:space="preserve">Amerikaanse rivierkreeft — landelijk probleem, nationale aanpak gevraagd. </w:t>
      </w:r>
      <w:r>
        <w:rPr>
          <w:color w:val="2A2824"/>
        </w:rPr>
        <w:t>https://unievanwaterschappen.nl/category/waterveiligheid/amerikaanse-rivierkreeft/</w:t>
      </w:r>
    </w:p>
    <w:p w14:paraId="679C4F9B" w14:textId="77777777" w:rsidR="00E01D1F" w:rsidRPr="00F33E4D" w:rsidRDefault="007426CF">
      <w:pPr>
        <w:spacing w:after="100"/>
        <w:ind w:left="480" w:hanging="480"/>
        <w:jc w:val="both"/>
        <w:rPr>
          <w:lang w:val="en-US"/>
        </w:rPr>
      </w:pPr>
      <w:r>
        <w:rPr>
          <w:b/>
          <w:bCs/>
          <w:color w:val="2A2824"/>
        </w:rPr>
        <w:t xml:space="preserve">NOS Nieuwsuur (2026). </w:t>
      </w:r>
      <w:r>
        <w:rPr>
          <w:i/>
          <w:iCs/>
          <w:color w:val="2A2824"/>
        </w:rPr>
        <w:t xml:space="preserve">Waterschap gaat strijd aan met rivierkreeft en legt rekening bij Rijk. </w:t>
      </w:r>
      <w:r w:rsidRPr="00F33E4D">
        <w:rPr>
          <w:color w:val="2A2824"/>
          <w:lang w:val="en-US"/>
        </w:rPr>
        <w:t xml:space="preserve">NOS, </w:t>
      </w:r>
      <w:proofErr w:type="spellStart"/>
      <w:r w:rsidRPr="00F33E4D">
        <w:rPr>
          <w:color w:val="2A2824"/>
          <w:lang w:val="en-US"/>
        </w:rPr>
        <w:t>april</w:t>
      </w:r>
      <w:proofErr w:type="spellEnd"/>
      <w:r w:rsidRPr="00F33E4D">
        <w:rPr>
          <w:color w:val="2A2824"/>
          <w:lang w:val="en-US"/>
        </w:rPr>
        <w:t xml:space="preserve"> 2026. https://nos.nl/nieuwsuur/artikel/2610631-waterschap-gaat-strijd-aan-met-rivierkreeft-en-legt-rekening-bij-rijk</w:t>
      </w:r>
    </w:p>
    <w:p w14:paraId="72A6E591" w14:textId="77777777" w:rsidR="00E01D1F" w:rsidRDefault="007426CF">
      <w:pPr>
        <w:pStyle w:val="Kop2"/>
        <w:spacing w:before="240"/>
      </w:pPr>
      <w:r>
        <w:rPr>
          <w:sz w:val="26"/>
          <w:szCs w:val="26"/>
        </w:rPr>
        <w:t>Beweidingssystemen</w:t>
      </w:r>
    </w:p>
    <w:p w14:paraId="07C1D9F9" w14:textId="77777777" w:rsidR="00E01D1F" w:rsidRDefault="007426CF">
      <w:pPr>
        <w:spacing w:after="100"/>
        <w:ind w:left="480" w:hanging="480"/>
        <w:jc w:val="both"/>
      </w:pPr>
      <w:r>
        <w:rPr>
          <w:b/>
          <w:bCs/>
          <w:color w:val="2A2824"/>
        </w:rPr>
        <w:t xml:space="preserve">Hoekstra, N., Van Eekeren, N., </w:t>
      </w:r>
      <w:proofErr w:type="spellStart"/>
      <w:r>
        <w:rPr>
          <w:b/>
          <w:bCs/>
          <w:color w:val="2A2824"/>
        </w:rPr>
        <w:t>Holshof</w:t>
      </w:r>
      <w:proofErr w:type="spellEnd"/>
      <w:r>
        <w:rPr>
          <w:b/>
          <w:bCs/>
          <w:color w:val="2A2824"/>
        </w:rPr>
        <w:t xml:space="preserve">, G., </w:t>
      </w:r>
      <w:proofErr w:type="spellStart"/>
      <w:r>
        <w:rPr>
          <w:b/>
          <w:bCs/>
          <w:color w:val="2A2824"/>
        </w:rPr>
        <w:t>Rijneveld</w:t>
      </w:r>
      <w:proofErr w:type="spellEnd"/>
      <w:r>
        <w:rPr>
          <w:b/>
          <w:bCs/>
          <w:color w:val="2A2824"/>
        </w:rPr>
        <w:t xml:space="preserve">, H., Van Houwelingen, K. en Lenssinck, F. (2017). </w:t>
      </w:r>
      <w:r>
        <w:rPr>
          <w:i/>
          <w:iCs/>
          <w:color w:val="2A2824"/>
        </w:rPr>
        <w:t xml:space="preserve">Systeeminnovatie Beweiden Veenweiden — eindrapportage 2015–2016. </w:t>
      </w:r>
      <w:r>
        <w:rPr>
          <w:color w:val="2A2824"/>
        </w:rPr>
        <w:t xml:space="preserve">Louis Bolk Instituut, rapportnummer 2017-009 </w:t>
      </w:r>
      <w:proofErr w:type="spellStart"/>
      <w:r>
        <w:rPr>
          <w:color w:val="2A2824"/>
        </w:rPr>
        <w:t>LbD</w:t>
      </w:r>
      <w:proofErr w:type="spellEnd"/>
      <w:r>
        <w:rPr>
          <w:color w:val="2A2824"/>
        </w:rPr>
        <w:t>. https://www.louisbolk.nl/sites/default/files/publication/pdf/3234.pdf</w:t>
      </w:r>
    </w:p>
    <w:p w14:paraId="32D3E752" w14:textId="77777777" w:rsidR="00E01D1F" w:rsidRDefault="007426CF">
      <w:pPr>
        <w:spacing w:after="100"/>
        <w:ind w:left="480" w:hanging="480"/>
        <w:jc w:val="both"/>
      </w:pPr>
      <w:r>
        <w:rPr>
          <w:b/>
          <w:bCs/>
          <w:color w:val="2A2824"/>
        </w:rPr>
        <w:lastRenderedPageBreak/>
        <w:t xml:space="preserve">Hoekstra, N., Bruinenberg, M., Van Houwelingen, K. en </w:t>
      </w:r>
      <w:proofErr w:type="spellStart"/>
      <w:r>
        <w:rPr>
          <w:b/>
          <w:bCs/>
          <w:color w:val="2A2824"/>
        </w:rPr>
        <w:t>Holshof</w:t>
      </w:r>
      <w:proofErr w:type="spellEnd"/>
      <w:r>
        <w:rPr>
          <w:b/>
          <w:bCs/>
          <w:color w:val="2A2824"/>
        </w:rPr>
        <w:t xml:space="preserve">, G. (2022). </w:t>
      </w:r>
      <w:r>
        <w:rPr>
          <w:i/>
          <w:iCs/>
          <w:color w:val="2A2824"/>
        </w:rPr>
        <w:t xml:space="preserve">Adaptief weiden in het veenweidegebied — </w:t>
      </w:r>
      <w:proofErr w:type="spellStart"/>
      <w:r>
        <w:rPr>
          <w:i/>
          <w:iCs/>
          <w:color w:val="2A2824"/>
        </w:rPr>
        <w:t>kurzrasen</w:t>
      </w:r>
      <w:proofErr w:type="spellEnd"/>
      <w:r>
        <w:rPr>
          <w:i/>
          <w:iCs/>
          <w:color w:val="2A2824"/>
        </w:rPr>
        <w:t xml:space="preserve"> en roterend standweiden. Systeemproef naar effect van beweidingssysteem en intensiteit op gras- en melkproductie, draagkracht en biodiversiteit. </w:t>
      </w:r>
      <w:r>
        <w:rPr>
          <w:color w:val="2A2824"/>
        </w:rPr>
        <w:t xml:space="preserve">Louis Bolk Instituut, publicatienummer 2022-023 </w:t>
      </w:r>
      <w:proofErr w:type="spellStart"/>
      <w:r>
        <w:rPr>
          <w:color w:val="2A2824"/>
        </w:rPr>
        <w:t>LbD</w:t>
      </w:r>
      <w:proofErr w:type="spellEnd"/>
      <w:r>
        <w:rPr>
          <w:color w:val="2A2824"/>
        </w:rPr>
        <w:t>. https://www.louisbolk.nl/sites/default/files/publication/pdf/adaptief-weiden-het-veenweidegebied-kurzrasen-en-roterend-standweiden.pdf</w:t>
      </w:r>
    </w:p>
    <w:p w14:paraId="065E01AB" w14:textId="77777777" w:rsidR="00E01D1F" w:rsidRDefault="007426CF">
      <w:pPr>
        <w:pStyle w:val="Kop2"/>
        <w:spacing w:before="240"/>
      </w:pPr>
      <w:r>
        <w:rPr>
          <w:sz w:val="26"/>
          <w:szCs w:val="26"/>
        </w:rPr>
        <w:t>Bevloeiing</w:t>
      </w:r>
    </w:p>
    <w:p w14:paraId="5F72BE88" w14:textId="77777777" w:rsidR="00E01D1F" w:rsidRDefault="007426CF">
      <w:pPr>
        <w:spacing w:after="100"/>
        <w:ind w:left="480" w:hanging="480"/>
        <w:jc w:val="both"/>
      </w:pPr>
      <w:r>
        <w:rPr>
          <w:b/>
          <w:bCs/>
          <w:color w:val="2A2824"/>
        </w:rPr>
        <w:t xml:space="preserve">Hoekstra, N. en Van Eekeren, N. (2023). </w:t>
      </w:r>
      <w:r>
        <w:rPr>
          <w:i/>
          <w:iCs/>
          <w:color w:val="2A2824"/>
        </w:rPr>
        <w:t xml:space="preserve">Bevloeiing van veenweidegrasland. </w:t>
      </w:r>
      <w:r>
        <w:rPr>
          <w:color w:val="2A2824"/>
        </w:rPr>
        <w:t>V-focus, januari 2023, pp. 32–35. Louis Bolk Instituut. https://www.louisbolk.nl/sites/default/files/publication/pdf/bevloeiing-van-veenweidegrasland.pdf</w:t>
      </w:r>
    </w:p>
    <w:p w14:paraId="50045733" w14:textId="77777777" w:rsidR="00E01D1F" w:rsidRDefault="007426CF">
      <w:pPr>
        <w:pStyle w:val="Kop2"/>
        <w:spacing w:before="240"/>
      </w:pPr>
      <w:r>
        <w:rPr>
          <w:sz w:val="26"/>
          <w:szCs w:val="26"/>
        </w:rPr>
        <w:t>Bodembeheer en bewaking</w:t>
      </w:r>
    </w:p>
    <w:p w14:paraId="519219AA" w14:textId="77777777" w:rsidR="00E01D1F" w:rsidRDefault="007426CF">
      <w:pPr>
        <w:spacing w:after="100"/>
        <w:ind w:left="480" w:hanging="480"/>
        <w:jc w:val="both"/>
      </w:pPr>
      <w:r>
        <w:rPr>
          <w:b/>
          <w:bCs/>
          <w:color w:val="2A2824"/>
        </w:rPr>
        <w:t xml:space="preserve">Van Eekeren, N. en Philipsen, B. (2014). </w:t>
      </w:r>
      <w:r>
        <w:rPr>
          <w:i/>
          <w:iCs/>
          <w:color w:val="2A2824"/>
        </w:rPr>
        <w:t xml:space="preserve">Goed bodembeheer op veen boert beter — maatregelen voor duurzaam bodembeheer voor melkveehouders op veen. </w:t>
      </w:r>
      <w:r>
        <w:rPr>
          <w:color w:val="2A2824"/>
        </w:rPr>
        <w:t xml:space="preserve">Louis Bolk Instituut, publicatienummer 2014-005 </w:t>
      </w:r>
      <w:proofErr w:type="spellStart"/>
      <w:r>
        <w:rPr>
          <w:color w:val="2A2824"/>
        </w:rPr>
        <w:t>LbD</w:t>
      </w:r>
      <w:proofErr w:type="spellEnd"/>
      <w:r>
        <w:rPr>
          <w:color w:val="2A2824"/>
        </w:rPr>
        <w:t>. https://www.louisbolk.nl/sites/default/files/publication/pdf/2904.pdf</w:t>
      </w:r>
    </w:p>
    <w:p w14:paraId="6CEF7C4D" w14:textId="77777777" w:rsidR="00E01D1F" w:rsidRDefault="007426CF">
      <w:pPr>
        <w:spacing w:after="100"/>
        <w:ind w:left="480" w:hanging="480"/>
        <w:jc w:val="both"/>
      </w:pPr>
      <w:r>
        <w:rPr>
          <w:b/>
          <w:bCs/>
          <w:color w:val="2A2824"/>
        </w:rPr>
        <w:t xml:space="preserve">Van Eekeren, N. en Philipsen, B. (2014). </w:t>
      </w:r>
      <w:r>
        <w:rPr>
          <w:i/>
          <w:iCs/>
          <w:color w:val="2A2824"/>
        </w:rPr>
        <w:t xml:space="preserve">Checklist bodemkwaliteit en graslandproductie voor het veenweidegebied. </w:t>
      </w:r>
      <w:r>
        <w:rPr>
          <w:color w:val="2A2824"/>
        </w:rPr>
        <w:t>V-focus, december 2014, pp. 20–22. Louis Bolk Instituut. https://www.louisbolk.nl/sites/default/files/publication/pdf/2943.pdf</w:t>
      </w:r>
    </w:p>
    <w:p w14:paraId="3A80853E" w14:textId="77777777" w:rsidR="00E01D1F" w:rsidRDefault="007426CF">
      <w:pPr>
        <w:spacing w:after="100"/>
        <w:ind w:left="480" w:hanging="480"/>
        <w:jc w:val="both"/>
      </w:pPr>
      <w:r>
        <w:rPr>
          <w:b/>
          <w:bCs/>
          <w:color w:val="2A2824"/>
        </w:rPr>
        <w:t xml:space="preserve">Hoekstra, N., Van Eekeren, N. en Bosma, N. (2023). </w:t>
      </w:r>
      <w:r>
        <w:rPr>
          <w:i/>
          <w:iCs/>
          <w:color w:val="2A2824"/>
        </w:rPr>
        <w:t xml:space="preserve">Variatie in grasproductie — </w:t>
      </w:r>
      <w:proofErr w:type="spellStart"/>
      <w:r>
        <w:rPr>
          <w:i/>
          <w:iCs/>
          <w:color w:val="2A2824"/>
        </w:rPr>
        <w:t>factsheet</w:t>
      </w:r>
      <w:proofErr w:type="spellEnd"/>
      <w:r>
        <w:rPr>
          <w:i/>
          <w:iCs/>
          <w:color w:val="2A2824"/>
        </w:rPr>
        <w:t xml:space="preserve"> Integrale Bodemverbetering </w:t>
      </w:r>
      <w:proofErr w:type="spellStart"/>
      <w:r>
        <w:rPr>
          <w:i/>
          <w:iCs/>
          <w:color w:val="2A2824"/>
        </w:rPr>
        <w:t>Feangreiden</w:t>
      </w:r>
      <w:proofErr w:type="spellEnd"/>
      <w:r>
        <w:rPr>
          <w:i/>
          <w:iCs/>
          <w:color w:val="2A2824"/>
        </w:rPr>
        <w:t xml:space="preserve">. </w:t>
      </w:r>
      <w:r>
        <w:rPr>
          <w:color w:val="2A2824"/>
        </w:rPr>
        <w:t>Louis Bolk Instituut / Veenweide Fryslân. https://www.louisbolk.nl/sites/default/files/publication/pdf/factsheet-variatie-grasproductie.pdf</w:t>
      </w:r>
    </w:p>
    <w:p w14:paraId="6F846B52" w14:textId="77777777" w:rsidR="00E01D1F" w:rsidRDefault="007426CF">
      <w:pPr>
        <w:pStyle w:val="Kop2"/>
        <w:spacing w:before="240"/>
      </w:pPr>
      <w:r>
        <w:rPr>
          <w:sz w:val="26"/>
          <w:szCs w:val="26"/>
        </w:rPr>
        <w:t>Draagkrachtbeheer</w:t>
      </w:r>
    </w:p>
    <w:p w14:paraId="461613C9" w14:textId="77777777" w:rsidR="00E01D1F" w:rsidRDefault="007426CF">
      <w:pPr>
        <w:spacing w:after="100"/>
        <w:ind w:left="480" w:hanging="480"/>
        <w:jc w:val="both"/>
      </w:pPr>
      <w:r>
        <w:rPr>
          <w:b/>
          <w:bCs/>
          <w:color w:val="2A2824"/>
        </w:rPr>
        <w:t xml:space="preserve">Van Eekeren, N., </w:t>
      </w:r>
      <w:proofErr w:type="spellStart"/>
      <w:r>
        <w:rPr>
          <w:b/>
          <w:bCs/>
          <w:color w:val="2A2824"/>
        </w:rPr>
        <w:t>Deru</w:t>
      </w:r>
      <w:proofErr w:type="spellEnd"/>
      <w:r>
        <w:rPr>
          <w:b/>
          <w:bCs/>
          <w:color w:val="2A2824"/>
        </w:rPr>
        <w:t xml:space="preserve">, J., Philipsen, B. en Meerkerk, B. (2013). </w:t>
      </w:r>
      <w:r>
        <w:rPr>
          <w:i/>
          <w:iCs/>
          <w:color w:val="2A2824"/>
        </w:rPr>
        <w:t xml:space="preserve">Zoeken naar bodemstructuur en draagkracht onder grasland. </w:t>
      </w:r>
      <w:r>
        <w:rPr>
          <w:color w:val="2A2824"/>
        </w:rPr>
        <w:t>V-focus, december 2013, pp. 32–33. Louis Bolk Instituut. https://www.louisbolk.nl/sites/default/files/publication/pdf/2812.pdf</w:t>
      </w:r>
    </w:p>
    <w:p w14:paraId="5801EE8B" w14:textId="77777777" w:rsidR="00E01D1F" w:rsidRDefault="007426CF">
      <w:pPr>
        <w:spacing w:after="100"/>
        <w:ind w:left="480" w:hanging="480"/>
        <w:jc w:val="both"/>
      </w:pPr>
      <w:r>
        <w:rPr>
          <w:b/>
          <w:bCs/>
          <w:color w:val="2A2824"/>
        </w:rPr>
        <w:t xml:space="preserve">Van Eekeren, N., </w:t>
      </w:r>
      <w:proofErr w:type="spellStart"/>
      <w:r>
        <w:rPr>
          <w:b/>
          <w:bCs/>
          <w:color w:val="2A2824"/>
        </w:rPr>
        <w:t>Deru</w:t>
      </w:r>
      <w:proofErr w:type="spellEnd"/>
      <w:r>
        <w:rPr>
          <w:b/>
          <w:bCs/>
          <w:color w:val="2A2824"/>
        </w:rPr>
        <w:t xml:space="preserve">, J., Lenssinck, F. en Bloem, J. (2016). </w:t>
      </w:r>
      <w:r>
        <w:rPr>
          <w:i/>
          <w:iCs/>
          <w:color w:val="2A2824"/>
        </w:rPr>
        <w:t xml:space="preserve">Bodemkwaliteit op veengrond — effecten van drie maatregelen op een rij (mestsoort, Ca/Mg-verhouding, onderwaterdrainage). </w:t>
      </w:r>
      <w:r>
        <w:rPr>
          <w:color w:val="2A2824"/>
        </w:rPr>
        <w:t xml:space="preserve">Louis Bolk Instituut, publicatienummer 2016-013 </w:t>
      </w:r>
      <w:proofErr w:type="spellStart"/>
      <w:r>
        <w:rPr>
          <w:color w:val="2A2824"/>
        </w:rPr>
        <w:t>LbD</w:t>
      </w:r>
      <w:proofErr w:type="spellEnd"/>
      <w:r>
        <w:rPr>
          <w:color w:val="2A2824"/>
        </w:rPr>
        <w:t>. https://www.louisbolk.nl/sites/default/files/publication/pdf/3119.pdf</w:t>
      </w:r>
    </w:p>
    <w:p w14:paraId="5D29333F" w14:textId="77777777" w:rsidR="00E01D1F" w:rsidRDefault="007426CF">
      <w:pPr>
        <w:spacing w:after="100"/>
        <w:ind w:left="480" w:hanging="480"/>
        <w:jc w:val="both"/>
      </w:pPr>
      <w:r>
        <w:rPr>
          <w:b/>
          <w:bCs/>
          <w:color w:val="2A2824"/>
        </w:rPr>
        <w:t xml:space="preserve">Proeftuin Krimpenerwaard (2022). </w:t>
      </w:r>
      <w:r>
        <w:rPr>
          <w:i/>
          <w:iCs/>
          <w:color w:val="2A2824"/>
        </w:rPr>
        <w:t xml:space="preserve">Grip op draagkracht — grasrassen, beweidingsmanagement en rijschade op veengrond. </w:t>
      </w:r>
      <w:r>
        <w:rPr>
          <w:color w:val="2A2824"/>
        </w:rPr>
        <w:t>Louis Bolk Instituut / PPP-Agro Advies / VIC. https://proeftuinkrimpenerwaard.nl/veranderende-draagkracht/</w:t>
      </w:r>
    </w:p>
    <w:p w14:paraId="109FCF2E" w14:textId="77777777" w:rsidR="00E01D1F" w:rsidRDefault="007426CF">
      <w:pPr>
        <w:pStyle w:val="Kop2"/>
        <w:spacing w:before="240"/>
      </w:pPr>
      <w:r>
        <w:rPr>
          <w:sz w:val="26"/>
          <w:szCs w:val="26"/>
        </w:rPr>
        <w:t>Bekalken</w:t>
      </w:r>
    </w:p>
    <w:p w14:paraId="5DDBE2A3" w14:textId="77777777" w:rsidR="00E01D1F" w:rsidRDefault="007426CF">
      <w:pPr>
        <w:spacing w:after="100"/>
        <w:ind w:left="480" w:hanging="480"/>
        <w:jc w:val="both"/>
      </w:pPr>
      <w:r>
        <w:rPr>
          <w:b/>
          <w:bCs/>
          <w:color w:val="2A2824"/>
        </w:rPr>
        <w:t xml:space="preserve">LBI / Veenweide Fryslân (2024). </w:t>
      </w:r>
      <w:proofErr w:type="spellStart"/>
      <w:r>
        <w:rPr>
          <w:i/>
          <w:iCs/>
          <w:color w:val="2A2824"/>
        </w:rPr>
        <w:t>Factsheet</w:t>
      </w:r>
      <w:proofErr w:type="spellEnd"/>
      <w:r>
        <w:rPr>
          <w:i/>
          <w:iCs/>
          <w:color w:val="2A2824"/>
        </w:rPr>
        <w:t xml:space="preserve"> kruidenrijk grasland in het veenweidegebied in Fryslân. </w:t>
      </w:r>
      <w:r>
        <w:rPr>
          <w:color w:val="2A2824"/>
        </w:rPr>
        <w:t xml:space="preserve">Louis Bolk Instituut, project Integrale Bodemverbetering </w:t>
      </w:r>
      <w:proofErr w:type="spellStart"/>
      <w:r>
        <w:rPr>
          <w:color w:val="2A2824"/>
        </w:rPr>
        <w:t>Feangreiden</w:t>
      </w:r>
      <w:proofErr w:type="spellEnd"/>
      <w:r>
        <w:rPr>
          <w:color w:val="2A2824"/>
        </w:rPr>
        <w:t>. https://www.louisbolk.nl/sites/default/files/publication/pdf/factsheet-kruidenrijk-grasland-het-veenweidegebied-fryslan.pdf</w:t>
      </w:r>
    </w:p>
    <w:p w14:paraId="579279A1" w14:textId="77777777" w:rsidR="00E01D1F" w:rsidRDefault="007426CF">
      <w:pPr>
        <w:spacing w:after="100"/>
        <w:ind w:left="480" w:hanging="480"/>
        <w:jc w:val="both"/>
      </w:pPr>
      <w:r>
        <w:rPr>
          <w:b/>
          <w:bCs/>
          <w:color w:val="2A2824"/>
        </w:rPr>
        <w:t xml:space="preserve">Van Eekeren, N., </w:t>
      </w:r>
      <w:proofErr w:type="spellStart"/>
      <w:r>
        <w:rPr>
          <w:b/>
          <w:bCs/>
          <w:color w:val="2A2824"/>
        </w:rPr>
        <w:t>Deru</w:t>
      </w:r>
      <w:proofErr w:type="spellEnd"/>
      <w:r>
        <w:rPr>
          <w:b/>
          <w:bCs/>
          <w:color w:val="2A2824"/>
        </w:rPr>
        <w:t xml:space="preserve">, J., Lenssinck, F. en Bloem, J. (2016). </w:t>
      </w:r>
      <w:r>
        <w:rPr>
          <w:i/>
          <w:iCs/>
          <w:color w:val="2A2824"/>
        </w:rPr>
        <w:t xml:space="preserve">Bodemkwaliteit op veengrond — effecten van drie maatregelen op een rij. </w:t>
      </w:r>
      <w:r>
        <w:rPr>
          <w:color w:val="2A2824"/>
        </w:rPr>
        <w:t xml:space="preserve">Louis Bolk Instituut, publicatienummer 2016-013 </w:t>
      </w:r>
      <w:proofErr w:type="spellStart"/>
      <w:r>
        <w:rPr>
          <w:color w:val="2A2824"/>
        </w:rPr>
        <w:t>LbD</w:t>
      </w:r>
      <w:proofErr w:type="spellEnd"/>
      <w:r>
        <w:rPr>
          <w:color w:val="2A2824"/>
        </w:rPr>
        <w:t>. https://www.louisbolk.nl/sites/default/files/publication/pdf/3119.pdf</w:t>
      </w:r>
    </w:p>
    <w:p w14:paraId="2950FD57" w14:textId="77777777" w:rsidR="00E01D1F" w:rsidRDefault="007426CF">
      <w:pPr>
        <w:pStyle w:val="Kop2"/>
        <w:spacing w:before="240"/>
      </w:pPr>
      <w:r>
        <w:rPr>
          <w:sz w:val="26"/>
          <w:szCs w:val="26"/>
        </w:rPr>
        <w:t xml:space="preserve">Grasrassen en </w:t>
      </w:r>
      <w:proofErr w:type="spellStart"/>
      <w:r>
        <w:rPr>
          <w:sz w:val="26"/>
          <w:szCs w:val="26"/>
        </w:rPr>
        <w:t>doorzaaien</w:t>
      </w:r>
      <w:proofErr w:type="spellEnd"/>
    </w:p>
    <w:p w14:paraId="2313C301" w14:textId="77777777" w:rsidR="00E01D1F" w:rsidRDefault="007426CF">
      <w:pPr>
        <w:spacing w:after="100"/>
        <w:ind w:left="480" w:hanging="480"/>
        <w:jc w:val="both"/>
      </w:pPr>
      <w:r>
        <w:rPr>
          <w:b/>
          <w:bCs/>
          <w:color w:val="2A2824"/>
        </w:rPr>
        <w:lastRenderedPageBreak/>
        <w:t xml:space="preserve">Proeftuin Krimpenerwaard (2022). </w:t>
      </w:r>
      <w:r>
        <w:rPr>
          <w:i/>
          <w:iCs/>
          <w:color w:val="2A2824"/>
        </w:rPr>
        <w:t xml:space="preserve">Grip op draagkracht — effect van grasrassen op zodedichtheid en draagkracht op veengrond. </w:t>
      </w:r>
      <w:r>
        <w:rPr>
          <w:color w:val="2A2824"/>
        </w:rPr>
        <w:t>Louis Bolk Instituut / PPP-Agro Advies / VIC. https://proeftuinkrimpenerwaard.nl/veranderende-draagkracht/</w:t>
      </w:r>
    </w:p>
    <w:p w14:paraId="482CD361" w14:textId="77777777" w:rsidR="00E01D1F" w:rsidRDefault="007426CF">
      <w:pPr>
        <w:spacing w:after="100"/>
        <w:ind w:left="480" w:hanging="480"/>
        <w:jc w:val="both"/>
      </w:pPr>
      <w:r>
        <w:rPr>
          <w:b/>
          <w:bCs/>
          <w:color w:val="2A2824"/>
        </w:rPr>
        <w:t xml:space="preserve">Proeftuin Krimpenerwaard / LBI (2021). </w:t>
      </w:r>
      <w:r>
        <w:rPr>
          <w:i/>
          <w:iCs/>
          <w:color w:val="2A2824"/>
        </w:rPr>
        <w:t xml:space="preserve">Verrassende opbrengst in </w:t>
      </w:r>
      <w:proofErr w:type="spellStart"/>
      <w:r>
        <w:rPr>
          <w:i/>
          <w:iCs/>
          <w:color w:val="2A2824"/>
        </w:rPr>
        <w:t>doorzaaiproef</w:t>
      </w:r>
      <w:proofErr w:type="spellEnd"/>
      <w:r>
        <w:rPr>
          <w:i/>
          <w:iCs/>
          <w:color w:val="2A2824"/>
        </w:rPr>
        <w:t xml:space="preserve"> productieve kruiden. </w:t>
      </w:r>
      <w:r>
        <w:rPr>
          <w:color w:val="2A2824"/>
        </w:rPr>
        <w:t>Proeftuin Trots op de Krimpenerwaard. https://proeftuinkrimpenerwaard.nl/verrassende-opbrengst-in-doorzaaiproef-productieve-kruiden/</w:t>
      </w:r>
    </w:p>
    <w:p w14:paraId="7AB61E28" w14:textId="77777777" w:rsidR="00E01D1F" w:rsidRDefault="007426CF">
      <w:pPr>
        <w:pStyle w:val="Kop2"/>
        <w:spacing w:before="240"/>
      </w:pPr>
      <w:r>
        <w:rPr>
          <w:sz w:val="26"/>
          <w:szCs w:val="26"/>
        </w:rPr>
        <w:t>Kruidenrijk productief grasland</w:t>
      </w:r>
    </w:p>
    <w:p w14:paraId="37AFD047" w14:textId="77777777" w:rsidR="00E01D1F" w:rsidRDefault="007426CF">
      <w:pPr>
        <w:spacing w:after="100"/>
        <w:ind w:left="480" w:hanging="480"/>
        <w:jc w:val="both"/>
      </w:pPr>
      <w:r>
        <w:rPr>
          <w:b/>
          <w:bCs/>
          <w:color w:val="2A2824"/>
        </w:rPr>
        <w:t xml:space="preserve">Pijlman, J. en Van Eekeren, N. (2020). </w:t>
      </w:r>
      <w:r>
        <w:rPr>
          <w:i/>
          <w:iCs/>
          <w:color w:val="2A2824"/>
        </w:rPr>
        <w:t xml:space="preserve">Ervaring met smalle weegbree in veenweiden. </w:t>
      </w:r>
      <w:r>
        <w:rPr>
          <w:color w:val="2A2824"/>
        </w:rPr>
        <w:t>V-focus, november 2020, pp. 28–31. Louis Bolk Instituut / KTC Zegveld. https://www.louisbolk.nl/sites/default/files/publication/pdf/ervaring-met-smalle-weegbree-veenweiden.pdf</w:t>
      </w:r>
    </w:p>
    <w:p w14:paraId="6ED6156C" w14:textId="77777777" w:rsidR="00E01D1F" w:rsidRDefault="007426CF">
      <w:pPr>
        <w:spacing w:after="100"/>
        <w:ind w:left="480" w:hanging="480"/>
        <w:jc w:val="both"/>
      </w:pPr>
      <w:r>
        <w:rPr>
          <w:b/>
          <w:bCs/>
          <w:color w:val="2A2824"/>
        </w:rPr>
        <w:t xml:space="preserve">LBI / Veenweide Fryslân (2024). </w:t>
      </w:r>
      <w:proofErr w:type="spellStart"/>
      <w:r>
        <w:rPr>
          <w:i/>
          <w:iCs/>
          <w:color w:val="2A2824"/>
        </w:rPr>
        <w:t>Factsheet</w:t>
      </w:r>
      <w:proofErr w:type="spellEnd"/>
      <w:r>
        <w:rPr>
          <w:i/>
          <w:iCs/>
          <w:color w:val="2A2824"/>
        </w:rPr>
        <w:t xml:space="preserve"> kruidenrijk grasland in het veenweidegebied in Fryslân. </w:t>
      </w:r>
      <w:r>
        <w:rPr>
          <w:color w:val="2A2824"/>
        </w:rPr>
        <w:t xml:space="preserve">Louis Bolk Instituut, project Integrale Bodemverbetering </w:t>
      </w:r>
      <w:proofErr w:type="spellStart"/>
      <w:r>
        <w:rPr>
          <w:color w:val="2A2824"/>
        </w:rPr>
        <w:t>Feangreiden</w:t>
      </w:r>
      <w:proofErr w:type="spellEnd"/>
      <w:r>
        <w:rPr>
          <w:color w:val="2A2824"/>
        </w:rPr>
        <w:t>. https://www.louisbolk.nl/sites/default/files/publication/pdf/factsheet-kruidenrijk-grasland-het-veenweidegebied-fryslan.pdf</w:t>
      </w:r>
    </w:p>
    <w:p w14:paraId="2600C413" w14:textId="77777777" w:rsidR="00E01D1F" w:rsidRDefault="007426CF">
      <w:pPr>
        <w:spacing w:after="100"/>
        <w:ind w:left="480" w:hanging="480"/>
        <w:jc w:val="both"/>
      </w:pPr>
      <w:r>
        <w:rPr>
          <w:b/>
          <w:bCs/>
          <w:color w:val="2A2824"/>
        </w:rPr>
        <w:t xml:space="preserve">Proeftuin Krimpenerwaard / LBI (2021). </w:t>
      </w:r>
      <w:r>
        <w:rPr>
          <w:i/>
          <w:iCs/>
          <w:color w:val="2A2824"/>
        </w:rPr>
        <w:t xml:space="preserve">Weidebuffet met kruiden — </w:t>
      </w:r>
      <w:proofErr w:type="spellStart"/>
      <w:r>
        <w:rPr>
          <w:i/>
          <w:iCs/>
          <w:color w:val="2A2824"/>
        </w:rPr>
        <w:t>doorzaaiproef</w:t>
      </w:r>
      <w:proofErr w:type="spellEnd"/>
      <w:r>
        <w:rPr>
          <w:i/>
          <w:iCs/>
          <w:color w:val="2A2824"/>
        </w:rPr>
        <w:t xml:space="preserve"> en screenen van graskruidenmengsels voor veenweiden. </w:t>
      </w:r>
      <w:r>
        <w:rPr>
          <w:color w:val="2A2824"/>
        </w:rPr>
        <w:t>Proeftuin Trots op de Krimpenerwaard. https://proeftuinkrimpenerwaard.nl/weidebuffet-met-kruiden/</w:t>
      </w:r>
    </w:p>
    <w:p w14:paraId="066EDFDA" w14:textId="77777777" w:rsidR="00E01D1F" w:rsidRDefault="007426CF">
      <w:pPr>
        <w:spacing w:after="100"/>
        <w:ind w:left="480" w:hanging="480"/>
        <w:jc w:val="both"/>
      </w:pPr>
      <w:r>
        <w:rPr>
          <w:b/>
          <w:bCs/>
          <w:color w:val="2A2824"/>
        </w:rPr>
        <w:t xml:space="preserve">Pijlman, J., </w:t>
      </w:r>
      <w:proofErr w:type="spellStart"/>
      <w:r>
        <w:rPr>
          <w:b/>
          <w:bCs/>
          <w:color w:val="2A2824"/>
        </w:rPr>
        <w:t>Roelen</w:t>
      </w:r>
      <w:proofErr w:type="spellEnd"/>
      <w:r>
        <w:rPr>
          <w:b/>
          <w:bCs/>
          <w:color w:val="2A2824"/>
        </w:rPr>
        <w:t xml:space="preserve">, S. en Van Eekeren, N. (2020). </w:t>
      </w:r>
      <w:r>
        <w:rPr>
          <w:i/>
          <w:iCs/>
          <w:color w:val="2A2824"/>
        </w:rPr>
        <w:t xml:space="preserve">Klimaatmaatregelen in het veenweidegebied in relatie tot biodiversiteit, bodem- en waterkwaliteit — een inventarisatie van effecten. </w:t>
      </w:r>
      <w:r>
        <w:rPr>
          <w:color w:val="2A2824"/>
        </w:rPr>
        <w:t xml:space="preserve">Louis Bolk Instituut, publicatienummer 2020-036 </w:t>
      </w:r>
      <w:proofErr w:type="spellStart"/>
      <w:r>
        <w:rPr>
          <w:color w:val="2A2824"/>
        </w:rPr>
        <w:t>LbD</w:t>
      </w:r>
      <w:proofErr w:type="spellEnd"/>
      <w:r>
        <w:rPr>
          <w:color w:val="2A2824"/>
        </w:rPr>
        <w:t>. In opdracht van ministerie LNV en STOWA. https://www.louisbolk.nl/sites/default/files/publication/pdf/klimaatmaatregelen-het-veenweidegebied-relatie-tot-biodiversiteit-bodem-en-waterkwaliteit_0.pdf</w:t>
      </w:r>
    </w:p>
    <w:p w14:paraId="668E6497" w14:textId="77777777" w:rsidR="00E01D1F" w:rsidRDefault="007426CF">
      <w:pPr>
        <w:pStyle w:val="Kop2"/>
        <w:spacing w:before="240"/>
      </w:pPr>
      <w:r>
        <w:rPr>
          <w:sz w:val="26"/>
          <w:szCs w:val="26"/>
        </w:rPr>
        <w:t>Maaibeheer</w:t>
      </w:r>
    </w:p>
    <w:p w14:paraId="7FB5F01C" w14:textId="77777777" w:rsidR="00E01D1F" w:rsidRDefault="007426CF">
      <w:pPr>
        <w:spacing w:after="100"/>
        <w:ind w:left="480" w:hanging="480"/>
        <w:jc w:val="both"/>
      </w:pPr>
      <w:proofErr w:type="spellStart"/>
      <w:r>
        <w:rPr>
          <w:b/>
          <w:bCs/>
          <w:color w:val="2A2824"/>
        </w:rPr>
        <w:t>Deru</w:t>
      </w:r>
      <w:proofErr w:type="spellEnd"/>
      <w:r>
        <w:rPr>
          <w:b/>
          <w:bCs/>
          <w:color w:val="2A2824"/>
        </w:rPr>
        <w:t xml:space="preserve">, J. en Van Eekeren, N. (2016). </w:t>
      </w:r>
      <w:r>
        <w:rPr>
          <w:i/>
          <w:iCs/>
          <w:color w:val="2A2824"/>
        </w:rPr>
        <w:t xml:space="preserve">Dikke fractie gescheiden drijfmest is alternatief voor ruige mest — mest voor weidevogelgebieden in veenweiden. </w:t>
      </w:r>
      <w:r>
        <w:rPr>
          <w:color w:val="2A2824"/>
        </w:rPr>
        <w:t>V-focus, april 2016, pp. 28–29. Louis Bolk Instituut / VIC. https://www.louisbolk.nl/sites/default/files/publication/pdf/3117.pdf</w:t>
      </w:r>
    </w:p>
    <w:p w14:paraId="01C95AA9" w14:textId="77777777" w:rsidR="00E01D1F" w:rsidRDefault="007426CF">
      <w:pPr>
        <w:pStyle w:val="Kop2"/>
        <w:spacing w:before="240"/>
      </w:pPr>
      <w:r>
        <w:rPr>
          <w:sz w:val="26"/>
          <w:szCs w:val="26"/>
        </w:rPr>
        <w:t>Rijpaden en licht materieel</w:t>
      </w:r>
    </w:p>
    <w:p w14:paraId="24A7BBDF" w14:textId="77777777" w:rsidR="00E01D1F" w:rsidRDefault="007426CF">
      <w:pPr>
        <w:spacing w:after="100"/>
        <w:ind w:left="480" w:hanging="480"/>
        <w:jc w:val="both"/>
      </w:pPr>
      <w:r>
        <w:rPr>
          <w:b/>
          <w:bCs/>
          <w:color w:val="2A2824"/>
        </w:rPr>
        <w:t xml:space="preserve">Van Eekeren, N., </w:t>
      </w:r>
      <w:proofErr w:type="spellStart"/>
      <w:r>
        <w:rPr>
          <w:b/>
          <w:bCs/>
          <w:color w:val="2A2824"/>
        </w:rPr>
        <w:t>Deru</w:t>
      </w:r>
      <w:proofErr w:type="spellEnd"/>
      <w:r>
        <w:rPr>
          <w:b/>
          <w:bCs/>
          <w:color w:val="2A2824"/>
        </w:rPr>
        <w:t xml:space="preserve">, J., Philipsen, B. en Meerkerk, B. (2013). </w:t>
      </w:r>
      <w:r>
        <w:rPr>
          <w:i/>
          <w:iCs/>
          <w:color w:val="2A2824"/>
        </w:rPr>
        <w:t xml:space="preserve">Zoeken naar bodemstructuur en draagkracht onder grasland. </w:t>
      </w:r>
      <w:r>
        <w:rPr>
          <w:color w:val="2A2824"/>
        </w:rPr>
        <w:t>V-focus, december 2013, pp. 32–33. Louis Bolk Instituut. https://www.louisbolk.nl/sites/default/files/publication/pdf/2812.pdf</w:t>
      </w:r>
    </w:p>
    <w:p w14:paraId="51DF0F83" w14:textId="77777777" w:rsidR="00E01D1F" w:rsidRDefault="007426CF">
      <w:pPr>
        <w:spacing w:after="100"/>
        <w:ind w:left="480" w:hanging="480"/>
        <w:jc w:val="both"/>
      </w:pPr>
      <w:r>
        <w:rPr>
          <w:b/>
          <w:bCs/>
          <w:color w:val="2A2824"/>
        </w:rPr>
        <w:t xml:space="preserve">Proeftuin Krimpenerwaard (2022). </w:t>
      </w:r>
      <w:r>
        <w:rPr>
          <w:i/>
          <w:iCs/>
          <w:color w:val="2A2824"/>
        </w:rPr>
        <w:t xml:space="preserve">Met minder druk meer lucht aan de bodem — rijschadebeperking op veengrond. </w:t>
      </w:r>
      <w:r>
        <w:rPr>
          <w:color w:val="2A2824"/>
        </w:rPr>
        <w:t>Louis Bolk Instituut / PPP-Agro Advies. https://proeftuinkrimpenerwaard.nl/meer-lucht-aan-de-bodem/</w:t>
      </w:r>
    </w:p>
    <w:p w14:paraId="7562F997" w14:textId="77777777" w:rsidR="00E01D1F" w:rsidRDefault="007426CF">
      <w:pPr>
        <w:pStyle w:val="Kop2"/>
        <w:spacing w:before="240"/>
      </w:pPr>
      <w:r>
        <w:rPr>
          <w:sz w:val="26"/>
          <w:szCs w:val="26"/>
        </w:rPr>
        <w:t>Stikstofbemesting</w:t>
      </w:r>
    </w:p>
    <w:p w14:paraId="710E105C" w14:textId="77777777" w:rsidR="00E01D1F" w:rsidRDefault="007426CF">
      <w:pPr>
        <w:spacing w:after="100"/>
        <w:ind w:left="480" w:hanging="480"/>
        <w:jc w:val="both"/>
      </w:pPr>
      <w:r>
        <w:rPr>
          <w:b/>
          <w:bCs/>
          <w:color w:val="2A2824"/>
        </w:rPr>
        <w:t xml:space="preserve">Hoekstra, N. en Pijlman, J. (2025). </w:t>
      </w:r>
      <w:r>
        <w:rPr>
          <w:i/>
          <w:iCs/>
          <w:color w:val="2A2824"/>
        </w:rPr>
        <w:t xml:space="preserve">Effect vernatting op grasopbrengst veenweide. </w:t>
      </w:r>
      <w:r>
        <w:rPr>
          <w:color w:val="2A2824"/>
        </w:rPr>
        <w:t>V-focus, september 2025, pp. 26–29. Louis Bolk Instituut / WUR. https://www.louisbolk.nl/sites/default/files/publication/pdf/effect-vernatting-op-grasopbrengst-veenweide.pdf</w:t>
      </w:r>
    </w:p>
    <w:p w14:paraId="43969906" w14:textId="77777777" w:rsidR="00E01D1F" w:rsidRDefault="007426CF">
      <w:pPr>
        <w:spacing w:after="100"/>
        <w:ind w:left="480" w:hanging="480"/>
        <w:jc w:val="both"/>
      </w:pPr>
      <w:r>
        <w:rPr>
          <w:b/>
          <w:bCs/>
          <w:color w:val="2A2824"/>
        </w:rPr>
        <w:t xml:space="preserve">Verloop, K., </w:t>
      </w:r>
      <w:proofErr w:type="spellStart"/>
      <w:r>
        <w:rPr>
          <w:b/>
          <w:bCs/>
          <w:color w:val="2A2824"/>
        </w:rPr>
        <w:t>Verhoeff</w:t>
      </w:r>
      <w:proofErr w:type="spellEnd"/>
      <w:r>
        <w:rPr>
          <w:b/>
          <w:bCs/>
          <w:color w:val="2A2824"/>
        </w:rPr>
        <w:t xml:space="preserve">, T., Oenema, J., Hoving, I., Meerkerk, B., Huijsmans, J., </w:t>
      </w:r>
      <w:proofErr w:type="spellStart"/>
      <w:r>
        <w:rPr>
          <w:b/>
          <w:bCs/>
          <w:color w:val="2A2824"/>
        </w:rPr>
        <w:t>Migchels</w:t>
      </w:r>
      <w:proofErr w:type="spellEnd"/>
      <w:r>
        <w:rPr>
          <w:b/>
          <w:bCs/>
          <w:color w:val="2A2824"/>
        </w:rPr>
        <w:t xml:space="preserve">, G., De Haan, M. en Van Eekeren, N. (2018). </w:t>
      </w:r>
      <w:r>
        <w:rPr>
          <w:i/>
          <w:iCs/>
          <w:color w:val="2A2824"/>
        </w:rPr>
        <w:t xml:space="preserve">Minder ammoniakemissie uit de melkveehouderij in het veenweidegebied — 25% reductie een haalbaar doel. </w:t>
      </w:r>
      <w:r>
        <w:rPr>
          <w:color w:val="2A2824"/>
        </w:rPr>
        <w:t>Wageningen Livestock Research, Rapport 1129. https://doi.org/10.18174/462888</w:t>
      </w:r>
    </w:p>
    <w:p w14:paraId="037961E9" w14:textId="77777777" w:rsidR="00E01D1F" w:rsidRDefault="007426CF">
      <w:pPr>
        <w:pStyle w:val="Kop2"/>
        <w:spacing w:before="240"/>
      </w:pPr>
      <w:r>
        <w:rPr>
          <w:sz w:val="26"/>
          <w:szCs w:val="26"/>
        </w:rPr>
        <w:lastRenderedPageBreak/>
        <w:t>Mestsoort en organische stof</w:t>
      </w:r>
    </w:p>
    <w:p w14:paraId="62ADDC3E" w14:textId="77777777" w:rsidR="00E01D1F" w:rsidRDefault="007426CF">
      <w:pPr>
        <w:spacing w:after="100"/>
        <w:ind w:left="480" w:hanging="480"/>
        <w:jc w:val="both"/>
      </w:pPr>
      <w:proofErr w:type="spellStart"/>
      <w:r>
        <w:rPr>
          <w:b/>
          <w:bCs/>
          <w:color w:val="2A2824"/>
        </w:rPr>
        <w:t>Deru</w:t>
      </w:r>
      <w:proofErr w:type="spellEnd"/>
      <w:r>
        <w:rPr>
          <w:b/>
          <w:bCs/>
          <w:color w:val="2A2824"/>
        </w:rPr>
        <w:t xml:space="preserve">, J. en Van Eekeren, N. (2016). </w:t>
      </w:r>
      <w:r>
        <w:rPr>
          <w:i/>
          <w:iCs/>
          <w:color w:val="2A2824"/>
        </w:rPr>
        <w:t xml:space="preserve">Dikke fractie gescheiden drijfmest is alternatief voor ruige mest — mest voor weidevogelgebieden in veenweiden. </w:t>
      </w:r>
      <w:r>
        <w:rPr>
          <w:color w:val="2A2824"/>
        </w:rPr>
        <w:t>V-focus, april 2016, pp. 28–29. Louis Bolk Instituut / VIC. https://www.louisbolk.nl/sites/default/files/publication/pdf/3117.pdf</w:t>
      </w:r>
    </w:p>
    <w:p w14:paraId="42E723FE" w14:textId="77777777" w:rsidR="00E01D1F" w:rsidRDefault="007426CF">
      <w:pPr>
        <w:spacing w:after="100"/>
        <w:ind w:left="480" w:hanging="480"/>
        <w:jc w:val="both"/>
      </w:pPr>
      <w:r>
        <w:rPr>
          <w:b/>
          <w:bCs/>
          <w:color w:val="2A2824"/>
        </w:rPr>
        <w:t xml:space="preserve">Van Eekeren, N., </w:t>
      </w:r>
      <w:proofErr w:type="spellStart"/>
      <w:r>
        <w:rPr>
          <w:b/>
          <w:bCs/>
          <w:color w:val="2A2824"/>
        </w:rPr>
        <w:t>Deru</w:t>
      </w:r>
      <w:proofErr w:type="spellEnd"/>
      <w:r>
        <w:rPr>
          <w:b/>
          <w:bCs/>
          <w:color w:val="2A2824"/>
        </w:rPr>
        <w:t xml:space="preserve">, J., Lenssinck, F. en Bloem, J. (2016). </w:t>
      </w:r>
      <w:r>
        <w:rPr>
          <w:i/>
          <w:iCs/>
          <w:color w:val="2A2824"/>
        </w:rPr>
        <w:t xml:space="preserve">Bodemkwaliteit op veengrond — effecten van drie maatregelen op een rij. </w:t>
      </w:r>
      <w:r>
        <w:rPr>
          <w:color w:val="2A2824"/>
        </w:rPr>
        <w:t xml:space="preserve">Louis Bolk Instituut, publicatienummer 2016-013 </w:t>
      </w:r>
      <w:proofErr w:type="spellStart"/>
      <w:r>
        <w:rPr>
          <w:color w:val="2A2824"/>
        </w:rPr>
        <w:t>LbD</w:t>
      </w:r>
      <w:proofErr w:type="spellEnd"/>
      <w:r>
        <w:rPr>
          <w:color w:val="2A2824"/>
        </w:rPr>
        <w:t>. https://www.louisbolk.nl/sites/default/files/publication/pdf/3119.pdf</w:t>
      </w:r>
    </w:p>
    <w:p w14:paraId="385CAF93" w14:textId="77777777" w:rsidR="00E01D1F" w:rsidRDefault="007426CF">
      <w:pPr>
        <w:pStyle w:val="Kop2"/>
        <w:spacing w:before="240"/>
      </w:pPr>
      <w:r>
        <w:rPr>
          <w:sz w:val="26"/>
          <w:szCs w:val="26"/>
        </w:rPr>
        <w:t>Fosfaatbeheer</w:t>
      </w:r>
    </w:p>
    <w:p w14:paraId="56C86E3F" w14:textId="77777777" w:rsidR="00E01D1F" w:rsidRDefault="007426CF">
      <w:pPr>
        <w:spacing w:after="100"/>
        <w:ind w:left="480" w:hanging="480"/>
        <w:jc w:val="both"/>
      </w:pPr>
      <w:r>
        <w:rPr>
          <w:b/>
          <w:bCs/>
          <w:color w:val="2A2824"/>
        </w:rPr>
        <w:t xml:space="preserve">Van Rotterdam, D. en Pijlman, J. (2019). </w:t>
      </w:r>
      <w:r>
        <w:rPr>
          <w:i/>
          <w:iCs/>
          <w:color w:val="2A2824"/>
        </w:rPr>
        <w:t xml:space="preserve">Verbeteren benutting fosfaat in veenweiden — resultaten uit de Proefpolder Kringlooplandbouw. </w:t>
      </w:r>
      <w:r>
        <w:rPr>
          <w:color w:val="2A2824"/>
        </w:rPr>
        <w:t>V-focus, augustus 2019, pp. 16–19. NMI / Louis Bolk Instituut. https://www.louisbolk.nl/sites/default/files/publication/pdf/verbeteren-benutting-fosfaat-veenweiden.pdf</w:t>
      </w:r>
    </w:p>
    <w:p w14:paraId="623A4A8A" w14:textId="77777777" w:rsidR="00E01D1F" w:rsidRDefault="007426CF">
      <w:pPr>
        <w:spacing w:after="100"/>
        <w:ind w:left="480" w:hanging="480"/>
        <w:jc w:val="both"/>
      </w:pPr>
      <w:r>
        <w:rPr>
          <w:b/>
          <w:bCs/>
          <w:color w:val="2A2824"/>
        </w:rPr>
        <w:t xml:space="preserve">Velstra, J., Van der Gaast, J., Kruisdijk, E., Verbruggen, M., Hoving, I., Smolders, F. en Lucassen, E. (2016). </w:t>
      </w:r>
      <w:r>
        <w:rPr>
          <w:i/>
          <w:iCs/>
          <w:color w:val="2A2824"/>
        </w:rPr>
        <w:t xml:space="preserve">Sturen op Nutriënten — dynamiek van nutriëntenlevering bij peilbeheer in veenweiden. </w:t>
      </w:r>
      <w:r>
        <w:rPr>
          <w:color w:val="2A2824"/>
        </w:rPr>
        <w:t>Acacia Water / WUR / B-WARE / VIC, Eindrapportage, projectnummer 568. https://www.veenweiden.nl/wp-content/uploads/2023/12/Eindrapportage-Sturen-op-nutrienten.pdf</w:t>
      </w:r>
    </w:p>
    <w:p w14:paraId="714A804C" w14:textId="77777777" w:rsidR="00E01D1F" w:rsidRDefault="007426CF">
      <w:pPr>
        <w:pStyle w:val="Kop2"/>
        <w:spacing w:before="240"/>
      </w:pPr>
      <w:r>
        <w:rPr>
          <w:sz w:val="26"/>
          <w:szCs w:val="26"/>
        </w:rPr>
        <w:t>Voederwinning en conservering</w:t>
      </w:r>
    </w:p>
    <w:p w14:paraId="5228E097" w14:textId="77777777" w:rsidR="00E01D1F" w:rsidRDefault="007426CF">
      <w:pPr>
        <w:spacing w:after="100"/>
        <w:ind w:left="480" w:hanging="480"/>
        <w:jc w:val="both"/>
      </w:pPr>
      <w:r>
        <w:rPr>
          <w:b/>
          <w:bCs/>
          <w:color w:val="2A2824"/>
        </w:rPr>
        <w:t xml:space="preserve">Pijlman, J. en De Wit, J. (2019). </w:t>
      </w:r>
      <w:r>
        <w:rPr>
          <w:i/>
          <w:iCs/>
          <w:color w:val="2A2824"/>
        </w:rPr>
        <w:t xml:space="preserve">Invloed maaidatum op voederwaarde en opname. </w:t>
      </w:r>
      <w:r>
        <w:rPr>
          <w:color w:val="2A2824"/>
        </w:rPr>
        <w:t>V-focus, april 2019, pp. 36–37. Louis Bolk Instituut / KTC Zegveld. https://www.louisbolk.nl/sites/default/files/publication/pdf/invloed-maaidatum-op-voederwaarde-en-opname.pdf</w:t>
      </w:r>
    </w:p>
    <w:p w14:paraId="053CD9CD" w14:textId="77777777" w:rsidR="00E01D1F" w:rsidRPr="00F33E4D" w:rsidRDefault="007426CF">
      <w:pPr>
        <w:spacing w:after="100"/>
        <w:ind w:left="480" w:hanging="480"/>
        <w:jc w:val="both"/>
        <w:rPr>
          <w:lang w:val="en-US"/>
        </w:rPr>
      </w:pPr>
      <w:r>
        <w:rPr>
          <w:b/>
          <w:bCs/>
          <w:color w:val="2A2824"/>
        </w:rPr>
        <w:t xml:space="preserve">Pijlman, J., Bruinenberg, M., Koning, L. en </w:t>
      </w:r>
      <w:proofErr w:type="spellStart"/>
      <w:r>
        <w:rPr>
          <w:b/>
          <w:bCs/>
          <w:color w:val="2A2824"/>
        </w:rPr>
        <w:t>Šebek</w:t>
      </w:r>
      <w:proofErr w:type="spellEnd"/>
      <w:r>
        <w:rPr>
          <w:b/>
          <w:bCs/>
          <w:color w:val="2A2824"/>
        </w:rPr>
        <w:t xml:space="preserve">, L. (2021). </w:t>
      </w:r>
      <w:r>
        <w:rPr>
          <w:i/>
          <w:iCs/>
          <w:color w:val="2A2824"/>
        </w:rPr>
        <w:t xml:space="preserve">Kwart smalle weegbree in winterrantsoen mogelijk. </w:t>
      </w:r>
      <w:r w:rsidRPr="00F33E4D">
        <w:rPr>
          <w:color w:val="2A2824"/>
          <w:lang w:val="en-US"/>
        </w:rPr>
        <w:t xml:space="preserve">V-focus, </w:t>
      </w:r>
      <w:proofErr w:type="spellStart"/>
      <w:r w:rsidRPr="00F33E4D">
        <w:rPr>
          <w:color w:val="2A2824"/>
          <w:lang w:val="en-US"/>
        </w:rPr>
        <w:t>september</w:t>
      </w:r>
      <w:proofErr w:type="spellEnd"/>
      <w:r w:rsidRPr="00F33E4D">
        <w:rPr>
          <w:color w:val="2A2824"/>
          <w:lang w:val="en-US"/>
        </w:rPr>
        <w:t xml:space="preserve"> 2021, pp. 26–27. Louis Bolk </w:t>
      </w:r>
      <w:proofErr w:type="spellStart"/>
      <w:r w:rsidRPr="00F33E4D">
        <w:rPr>
          <w:color w:val="2A2824"/>
          <w:lang w:val="en-US"/>
        </w:rPr>
        <w:t>Instituut</w:t>
      </w:r>
      <w:proofErr w:type="spellEnd"/>
      <w:r w:rsidRPr="00F33E4D">
        <w:rPr>
          <w:color w:val="2A2824"/>
          <w:lang w:val="en-US"/>
        </w:rPr>
        <w:t xml:space="preserve"> / Wageningen Livestock Research. https://www.louisbolk.nl/sites/default/files/publication/pdf/kwart-smalle-weegbree-winterrantsoen-mogelijk.pdf</w:t>
      </w:r>
    </w:p>
    <w:p w14:paraId="0A7C31E4" w14:textId="77777777" w:rsidR="00E01D1F" w:rsidRDefault="007426CF">
      <w:pPr>
        <w:spacing w:after="100"/>
        <w:ind w:left="480" w:hanging="480"/>
        <w:jc w:val="both"/>
      </w:pPr>
      <w:r>
        <w:rPr>
          <w:b/>
          <w:bCs/>
          <w:color w:val="2A2824"/>
        </w:rPr>
        <w:t xml:space="preserve">Rietberg, P., De Wit, J., Van Eekeren, N. en </w:t>
      </w:r>
      <w:proofErr w:type="spellStart"/>
      <w:r>
        <w:rPr>
          <w:b/>
          <w:bCs/>
          <w:color w:val="2A2824"/>
        </w:rPr>
        <w:t>Iepema</w:t>
      </w:r>
      <w:proofErr w:type="spellEnd"/>
      <w:r>
        <w:rPr>
          <w:b/>
          <w:bCs/>
          <w:color w:val="2A2824"/>
        </w:rPr>
        <w:t xml:space="preserve">, G. (2014). </w:t>
      </w:r>
      <w:r>
        <w:rPr>
          <w:i/>
          <w:iCs/>
          <w:color w:val="2A2824"/>
        </w:rPr>
        <w:t xml:space="preserve">Stimuleert </w:t>
      </w:r>
      <w:proofErr w:type="spellStart"/>
      <w:r>
        <w:rPr>
          <w:i/>
          <w:iCs/>
          <w:color w:val="2A2824"/>
        </w:rPr>
        <w:t>voorbeweiden</w:t>
      </w:r>
      <w:proofErr w:type="spellEnd"/>
      <w:r>
        <w:rPr>
          <w:i/>
          <w:iCs/>
          <w:color w:val="2A2824"/>
        </w:rPr>
        <w:t xml:space="preserve"> grasgroei in voorjaar?. </w:t>
      </w:r>
      <w:r>
        <w:rPr>
          <w:color w:val="2A2824"/>
        </w:rPr>
        <w:t xml:space="preserve">V-focus, 2014. Louis Bolk Instituut / Hogeschool Van Hall </w:t>
      </w:r>
      <w:proofErr w:type="spellStart"/>
      <w:r>
        <w:rPr>
          <w:color w:val="2A2824"/>
        </w:rPr>
        <w:t>Larenstein</w:t>
      </w:r>
      <w:proofErr w:type="spellEnd"/>
      <w:r>
        <w:rPr>
          <w:color w:val="2A2824"/>
        </w:rPr>
        <w:t>. https://www.louisbolk.nl/sites/default/files/publication/pdf/2837.pdf</w:t>
      </w:r>
    </w:p>
    <w:p w14:paraId="5992B5F1" w14:textId="77777777" w:rsidR="00E01D1F" w:rsidRDefault="007426CF">
      <w:pPr>
        <w:pStyle w:val="Kop2"/>
        <w:spacing w:before="240"/>
      </w:pPr>
      <w:r>
        <w:rPr>
          <w:sz w:val="26"/>
          <w:szCs w:val="26"/>
        </w:rPr>
        <w:t>Koe-kalf-kudde</w:t>
      </w:r>
    </w:p>
    <w:p w14:paraId="6C5ACEA4" w14:textId="77777777" w:rsidR="00E01D1F" w:rsidRDefault="007426CF">
      <w:pPr>
        <w:spacing w:after="100"/>
        <w:ind w:left="480" w:hanging="480"/>
        <w:jc w:val="both"/>
      </w:pPr>
      <w:proofErr w:type="spellStart"/>
      <w:r>
        <w:rPr>
          <w:b/>
          <w:bCs/>
          <w:color w:val="2A2824"/>
        </w:rPr>
        <w:t>Wenker</w:t>
      </w:r>
      <w:proofErr w:type="spellEnd"/>
      <w:r>
        <w:rPr>
          <w:b/>
          <w:bCs/>
          <w:color w:val="2A2824"/>
        </w:rPr>
        <w:t xml:space="preserve">, M.L., Verwer, C.M., Bokkers, E.A.M., te Beest, D.E., Gort, G., de Oliveira, D., Koets, A., </w:t>
      </w:r>
      <w:proofErr w:type="spellStart"/>
      <w:r>
        <w:rPr>
          <w:b/>
          <w:bCs/>
          <w:color w:val="2A2824"/>
        </w:rPr>
        <w:t>Bruckmaier</w:t>
      </w:r>
      <w:proofErr w:type="spellEnd"/>
      <w:r>
        <w:rPr>
          <w:b/>
          <w:bCs/>
          <w:color w:val="2A2824"/>
        </w:rPr>
        <w:t xml:space="preserve">, R.M., Gross, J.J. en Van Reenen, C.G. (2022). </w:t>
      </w:r>
      <w:r w:rsidRPr="00F33E4D">
        <w:rPr>
          <w:i/>
          <w:iCs/>
          <w:color w:val="2A2824"/>
          <w:lang w:val="en-US"/>
        </w:rPr>
        <w:t xml:space="preserve">Effect of Type of Cow-Calf Contact on Health, Blood Parameters, and Performance of Dairy Cows and Calves. </w:t>
      </w:r>
      <w:r>
        <w:rPr>
          <w:color w:val="2A2824"/>
        </w:rPr>
        <w:t xml:space="preserve">Frontiers in </w:t>
      </w:r>
      <w:proofErr w:type="spellStart"/>
      <w:r>
        <w:rPr>
          <w:color w:val="2A2824"/>
        </w:rPr>
        <w:t>Veterinary</w:t>
      </w:r>
      <w:proofErr w:type="spellEnd"/>
      <w:r>
        <w:rPr>
          <w:color w:val="2A2824"/>
        </w:rPr>
        <w:t xml:space="preserve"> </w:t>
      </w:r>
      <w:proofErr w:type="spellStart"/>
      <w:r>
        <w:rPr>
          <w:color w:val="2A2824"/>
        </w:rPr>
        <w:t>Science</w:t>
      </w:r>
      <w:proofErr w:type="spellEnd"/>
      <w:r>
        <w:rPr>
          <w:color w:val="2A2824"/>
        </w:rPr>
        <w:t>, Volume 9, artikel 855086. doi:10.3389/fvets.2022.855086</w:t>
      </w:r>
    </w:p>
    <w:p w14:paraId="72B65F96" w14:textId="77777777" w:rsidR="00E01D1F" w:rsidRDefault="007426CF">
      <w:pPr>
        <w:pStyle w:val="Kop2"/>
        <w:spacing w:before="240"/>
      </w:pPr>
      <w:r>
        <w:rPr>
          <w:sz w:val="26"/>
          <w:szCs w:val="26"/>
        </w:rPr>
        <w:t>Weidevogelbeheer</w:t>
      </w:r>
    </w:p>
    <w:p w14:paraId="597E00FD" w14:textId="77777777" w:rsidR="00E01D1F" w:rsidRDefault="007426CF">
      <w:pPr>
        <w:spacing w:after="100"/>
        <w:ind w:left="480" w:hanging="480"/>
        <w:jc w:val="both"/>
      </w:pPr>
      <w:r>
        <w:rPr>
          <w:b/>
          <w:bCs/>
          <w:color w:val="2A2824"/>
        </w:rPr>
        <w:t xml:space="preserve">Hoekstra, N., De Wit, J. en Van Eekeren, N. (2020). </w:t>
      </w:r>
      <w:proofErr w:type="spellStart"/>
      <w:r>
        <w:rPr>
          <w:i/>
          <w:iCs/>
          <w:color w:val="2A2824"/>
        </w:rPr>
        <w:t>Najaarsbeheer</w:t>
      </w:r>
      <w:proofErr w:type="spellEnd"/>
      <w:r>
        <w:rPr>
          <w:i/>
          <w:iCs/>
          <w:color w:val="2A2824"/>
        </w:rPr>
        <w:t xml:space="preserve">: weinig effect voor weidevogel. </w:t>
      </w:r>
      <w:r>
        <w:rPr>
          <w:color w:val="2A2824"/>
        </w:rPr>
        <w:t>V-focus, november 2020, pp. 32–35. Louis Bolk Instituut. https://www.louisbolk.nl/sites/default/files/publication/pdf/najaarsbeheer-weinig-effect-voor-weidevogel.pdf</w:t>
      </w:r>
    </w:p>
    <w:p w14:paraId="51F8E1B8" w14:textId="77777777" w:rsidR="00E01D1F" w:rsidRDefault="007426CF">
      <w:pPr>
        <w:spacing w:after="100"/>
        <w:ind w:left="480" w:hanging="480"/>
        <w:jc w:val="both"/>
      </w:pPr>
      <w:r>
        <w:rPr>
          <w:b/>
          <w:bCs/>
          <w:color w:val="2A2824"/>
        </w:rPr>
        <w:t xml:space="preserve">Van Grunsven, R.H.A. en Van der Laan, A. (2024). </w:t>
      </w:r>
      <w:r>
        <w:rPr>
          <w:i/>
          <w:iCs/>
          <w:color w:val="2A2824"/>
        </w:rPr>
        <w:t xml:space="preserve">Veenweidevernatting en insecten. </w:t>
      </w:r>
      <w:r>
        <w:rPr>
          <w:color w:val="2A2824"/>
        </w:rPr>
        <w:t>De Vlinderstichting, rapport VS2024.013, Wageningen, maart 2024. https://assets.vlinderstichting.nl/docs/d7a59b0f-4fba-495c-9b87-674a8ccc82e8.pdf</w:t>
      </w:r>
    </w:p>
    <w:p w14:paraId="53F83AB1" w14:textId="77777777" w:rsidR="00E01D1F" w:rsidRDefault="007426CF">
      <w:pPr>
        <w:pStyle w:val="Kop2"/>
        <w:spacing w:before="240"/>
      </w:pPr>
      <w:r>
        <w:rPr>
          <w:sz w:val="26"/>
          <w:szCs w:val="26"/>
        </w:rPr>
        <w:lastRenderedPageBreak/>
        <w:t>Insectenbeheer</w:t>
      </w:r>
    </w:p>
    <w:p w14:paraId="74F072E3" w14:textId="77777777" w:rsidR="00E01D1F" w:rsidRDefault="007426CF">
      <w:pPr>
        <w:spacing w:after="100"/>
        <w:ind w:left="480" w:hanging="480"/>
        <w:jc w:val="both"/>
      </w:pPr>
      <w:r>
        <w:rPr>
          <w:b/>
          <w:bCs/>
          <w:color w:val="2A2824"/>
        </w:rPr>
        <w:t xml:space="preserve">Bruinenberg, M. en Van Eekeren, N. (2023). </w:t>
      </w:r>
      <w:r>
        <w:rPr>
          <w:i/>
          <w:iCs/>
          <w:color w:val="2A2824"/>
        </w:rPr>
        <w:t xml:space="preserve">Residuen van gewasbeschermingsmiddelen in het rantsoen van melkkoeien: effect op mestfauna. </w:t>
      </w:r>
      <w:r>
        <w:rPr>
          <w:color w:val="2A2824"/>
        </w:rPr>
        <w:t>V-focus, maart 2023, pp. 24–27. Louis Bolk Instituut. https://www.louisbolk.nl/sites/default/files/publication/pdf/residuen-van-gewasbeschermingsmiddelen-het-rantsoen-van-melkkoeien-effect-op-mestfauna.pdf</w:t>
      </w:r>
    </w:p>
    <w:p w14:paraId="47745F75" w14:textId="77777777" w:rsidR="00E01D1F" w:rsidRDefault="007426CF">
      <w:pPr>
        <w:spacing w:after="100"/>
        <w:ind w:left="480" w:hanging="480"/>
        <w:jc w:val="both"/>
      </w:pPr>
      <w:r>
        <w:rPr>
          <w:b/>
          <w:bCs/>
          <w:color w:val="2A2824"/>
        </w:rPr>
        <w:t xml:space="preserve">Van Grunsven, R.H.A. en Van der Laan, A. (2024). </w:t>
      </w:r>
      <w:r>
        <w:rPr>
          <w:i/>
          <w:iCs/>
          <w:color w:val="2A2824"/>
        </w:rPr>
        <w:t xml:space="preserve">Veenweidevernatting en insecten. </w:t>
      </w:r>
      <w:r>
        <w:rPr>
          <w:color w:val="2A2824"/>
        </w:rPr>
        <w:t>De Vlinderstichting, rapport VS2024.013, Wageningen, maart 2024. https://assets.vlinderstichting.nl/docs/d7a59b0f-4fba-495c-9b87-674a8ccc82e8.pdf</w:t>
      </w:r>
    </w:p>
    <w:p w14:paraId="567EE20C" w14:textId="77777777" w:rsidR="00E01D1F" w:rsidRDefault="007426CF">
      <w:pPr>
        <w:pStyle w:val="Kop2"/>
        <w:spacing w:before="240"/>
      </w:pPr>
      <w:r>
        <w:rPr>
          <w:sz w:val="26"/>
          <w:szCs w:val="26"/>
        </w:rPr>
        <w:t>Dynamisch draadloos weiden</w:t>
      </w:r>
    </w:p>
    <w:p w14:paraId="5CB2B854" w14:textId="77777777" w:rsidR="00E01D1F" w:rsidRDefault="007426CF">
      <w:pPr>
        <w:spacing w:after="100"/>
        <w:ind w:left="480" w:hanging="480"/>
        <w:jc w:val="both"/>
      </w:pPr>
      <w:r>
        <w:rPr>
          <w:b/>
          <w:bCs/>
          <w:color w:val="2A2824"/>
        </w:rPr>
        <w:t xml:space="preserve">Janssen, P., </w:t>
      </w:r>
      <w:proofErr w:type="spellStart"/>
      <w:r>
        <w:rPr>
          <w:b/>
          <w:bCs/>
          <w:color w:val="2A2824"/>
        </w:rPr>
        <w:t>Bonekamp</w:t>
      </w:r>
      <w:proofErr w:type="spellEnd"/>
      <w:r>
        <w:rPr>
          <w:b/>
          <w:bCs/>
          <w:color w:val="2A2824"/>
        </w:rPr>
        <w:t xml:space="preserve">, G. en Bestman, M. (2026). </w:t>
      </w:r>
      <w:r>
        <w:rPr>
          <w:i/>
          <w:iCs/>
          <w:color w:val="2A2824"/>
        </w:rPr>
        <w:t xml:space="preserve">Toepassing van draadloze afrastering (virtual </w:t>
      </w:r>
      <w:proofErr w:type="spellStart"/>
      <w:r>
        <w:rPr>
          <w:i/>
          <w:iCs/>
          <w:color w:val="2A2824"/>
        </w:rPr>
        <w:t>fencing</w:t>
      </w:r>
      <w:proofErr w:type="spellEnd"/>
      <w:r>
        <w:rPr>
          <w:i/>
          <w:iCs/>
          <w:color w:val="2A2824"/>
        </w:rPr>
        <w:t xml:space="preserve">) op praktijkbedrijven: bescherming van slootkanten, beperking van vertrapping en effecten op dierenwelzijn. </w:t>
      </w:r>
      <w:r>
        <w:rPr>
          <w:color w:val="2A2824"/>
        </w:rPr>
        <w:t>Louis Bolk Instituut / Wageningen Livestock Research, publicatienummer 2026-7386-LbD. In opdracht van VIC/VIPNL. https://www.louisbolk.nl/sites/default/files/publication/pdf/toepassing-van-draadloze-afrastering-virtual-fencing-op-praktijkbedrijven-bescherming-van.pdf</w:t>
      </w:r>
    </w:p>
    <w:p w14:paraId="4F5663C7" w14:textId="77777777" w:rsidR="00E01D1F" w:rsidRDefault="007426CF">
      <w:pPr>
        <w:pStyle w:val="Kop2"/>
        <w:spacing w:before="240"/>
      </w:pPr>
      <w:r>
        <w:rPr>
          <w:sz w:val="26"/>
          <w:szCs w:val="26"/>
        </w:rPr>
        <w:t>Overkoepelend — Boeren op Hoog Water</w:t>
      </w:r>
    </w:p>
    <w:p w14:paraId="403EAD66" w14:textId="77777777" w:rsidR="00E01D1F" w:rsidRDefault="007426CF">
      <w:pPr>
        <w:spacing w:after="100"/>
        <w:ind w:left="480" w:hanging="480"/>
        <w:jc w:val="both"/>
      </w:pPr>
      <w:r>
        <w:rPr>
          <w:b/>
          <w:bCs/>
          <w:color w:val="2A2824"/>
        </w:rPr>
        <w:t xml:space="preserve">Pijlman, J., Bestman, M., Blokland, P.W., Hoekstra, N., Honkoop, W., Hoving, I., Thijssen, M. en Van Eekeren, N. (red.) (2025). </w:t>
      </w:r>
      <w:r>
        <w:rPr>
          <w:i/>
          <w:iCs/>
          <w:color w:val="2A2824"/>
        </w:rPr>
        <w:t xml:space="preserve">Living Lab Boeren op Hoog Water 2020–2024 — eindrapportage. </w:t>
      </w:r>
      <w:r>
        <w:rPr>
          <w:color w:val="2A2824"/>
        </w:rPr>
        <w:t>VIC / Louis Bolk Instituut / WUR / PPP-Agro Advies / KTC Zegveld, oktober 2025. https://vip-nl.nl/wp-content/uploads/Eindrapportage-Living-Lab-BoHW-2020-2024.pdf</w:t>
      </w:r>
    </w:p>
    <w:p w14:paraId="3F8EEF4E" w14:textId="77777777" w:rsidR="00E01D1F" w:rsidRDefault="007426CF">
      <w:pPr>
        <w:pStyle w:val="Kop2"/>
        <w:spacing w:before="240"/>
      </w:pPr>
      <w:r>
        <w:rPr>
          <w:sz w:val="26"/>
          <w:szCs w:val="26"/>
        </w:rPr>
        <w:t>Eiwit van eigen land</w:t>
      </w:r>
    </w:p>
    <w:p w14:paraId="697F6796" w14:textId="77777777" w:rsidR="00E01D1F" w:rsidRDefault="007426CF">
      <w:pPr>
        <w:spacing w:after="100"/>
        <w:ind w:left="480" w:hanging="480"/>
        <w:jc w:val="both"/>
      </w:pPr>
      <w:r>
        <w:rPr>
          <w:b/>
          <w:bCs/>
          <w:color w:val="2A2824"/>
        </w:rPr>
        <w:t xml:space="preserve">WUR / PPP-Agro Advies / BEL Leerdammer (2022). </w:t>
      </w:r>
      <w:r>
        <w:rPr>
          <w:i/>
          <w:iCs/>
          <w:color w:val="2A2824"/>
        </w:rPr>
        <w:t xml:space="preserve">Kennisdocument project 'Eiwit van Eigen Land' — update 2022. </w:t>
      </w:r>
      <w:r>
        <w:rPr>
          <w:color w:val="2A2824"/>
        </w:rPr>
        <w:t>Wageningen University &amp; Research / PPP-Agro Advies, Zegveld, juli 2022. https://edepot.wur.nl/579883</w:t>
      </w:r>
    </w:p>
    <w:p w14:paraId="57B5E70B" w14:textId="77777777" w:rsidR="00E01D1F" w:rsidRDefault="007426CF">
      <w:pPr>
        <w:spacing w:after="100"/>
        <w:ind w:left="480" w:hanging="480"/>
        <w:jc w:val="both"/>
      </w:pPr>
      <w:r>
        <w:rPr>
          <w:b/>
          <w:bCs/>
          <w:color w:val="2A2824"/>
        </w:rPr>
        <w:t xml:space="preserve">WUR / PPP-Agro Advies / BEL Leerdammer (2021). </w:t>
      </w:r>
      <w:r>
        <w:rPr>
          <w:i/>
          <w:iCs/>
          <w:color w:val="2A2824"/>
        </w:rPr>
        <w:t xml:space="preserve">Eiwit van Eigen Land — brochure concrete maatregelen voor meer eiwit van eigen land. </w:t>
      </w:r>
      <w:r>
        <w:rPr>
          <w:color w:val="2A2824"/>
        </w:rPr>
        <w:t xml:space="preserve">Wageningen University &amp; Research / PPP-Agro Advies / </w:t>
      </w:r>
      <w:proofErr w:type="spellStart"/>
      <w:r>
        <w:rPr>
          <w:color w:val="2A2824"/>
        </w:rPr>
        <w:t>ZuivelNL</w:t>
      </w:r>
      <w:proofErr w:type="spellEnd"/>
      <w:r>
        <w:rPr>
          <w:color w:val="2A2824"/>
        </w:rPr>
        <w:t>. https://edepot.wur.nl/530990</w:t>
      </w:r>
    </w:p>
    <w:p w14:paraId="786D6D01" w14:textId="77777777" w:rsidR="00E01D1F" w:rsidRDefault="007426CF">
      <w:pPr>
        <w:spacing w:after="100"/>
        <w:ind w:left="480" w:hanging="480"/>
        <w:jc w:val="both"/>
      </w:pPr>
      <w:r>
        <w:rPr>
          <w:b/>
          <w:bCs/>
          <w:color w:val="2A2824"/>
        </w:rPr>
        <w:t xml:space="preserve">Honkoop, W. (2021). </w:t>
      </w:r>
      <w:r>
        <w:rPr>
          <w:i/>
          <w:iCs/>
          <w:color w:val="2A2824"/>
        </w:rPr>
        <w:t xml:space="preserve">Resultaten </w:t>
      </w:r>
      <w:proofErr w:type="spellStart"/>
      <w:r>
        <w:rPr>
          <w:i/>
          <w:iCs/>
          <w:color w:val="2A2824"/>
        </w:rPr>
        <w:t>KringloopWijzers</w:t>
      </w:r>
      <w:proofErr w:type="spellEnd"/>
      <w:r>
        <w:rPr>
          <w:i/>
          <w:iCs/>
          <w:color w:val="2A2824"/>
        </w:rPr>
        <w:t xml:space="preserve"> Proefpolder Kringlooplandbouw. </w:t>
      </w:r>
      <w:r>
        <w:rPr>
          <w:color w:val="2A2824"/>
        </w:rPr>
        <w:t>PPP-Agro Advies, deelrapportage Proefpolder Kringlooplandbouw. https://www.veenweiden.nl/wp-content/uploads/2021/03/Deelrapportage-Proefpolder-Kringlooplandbouw-PPP-Agro-Advies.pdf</w:t>
      </w:r>
    </w:p>
    <w:p w14:paraId="18FBC1AB" w14:textId="77777777" w:rsidR="00E01D1F" w:rsidRDefault="007426CF">
      <w:pPr>
        <w:pStyle w:val="Kop2"/>
        <w:spacing w:before="240"/>
      </w:pPr>
      <w:r>
        <w:rPr>
          <w:sz w:val="26"/>
          <w:szCs w:val="26"/>
        </w:rPr>
        <w:t>Mozaïekbeheer</w:t>
      </w:r>
    </w:p>
    <w:p w14:paraId="0D416BCE" w14:textId="77777777" w:rsidR="00E01D1F" w:rsidRDefault="007426CF">
      <w:pPr>
        <w:spacing w:after="100"/>
        <w:ind w:left="480" w:hanging="480"/>
        <w:jc w:val="both"/>
      </w:pPr>
      <w:r>
        <w:rPr>
          <w:b/>
          <w:bCs/>
          <w:color w:val="2A2824"/>
        </w:rPr>
        <w:t xml:space="preserve">Oosterveld, E.B., </w:t>
      </w:r>
      <w:proofErr w:type="spellStart"/>
      <w:r>
        <w:rPr>
          <w:b/>
          <w:bCs/>
          <w:color w:val="2A2824"/>
        </w:rPr>
        <w:t>Terwan</w:t>
      </w:r>
      <w:proofErr w:type="spellEnd"/>
      <w:r>
        <w:rPr>
          <w:b/>
          <w:bCs/>
          <w:color w:val="2A2824"/>
        </w:rPr>
        <w:t xml:space="preserve">, P. en Guldemond, J.A. (2008). </w:t>
      </w:r>
      <w:r>
        <w:rPr>
          <w:i/>
          <w:iCs/>
          <w:color w:val="2A2824"/>
        </w:rPr>
        <w:t xml:space="preserve">Mozaïekbeheer voor weidevogels: evaluatie en mogelijkheden voor optimalisering. </w:t>
      </w:r>
      <w:r>
        <w:rPr>
          <w:color w:val="2A2824"/>
        </w:rPr>
        <w:t xml:space="preserve">Altenburg &amp; </w:t>
      </w:r>
      <w:proofErr w:type="spellStart"/>
      <w:r>
        <w:rPr>
          <w:color w:val="2A2824"/>
        </w:rPr>
        <w:t>Wymenga</w:t>
      </w:r>
      <w:proofErr w:type="spellEnd"/>
      <w:r>
        <w:rPr>
          <w:color w:val="2A2824"/>
        </w:rPr>
        <w:t xml:space="preserve"> / CLM, in opdracht van Kenniskring Weidevogellandschap. https://www.boerenlandvogelsnederland.nl/Uploaded_files/Naslagwerk/aenw-clm-bt-rapport-evaluatie-en-optimalisering-mozaiekbeheer.b38a97.pdf</w:t>
      </w:r>
    </w:p>
    <w:p w14:paraId="21D17788" w14:textId="77777777" w:rsidR="00E01D1F" w:rsidRDefault="007426CF">
      <w:pPr>
        <w:spacing w:after="100"/>
        <w:ind w:left="480" w:hanging="480"/>
        <w:jc w:val="both"/>
      </w:pPr>
      <w:r>
        <w:rPr>
          <w:b/>
          <w:bCs/>
          <w:color w:val="2A2824"/>
        </w:rPr>
        <w:t xml:space="preserve">Schotman, A.G.M., Melman, </w:t>
      </w:r>
      <w:proofErr w:type="spellStart"/>
      <w:r>
        <w:rPr>
          <w:b/>
          <w:bCs/>
          <w:color w:val="2A2824"/>
        </w:rPr>
        <w:t>Th.C.P</w:t>
      </w:r>
      <w:proofErr w:type="spellEnd"/>
      <w:r>
        <w:rPr>
          <w:b/>
          <w:bCs/>
          <w:color w:val="2A2824"/>
        </w:rPr>
        <w:t xml:space="preserve">., Hensen, S.R., Kiers, M.A., Meeuwsen, H.A.M., Roosenschoon, O.R. en </w:t>
      </w:r>
      <w:proofErr w:type="spellStart"/>
      <w:r>
        <w:rPr>
          <w:b/>
          <w:bCs/>
          <w:color w:val="2A2824"/>
        </w:rPr>
        <w:t>Vanmeulebrouk</w:t>
      </w:r>
      <w:proofErr w:type="spellEnd"/>
      <w:r>
        <w:rPr>
          <w:b/>
          <w:bCs/>
          <w:color w:val="2A2824"/>
        </w:rPr>
        <w:t xml:space="preserve">, B. (2008). </w:t>
      </w:r>
      <w:r>
        <w:rPr>
          <w:i/>
          <w:iCs/>
          <w:color w:val="2A2824"/>
        </w:rPr>
        <w:t xml:space="preserve">Het Grutto-mozaïekmodel als </w:t>
      </w:r>
      <w:proofErr w:type="spellStart"/>
      <w:r>
        <w:rPr>
          <w:i/>
          <w:iCs/>
          <w:color w:val="2A2824"/>
        </w:rPr>
        <w:t>kwaliteittoets</w:t>
      </w:r>
      <w:proofErr w:type="spellEnd"/>
      <w:r>
        <w:rPr>
          <w:i/>
          <w:iCs/>
          <w:color w:val="2A2824"/>
        </w:rPr>
        <w:t xml:space="preserve"> weidevogelbeheer — ontwikkeling en toepassingen 2004–2008. </w:t>
      </w:r>
      <w:proofErr w:type="spellStart"/>
      <w:r>
        <w:rPr>
          <w:color w:val="2A2824"/>
        </w:rPr>
        <w:t>Alterra</w:t>
      </w:r>
      <w:proofErr w:type="spellEnd"/>
      <w:r>
        <w:rPr>
          <w:color w:val="2A2824"/>
        </w:rPr>
        <w:t>-rapport 1408, Wageningen University &amp; Research. https://edepot.wur.nl/3870</w:t>
      </w:r>
    </w:p>
    <w:p w14:paraId="7BE370FF" w14:textId="77777777" w:rsidR="00E01D1F" w:rsidRDefault="007426CF">
      <w:pPr>
        <w:spacing w:after="100"/>
        <w:ind w:left="480" w:hanging="480"/>
        <w:jc w:val="both"/>
      </w:pPr>
      <w:r>
        <w:rPr>
          <w:b/>
          <w:bCs/>
          <w:color w:val="2A2824"/>
        </w:rPr>
        <w:t xml:space="preserve">Van Eekeren, N., De Wit, J., Versteeg, C., Hoekstra, N., Pijlman, J. e.a. (2022). </w:t>
      </w:r>
      <w:r>
        <w:rPr>
          <w:i/>
          <w:iCs/>
          <w:color w:val="2A2824"/>
        </w:rPr>
        <w:t xml:space="preserve">Winst &amp; Weidevogels — weidemaatregelen voor (functionele agro-)biodiversiteit. </w:t>
      </w:r>
      <w:r>
        <w:rPr>
          <w:color w:val="2A2824"/>
        </w:rPr>
        <w:t>Louis Bolk Instituut, publicatienummer 2022-015LbD. https://www.louisbolk.nl/sites/default/files/publication/pdf/winst-weidevogels.pdf</w:t>
      </w:r>
    </w:p>
    <w:p w14:paraId="5F72E99C" w14:textId="77777777" w:rsidR="00E01D1F" w:rsidRDefault="007426CF">
      <w:pPr>
        <w:pStyle w:val="Kop2"/>
        <w:spacing w:before="240"/>
      </w:pPr>
      <w:r>
        <w:rPr>
          <w:sz w:val="26"/>
          <w:szCs w:val="26"/>
        </w:rPr>
        <w:lastRenderedPageBreak/>
        <w:t>Passende koe</w:t>
      </w:r>
    </w:p>
    <w:p w14:paraId="5678F2FE" w14:textId="77777777" w:rsidR="00E01D1F" w:rsidRDefault="007426CF">
      <w:pPr>
        <w:spacing w:after="100"/>
        <w:ind w:left="480" w:hanging="480"/>
        <w:jc w:val="both"/>
      </w:pPr>
      <w:r>
        <w:rPr>
          <w:b/>
          <w:bCs/>
          <w:color w:val="2A2824"/>
        </w:rPr>
        <w:t xml:space="preserve">Schoon, M.A., </w:t>
      </w:r>
      <w:proofErr w:type="spellStart"/>
      <w:r>
        <w:rPr>
          <w:b/>
          <w:bCs/>
          <w:color w:val="2A2824"/>
        </w:rPr>
        <w:t>Bonekamp</w:t>
      </w:r>
      <w:proofErr w:type="spellEnd"/>
      <w:r>
        <w:rPr>
          <w:b/>
          <w:bCs/>
          <w:color w:val="2A2824"/>
        </w:rPr>
        <w:t xml:space="preserve">, G. en Hiemstra, S.J. (2022). </w:t>
      </w:r>
      <w:r>
        <w:rPr>
          <w:i/>
          <w:iCs/>
          <w:color w:val="2A2824"/>
        </w:rPr>
        <w:t xml:space="preserve">Discussiemiddag Veenweidekoe — wat zijn de gevolgen van hoogwater voor het boerenbedrijf en wat wordt er van de koeien verwacht?. </w:t>
      </w:r>
      <w:r>
        <w:rPr>
          <w:color w:val="2A2824"/>
        </w:rPr>
        <w:t>Wageningen Livestock Research, mei 2022. https://edepot.wur.nl/588220</w:t>
      </w:r>
    </w:p>
    <w:p w14:paraId="790ED4A2" w14:textId="77777777" w:rsidR="00E01D1F" w:rsidRDefault="007426CF">
      <w:pPr>
        <w:spacing w:after="100"/>
        <w:ind w:left="480" w:hanging="480"/>
        <w:jc w:val="both"/>
      </w:pPr>
      <w:r>
        <w:rPr>
          <w:b/>
          <w:bCs/>
          <w:color w:val="2A2824"/>
        </w:rPr>
        <w:t xml:space="preserve">Pijlman, J., Hoekstra, N., Bestman, M., Honkoop, W., Beek, J., Van Houwelingen, K. en Van der Weijde, H. (2025). </w:t>
      </w:r>
      <w:r>
        <w:rPr>
          <w:i/>
          <w:iCs/>
          <w:color w:val="2A2824"/>
        </w:rPr>
        <w:t xml:space="preserve">Extensief Veenweide Verdienbedrijf — eindrapportage: testen van een integrale </w:t>
      </w:r>
      <w:proofErr w:type="spellStart"/>
      <w:r>
        <w:rPr>
          <w:i/>
          <w:iCs/>
          <w:color w:val="2A2824"/>
        </w:rPr>
        <w:t>maatregelenset</w:t>
      </w:r>
      <w:proofErr w:type="spellEnd"/>
      <w:r>
        <w:rPr>
          <w:i/>
          <w:iCs/>
          <w:color w:val="2A2824"/>
        </w:rPr>
        <w:t xml:space="preserve"> bij hoog grondwaterpeil en minder bemesting. </w:t>
      </w:r>
      <w:r>
        <w:rPr>
          <w:color w:val="2A2824"/>
        </w:rPr>
        <w:t>Louis Bolk Instituut / PPP-Agro Advies / KTC Zegveld, april 2025. https://www.louisbolk.nl/sites/default/files/publication/pdf/extensief-veenweide-verdienbedrijf.pdf</w:t>
      </w:r>
    </w:p>
    <w:p w14:paraId="49004D4D" w14:textId="77777777" w:rsidR="00E01D1F" w:rsidRDefault="007426CF">
      <w:pPr>
        <w:spacing w:after="100"/>
        <w:ind w:left="480" w:hanging="480"/>
        <w:jc w:val="both"/>
      </w:pPr>
      <w:r>
        <w:rPr>
          <w:b/>
          <w:bCs/>
          <w:color w:val="2A2824"/>
        </w:rPr>
        <w:t xml:space="preserve">Lenssinck, F. (red.) (2022). </w:t>
      </w:r>
      <w:r>
        <w:rPr>
          <w:i/>
          <w:iCs/>
          <w:color w:val="2A2824"/>
        </w:rPr>
        <w:t xml:space="preserve">De trots van de Krimpenerwaard — resultaten Proeftuin Trots op de Krimpenerwaard. </w:t>
      </w:r>
      <w:r>
        <w:rPr>
          <w:color w:val="2A2824"/>
        </w:rPr>
        <w:t>Louis Bolk Instituut / Proeftuin Krimpenerwaard, mei 2022. https://www.louisbolk.nl/sites/default/files/publication/pdf/de-trots-van-de-krimpenerwaard.pdf</w:t>
      </w:r>
    </w:p>
    <w:p w14:paraId="2BA265F4" w14:textId="77777777" w:rsidR="00E01D1F" w:rsidRDefault="007426CF">
      <w:pPr>
        <w:pStyle w:val="Kop2"/>
        <w:spacing w:before="240"/>
      </w:pPr>
      <w:r>
        <w:rPr>
          <w:sz w:val="26"/>
          <w:szCs w:val="26"/>
        </w:rPr>
        <w:t>Ammoniakemissie</w:t>
      </w:r>
    </w:p>
    <w:p w14:paraId="102E1976" w14:textId="77777777" w:rsidR="00E01D1F" w:rsidRDefault="007426CF">
      <w:pPr>
        <w:spacing w:after="100"/>
        <w:ind w:left="480" w:hanging="480"/>
        <w:jc w:val="both"/>
      </w:pPr>
      <w:r>
        <w:rPr>
          <w:b/>
          <w:bCs/>
          <w:color w:val="2A2824"/>
        </w:rPr>
        <w:t xml:space="preserve">Verloop, K., </w:t>
      </w:r>
      <w:proofErr w:type="spellStart"/>
      <w:r>
        <w:rPr>
          <w:b/>
          <w:bCs/>
          <w:color w:val="2A2824"/>
        </w:rPr>
        <w:t>Verhoeff</w:t>
      </w:r>
      <w:proofErr w:type="spellEnd"/>
      <w:r>
        <w:rPr>
          <w:b/>
          <w:bCs/>
          <w:color w:val="2A2824"/>
        </w:rPr>
        <w:t xml:space="preserve">, T., Oenema, J., Hoving, I., Meerkerk, B., Huijsmans, J., </w:t>
      </w:r>
      <w:proofErr w:type="spellStart"/>
      <w:r>
        <w:rPr>
          <w:b/>
          <w:bCs/>
          <w:color w:val="2A2824"/>
        </w:rPr>
        <w:t>Migchels</w:t>
      </w:r>
      <w:proofErr w:type="spellEnd"/>
      <w:r>
        <w:rPr>
          <w:b/>
          <w:bCs/>
          <w:color w:val="2A2824"/>
        </w:rPr>
        <w:t xml:space="preserve">, G., De Haan, M. en Van Eekeren, N. (2018). </w:t>
      </w:r>
      <w:r>
        <w:rPr>
          <w:i/>
          <w:iCs/>
          <w:color w:val="2A2824"/>
        </w:rPr>
        <w:t xml:space="preserve">Minder ammoniakemissie uit de melkveehouderij in het veenweidegebied — 25% reductie een haalbaar doel. </w:t>
      </w:r>
      <w:r>
        <w:rPr>
          <w:color w:val="2A2824"/>
        </w:rPr>
        <w:t>Wageningen Livestock Research, Rapport 1129. https://doi.org/10.18174/462888</w:t>
      </w:r>
    </w:p>
    <w:p w14:paraId="539372D9" w14:textId="77777777" w:rsidR="00E01D1F" w:rsidRDefault="007426CF">
      <w:pPr>
        <w:pStyle w:val="Kop2"/>
        <w:spacing w:before="240"/>
      </w:pPr>
      <w:r>
        <w:rPr>
          <w:sz w:val="26"/>
          <w:szCs w:val="26"/>
        </w:rPr>
        <w:t>Rantsoen op maat</w:t>
      </w:r>
    </w:p>
    <w:p w14:paraId="5AA9C466" w14:textId="77777777" w:rsidR="00E01D1F" w:rsidRDefault="007426CF">
      <w:pPr>
        <w:spacing w:after="100"/>
        <w:ind w:left="480" w:hanging="480"/>
        <w:jc w:val="both"/>
      </w:pPr>
      <w:r>
        <w:rPr>
          <w:b/>
          <w:bCs/>
          <w:color w:val="2A2824"/>
        </w:rPr>
        <w:t xml:space="preserve">Hoekstra, N., Van Eekeren, N., </w:t>
      </w:r>
      <w:proofErr w:type="spellStart"/>
      <w:r>
        <w:rPr>
          <w:b/>
          <w:bCs/>
          <w:color w:val="2A2824"/>
        </w:rPr>
        <w:t>Holshof</w:t>
      </w:r>
      <w:proofErr w:type="spellEnd"/>
      <w:r>
        <w:rPr>
          <w:b/>
          <w:bCs/>
          <w:color w:val="2A2824"/>
        </w:rPr>
        <w:t xml:space="preserve">, G., </w:t>
      </w:r>
      <w:proofErr w:type="spellStart"/>
      <w:r>
        <w:rPr>
          <w:b/>
          <w:bCs/>
          <w:color w:val="2A2824"/>
        </w:rPr>
        <w:t>Rijneveld</w:t>
      </w:r>
      <w:proofErr w:type="spellEnd"/>
      <w:r>
        <w:rPr>
          <w:b/>
          <w:bCs/>
          <w:color w:val="2A2824"/>
        </w:rPr>
        <w:t xml:space="preserve">, H., Van Houwelingen, K. en Lenssinck, F. (2017). </w:t>
      </w:r>
      <w:r>
        <w:rPr>
          <w:i/>
          <w:iCs/>
          <w:color w:val="2A2824"/>
        </w:rPr>
        <w:t xml:space="preserve">Systeeminnovatie Beweiden Veenweiden — eindrapportage 2015–2016. </w:t>
      </w:r>
      <w:r>
        <w:rPr>
          <w:color w:val="2A2824"/>
        </w:rPr>
        <w:t xml:space="preserve">Louis Bolk Instituut, rapportnummer 2017-009 </w:t>
      </w:r>
      <w:proofErr w:type="spellStart"/>
      <w:r>
        <w:rPr>
          <w:color w:val="2A2824"/>
        </w:rPr>
        <w:t>LbD</w:t>
      </w:r>
      <w:proofErr w:type="spellEnd"/>
      <w:r>
        <w:rPr>
          <w:color w:val="2A2824"/>
        </w:rPr>
        <w:t>. https://www.veenweiden.nl/wp-content/uploads/2017/10/Systeeminnovatie-Beweiden-Veenweiden1.pdf</w:t>
      </w:r>
    </w:p>
    <w:p w14:paraId="3DE06787" w14:textId="77777777" w:rsidR="00E01D1F" w:rsidRDefault="007426CF">
      <w:pPr>
        <w:spacing w:after="100"/>
        <w:ind w:left="480" w:hanging="480"/>
        <w:jc w:val="both"/>
      </w:pPr>
      <w:proofErr w:type="spellStart"/>
      <w:r>
        <w:rPr>
          <w:b/>
          <w:bCs/>
          <w:color w:val="2A2824"/>
        </w:rPr>
        <w:t>Migchels</w:t>
      </w:r>
      <w:proofErr w:type="spellEnd"/>
      <w:r>
        <w:rPr>
          <w:b/>
          <w:bCs/>
          <w:color w:val="2A2824"/>
        </w:rPr>
        <w:t xml:space="preserve">, G. en Van Duinkerken, G. (2008). </w:t>
      </w:r>
      <w:r>
        <w:rPr>
          <w:i/>
          <w:iCs/>
          <w:color w:val="2A2824"/>
        </w:rPr>
        <w:t xml:space="preserve">Koeien geven goed melk op rantsoen met natuurgras. </w:t>
      </w:r>
      <w:proofErr w:type="spellStart"/>
      <w:r>
        <w:rPr>
          <w:color w:val="2A2824"/>
        </w:rPr>
        <w:t>Syscope</w:t>
      </w:r>
      <w:proofErr w:type="spellEnd"/>
      <w:r>
        <w:rPr>
          <w:color w:val="2A2824"/>
        </w:rPr>
        <w:t>, Wageningen University &amp; Research. https://edepot.wur.nl/28128</w:t>
      </w:r>
    </w:p>
    <w:p w14:paraId="64F08427" w14:textId="77777777" w:rsidR="00E01D1F" w:rsidRDefault="007426CF">
      <w:pPr>
        <w:pStyle w:val="Kop2"/>
        <w:spacing w:before="240"/>
      </w:pPr>
      <w:r>
        <w:rPr>
          <w:sz w:val="26"/>
          <w:szCs w:val="26"/>
        </w:rPr>
        <w:t>Landschapselementen onderhouden</w:t>
      </w:r>
    </w:p>
    <w:p w14:paraId="7A0AAB66" w14:textId="77777777" w:rsidR="00E01D1F" w:rsidRDefault="007426CF">
      <w:pPr>
        <w:spacing w:after="100"/>
        <w:ind w:left="480" w:hanging="480"/>
        <w:jc w:val="both"/>
      </w:pPr>
      <w:r>
        <w:rPr>
          <w:b/>
          <w:bCs/>
          <w:color w:val="2A2824"/>
        </w:rPr>
        <w:t xml:space="preserve">Landschap Erfgoed Utrecht (2022). </w:t>
      </w:r>
      <w:proofErr w:type="spellStart"/>
      <w:r>
        <w:rPr>
          <w:i/>
          <w:iCs/>
          <w:color w:val="2A2824"/>
        </w:rPr>
        <w:t>Factsheet</w:t>
      </w:r>
      <w:proofErr w:type="spellEnd"/>
      <w:r>
        <w:rPr>
          <w:i/>
          <w:iCs/>
          <w:color w:val="2A2824"/>
        </w:rPr>
        <w:t xml:space="preserve"> geriefhoutbosje — Plan Boom uitdeelactie. </w:t>
      </w:r>
      <w:r>
        <w:rPr>
          <w:color w:val="2A2824"/>
        </w:rPr>
        <w:t>Landschap Erfgoed Utrecht / Natuur en Milieufederaties. https://www.landschaperfgoedutrecht.nl/media/8981/factsheet-geriefhoutbosje.pdf</w:t>
      </w:r>
    </w:p>
    <w:p w14:paraId="065E6317" w14:textId="77777777" w:rsidR="00E01D1F" w:rsidRDefault="007426CF">
      <w:pPr>
        <w:spacing w:after="100"/>
        <w:ind w:left="480" w:hanging="480"/>
        <w:jc w:val="both"/>
      </w:pPr>
      <w:r>
        <w:rPr>
          <w:b/>
          <w:bCs/>
          <w:color w:val="2A2824"/>
        </w:rPr>
        <w:t xml:space="preserve">Boerennatuur Rijn, Vecht en Venen (2026). </w:t>
      </w:r>
      <w:r>
        <w:rPr>
          <w:i/>
          <w:iCs/>
          <w:color w:val="2A2824"/>
        </w:rPr>
        <w:t xml:space="preserve">Beheerpakketten Agrarisch Natuur- en Landschapsbeheer — beheerjaar 2023–2028. </w:t>
      </w:r>
      <w:r>
        <w:rPr>
          <w:color w:val="2A2824"/>
        </w:rPr>
        <w:t>Collectief Rijn, Vecht en Venen. https://www.rijnvechtenvenen.nl/assets/uploads/files/ANLb2023/Pakkettenboek%20RVV%202026.pdf</w:t>
      </w:r>
    </w:p>
    <w:p w14:paraId="6E0C26B8" w14:textId="77777777" w:rsidR="00E01D1F" w:rsidRDefault="007426CF">
      <w:pPr>
        <w:spacing w:after="100"/>
        <w:ind w:left="480" w:hanging="480"/>
        <w:jc w:val="both"/>
      </w:pPr>
      <w:r>
        <w:rPr>
          <w:b/>
          <w:bCs/>
          <w:color w:val="2A2824"/>
        </w:rPr>
        <w:t xml:space="preserve">Boerennatuur Nederland (2025). </w:t>
      </w:r>
      <w:r>
        <w:rPr>
          <w:i/>
          <w:iCs/>
          <w:color w:val="2A2824"/>
        </w:rPr>
        <w:t xml:space="preserve">Overzicht Beheerpakketten Agrarisch Natuur &amp; Landschapsbeheer, versie 2025. </w:t>
      </w:r>
      <w:proofErr w:type="spellStart"/>
      <w:r>
        <w:rPr>
          <w:color w:val="2A2824"/>
        </w:rPr>
        <w:t>BoerenNatuur</w:t>
      </w:r>
      <w:proofErr w:type="spellEnd"/>
      <w:r>
        <w:rPr>
          <w:color w:val="2A2824"/>
        </w:rPr>
        <w:t>. https://boerennatuur.nl/wp-content/uploads/2025/01/Beheerpakketten2025-website.pdf</w:t>
      </w:r>
    </w:p>
    <w:p w14:paraId="633657FA" w14:textId="77777777" w:rsidR="00E01D1F" w:rsidRDefault="007426CF">
      <w:pPr>
        <w:pStyle w:val="Kop2"/>
        <w:spacing w:before="240"/>
      </w:pPr>
      <w:r>
        <w:rPr>
          <w:sz w:val="26"/>
          <w:szCs w:val="26"/>
        </w:rPr>
        <w:t>Elektrificatie en eigen energieopwekking</w:t>
      </w:r>
    </w:p>
    <w:p w14:paraId="36DA0AD5" w14:textId="77777777" w:rsidR="00E01D1F" w:rsidRDefault="007426CF">
      <w:pPr>
        <w:spacing w:after="100"/>
        <w:ind w:left="480" w:hanging="480"/>
        <w:jc w:val="both"/>
      </w:pPr>
      <w:r>
        <w:rPr>
          <w:b/>
          <w:bCs/>
          <w:color w:val="2A2824"/>
        </w:rPr>
        <w:t xml:space="preserve">Dekking, A. en Van der Voort, M. (2025). </w:t>
      </w:r>
      <w:r>
        <w:rPr>
          <w:i/>
          <w:iCs/>
          <w:color w:val="2A2824"/>
        </w:rPr>
        <w:t xml:space="preserve">Energiegebruik in de melkveehouderij — </w:t>
      </w:r>
      <w:proofErr w:type="spellStart"/>
      <w:r>
        <w:rPr>
          <w:i/>
          <w:iCs/>
          <w:color w:val="2A2824"/>
        </w:rPr>
        <w:t>factsheet</w:t>
      </w:r>
      <w:proofErr w:type="spellEnd"/>
      <w:r>
        <w:rPr>
          <w:i/>
          <w:iCs/>
          <w:color w:val="2A2824"/>
        </w:rPr>
        <w:t xml:space="preserve"> KOM Landbouw nr. 8. </w:t>
      </w:r>
      <w:r>
        <w:rPr>
          <w:color w:val="2A2824"/>
        </w:rPr>
        <w:t>Wageningen Research, juni 2025. https://edepot.wur.nl/706159</w:t>
      </w:r>
    </w:p>
    <w:p w14:paraId="65DE4E44" w14:textId="77777777" w:rsidR="00E01D1F" w:rsidRDefault="007426CF">
      <w:pPr>
        <w:spacing w:after="100"/>
        <w:ind w:left="480" w:hanging="480"/>
        <w:jc w:val="both"/>
      </w:pPr>
      <w:r>
        <w:rPr>
          <w:b/>
          <w:bCs/>
          <w:color w:val="2A2824"/>
        </w:rPr>
        <w:t xml:space="preserve">Ruitenberg, G., Van Well, E. en </w:t>
      </w:r>
      <w:proofErr w:type="spellStart"/>
      <w:r>
        <w:rPr>
          <w:b/>
          <w:bCs/>
          <w:color w:val="2A2824"/>
        </w:rPr>
        <w:t>Veefkind</w:t>
      </w:r>
      <w:proofErr w:type="spellEnd"/>
      <w:r>
        <w:rPr>
          <w:b/>
          <w:bCs/>
          <w:color w:val="2A2824"/>
        </w:rPr>
        <w:t xml:space="preserve">, W. (2020). </w:t>
      </w:r>
      <w:r>
        <w:rPr>
          <w:i/>
          <w:iCs/>
          <w:color w:val="2A2824"/>
        </w:rPr>
        <w:t xml:space="preserve">Rapportage 'Elektrificatie op het boerenerf' (AGRO18013). </w:t>
      </w:r>
      <w:r>
        <w:rPr>
          <w:color w:val="2A2824"/>
        </w:rPr>
        <w:t>Ruitenberg Advies / CLM / LTO Noord, juni 2020. https://cdn.nieuweoogst.nu/public/file/177327.pdf</w:t>
      </w:r>
    </w:p>
    <w:sectPr w:rsidR="00E01D1F">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13782" w14:textId="77777777" w:rsidR="007426CF" w:rsidRDefault="007426CF">
      <w:r>
        <w:separator/>
      </w:r>
    </w:p>
  </w:endnote>
  <w:endnote w:type="continuationSeparator" w:id="0">
    <w:p w14:paraId="7242D8A3" w14:textId="77777777" w:rsidR="007426CF" w:rsidRDefault="00742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0483" w14:textId="77777777" w:rsidR="00E01D1F" w:rsidRDefault="007426CF">
    <w:pPr>
      <w:pBdr>
        <w:top w:val="single" w:sz="4" w:space="1" w:color="DDDAD3"/>
      </w:pBdr>
      <w:jc w:val="right"/>
    </w:pPr>
    <w:r>
      <w:rPr>
        <w:color w:val="5C5A54"/>
        <w:sz w:val="18"/>
        <w:szCs w:val="18"/>
      </w:rPr>
      <w:fldChar w:fldCharType="begin"/>
    </w:r>
    <w:r>
      <w:rPr>
        <w:color w:val="5C5A54"/>
        <w:sz w:val="18"/>
        <w:szCs w:val="18"/>
      </w:rPr>
      <w:instrText>PAGE</w:instrText>
    </w:r>
    <w:r>
      <w:rPr>
        <w:color w:val="5C5A54"/>
        <w:sz w:val="18"/>
        <w:szCs w:val="18"/>
      </w:rPr>
      <w:fldChar w:fldCharType="separate"/>
    </w:r>
    <w:r w:rsidR="00F33E4D">
      <w:rPr>
        <w:noProof/>
        <w:color w:val="5C5A54"/>
        <w:sz w:val="18"/>
        <w:szCs w:val="18"/>
      </w:rPr>
      <w:t>1</w:t>
    </w:r>
    <w:r>
      <w:rPr>
        <w:color w:val="5C5A5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5311" w14:textId="77777777" w:rsidR="007426CF" w:rsidRDefault="007426CF">
      <w:r>
        <w:separator/>
      </w:r>
    </w:p>
  </w:footnote>
  <w:footnote w:type="continuationSeparator" w:id="0">
    <w:p w14:paraId="265B44E8" w14:textId="77777777" w:rsidR="007426CF" w:rsidRDefault="00742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F177" w14:textId="77777777" w:rsidR="00E01D1F" w:rsidRDefault="007426CF">
    <w:pPr>
      <w:pBdr>
        <w:bottom w:val="single" w:sz="4" w:space="1" w:color="DDDAD3"/>
      </w:pBdr>
      <w:tabs>
        <w:tab w:val="right" w:pos="9026"/>
      </w:tabs>
    </w:pPr>
    <w:proofErr w:type="spellStart"/>
    <w:r>
      <w:rPr>
        <w:color w:val="5C5A54"/>
        <w:sz w:val="18"/>
        <w:szCs w:val="18"/>
      </w:rPr>
      <w:t>Toolbox</w:t>
    </w:r>
    <w:proofErr w:type="spellEnd"/>
    <w:r>
      <w:rPr>
        <w:color w:val="5C5A54"/>
        <w:sz w:val="18"/>
        <w:szCs w:val="18"/>
      </w:rPr>
      <w:t xml:space="preserve"> Veenweideboer — Niveau 1</w:t>
    </w:r>
    <w:r>
      <w:rPr>
        <w:sz w:val="18"/>
        <w:szCs w:val="18"/>
      </w:rPr>
      <w:tab/>
    </w:r>
    <w:r>
      <w:rPr>
        <w:i/>
        <w:iCs/>
        <w:color w:val="5C5A54"/>
        <w:sz w:val="18"/>
        <w:szCs w:val="18"/>
      </w:rPr>
      <w:t>Werkdocument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809CD"/>
    <w:multiLevelType w:val="hybridMultilevel"/>
    <w:tmpl w:val="A98E5026"/>
    <w:lvl w:ilvl="0" w:tplc="49F6E300">
      <w:start w:val="1"/>
      <w:numFmt w:val="bullet"/>
      <w:lvlText w:val="●"/>
      <w:lvlJc w:val="left"/>
      <w:pPr>
        <w:ind w:left="720" w:hanging="360"/>
      </w:pPr>
    </w:lvl>
    <w:lvl w:ilvl="1" w:tplc="FE3613AC">
      <w:start w:val="1"/>
      <w:numFmt w:val="bullet"/>
      <w:lvlText w:val="○"/>
      <w:lvlJc w:val="left"/>
      <w:pPr>
        <w:ind w:left="1440" w:hanging="360"/>
      </w:pPr>
    </w:lvl>
    <w:lvl w:ilvl="2" w:tplc="0636C71E">
      <w:start w:val="1"/>
      <w:numFmt w:val="bullet"/>
      <w:lvlText w:val="■"/>
      <w:lvlJc w:val="left"/>
      <w:pPr>
        <w:ind w:left="2160" w:hanging="360"/>
      </w:pPr>
    </w:lvl>
    <w:lvl w:ilvl="3" w:tplc="64265AE8">
      <w:start w:val="1"/>
      <w:numFmt w:val="bullet"/>
      <w:lvlText w:val="●"/>
      <w:lvlJc w:val="left"/>
      <w:pPr>
        <w:ind w:left="2880" w:hanging="360"/>
      </w:pPr>
    </w:lvl>
    <w:lvl w:ilvl="4" w:tplc="0A141158">
      <w:start w:val="1"/>
      <w:numFmt w:val="bullet"/>
      <w:lvlText w:val="○"/>
      <w:lvlJc w:val="left"/>
      <w:pPr>
        <w:ind w:left="3600" w:hanging="360"/>
      </w:pPr>
    </w:lvl>
    <w:lvl w:ilvl="5" w:tplc="9894CC04">
      <w:start w:val="1"/>
      <w:numFmt w:val="bullet"/>
      <w:lvlText w:val="■"/>
      <w:lvlJc w:val="left"/>
      <w:pPr>
        <w:ind w:left="4320" w:hanging="360"/>
      </w:pPr>
    </w:lvl>
    <w:lvl w:ilvl="6" w:tplc="3E409BB8">
      <w:start w:val="1"/>
      <w:numFmt w:val="bullet"/>
      <w:lvlText w:val="●"/>
      <w:lvlJc w:val="left"/>
      <w:pPr>
        <w:ind w:left="5040" w:hanging="360"/>
      </w:pPr>
    </w:lvl>
    <w:lvl w:ilvl="7" w:tplc="8722C9FC">
      <w:start w:val="1"/>
      <w:numFmt w:val="bullet"/>
      <w:lvlText w:val="●"/>
      <w:lvlJc w:val="left"/>
      <w:pPr>
        <w:ind w:left="5760" w:hanging="360"/>
      </w:pPr>
    </w:lvl>
    <w:lvl w:ilvl="8" w:tplc="78B4F7DC">
      <w:start w:val="1"/>
      <w:numFmt w:val="bullet"/>
      <w:lvlText w:val="●"/>
      <w:lvlJc w:val="left"/>
      <w:pPr>
        <w:ind w:left="6480" w:hanging="360"/>
      </w:pPr>
    </w:lvl>
  </w:abstractNum>
  <w:abstractNum w:abstractNumId="1" w15:restartNumberingAfterBreak="0">
    <w:nsid w:val="6EA73A72"/>
    <w:multiLevelType w:val="hybridMultilevel"/>
    <w:tmpl w:val="CF78B828"/>
    <w:lvl w:ilvl="0" w:tplc="473E8DB4">
      <w:start w:val="1"/>
      <w:numFmt w:val="bullet"/>
      <w:lvlText w:val="–"/>
      <w:lvlJc w:val="left"/>
      <w:pPr>
        <w:ind w:left="560" w:hanging="280"/>
      </w:pPr>
    </w:lvl>
    <w:lvl w:ilvl="1" w:tplc="C5469F3A">
      <w:numFmt w:val="decimal"/>
      <w:lvlText w:val=""/>
      <w:lvlJc w:val="left"/>
    </w:lvl>
    <w:lvl w:ilvl="2" w:tplc="EF60FA00">
      <w:numFmt w:val="decimal"/>
      <w:lvlText w:val=""/>
      <w:lvlJc w:val="left"/>
    </w:lvl>
    <w:lvl w:ilvl="3" w:tplc="7F1E0D1C">
      <w:numFmt w:val="decimal"/>
      <w:lvlText w:val=""/>
      <w:lvlJc w:val="left"/>
    </w:lvl>
    <w:lvl w:ilvl="4" w:tplc="2962202E">
      <w:numFmt w:val="decimal"/>
      <w:lvlText w:val=""/>
      <w:lvlJc w:val="left"/>
    </w:lvl>
    <w:lvl w:ilvl="5" w:tplc="F2F4FC50">
      <w:numFmt w:val="decimal"/>
      <w:lvlText w:val=""/>
      <w:lvlJc w:val="left"/>
    </w:lvl>
    <w:lvl w:ilvl="6" w:tplc="21C845FE">
      <w:numFmt w:val="decimal"/>
      <w:lvlText w:val=""/>
      <w:lvlJc w:val="left"/>
    </w:lvl>
    <w:lvl w:ilvl="7" w:tplc="9386F452">
      <w:numFmt w:val="decimal"/>
      <w:lvlText w:val=""/>
      <w:lvlJc w:val="left"/>
    </w:lvl>
    <w:lvl w:ilvl="8" w:tplc="AE34A62C">
      <w:numFmt w:val="decimal"/>
      <w:lvlText w:val=""/>
      <w:lvlJc w:val="left"/>
    </w:lvl>
  </w:abstractNum>
  <w:num w:numId="1" w16cid:durableId="1704593476">
    <w:abstractNumId w:val="0"/>
    <w:lvlOverride w:ilvl="0">
      <w:startOverride w:val="1"/>
    </w:lvlOverride>
  </w:num>
  <w:num w:numId="2" w16cid:durableId="2103451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D1F"/>
    <w:rsid w:val="000101D1"/>
    <w:rsid w:val="00095648"/>
    <w:rsid w:val="000F664E"/>
    <w:rsid w:val="001744F9"/>
    <w:rsid w:val="00235296"/>
    <w:rsid w:val="00266093"/>
    <w:rsid w:val="002C6CBD"/>
    <w:rsid w:val="00392BB0"/>
    <w:rsid w:val="00421F92"/>
    <w:rsid w:val="0042720F"/>
    <w:rsid w:val="00432527"/>
    <w:rsid w:val="004A23DB"/>
    <w:rsid w:val="004E43E7"/>
    <w:rsid w:val="004F1F26"/>
    <w:rsid w:val="00550DAE"/>
    <w:rsid w:val="006525A9"/>
    <w:rsid w:val="006562D5"/>
    <w:rsid w:val="0066723C"/>
    <w:rsid w:val="006D5D93"/>
    <w:rsid w:val="00740131"/>
    <w:rsid w:val="007426CF"/>
    <w:rsid w:val="00762D4F"/>
    <w:rsid w:val="0077207B"/>
    <w:rsid w:val="00773443"/>
    <w:rsid w:val="007B4706"/>
    <w:rsid w:val="007D7287"/>
    <w:rsid w:val="008268FB"/>
    <w:rsid w:val="00827EE0"/>
    <w:rsid w:val="008E4D8E"/>
    <w:rsid w:val="008F54D7"/>
    <w:rsid w:val="00965367"/>
    <w:rsid w:val="00991A95"/>
    <w:rsid w:val="009A20E3"/>
    <w:rsid w:val="009B46E9"/>
    <w:rsid w:val="009C4543"/>
    <w:rsid w:val="009C4662"/>
    <w:rsid w:val="00A9453B"/>
    <w:rsid w:val="00AB466B"/>
    <w:rsid w:val="00AE4FF9"/>
    <w:rsid w:val="00AE5E69"/>
    <w:rsid w:val="00CA4017"/>
    <w:rsid w:val="00CC4BA5"/>
    <w:rsid w:val="00CC5FB5"/>
    <w:rsid w:val="00CD1F54"/>
    <w:rsid w:val="00CF2C1D"/>
    <w:rsid w:val="00D310FB"/>
    <w:rsid w:val="00DA257F"/>
    <w:rsid w:val="00DA560E"/>
    <w:rsid w:val="00DA6976"/>
    <w:rsid w:val="00DD7C0C"/>
    <w:rsid w:val="00E01D1F"/>
    <w:rsid w:val="00E22DCA"/>
    <w:rsid w:val="00E40368"/>
    <w:rsid w:val="00E47A8E"/>
    <w:rsid w:val="00E90678"/>
    <w:rsid w:val="00EF33E6"/>
    <w:rsid w:val="00F33E4D"/>
    <w:rsid w:val="00F76B37"/>
    <w:rsid w:val="00F822B6"/>
    <w:rsid w:val="00FB2D2E"/>
    <w:rsid w:val="00FB2E2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6C15C"/>
  <w15:docId w15:val="{EF25FB6A-EFFE-4A02-9A04-17503DBF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after="200"/>
      <w:outlineLvl w:val="0"/>
    </w:pPr>
    <w:rPr>
      <w:b/>
      <w:bCs/>
      <w:color w:val="2A2824"/>
      <w:sz w:val="40"/>
      <w:szCs w:val="40"/>
    </w:rPr>
  </w:style>
  <w:style w:type="paragraph" w:styleId="Kop2">
    <w:name w:val="heading 2"/>
    <w:uiPriority w:val="9"/>
    <w:unhideWhenUsed/>
    <w:qFormat/>
    <w:pPr>
      <w:spacing w:before="360" w:after="80"/>
      <w:outlineLvl w:val="1"/>
    </w:pPr>
    <w:rPr>
      <w:b/>
      <w:bCs/>
      <w:color w:val="2A2824"/>
      <w:sz w:val="32"/>
      <w:szCs w:val="32"/>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58</Pages>
  <Words>25641</Words>
  <Characters>141029</Characters>
  <Application>Microsoft Office Word</Application>
  <DocSecurity>0</DocSecurity>
  <Lines>1175</Lines>
  <Paragraphs>332</Paragraphs>
  <ScaleCrop>false</ScaleCrop>
  <Company/>
  <LinksUpToDate>false</LinksUpToDate>
  <CharactersWithSpaces>166338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Youri Egas | Veenweiden</cp:lastModifiedBy>
  <cp:revision>58</cp:revision>
  <dcterms:created xsi:type="dcterms:W3CDTF">2026-06-04T12:10:00Z</dcterms:created>
  <dcterms:modified xsi:type="dcterms:W3CDTF">2026-06-04T14:15:00Z</dcterms:modified>
</cp:coreProperties>
</file>