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07DC" w14:textId="348C9EB3" w:rsidR="00471EA2" w:rsidRDefault="004E5512" w:rsidP="004E5512">
      <w:pPr>
        <w:jc w:val="center"/>
        <w:rPr>
          <w:b/>
          <w:bCs/>
          <w:color w:val="FFFFFF" w:themeColor="background1"/>
          <w:sz w:val="40"/>
          <w:szCs w:val="40"/>
        </w:rPr>
      </w:pPr>
      <w:r w:rsidRPr="004E5512">
        <w:rPr>
          <w:b/>
          <w:bCs/>
          <w:color w:val="FFFFFF" w:themeColor="background1"/>
          <w:sz w:val="40"/>
          <w:szCs w:val="40"/>
          <w:highlight w:val="darkBlue"/>
        </w:rPr>
        <w:t>Amazon Sales Analysis Dashboard: Insights</w:t>
      </w:r>
    </w:p>
    <w:p w14:paraId="43DA5D9A" w14:textId="77777777" w:rsidR="004E5512" w:rsidRPr="004E5512" w:rsidRDefault="004E5512" w:rsidP="004E5512">
      <w:pPr>
        <w:rPr>
          <w:b/>
          <w:bCs/>
          <w:color w:val="000000" w:themeColor="text1"/>
        </w:rPr>
      </w:pPr>
    </w:p>
    <w:p w14:paraId="739A4E2E" w14:textId="71491071" w:rsidR="004E5512" w:rsidRPr="004E5512" w:rsidRDefault="00FA0274" w:rsidP="004E551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Key </w:t>
      </w:r>
      <w:r w:rsidR="004E5512" w:rsidRPr="004E5512">
        <w:rPr>
          <w:b/>
          <w:bCs/>
          <w:color w:val="000000" w:themeColor="text1"/>
          <w:sz w:val="28"/>
          <w:szCs w:val="28"/>
        </w:rPr>
        <w:t xml:space="preserve">Insight of Dashboard: </w:t>
      </w:r>
    </w:p>
    <w:p w14:paraId="5086517C" w14:textId="77777777" w:rsidR="004E5512" w:rsidRDefault="004E5512" w:rsidP="00817772">
      <w:pPr>
        <w:rPr>
          <w:b/>
          <w:bCs/>
          <w:color w:val="000000" w:themeColor="text1"/>
        </w:rPr>
      </w:pPr>
    </w:p>
    <w:p w14:paraId="715B89D3" w14:textId="54CBA126" w:rsidR="00817772" w:rsidRPr="00817772" w:rsidRDefault="00817772" w:rsidP="00817772">
      <w:pPr>
        <w:rPr>
          <w:b/>
          <w:bCs/>
          <w:color w:val="000000" w:themeColor="text1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</w:t>
      </w:r>
      <w:r w:rsidRPr="00817772">
        <w:rPr>
          <w:b/>
          <w:bCs/>
          <w:color w:val="000000" w:themeColor="text1"/>
          <w:highlight w:val="lightGray"/>
        </w:rPr>
        <w:t xml:space="preserve"> Overall Performance</w:t>
      </w:r>
    </w:p>
    <w:p w14:paraId="5FC3517F" w14:textId="77777777" w:rsidR="00817772" w:rsidRPr="00817772" w:rsidRDefault="00817772" w:rsidP="00817772">
      <w:pPr>
        <w:numPr>
          <w:ilvl w:val="0"/>
          <w:numId w:val="3"/>
        </w:numPr>
        <w:rPr>
          <w:color w:val="000000" w:themeColor="text1"/>
        </w:rPr>
      </w:pPr>
      <w:r w:rsidRPr="00817772">
        <w:rPr>
          <w:color w:val="000000" w:themeColor="text1"/>
        </w:rPr>
        <w:t>Total sales amount to ₹76.14M from 120K orders, with an average sale of ₹590 per order.</w:t>
      </w:r>
    </w:p>
    <w:p w14:paraId="631A5A10" w14:textId="77777777" w:rsidR="00817772" w:rsidRPr="00817772" w:rsidRDefault="00817772" w:rsidP="00817772">
      <w:pPr>
        <w:numPr>
          <w:ilvl w:val="0"/>
          <w:numId w:val="3"/>
        </w:numPr>
        <w:rPr>
          <w:color w:val="000000" w:themeColor="text1"/>
        </w:rPr>
      </w:pPr>
      <w:r w:rsidRPr="00817772">
        <w:rPr>
          <w:color w:val="000000" w:themeColor="text1"/>
        </w:rPr>
        <w:t>Indicates steady sales performance with consistent order volume.</w:t>
      </w:r>
    </w:p>
    <w:p w14:paraId="04FE0B5B" w14:textId="679C2CCA" w:rsidR="00817772" w:rsidRPr="00817772" w:rsidRDefault="00817772" w:rsidP="00817772">
      <w:pPr>
        <w:rPr>
          <w:b/>
          <w:bCs/>
          <w:color w:val="000000" w:themeColor="text1"/>
        </w:rPr>
      </w:pPr>
    </w:p>
    <w:p w14:paraId="210658FC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Monthly Trend</w:t>
      </w:r>
    </w:p>
    <w:p w14:paraId="0B90747F" w14:textId="77777777" w:rsidR="00817772" w:rsidRPr="00817772" w:rsidRDefault="00817772" w:rsidP="00817772">
      <w:pPr>
        <w:numPr>
          <w:ilvl w:val="0"/>
          <w:numId w:val="4"/>
        </w:numPr>
        <w:rPr>
          <w:color w:val="000000" w:themeColor="text1"/>
        </w:rPr>
      </w:pPr>
      <w:r w:rsidRPr="00817772">
        <w:rPr>
          <w:color w:val="000000" w:themeColor="text1"/>
        </w:rPr>
        <w:t>April recorded the highest sales (₹27.91M) — a major peak.</w:t>
      </w:r>
    </w:p>
    <w:p w14:paraId="3FD1E169" w14:textId="77777777" w:rsidR="00817772" w:rsidRPr="00817772" w:rsidRDefault="00817772" w:rsidP="00817772">
      <w:pPr>
        <w:numPr>
          <w:ilvl w:val="0"/>
          <w:numId w:val="4"/>
        </w:numPr>
        <w:rPr>
          <w:color w:val="000000" w:themeColor="text1"/>
        </w:rPr>
      </w:pPr>
      <w:r w:rsidRPr="00817772">
        <w:rPr>
          <w:color w:val="000000" w:themeColor="text1"/>
        </w:rPr>
        <w:t>Sales show a gradual decline from April → June, suggesting a post-campaign or seasonal drop.</w:t>
      </w:r>
    </w:p>
    <w:p w14:paraId="71C1589A" w14:textId="6D6F2BB4" w:rsidR="00817772" w:rsidRPr="00817772" w:rsidRDefault="00817772" w:rsidP="00817772">
      <w:pPr>
        <w:rPr>
          <w:b/>
          <w:bCs/>
          <w:color w:val="000000" w:themeColor="text1"/>
        </w:rPr>
      </w:pPr>
    </w:p>
    <w:p w14:paraId="2170F585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Regional Insights</w:t>
      </w:r>
    </w:p>
    <w:p w14:paraId="0587C69D" w14:textId="77777777" w:rsidR="00817772" w:rsidRPr="00817772" w:rsidRDefault="00817772" w:rsidP="00817772">
      <w:pPr>
        <w:numPr>
          <w:ilvl w:val="0"/>
          <w:numId w:val="5"/>
        </w:numPr>
        <w:rPr>
          <w:color w:val="000000" w:themeColor="text1"/>
        </w:rPr>
      </w:pPr>
      <w:r w:rsidRPr="00817772">
        <w:rPr>
          <w:color w:val="000000" w:themeColor="text1"/>
        </w:rPr>
        <w:t>Maharashtra (20.8K) and Karnataka (16.2K) lead in orders — together contributing nearly 30%+ of total orders.</w:t>
      </w:r>
    </w:p>
    <w:p w14:paraId="44DB199A" w14:textId="77777777" w:rsidR="00817772" w:rsidRPr="00817772" w:rsidRDefault="00817772" w:rsidP="00817772">
      <w:pPr>
        <w:numPr>
          <w:ilvl w:val="0"/>
          <w:numId w:val="5"/>
        </w:numPr>
        <w:rPr>
          <w:color w:val="000000" w:themeColor="text1"/>
        </w:rPr>
      </w:pPr>
      <w:r w:rsidRPr="00817772">
        <w:rPr>
          <w:color w:val="000000" w:themeColor="text1"/>
        </w:rPr>
        <w:t>Strong sales concentration in Western and Southern India.</w:t>
      </w:r>
    </w:p>
    <w:p w14:paraId="2471F500" w14:textId="77777777" w:rsidR="00817772" w:rsidRPr="00817772" w:rsidRDefault="00817772" w:rsidP="00817772">
      <w:pPr>
        <w:numPr>
          <w:ilvl w:val="0"/>
          <w:numId w:val="5"/>
        </w:numPr>
        <w:rPr>
          <w:color w:val="000000" w:themeColor="text1"/>
        </w:rPr>
      </w:pPr>
      <w:r w:rsidRPr="00817772">
        <w:rPr>
          <w:color w:val="000000" w:themeColor="text1"/>
        </w:rPr>
        <w:t>Emerging markets: Tamil Nadu, Telangana, and Uttar Pradesh show good potential.</w:t>
      </w:r>
    </w:p>
    <w:p w14:paraId="42D0C27D" w14:textId="5CEC8EED" w:rsidR="00817772" w:rsidRPr="00817772" w:rsidRDefault="00817772" w:rsidP="00817772">
      <w:pPr>
        <w:rPr>
          <w:b/>
          <w:bCs/>
          <w:color w:val="000000" w:themeColor="text1"/>
        </w:rPr>
      </w:pPr>
    </w:p>
    <w:p w14:paraId="5DC205CF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Product Insights</w:t>
      </w:r>
    </w:p>
    <w:p w14:paraId="7765AC37" w14:textId="77777777" w:rsidR="00817772" w:rsidRPr="00817772" w:rsidRDefault="00817772" w:rsidP="00817772">
      <w:pPr>
        <w:numPr>
          <w:ilvl w:val="0"/>
          <w:numId w:val="6"/>
        </w:numPr>
        <w:rPr>
          <w:color w:val="000000" w:themeColor="text1"/>
        </w:rPr>
      </w:pPr>
      <w:r w:rsidRPr="00817772">
        <w:rPr>
          <w:color w:val="000000" w:themeColor="text1"/>
        </w:rPr>
        <w:t>“Set” category dominates with 54.7% of total sales, showing highest consumer preference.</w:t>
      </w:r>
    </w:p>
    <w:p w14:paraId="128CA7E7" w14:textId="77777777" w:rsidR="00817772" w:rsidRPr="00817772" w:rsidRDefault="00817772" w:rsidP="00817772">
      <w:pPr>
        <w:numPr>
          <w:ilvl w:val="0"/>
          <w:numId w:val="6"/>
        </w:numPr>
        <w:rPr>
          <w:color w:val="000000" w:themeColor="text1"/>
        </w:rPr>
      </w:pPr>
      <w:r w:rsidRPr="00817772">
        <w:rPr>
          <w:color w:val="000000" w:themeColor="text1"/>
        </w:rPr>
        <w:t>Kurta (29.8%) is the second major driver.</w:t>
      </w:r>
    </w:p>
    <w:p w14:paraId="39120E61" w14:textId="77777777" w:rsidR="00817772" w:rsidRPr="00817772" w:rsidRDefault="00817772" w:rsidP="00817772">
      <w:pPr>
        <w:numPr>
          <w:ilvl w:val="0"/>
          <w:numId w:val="6"/>
        </w:numPr>
        <w:rPr>
          <w:color w:val="000000" w:themeColor="text1"/>
        </w:rPr>
      </w:pPr>
      <w:r w:rsidRPr="00817772">
        <w:rPr>
          <w:color w:val="000000" w:themeColor="text1"/>
        </w:rPr>
        <w:t>Western Dress (15.4%) performs decently but has scope for growth.</w:t>
      </w:r>
    </w:p>
    <w:p w14:paraId="04BE6154" w14:textId="7A3401B8" w:rsidR="00817772" w:rsidRPr="00817772" w:rsidRDefault="00817772" w:rsidP="00817772">
      <w:pPr>
        <w:rPr>
          <w:b/>
          <w:bCs/>
          <w:color w:val="000000" w:themeColor="text1"/>
        </w:rPr>
      </w:pPr>
    </w:p>
    <w:p w14:paraId="16A88EF0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Category Insights</w:t>
      </w:r>
    </w:p>
    <w:p w14:paraId="5B80423C" w14:textId="77777777" w:rsidR="00817772" w:rsidRPr="00817772" w:rsidRDefault="00817772" w:rsidP="00817772">
      <w:pPr>
        <w:numPr>
          <w:ilvl w:val="0"/>
          <w:numId w:val="7"/>
        </w:numPr>
        <w:rPr>
          <w:color w:val="000000" w:themeColor="text1"/>
        </w:rPr>
      </w:pPr>
      <w:r w:rsidRPr="00817772">
        <w:rPr>
          <w:color w:val="000000" w:themeColor="text1"/>
        </w:rPr>
        <w:t>Set, Kurta, Saree have high total and average sales → best revenue contributors.</w:t>
      </w:r>
    </w:p>
    <w:p w14:paraId="6279E8B6" w14:textId="77777777" w:rsidR="00817772" w:rsidRPr="00817772" w:rsidRDefault="00817772" w:rsidP="00817772">
      <w:pPr>
        <w:numPr>
          <w:ilvl w:val="0"/>
          <w:numId w:val="7"/>
        </w:numPr>
        <w:rPr>
          <w:color w:val="000000" w:themeColor="text1"/>
        </w:rPr>
      </w:pPr>
      <w:r w:rsidRPr="00817772">
        <w:rPr>
          <w:color w:val="000000" w:themeColor="text1"/>
        </w:rPr>
        <w:lastRenderedPageBreak/>
        <w:t>Dupatta, Bottom, Ethnic Dress underperform → need promotional push or bundling strategy.</w:t>
      </w:r>
    </w:p>
    <w:p w14:paraId="79E1840D" w14:textId="3832F810" w:rsidR="00817772" w:rsidRPr="00817772" w:rsidRDefault="00817772" w:rsidP="00817772">
      <w:pPr>
        <w:rPr>
          <w:b/>
          <w:bCs/>
          <w:color w:val="000000" w:themeColor="text1"/>
        </w:rPr>
      </w:pPr>
    </w:p>
    <w:p w14:paraId="5B93E32D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Courier/Order Status</w:t>
      </w:r>
    </w:p>
    <w:p w14:paraId="537F2A4F" w14:textId="1A442A0B" w:rsidR="00817772" w:rsidRPr="00817772" w:rsidRDefault="00817772" w:rsidP="00817772">
      <w:pPr>
        <w:numPr>
          <w:ilvl w:val="0"/>
          <w:numId w:val="8"/>
        </w:numPr>
        <w:rPr>
          <w:color w:val="000000" w:themeColor="text1"/>
        </w:rPr>
      </w:pPr>
      <w:r w:rsidRPr="00817772">
        <w:rPr>
          <w:color w:val="000000" w:themeColor="text1"/>
        </w:rPr>
        <w:t xml:space="preserve">90% orders shipped → strong </w:t>
      </w:r>
      <w:r w:rsidRPr="00FA0274">
        <w:rPr>
          <w:color w:val="000000" w:themeColor="text1"/>
        </w:rPr>
        <w:t>fulfilment</w:t>
      </w:r>
      <w:r w:rsidRPr="00817772">
        <w:rPr>
          <w:color w:val="000000" w:themeColor="text1"/>
        </w:rPr>
        <w:t xml:space="preserve"> performance.</w:t>
      </w:r>
    </w:p>
    <w:p w14:paraId="5087074B" w14:textId="77777777" w:rsidR="00817772" w:rsidRPr="00817772" w:rsidRDefault="00817772" w:rsidP="00817772">
      <w:pPr>
        <w:numPr>
          <w:ilvl w:val="0"/>
          <w:numId w:val="8"/>
        </w:numPr>
        <w:rPr>
          <w:color w:val="000000" w:themeColor="text1"/>
        </w:rPr>
      </w:pPr>
      <w:r w:rsidRPr="00817772">
        <w:rPr>
          <w:color w:val="000000" w:themeColor="text1"/>
        </w:rPr>
        <w:t>Only 5% unshipped and 5% cancelled → minor issues likely related to stock or address problems.</w:t>
      </w:r>
    </w:p>
    <w:p w14:paraId="672FA5FB" w14:textId="16636059" w:rsidR="00817772" w:rsidRPr="00817772" w:rsidRDefault="00817772" w:rsidP="00817772">
      <w:pPr>
        <w:rPr>
          <w:b/>
          <w:bCs/>
          <w:color w:val="000000" w:themeColor="text1"/>
        </w:rPr>
      </w:pPr>
    </w:p>
    <w:p w14:paraId="29FF70F1" w14:textId="77777777" w:rsidR="00817772" w:rsidRPr="00817772" w:rsidRDefault="00817772" w:rsidP="00817772">
      <w:pPr>
        <w:rPr>
          <w:rFonts w:ascii="Segoe UI Emoji" w:hAnsi="Segoe UI Emoji" w:cs="Segoe UI Emoji"/>
          <w:b/>
          <w:bCs/>
          <w:color w:val="000000" w:themeColor="text1"/>
          <w:highlight w:val="lightGray"/>
        </w:rPr>
      </w:pPr>
      <w:r w:rsidRPr="00817772">
        <w:rPr>
          <w:rFonts w:ascii="Segoe UI Emoji" w:hAnsi="Segoe UI Emoji" w:cs="Segoe UI Emoji"/>
          <w:b/>
          <w:bCs/>
          <w:color w:val="000000" w:themeColor="text1"/>
          <w:highlight w:val="lightGray"/>
        </w:rPr>
        <w:t>🔹 Overall Business Insights</w:t>
      </w:r>
    </w:p>
    <w:p w14:paraId="479C9076" w14:textId="77777777" w:rsidR="00817772" w:rsidRPr="00817772" w:rsidRDefault="00817772" w:rsidP="00817772">
      <w:pPr>
        <w:numPr>
          <w:ilvl w:val="0"/>
          <w:numId w:val="9"/>
        </w:numPr>
        <w:rPr>
          <w:color w:val="000000" w:themeColor="text1"/>
        </w:rPr>
      </w:pPr>
      <w:r w:rsidRPr="00817772">
        <w:rPr>
          <w:color w:val="000000" w:themeColor="text1"/>
        </w:rPr>
        <w:t>Strong dominance of one product line (Set) — risk of over-dependence.</w:t>
      </w:r>
    </w:p>
    <w:p w14:paraId="5C5EE093" w14:textId="77777777" w:rsidR="00817772" w:rsidRPr="00817772" w:rsidRDefault="00817772" w:rsidP="00817772">
      <w:pPr>
        <w:numPr>
          <w:ilvl w:val="0"/>
          <w:numId w:val="9"/>
        </w:numPr>
        <w:rPr>
          <w:color w:val="000000" w:themeColor="text1"/>
        </w:rPr>
      </w:pPr>
      <w:r w:rsidRPr="00817772">
        <w:rPr>
          <w:color w:val="000000" w:themeColor="text1"/>
        </w:rPr>
        <w:t>Western and Southern regions drive sales — expand efforts in Northern and Eastern regions.</w:t>
      </w:r>
    </w:p>
    <w:p w14:paraId="3EDA3BD9" w14:textId="77777777" w:rsidR="00817772" w:rsidRPr="00FA0274" w:rsidRDefault="00817772" w:rsidP="00817772">
      <w:pPr>
        <w:numPr>
          <w:ilvl w:val="0"/>
          <w:numId w:val="9"/>
        </w:numPr>
        <w:rPr>
          <w:color w:val="000000" w:themeColor="text1"/>
        </w:rPr>
      </w:pPr>
      <w:r w:rsidRPr="00817772">
        <w:rPr>
          <w:color w:val="000000" w:themeColor="text1"/>
        </w:rPr>
        <w:t>Excellent delivery efficiency, but slight dip in monthly trend needs analysis to prevent further decline.</w:t>
      </w:r>
    </w:p>
    <w:p w14:paraId="792FD204" w14:textId="77777777" w:rsidR="00817772" w:rsidRDefault="00817772" w:rsidP="00817772">
      <w:pPr>
        <w:rPr>
          <w:b/>
          <w:bCs/>
          <w:color w:val="000000" w:themeColor="text1"/>
        </w:rPr>
      </w:pPr>
    </w:p>
    <w:p w14:paraId="17344C44" w14:textId="77777777" w:rsidR="00817772" w:rsidRPr="00817772" w:rsidRDefault="00817772" w:rsidP="00817772">
      <w:pPr>
        <w:rPr>
          <w:b/>
          <w:bCs/>
          <w:color w:val="000000" w:themeColor="text1"/>
        </w:rPr>
      </w:pPr>
    </w:p>
    <w:p w14:paraId="04148BC7" w14:textId="39018A23" w:rsidR="00817772" w:rsidRPr="00FA0274" w:rsidRDefault="00817772" w:rsidP="00817772">
      <w:pPr>
        <w:pStyle w:val="ListParagraph"/>
        <w:numPr>
          <w:ilvl w:val="0"/>
          <w:numId w:val="14"/>
        </w:numPr>
        <w:rPr>
          <w:b/>
          <w:bCs/>
          <w:color w:val="FFFFFF" w:themeColor="background1"/>
          <w:sz w:val="28"/>
          <w:szCs w:val="28"/>
          <w:highlight w:val="darkGreen"/>
        </w:rPr>
      </w:pPr>
      <w:r w:rsidRPr="00FA0274">
        <w:rPr>
          <w:b/>
          <w:bCs/>
          <w:color w:val="FFFFFF" w:themeColor="background1"/>
          <w:sz w:val="28"/>
          <w:szCs w:val="28"/>
          <w:highlight w:val="darkGreen"/>
        </w:rPr>
        <w:t>Suggestion For Business:</w:t>
      </w:r>
    </w:p>
    <w:p w14:paraId="7D46EE9E" w14:textId="6285C862" w:rsidR="00817772" w:rsidRPr="00FA0274" w:rsidRDefault="00817772" w:rsidP="0081777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A0274">
        <w:rPr>
          <w:color w:val="000000" w:themeColor="text1"/>
        </w:rPr>
        <w:t>Replicate April’s strategy (offers, ads) to boost sales consistency.</w:t>
      </w:r>
    </w:p>
    <w:p w14:paraId="253D0C26" w14:textId="48DC256F" w:rsidR="00817772" w:rsidRPr="00FA0274" w:rsidRDefault="00817772" w:rsidP="0081777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A0274">
        <w:rPr>
          <w:color w:val="000000" w:themeColor="text1"/>
        </w:rPr>
        <w:t xml:space="preserve">Diversify product focus beyond “Set” to reduce dependency and grow other categories like </w:t>
      </w:r>
      <w:r w:rsidRPr="00FA0274">
        <w:rPr>
          <w:i/>
          <w:iCs/>
          <w:color w:val="000000" w:themeColor="text1"/>
        </w:rPr>
        <w:t>Kurta</w:t>
      </w:r>
      <w:r w:rsidRPr="00FA0274">
        <w:rPr>
          <w:color w:val="000000" w:themeColor="text1"/>
        </w:rPr>
        <w:t xml:space="preserve"> and </w:t>
      </w:r>
      <w:r w:rsidRPr="00FA0274">
        <w:rPr>
          <w:i/>
          <w:iCs/>
          <w:color w:val="000000" w:themeColor="text1"/>
        </w:rPr>
        <w:t>Western Dress</w:t>
      </w:r>
      <w:r w:rsidRPr="00FA0274">
        <w:rPr>
          <w:color w:val="000000" w:themeColor="text1"/>
        </w:rPr>
        <w:t>.</w:t>
      </w:r>
    </w:p>
    <w:p w14:paraId="3207E53F" w14:textId="6CCDD56E" w:rsidR="00817772" w:rsidRPr="00FA0274" w:rsidRDefault="00817772" w:rsidP="0081777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A0274">
        <w:rPr>
          <w:color w:val="000000" w:themeColor="text1"/>
        </w:rPr>
        <w:t>Expand marketing toward North and East India to tap untapped regions.</w:t>
      </w:r>
    </w:p>
    <w:p w14:paraId="73F27AC0" w14:textId="526623FE" w:rsidR="00817772" w:rsidRPr="00FA0274" w:rsidRDefault="00817772" w:rsidP="0081777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A0274">
        <w:rPr>
          <w:color w:val="000000" w:themeColor="text1"/>
        </w:rPr>
        <w:t xml:space="preserve">Improve order </w:t>
      </w:r>
      <w:r w:rsidRPr="00FA0274">
        <w:rPr>
          <w:color w:val="000000" w:themeColor="text1"/>
        </w:rPr>
        <w:t>fulfilment</w:t>
      </w:r>
      <w:r w:rsidRPr="00FA0274">
        <w:rPr>
          <w:color w:val="000000" w:themeColor="text1"/>
        </w:rPr>
        <w:t xml:space="preserve"> by reducing unshipped and cancelled orders through better stock and delivery management.</w:t>
      </w:r>
    </w:p>
    <w:p w14:paraId="385C01ED" w14:textId="6543E358" w:rsidR="00817772" w:rsidRPr="00FA0274" w:rsidRDefault="00817772" w:rsidP="0081777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A0274">
        <w:rPr>
          <w:color w:val="000000" w:themeColor="text1"/>
        </w:rPr>
        <w:t>Promote high-value, low-volume items like Sarees via combo offers or influencer campaigns.</w:t>
      </w:r>
    </w:p>
    <w:p w14:paraId="3CC2A369" w14:textId="7B3A6277" w:rsidR="00817772" w:rsidRPr="00FA0274" w:rsidRDefault="00817772" w:rsidP="00817772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A0274">
        <w:rPr>
          <w:color w:val="000000" w:themeColor="text1"/>
        </w:rPr>
        <w:t>Retain customers with loyalty programs and personalized recommendations.</w:t>
      </w:r>
    </w:p>
    <w:p w14:paraId="03C33ED1" w14:textId="77777777" w:rsidR="00817772" w:rsidRDefault="00817772" w:rsidP="00817772">
      <w:pPr>
        <w:rPr>
          <w:b/>
          <w:bCs/>
          <w:color w:val="000000" w:themeColor="text1"/>
        </w:rPr>
      </w:pPr>
    </w:p>
    <w:p w14:paraId="7D16D757" w14:textId="77777777" w:rsidR="00817772" w:rsidRDefault="00817772" w:rsidP="00817772">
      <w:pPr>
        <w:rPr>
          <w:b/>
          <w:bCs/>
          <w:color w:val="000000" w:themeColor="text1"/>
        </w:rPr>
      </w:pPr>
    </w:p>
    <w:p w14:paraId="4A708FAD" w14:textId="7E295AF2" w:rsidR="00817772" w:rsidRPr="00817772" w:rsidRDefault="00817772" w:rsidP="00351CD6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*---------*-------------END------------*--------*</w:t>
      </w:r>
    </w:p>
    <w:p w14:paraId="153C9635" w14:textId="77777777" w:rsidR="004E5512" w:rsidRDefault="004E5512" w:rsidP="004E5512">
      <w:pPr>
        <w:pStyle w:val="ListParagraph"/>
        <w:rPr>
          <w:b/>
          <w:bCs/>
          <w:color w:val="000000" w:themeColor="text1"/>
        </w:rPr>
      </w:pPr>
    </w:p>
    <w:p w14:paraId="531C73EF" w14:textId="77777777" w:rsidR="004E5512" w:rsidRPr="004E5512" w:rsidRDefault="004E5512" w:rsidP="004E5512">
      <w:pPr>
        <w:pStyle w:val="ListParagraph"/>
        <w:rPr>
          <w:b/>
          <w:bCs/>
          <w:color w:val="000000" w:themeColor="text1"/>
        </w:rPr>
      </w:pPr>
    </w:p>
    <w:p w14:paraId="11D8AF6D" w14:textId="77777777" w:rsidR="004E5512" w:rsidRPr="004E5512" w:rsidRDefault="004E5512" w:rsidP="004E5512">
      <w:pPr>
        <w:rPr>
          <w:color w:val="000000" w:themeColor="text1"/>
        </w:rPr>
      </w:pPr>
    </w:p>
    <w:sectPr w:rsidR="004E5512" w:rsidRPr="004E5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11.5pt;height:11.5pt" o:bullet="t">
        <v:imagedata r:id="rId1" o:title="mso42BC"/>
      </v:shape>
    </w:pict>
  </w:numPicBullet>
  <w:abstractNum w:abstractNumId="0" w15:restartNumberingAfterBreak="0">
    <w:nsid w:val="053D1893"/>
    <w:multiLevelType w:val="multilevel"/>
    <w:tmpl w:val="E6D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4B93"/>
    <w:multiLevelType w:val="hybridMultilevel"/>
    <w:tmpl w:val="F9049506"/>
    <w:lvl w:ilvl="0" w:tplc="40090009">
      <w:start w:val="1"/>
      <w:numFmt w:val="bullet"/>
      <w:lvlText w:val=""/>
      <w:lvlJc w:val="left"/>
      <w:pPr>
        <w:ind w:left="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0E143D2B"/>
    <w:multiLevelType w:val="multilevel"/>
    <w:tmpl w:val="C41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80F"/>
    <w:multiLevelType w:val="multilevel"/>
    <w:tmpl w:val="A85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2161"/>
    <w:multiLevelType w:val="hybridMultilevel"/>
    <w:tmpl w:val="5FE89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E3854"/>
    <w:multiLevelType w:val="multilevel"/>
    <w:tmpl w:val="706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1B3A"/>
    <w:multiLevelType w:val="hybridMultilevel"/>
    <w:tmpl w:val="F1A86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D7F0A"/>
    <w:multiLevelType w:val="hybridMultilevel"/>
    <w:tmpl w:val="DB26F16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042C1"/>
    <w:multiLevelType w:val="hybridMultilevel"/>
    <w:tmpl w:val="E5AE037A"/>
    <w:lvl w:ilvl="0" w:tplc="C3728E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B4A1B"/>
    <w:multiLevelType w:val="multilevel"/>
    <w:tmpl w:val="535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C7A10"/>
    <w:multiLevelType w:val="hybridMultilevel"/>
    <w:tmpl w:val="141822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BF45D5"/>
    <w:multiLevelType w:val="hybridMultilevel"/>
    <w:tmpl w:val="77209E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23609"/>
    <w:multiLevelType w:val="multilevel"/>
    <w:tmpl w:val="596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37E69"/>
    <w:multiLevelType w:val="multilevel"/>
    <w:tmpl w:val="A9D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25525">
    <w:abstractNumId w:val="7"/>
  </w:num>
  <w:num w:numId="2" w16cid:durableId="933902981">
    <w:abstractNumId w:val="10"/>
  </w:num>
  <w:num w:numId="3" w16cid:durableId="1086145907">
    <w:abstractNumId w:val="5"/>
  </w:num>
  <w:num w:numId="4" w16cid:durableId="608850369">
    <w:abstractNumId w:val="3"/>
  </w:num>
  <w:num w:numId="5" w16cid:durableId="499582774">
    <w:abstractNumId w:val="2"/>
  </w:num>
  <w:num w:numId="6" w16cid:durableId="263458674">
    <w:abstractNumId w:val="12"/>
  </w:num>
  <w:num w:numId="7" w16cid:durableId="1452362218">
    <w:abstractNumId w:val="9"/>
  </w:num>
  <w:num w:numId="8" w16cid:durableId="1698387583">
    <w:abstractNumId w:val="13"/>
  </w:num>
  <w:num w:numId="9" w16cid:durableId="1701784429">
    <w:abstractNumId w:val="0"/>
  </w:num>
  <w:num w:numId="10" w16cid:durableId="724567178">
    <w:abstractNumId w:val="8"/>
  </w:num>
  <w:num w:numId="11" w16cid:durableId="998997528">
    <w:abstractNumId w:val="6"/>
  </w:num>
  <w:num w:numId="12" w16cid:durableId="1799251488">
    <w:abstractNumId w:val="4"/>
  </w:num>
  <w:num w:numId="13" w16cid:durableId="332950705">
    <w:abstractNumId w:val="1"/>
  </w:num>
  <w:num w:numId="14" w16cid:durableId="1689021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C4"/>
    <w:rsid w:val="00351CD6"/>
    <w:rsid w:val="00471EA2"/>
    <w:rsid w:val="004E5512"/>
    <w:rsid w:val="006F6303"/>
    <w:rsid w:val="00762DC4"/>
    <w:rsid w:val="007D2353"/>
    <w:rsid w:val="00817772"/>
    <w:rsid w:val="0085264C"/>
    <w:rsid w:val="00A05AAB"/>
    <w:rsid w:val="00FA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4D75"/>
  <w15:chartTrackingRefBased/>
  <w15:docId w15:val="{4D0E13C8-193A-4D7A-A026-526761D7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Sharma</dc:creator>
  <cp:keywords/>
  <dc:description/>
  <cp:lastModifiedBy>Veer Sharma</cp:lastModifiedBy>
  <cp:revision>10</cp:revision>
  <dcterms:created xsi:type="dcterms:W3CDTF">2025-10-12T13:03:00Z</dcterms:created>
  <dcterms:modified xsi:type="dcterms:W3CDTF">2025-10-12T13:39:00Z</dcterms:modified>
</cp:coreProperties>
</file>