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E5B2" w14:textId="21CD258F" w:rsidR="00D571B1" w:rsidRDefault="009E571E">
      <w:r>
        <w:t xml:space="preserve">Dear </w:t>
      </w:r>
      <w:r w:rsidR="00684FB8">
        <w:t>Client (</w:t>
      </w:r>
      <w:r w:rsidR="00684FB8" w:rsidRPr="00684FB8">
        <w:t>Sprocket Central Pty Ltd</w:t>
      </w:r>
      <w:r w:rsidR="00684FB8">
        <w:t>),</w:t>
      </w:r>
    </w:p>
    <w:p w14:paraId="08352426" w14:textId="77777777" w:rsidR="00AA24F8" w:rsidRDefault="00AA24F8" w:rsidP="00AA24F8">
      <w:r>
        <w:t xml:space="preserve">I'm excited about the opportunity to collaborate with you on your data base and by processing the information we received. </w:t>
      </w:r>
    </w:p>
    <w:p w14:paraId="2D9189E6" w14:textId="79B873E2" w:rsidR="00AA24F8" w:rsidRDefault="00AA24F8" w:rsidP="00AA24F8">
      <w:r>
        <w:t>The result is as follows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12"/>
        <w:gridCol w:w="2337"/>
        <w:gridCol w:w="2338"/>
        <w:gridCol w:w="2338"/>
      </w:tblGrid>
      <w:tr w:rsidR="00585FC6" w14:paraId="6995E4FB" w14:textId="77777777" w:rsidTr="00585FC6">
        <w:trPr>
          <w:trHeight w:val="773"/>
        </w:trPr>
        <w:tc>
          <w:tcPr>
            <w:tcW w:w="2612" w:type="dxa"/>
          </w:tcPr>
          <w:p w14:paraId="50D9A3B6" w14:textId="0881A678" w:rsidR="00585FC6" w:rsidRDefault="00585FC6" w:rsidP="00AA24F8"/>
        </w:tc>
        <w:tc>
          <w:tcPr>
            <w:tcW w:w="2337" w:type="dxa"/>
          </w:tcPr>
          <w:p w14:paraId="486A5C5A" w14:textId="1D3765C7" w:rsidR="00585FC6" w:rsidRDefault="00585FC6" w:rsidP="00AA24F8">
            <w:r>
              <w:t>No of records</w:t>
            </w:r>
          </w:p>
        </w:tc>
        <w:tc>
          <w:tcPr>
            <w:tcW w:w="2338" w:type="dxa"/>
          </w:tcPr>
          <w:p w14:paraId="3365BD5E" w14:textId="2EC41057" w:rsidR="00585FC6" w:rsidRDefault="00585FC6" w:rsidP="00AA24F8">
            <w:r>
              <w:t>Unique Id’s</w:t>
            </w:r>
          </w:p>
        </w:tc>
        <w:tc>
          <w:tcPr>
            <w:tcW w:w="2338" w:type="dxa"/>
          </w:tcPr>
          <w:p w14:paraId="611E7C5D" w14:textId="2849CD64" w:rsidR="00585FC6" w:rsidRDefault="00585FC6" w:rsidP="00AA24F8">
            <w:r>
              <w:t>Receiving date</w:t>
            </w:r>
          </w:p>
        </w:tc>
      </w:tr>
      <w:tr w:rsidR="00585FC6" w14:paraId="4FC4395D" w14:textId="77777777" w:rsidTr="00585FC6">
        <w:trPr>
          <w:trHeight w:val="773"/>
        </w:trPr>
        <w:tc>
          <w:tcPr>
            <w:tcW w:w="2612" w:type="dxa"/>
          </w:tcPr>
          <w:p w14:paraId="73F0CB1F" w14:textId="70DC1126" w:rsidR="00585FC6" w:rsidRDefault="00585FC6" w:rsidP="00AA24F8">
            <w:r>
              <w:t>Transaction dataset</w:t>
            </w:r>
          </w:p>
        </w:tc>
        <w:tc>
          <w:tcPr>
            <w:tcW w:w="2337" w:type="dxa"/>
          </w:tcPr>
          <w:p w14:paraId="77AD668F" w14:textId="15D2C9B1" w:rsidR="00585FC6" w:rsidRDefault="00585FC6" w:rsidP="00AA24F8">
            <w:r>
              <w:t>20001</w:t>
            </w:r>
          </w:p>
        </w:tc>
        <w:tc>
          <w:tcPr>
            <w:tcW w:w="2338" w:type="dxa"/>
          </w:tcPr>
          <w:p w14:paraId="5244775B" w14:textId="374F5D4E" w:rsidR="00585FC6" w:rsidRDefault="00585FC6" w:rsidP="00AA24F8">
            <w:r>
              <w:t>3495</w:t>
            </w:r>
          </w:p>
        </w:tc>
        <w:tc>
          <w:tcPr>
            <w:tcW w:w="2338" w:type="dxa"/>
          </w:tcPr>
          <w:p w14:paraId="27A3BE32" w14:textId="65409F47" w:rsidR="00585FC6" w:rsidRDefault="00585FC6" w:rsidP="00AA24F8">
            <w:r>
              <w:t>24/06/2023</w:t>
            </w:r>
          </w:p>
        </w:tc>
      </w:tr>
      <w:tr w:rsidR="00585FC6" w14:paraId="7297CDF2" w14:textId="77777777" w:rsidTr="00585FC6">
        <w:trPr>
          <w:trHeight w:val="593"/>
        </w:trPr>
        <w:tc>
          <w:tcPr>
            <w:tcW w:w="2612" w:type="dxa"/>
          </w:tcPr>
          <w:p w14:paraId="367E7249" w14:textId="76230B4A" w:rsidR="00585FC6" w:rsidRDefault="00585FC6" w:rsidP="00AA24F8">
            <w:r>
              <w:t>Customers Demographic</w:t>
            </w:r>
          </w:p>
        </w:tc>
        <w:tc>
          <w:tcPr>
            <w:tcW w:w="2337" w:type="dxa"/>
          </w:tcPr>
          <w:p w14:paraId="2BF33316" w14:textId="68134BC3" w:rsidR="00585FC6" w:rsidRDefault="00585FC6" w:rsidP="00AA24F8">
            <w:r>
              <w:t>400</w:t>
            </w:r>
            <w:r w:rsidR="008C1066">
              <w:t>1</w:t>
            </w:r>
          </w:p>
        </w:tc>
        <w:tc>
          <w:tcPr>
            <w:tcW w:w="2338" w:type="dxa"/>
          </w:tcPr>
          <w:p w14:paraId="2BFBA14B" w14:textId="26382880" w:rsidR="00585FC6" w:rsidRDefault="00585FC6" w:rsidP="00AA24F8">
            <w:r>
              <w:t>400</w:t>
            </w:r>
            <w:r w:rsidR="008C1066">
              <w:t>1</w:t>
            </w:r>
          </w:p>
        </w:tc>
        <w:tc>
          <w:tcPr>
            <w:tcW w:w="2338" w:type="dxa"/>
          </w:tcPr>
          <w:p w14:paraId="6F678CF7" w14:textId="3F912C92" w:rsidR="00585FC6" w:rsidRDefault="00585FC6" w:rsidP="00AA24F8">
            <w:r>
              <w:t>24/06/2023</w:t>
            </w:r>
          </w:p>
        </w:tc>
      </w:tr>
      <w:tr w:rsidR="00585FC6" w14:paraId="09EA374C" w14:textId="77777777" w:rsidTr="00585FC6">
        <w:trPr>
          <w:trHeight w:val="764"/>
        </w:trPr>
        <w:tc>
          <w:tcPr>
            <w:tcW w:w="2612" w:type="dxa"/>
          </w:tcPr>
          <w:p w14:paraId="44C4C49C" w14:textId="43C49884" w:rsidR="00585FC6" w:rsidRDefault="00585FC6" w:rsidP="00AA24F8">
            <w:r>
              <w:t>Customer Address</w:t>
            </w:r>
          </w:p>
        </w:tc>
        <w:tc>
          <w:tcPr>
            <w:tcW w:w="2337" w:type="dxa"/>
          </w:tcPr>
          <w:p w14:paraId="4BB76CB6" w14:textId="16F0FD28" w:rsidR="00585FC6" w:rsidRDefault="008C1066" w:rsidP="00AA24F8">
            <w:r>
              <w:t>4000</w:t>
            </w:r>
          </w:p>
        </w:tc>
        <w:tc>
          <w:tcPr>
            <w:tcW w:w="2338" w:type="dxa"/>
          </w:tcPr>
          <w:p w14:paraId="56D26C5D" w14:textId="5C2DBF2C" w:rsidR="00585FC6" w:rsidRDefault="008C1066" w:rsidP="00AA24F8">
            <w:r>
              <w:t>4000</w:t>
            </w:r>
          </w:p>
        </w:tc>
        <w:tc>
          <w:tcPr>
            <w:tcW w:w="2338" w:type="dxa"/>
          </w:tcPr>
          <w:p w14:paraId="61941B5A" w14:textId="19F73809" w:rsidR="00585FC6" w:rsidRDefault="008C1066" w:rsidP="00AA24F8">
            <w:r>
              <w:t>24/06/2023</w:t>
            </w:r>
          </w:p>
        </w:tc>
      </w:tr>
    </w:tbl>
    <w:p w14:paraId="534B6FC7" w14:textId="77777777" w:rsidR="00585FC6" w:rsidRDefault="00585FC6" w:rsidP="00AA24F8"/>
    <w:p w14:paraId="36590FB9" w14:textId="35CF762A" w:rsidR="008C1066" w:rsidRDefault="008C1066" w:rsidP="00AA24F8">
      <w:r>
        <w:t>Issues found in the dataset</w:t>
      </w:r>
      <w:r w:rsidR="005D50A8">
        <w:t>s</w:t>
      </w:r>
      <w:r>
        <w:t>:</w:t>
      </w:r>
    </w:p>
    <w:p w14:paraId="4A8B2116" w14:textId="6850A08B" w:rsidR="008C1066" w:rsidRDefault="008C1066" w:rsidP="00AA24F8">
      <w:r>
        <w:t xml:space="preserve">1.Additional </w:t>
      </w:r>
      <w:r w:rsidR="00684FB8">
        <w:t xml:space="preserve">in </w:t>
      </w:r>
      <w:r w:rsidR="00684FB8" w:rsidRPr="00684FB8">
        <w:rPr>
          <w:b/>
          <w:bCs/>
        </w:rPr>
        <w:t>Transactions</w:t>
      </w:r>
      <w:r w:rsidR="00684FB8" w:rsidRPr="00684FB8">
        <w:rPr>
          <w:b/>
          <w:bCs/>
        </w:rPr>
        <w:t>,</w:t>
      </w:r>
      <w:r w:rsidR="00684FB8">
        <w:t xml:space="preserve"> </w:t>
      </w:r>
      <w:r>
        <w:t>cu</w:t>
      </w:r>
      <w:r w:rsidR="007E196B">
        <w:t>s</w:t>
      </w:r>
      <w:r>
        <w:t>tomer</w:t>
      </w:r>
      <w:r w:rsidR="00684FB8">
        <w:t>_</w:t>
      </w:r>
      <w:r>
        <w:t>id</w:t>
      </w:r>
      <w:r w:rsidR="00684FB8">
        <w:t xml:space="preserve"> column</w:t>
      </w:r>
      <w:r>
        <w:t xml:space="preserve"> in the datasets as it </w:t>
      </w:r>
      <w:proofErr w:type="gramStart"/>
      <w:r>
        <w:t>occur</w:t>
      </w:r>
      <w:proofErr w:type="gramEnd"/>
      <w:r>
        <w:t xml:space="preserve"> in the in data loss.</w:t>
      </w:r>
    </w:p>
    <w:p w14:paraId="6B832B2F" w14:textId="5AEAF66E" w:rsidR="009869AC" w:rsidRDefault="008C1066" w:rsidP="00AA24F8">
      <w:r>
        <w:t xml:space="preserve">2.Various columns </w:t>
      </w:r>
      <w:r w:rsidR="009869AC">
        <w:t>like brand,</w:t>
      </w:r>
      <w:r w:rsidR="007E196B">
        <w:t xml:space="preserve"> </w:t>
      </w:r>
      <w:r w:rsidR="009869AC">
        <w:t>order online,</w:t>
      </w:r>
      <w:r w:rsidR="007E196B">
        <w:t xml:space="preserve"> </w:t>
      </w:r>
      <w:r w:rsidR="009869AC">
        <w:t>order online,</w:t>
      </w:r>
      <w:r w:rsidR="007E196B">
        <w:t xml:space="preserve"> </w:t>
      </w:r>
      <w:r w:rsidR="009869AC">
        <w:t>product size have empty values</w:t>
      </w:r>
      <w:r w:rsidR="005D50A8">
        <w:t xml:space="preserve"> (blanks)</w:t>
      </w:r>
      <w:r w:rsidR="009869AC">
        <w:t>.</w:t>
      </w:r>
    </w:p>
    <w:p w14:paraId="6FAEEB3D" w14:textId="3F8C25A6" w:rsidR="008C1066" w:rsidRDefault="009869AC" w:rsidP="00AA24F8">
      <w:r>
        <w:t>3.</w:t>
      </w:r>
      <w:r w:rsidRPr="009869AC">
        <w:t xml:space="preserve"> many data types with the same properties.</w:t>
      </w:r>
    </w:p>
    <w:p w14:paraId="0676E658" w14:textId="591A9276" w:rsidR="009869AC" w:rsidRDefault="009869AC" w:rsidP="00AA24F8">
      <w:r>
        <w:t>4.</w:t>
      </w:r>
      <w:r w:rsidR="005D50A8">
        <w:t xml:space="preserve"> </w:t>
      </w:r>
      <w:r>
        <w:t>I</w:t>
      </w:r>
      <w:r w:rsidR="005D50A8">
        <w:t>n</w:t>
      </w:r>
      <w:r w:rsidR="00AF71BB">
        <w:t xml:space="preserve"> </w:t>
      </w:r>
      <w:r w:rsidR="00AF71BB" w:rsidRPr="005D50A8">
        <w:rPr>
          <w:b/>
          <w:bCs/>
        </w:rPr>
        <w:t>CustomerDemographic</w:t>
      </w:r>
      <w:r w:rsidR="00AF71BB">
        <w:rPr>
          <w:b/>
          <w:bCs/>
        </w:rPr>
        <w:t>,</w:t>
      </w:r>
      <w:r>
        <w:t xml:space="preserve"> </w:t>
      </w:r>
      <w:r w:rsidR="005D50A8">
        <w:t>DOB</w:t>
      </w:r>
      <w:r>
        <w:t xml:space="preserve"> w</w:t>
      </w:r>
      <w:r w:rsidR="007E196B">
        <w:t>ro</w:t>
      </w:r>
      <w:r>
        <w:t>ng data where added.</w:t>
      </w:r>
    </w:p>
    <w:p w14:paraId="7D0763E7" w14:textId="51789EA4" w:rsidR="009869AC" w:rsidRDefault="009869AC" w:rsidP="00AA24F8">
      <w:r>
        <w:t>5.</w:t>
      </w:r>
      <w:r w:rsidR="005D50A8">
        <w:t xml:space="preserve"> In </w:t>
      </w:r>
      <w:r w:rsidR="005D50A8" w:rsidRPr="005D50A8">
        <w:rPr>
          <w:b/>
          <w:bCs/>
        </w:rPr>
        <w:t>CustomerDemographic</w:t>
      </w:r>
      <w:r w:rsidR="005D50A8">
        <w:rPr>
          <w:b/>
          <w:bCs/>
        </w:rPr>
        <w:t>,</w:t>
      </w:r>
      <w:r w:rsidR="005D50A8">
        <w:t xml:space="preserve"> </w:t>
      </w:r>
      <w:r>
        <w:t xml:space="preserve">the gender section needed to be </w:t>
      </w:r>
      <w:r w:rsidR="00AF71BB">
        <w:t>replaced</w:t>
      </w:r>
      <w:r>
        <w:t xml:space="preserve"> as</w:t>
      </w:r>
      <w:r w:rsidR="005D50A8">
        <w:t xml:space="preserve"> (Female </w:t>
      </w:r>
      <w:r w:rsidR="005D50A8" w:rsidRPr="005D50A8">
        <w:t>being represented as</w:t>
      </w:r>
      <w:r w:rsidR="005D50A8">
        <w:t xml:space="preserve"> “</w:t>
      </w:r>
      <w:r>
        <w:t>F</w:t>
      </w:r>
      <w:r w:rsidR="005D50A8">
        <w:t>”</w:t>
      </w:r>
      <w:r>
        <w:t>,</w:t>
      </w:r>
      <w:r w:rsidR="005D50A8">
        <w:t xml:space="preserve"> “</w:t>
      </w:r>
      <w:r>
        <w:t>FEMAL</w:t>
      </w:r>
      <w:r w:rsidR="005D50A8">
        <w:t>”</w:t>
      </w:r>
      <w:proofErr w:type="gramStart"/>
      <w:r>
        <w:t>,</w:t>
      </w:r>
      <w:r w:rsidR="005D50A8">
        <w:t xml:space="preserve"> ”</w:t>
      </w:r>
      <w:r>
        <w:t>FEMALE</w:t>
      </w:r>
      <w:proofErr w:type="gramEnd"/>
      <w:r w:rsidR="005D50A8">
        <w:t>”) as well as for Male represented as “M” or “Male”</w:t>
      </w:r>
      <w:r>
        <w:t xml:space="preserve"> are for the same gender</w:t>
      </w:r>
      <w:r w:rsidR="005D50A8">
        <w:t>,</w:t>
      </w:r>
      <w:r>
        <w:t xml:space="preserve"> </w:t>
      </w:r>
      <w:r w:rsidR="007E196B">
        <w:t xml:space="preserve">and </w:t>
      </w:r>
      <w:r w:rsidR="005D50A8">
        <w:t>in</w:t>
      </w:r>
      <w:r w:rsidR="005D50A8" w:rsidRPr="005D50A8">
        <w:t xml:space="preserve"> </w:t>
      </w:r>
      <w:r w:rsidR="005D50A8" w:rsidRPr="005D50A8">
        <w:rPr>
          <w:b/>
          <w:bCs/>
        </w:rPr>
        <w:t>CustomerAddress</w:t>
      </w:r>
      <w:r w:rsidR="005D50A8">
        <w:t>,</w:t>
      </w:r>
      <w:r w:rsidR="005D50A8" w:rsidRPr="005D50A8">
        <w:t xml:space="preserve"> </w:t>
      </w:r>
      <w:r w:rsidR="007E196B">
        <w:t>the s</w:t>
      </w:r>
      <w:r w:rsidR="005D50A8">
        <w:t>t</w:t>
      </w:r>
      <w:r w:rsidR="007E196B">
        <w:t>ate data like NSW</w:t>
      </w:r>
      <w:r w:rsidR="005D50A8">
        <w:t xml:space="preserve"> represented as </w:t>
      </w:r>
      <w:r w:rsidR="007E196B">
        <w:t xml:space="preserve"> and </w:t>
      </w:r>
      <w:r w:rsidR="005D50A8">
        <w:t>“</w:t>
      </w:r>
      <w:r w:rsidR="007E196B">
        <w:t>New south</w:t>
      </w:r>
      <w:r w:rsidR="005D50A8">
        <w:t xml:space="preserve"> Wales”, “NWS”</w:t>
      </w:r>
      <w:r w:rsidR="007E196B">
        <w:t xml:space="preserve">, </w:t>
      </w:r>
      <w:r w:rsidR="005D50A8">
        <w:t xml:space="preserve">and </w:t>
      </w:r>
      <w:r w:rsidR="005D50A8" w:rsidRPr="005D50A8">
        <w:t>Victoria being represented as</w:t>
      </w:r>
      <w:r w:rsidR="00AF71BB">
        <w:t xml:space="preserve"> </w:t>
      </w:r>
      <w:r w:rsidR="005D50A8" w:rsidRPr="005D50A8">
        <w:t>“Vic” and “Victoria</w:t>
      </w:r>
      <w:r w:rsidR="00AF71BB">
        <w:t>.</w:t>
      </w:r>
    </w:p>
    <w:p w14:paraId="306EEBC7" w14:textId="7A2B59BB" w:rsidR="007E196B" w:rsidRDefault="005D50A8" w:rsidP="00AA24F8">
      <w:r>
        <w:t xml:space="preserve">6. </w:t>
      </w:r>
      <w:r w:rsidR="009869AC">
        <w:t xml:space="preserve">AS moving forward </w:t>
      </w:r>
      <w:r w:rsidR="007E196B">
        <w:t>the further process of cleaning,</w:t>
      </w:r>
      <w:r>
        <w:t xml:space="preserve"> </w:t>
      </w:r>
      <w:r w:rsidR="007E196B">
        <w:t>standardization and will be great to spend time evaluating the data.</w:t>
      </w:r>
    </w:p>
    <w:p w14:paraId="7AA42761" w14:textId="013F72FF" w:rsidR="009869AC" w:rsidRDefault="005D50A8" w:rsidP="00AA24F8">
      <w:r>
        <w:t xml:space="preserve">7. In </w:t>
      </w:r>
      <w:r w:rsidRPr="005D50A8">
        <w:rPr>
          <w:b/>
          <w:bCs/>
        </w:rPr>
        <w:t>CustomerDemographic</w:t>
      </w:r>
      <w:r>
        <w:t xml:space="preserve">, </w:t>
      </w:r>
      <w:proofErr w:type="gramStart"/>
      <w:r>
        <w:t>The</w:t>
      </w:r>
      <w:proofErr w:type="gramEnd"/>
      <w:r>
        <w:t xml:space="preserve"> default column data are unreadable or unidentified.</w:t>
      </w:r>
    </w:p>
    <w:p w14:paraId="709A3829" w14:textId="782BEC87" w:rsidR="007E196B" w:rsidRDefault="007E196B" w:rsidP="00AA24F8"/>
    <w:p w14:paraId="4091BE69" w14:textId="264FD5B3" w:rsidR="00684FB8" w:rsidRPr="00684FB8" w:rsidRDefault="00684FB8" w:rsidP="00AA24F8">
      <w:r w:rsidRPr="00684FB8">
        <w:t>Nirmal Raj</w:t>
      </w:r>
    </w:p>
    <w:sectPr w:rsidR="00684FB8" w:rsidRPr="0068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80"/>
    <w:rsid w:val="00263277"/>
    <w:rsid w:val="00375B73"/>
    <w:rsid w:val="00585FC6"/>
    <w:rsid w:val="005D50A8"/>
    <w:rsid w:val="00684FB8"/>
    <w:rsid w:val="006C77EA"/>
    <w:rsid w:val="007E196B"/>
    <w:rsid w:val="00844E80"/>
    <w:rsid w:val="008C1066"/>
    <w:rsid w:val="009869AC"/>
    <w:rsid w:val="009E1D2D"/>
    <w:rsid w:val="009E571E"/>
    <w:rsid w:val="00A65AA7"/>
    <w:rsid w:val="00AA24F8"/>
    <w:rsid w:val="00AF71BB"/>
    <w:rsid w:val="00D571B1"/>
    <w:rsid w:val="00E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FB45"/>
  <w15:chartTrackingRefBased/>
  <w15:docId w15:val="{0D3E2171-91D5-4295-9B2E-8F786216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NIRMAL RAJ</cp:lastModifiedBy>
  <cp:revision>2</cp:revision>
  <dcterms:created xsi:type="dcterms:W3CDTF">2023-06-24T14:28:00Z</dcterms:created>
  <dcterms:modified xsi:type="dcterms:W3CDTF">2023-06-24T14:28:00Z</dcterms:modified>
</cp:coreProperties>
</file>