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F009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F066A61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42BCE4E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0ADD175A" w14:textId="77777777">
        <w:trPr>
          <w:jc w:val="center"/>
        </w:trPr>
        <w:tc>
          <w:tcPr>
            <w:tcW w:w="4508" w:type="dxa"/>
          </w:tcPr>
          <w:p w14:paraId="1F962941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EB96ED0" w14:textId="005B0160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E82BF1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655CDD" w14:paraId="08FC783F" w14:textId="77777777">
        <w:trPr>
          <w:jc w:val="center"/>
        </w:trPr>
        <w:tc>
          <w:tcPr>
            <w:tcW w:w="4508" w:type="dxa"/>
          </w:tcPr>
          <w:p w14:paraId="5ED59FDA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6244F6" w14:textId="3F2F9C4F" w:rsidR="00655CDD" w:rsidRDefault="00E37EB1">
            <w:pPr>
              <w:rPr>
                <w:rFonts w:ascii="Arial" w:eastAsia="Arial" w:hAnsi="Arial" w:cs="Arial"/>
              </w:rPr>
            </w:pPr>
            <w:r w:rsidRPr="00E7076F">
              <w:t>LTVIP2026TMIDS</w:t>
            </w:r>
            <w:r w:rsidR="00E82BF1">
              <w:t>90432</w:t>
            </w:r>
          </w:p>
        </w:tc>
      </w:tr>
      <w:tr w:rsidR="00E37EB1" w14:paraId="4D6A3EEB" w14:textId="77777777">
        <w:trPr>
          <w:jc w:val="center"/>
        </w:trPr>
        <w:tc>
          <w:tcPr>
            <w:tcW w:w="4508" w:type="dxa"/>
          </w:tcPr>
          <w:p w14:paraId="589DCB6C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91D377" w14:textId="77777777" w:rsidR="00E37EB1" w:rsidRDefault="00E37EB1" w:rsidP="00E37EB1">
            <w:r w:rsidRPr="00E7076F">
              <w:t>DocSpot: Seamless Appointment Booking for Health</w:t>
            </w:r>
          </w:p>
        </w:tc>
      </w:tr>
      <w:tr w:rsidR="00E37EB1" w14:paraId="3A382B4C" w14:textId="77777777">
        <w:trPr>
          <w:jc w:val="center"/>
        </w:trPr>
        <w:tc>
          <w:tcPr>
            <w:tcW w:w="4508" w:type="dxa"/>
          </w:tcPr>
          <w:p w14:paraId="7FFC8A2B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4D9ACB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7E1DC60" w14:textId="77777777" w:rsidR="00655CDD" w:rsidRDefault="00655CDD">
      <w:pPr>
        <w:rPr>
          <w:rFonts w:ascii="Arial" w:eastAsia="Arial" w:hAnsi="Arial" w:cs="Arial"/>
          <w:b/>
        </w:rPr>
      </w:pPr>
    </w:p>
    <w:p w14:paraId="4ED01994" w14:textId="77777777" w:rsidR="00655C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722047" w14:textId="77777777" w:rsidR="00655CDD" w:rsidRPr="00E37EB1" w:rsidRDefault="00000000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54D11A4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 w14:paraId="7DB58AF2" w14:textId="77777777">
        <w:trPr>
          <w:trHeight w:val="398"/>
        </w:trPr>
        <w:tc>
          <w:tcPr>
            <w:tcW w:w="840" w:type="dxa"/>
          </w:tcPr>
          <w:p w14:paraId="08AAB63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81D3C9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4A93F5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BEF12EA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 w14:paraId="75C9E780" w14:textId="77777777">
        <w:trPr>
          <w:trHeight w:val="489"/>
        </w:trPr>
        <w:tc>
          <w:tcPr>
            <w:tcW w:w="840" w:type="dxa"/>
          </w:tcPr>
          <w:p w14:paraId="38A0745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9C861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5D0578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Web interface for patients, doctors, and admin dashboards</w:t>
            </w:r>
          </w:p>
        </w:tc>
        <w:tc>
          <w:tcPr>
            <w:tcW w:w="4140" w:type="dxa"/>
          </w:tcPr>
          <w:p w14:paraId="34BA9A9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 w14:paraId="71A6F9A6" w14:textId="77777777">
        <w:trPr>
          <w:trHeight w:val="470"/>
        </w:trPr>
        <w:tc>
          <w:tcPr>
            <w:tcW w:w="840" w:type="dxa"/>
          </w:tcPr>
          <w:p w14:paraId="5DC3065F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8418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C55C74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Authentication &amp; Role Management</w:t>
            </w:r>
          </w:p>
        </w:tc>
        <w:tc>
          <w:tcPr>
            <w:tcW w:w="4140" w:type="dxa"/>
          </w:tcPr>
          <w:p w14:paraId="51CAF1B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55CDD" w14:paraId="3B85E4E9" w14:textId="77777777">
        <w:trPr>
          <w:trHeight w:val="470"/>
        </w:trPr>
        <w:tc>
          <w:tcPr>
            <w:tcW w:w="840" w:type="dxa"/>
          </w:tcPr>
          <w:p w14:paraId="2DC45A27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C365F4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32B2F0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Appointment Booking &amp; Scheduling</w:t>
            </w:r>
          </w:p>
        </w:tc>
        <w:tc>
          <w:tcPr>
            <w:tcW w:w="4140" w:type="dxa"/>
          </w:tcPr>
          <w:p w14:paraId="6AB84D9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 w14:paraId="216FB094" w14:textId="77777777">
        <w:trPr>
          <w:trHeight w:val="470"/>
        </w:trPr>
        <w:tc>
          <w:tcPr>
            <w:tcW w:w="840" w:type="dxa"/>
          </w:tcPr>
          <w:p w14:paraId="1AABA1ED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6FCE6C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D4EF07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Notification &amp; Status Management</w:t>
            </w:r>
          </w:p>
        </w:tc>
        <w:tc>
          <w:tcPr>
            <w:tcW w:w="4140" w:type="dxa"/>
          </w:tcPr>
          <w:p w14:paraId="086B8F9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 w14:paraId="53C092F0" w14:textId="77777777">
        <w:trPr>
          <w:trHeight w:val="489"/>
        </w:trPr>
        <w:tc>
          <w:tcPr>
            <w:tcW w:w="840" w:type="dxa"/>
          </w:tcPr>
          <w:p w14:paraId="54D5DDC1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A9139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061B04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Stores users, doctors, appointments data</w:t>
            </w:r>
          </w:p>
        </w:tc>
        <w:tc>
          <w:tcPr>
            <w:tcW w:w="4140" w:type="dxa"/>
          </w:tcPr>
          <w:p w14:paraId="0EB513AD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 w14:paraId="2D4EB358" w14:textId="77777777">
        <w:trPr>
          <w:trHeight w:val="489"/>
        </w:trPr>
        <w:tc>
          <w:tcPr>
            <w:tcW w:w="840" w:type="dxa"/>
          </w:tcPr>
          <w:p w14:paraId="1DD1D8C8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76311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F4647A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14:paraId="563794A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 w14:paraId="616D78D4" w14:textId="77777777">
        <w:trPr>
          <w:trHeight w:val="489"/>
        </w:trPr>
        <w:tc>
          <w:tcPr>
            <w:tcW w:w="840" w:type="dxa"/>
          </w:tcPr>
          <w:p w14:paraId="3F43074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7B974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5680A4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Medical document upload &amp; storage</w:t>
            </w:r>
          </w:p>
        </w:tc>
        <w:tc>
          <w:tcPr>
            <w:tcW w:w="4140" w:type="dxa"/>
          </w:tcPr>
          <w:p w14:paraId="635F7DE4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55CDD" w14:paraId="581E250B" w14:textId="77777777">
        <w:trPr>
          <w:trHeight w:val="489"/>
        </w:trPr>
        <w:tc>
          <w:tcPr>
            <w:tcW w:w="840" w:type="dxa"/>
          </w:tcPr>
          <w:p w14:paraId="3FC15786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4788D7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2047FE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59A628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4F5E13F" w14:textId="77777777"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E37EB1" w:rsidRPr="00E37EB1" w14:paraId="08ADE72F" w14:textId="77777777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14:paraId="67CEEED9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HTTP communication between frontend &amp; backend</w:t>
                  </w:r>
                </w:p>
              </w:tc>
            </w:tr>
          </w:tbl>
          <w:p w14:paraId="128A9C37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A97AEE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</w:p>
        </w:tc>
      </w:tr>
      <w:tr w:rsidR="00655CDD" w14:paraId="543C5CA9" w14:textId="77777777">
        <w:trPr>
          <w:trHeight w:val="489"/>
        </w:trPr>
        <w:tc>
          <w:tcPr>
            <w:tcW w:w="840" w:type="dxa"/>
          </w:tcPr>
          <w:p w14:paraId="177FEF44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0AB62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FF9F33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02F38B8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  <w:tr w:rsidR="00655CDD" w14:paraId="41CA252D" w14:textId="77777777">
        <w:trPr>
          <w:trHeight w:val="489"/>
        </w:trPr>
        <w:tc>
          <w:tcPr>
            <w:tcW w:w="840" w:type="dxa"/>
          </w:tcPr>
          <w:p w14:paraId="2ABB9617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79C0E6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EEA41DF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BEDEDD8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</w:t>
            </w:r>
          </w:p>
        </w:tc>
      </w:tr>
      <w:tr w:rsidR="00655CDD" w14:paraId="1C3BC78C" w14:textId="77777777">
        <w:trPr>
          <w:trHeight w:val="489"/>
        </w:trPr>
        <w:tc>
          <w:tcPr>
            <w:tcW w:w="840" w:type="dxa"/>
          </w:tcPr>
          <w:p w14:paraId="0301018C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A5154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02F02B7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Local development deployment</w:t>
            </w:r>
          </w:p>
        </w:tc>
        <w:tc>
          <w:tcPr>
            <w:tcW w:w="4140" w:type="dxa"/>
          </w:tcPr>
          <w:p w14:paraId="36880BDC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14:paraId="3C630A6B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938C6E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 w14:paraId="2C3C64DD" w14:textId="77777777">
        <w:trPr>
          <w:trHeight w:val="539"/>
          <w:tblHeader/>
        </w:trPr>
        <w:tc>
          <w:tcPr>
            <w:tcW w:w="826" w:type="dxa"/>
          </w:tcPr>
          <w:p w14:paraId="3D7F1E7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0C0B88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C73480B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9F884A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 w14:paraId="39D64B1E" w14:textId="77777777">
        <w:trPr>
          <w:trHeight w:val="229"/>
        </w:trPr>
        <w:tc>
          <w:tcPr>
            <w:tcW w:w="826" w:type="dxa"/>
          </w:tcPr>
          <w:p w14:paraId="23F62DEE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4CCD6B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B714010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Frameworks used to build UI &amp; Backend APIs</w:t>
            </w:r>
          </w:p>
        </w:tc>
        <w:tc>
          <w:tcPr>
            <w:tcW w:w="4097" w:type="dxa"/>
          </w:tcPr>
          <w:p w14:paraId="02B3768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 w14:paraId="67BC34D9" w14:textId="77777777">
        <w:trPr>
          <w:trHeight w:val="229"/>
        </w:trPr>
        <w:tc>
          <w:tcPr>
            <w:tcW w:w="826" w:type="dxa"/>
          </w:tcPr>
          <w:p w14:paraId="6D0C9B55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B0102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8678C6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14:paraId="1781C05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JWT, bcryptjs, Middleware</w:t>
            </w:r>
          </w:p>
        </w:tc>
      </w:tr>
      <w:tr w:rsidR="00655CDD" w14:paraId="0AE93BA4" w14:textId="77777777">
        <w:trPr>
          <w:trHeight w:val="229"/>
        </w:trPr>
        <w:tc>
          <w:tcPr>
            <w:tcW w:w="826" w:type="dxa"/>
          </w:tcPr>
          <w:p w14:paraId="3A445CF9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AF84C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785118B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14:paraId="56FEE02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 w14:paraId="2378034E" w14:textId="77777777">
        <w:trPr>
          <w:trHeight w:val="229"/>
        </w:trPr>
        <w:tc>
          <w:tcPr>
            <w:tcW w:w="826" w:type="dxa"/>
          </w:tcPr>
          <w:p w14:paraId="30A1BA67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8C14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1464E5A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9AD185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DCA5DAD" w14:textId="77777777"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E37EB1" w14:paraId="4C0F8C81" w14:textId="77777777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14:paraId="5778B048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Web application accessible anytime through browser</w:t>
                  </w:r>
                </w:p>
              </w:tc>
            </w:tr>
          </w:tbl>
          <w:p w14:paraId="0B8DFC3F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6112A60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 w14:paraId="39133C03" w14:textId="77777777">
        <w:trPr>
          <w:trHeight w:val="229"/>
        </w:trPr>
        <w:tc>
          <w:tcPr>
            <w:tcW w:w="826" w:type="dxa"/>
          </w:tcPr>
          <w:p w14:paraId="4E2399FB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D7196F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4F79CB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14:paraId="6A43760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</w:tbl>
    <w:p w14:paraId="31F220A6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DB46D0" w14:textId="77777777" w:rsidR="00655CDD" w:rsidRDefault="00655CDD">
      <w:pPr>
        <w:rPr>
          <w:rFonts w:ascii="Arial" w:eastAsia="Arial" w:hAnsi="Arial" w:cs="Arial"/>
          <w:b/>
        </w:rPr>
      </w:pPr>
    </w:p>
    <w:p w14:paraId="6738707A" w14:textId="77777777" w:rsidR="00655CDD" w:rsidRDefault="00655CDD">
      <w:pPr>
        <w:rPr>
          <w:rFonts w:ascii="Arial" w:eastAsia="Arial" w:hAnsi="Arial" w:cs="Arial"/>
          <w:b/>
        </w:rPr>
      </w:pPr>
    </w:p>
    <w:p w14:paraId="7B3FED21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421705"/>
    <w:rsid w:val="00655CDD"/>
    <w:rsid w:val="006D0DC4"/>
    <w:rsid w:val="00AF16A3"/>
    <w:rsid w:val="00BE7797"/>
    <w:rsid w:val="00E37EB1"/>
    <w:rsid w:val="00E82BF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11CA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6</cp:revision>
  <dcterms:created xsi:type="dcterms:W3CDTF">2022-09-18T16:51:00Z</dcterms:created>
  <dcterms:modified xsi:type="dcterms:W3CDTF">2026-03-02T12:26:00Z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c5fb982a-7d42-47bc-9210-8ad36782d620</vt:lpwstr>
  </property>
</Properties>
</file>