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059B8B" w14:textId="77777777" w:rsidR="00BC3B83" w:rsidRPr="00223A9E" w:rsidRDefault="00BC3B83" w:rsidP="00E06660">
      <w:pPr>
        <w:pStyle w:val="Title"/>
        <w:jc w:val="both"/>
        <w:rPr>
          <w:rFonts w:asciiTheme="minorHAnsi" w:hAnsiTheme="minorHAnsi" w:cstheme="minorHAnsi"/>
          <w:b/>
          <w:bCs/>
          <w:sz w:val="48"/>
          <w:szCs w:val="48"/>
        </w:rPr>
      </w:pPr>
      <w:r w:rsidRPr="00223A9E">
        <w:rPr>
          <w:rFonts w:asciiTheme="minorHAnsi" w:hAnsiTheme="minorHAnsi" w:cstheme="minorHAnsi"/>
          <w:b/>
          <w:bCs/>
          <w:sz w:val="48"/>
          <w:szCs w:val="48"/>
        </w:rPr>
        <w:t>Resume Skill Match &amp; Recommendation System – Design &amp; Workflow Document</w:t>
      </w:r>
    </w:p>
    <w:p w14:paraId="0D9B0620" w14:textId="77777777" w:rsidR="00BC3B83" w:rsidRPr="00223A9E" w:rsidRDefault="00BC3B83" w:rsidP="00E06660">
      <w:pPr>
        <w:pStyle w:val="Heading1"/>
        <w:pBdr>
          <w:bottom w:val="single" w:sz="4" w:space="1" w:color="auto"/>
        </w:pBdr>
        <w:jc w:val="both"/>
        <w:rPr>
          <w:rFonts w:asciiTheme="minorHAnsi" w:hAnsiTheme="minorHAnsi" w:cstheme="minorHAnsi"/>
          <w:b/>
          <w:bCs/>
          <w:color w:val="000000" w:themeColor="text1"/>
          <w:sz w:val="36"/>
          <w:szCs w:val="36"/>
        </w:rPr>
      </w:pPr>
      <w:r w:rsidRPr="00223A9E">
        <w:rPr>
          <w:rFonts w:asciiTheme="minorHAnsi" w:hAnsiTheme="minorHAnsi" w:cstheme="minorHAnsi"/>
          <w:b/>
          <w:bCs/>
          <w:color w:val="000000" w:themeColor="text1"/>
          <w:sz w:val="36"/>
          <w:szCs w:val="36"/>
        </w:rPr>
        <w:t>1. Overview</w:t>
      </w:r>
    </w:p>
    <w:p w14:paraId="614C4747" w14:textId="05FCF70F" w:rsidR="00BC3B83" w:rsidRPr="00BC3B83" w:rsidRDefault="00BC3B83" w:rsidP="00E06660">
      <w:pPr>
        <w:jc w:val="both"/>
        <w:rPr>
          <w:rFonts w:cstheme="minorHAnsi"/>
          <w:sz w:val="28"/>
          <w:szCs w:val="28"/>
        </w:rPr>
      </w:pPr>
      <w:r w:rsidRPr="00BC3B83">
        <w:rPr>
          <w:rFonts w:cstheme="minorHAnsi"/>
          <w:sz w:val="28"/>
          <w:szCs w:val="28"/>
        </w:rPr>
        <w:t>This document outlines the design and workflow for the Resume Skill Match and Recommendation System. The system automates the extraction and evaluation of technical skills and experience from candidate resumes to generate fit scores and hiring recommendations based on a provided job description.</w:t>
      </w:r>
    </w:p>
    <w:p w14:paraId="125242EE" w14:textId="77777777" w:rsidR="00BC3B83" w:rsidRPr="00223A9E" w:rsidRDefault="00BC3B83" w:rsidP="00E06660">
      <w:pPr>
        <w:pStyle w:val="Heading1"/>
        <w:pBdr>
          <w:bottom w:val="single" w:sz="4" w:space="1" w:color="auto"/>
        </w:pBdr>
        <w:jc w:val="both"/>
        <w:rPr>
          <w:rFonts w:asciiTheme="minorHAnsi" w:hAnsiTheme="minorHAnsi" w:cstheme="minorHAnsi"/>
          <w:b/>
          <w:bCs/>
          <w:color w:val="000000" w:themeColor="text1"/>
          <w:sz w:val="36"/>
          <w:szCs w:val="36"/>
        </w:rPr>
      </w:pPr>
      <w:r w:rsidRPr="00223A9E">
        <w:rPr>
          <w:rFonts w:asciiTheme="minorHAnsi" w:hAnsiTheme="minorHAnsi" w:cstheme="minorHAnsi"/>
          <w:b/>
          <w:bCs/>
          <w:color w:val="000000" w:themeColor="text1"/>
          <w:sz w:val="36"/>
          <w:szCs w:val="36"/>
        </w:rPr>
        <w:t>2. Problem Statement</w:t>
      </w:r>
    </w:p>
    <w:p w14:paraId="2E70731E" w14:textId="4FC6F5F9" w:rsidR="00BC3B83" w:rsidRDefault="00BC3B83" w:rsidP="00E06660">
      <w:pPr>
        <w:jc w:val="both"/>
        <w:rPr>
          <w:rFonts w:cstheme="minorHAnsi"/>
          <w:sz w:val="28"/>
          <w:szCs w:val="28"/>
        </w:rPr>
      </w:pPr>
      <w:r w:rsidRPr="00BC3B83">
        <w:rPr>
          <w:rFonts w:cstheme="minorHAnsi"/>
          <w:sz w:val="28"/>
          <w:szCs w:val="28"/>
        </w:rPr>
        <w:t>Recruiters often spend significant time manually parsing resumes to assess candidate fit. This process is not only time-consuming but also error-prone. Our solution streamlines this by using LLMs to extract relevant data from resumes and evaluate against job criteria.</w:t>
      </w:r>
    </w:p>
    <w:p w14:paraId="26AB083E" w14:textId="77777777" w:rsidR="00BC3B83" w:rsidRPr="00223A9E" w:rsidRDefault="00BC3B83" w:rsidP="00E06660">
      <w:pPr>
        <w:pStyle w:val="Heading1"/>
        <w:pBdr>
          <w:bottom w:val="single" w:sz="4" w:space="1" w:color="auto"/>
        </w:pBdr>
        <w:jc w:val="both"/>
        <w:rPr>
          <w:rFonts w:asciiTheme="minorHAnsi" w:hAnsiTheme="minorHAnsi" w:cstheme="minorHAnsi"/>
          <w:b/>
          <w:bCs/>
          <w:color w:val="000000" w:themeColor="text1"/>
          <w:sz w:val="36"/>
          <w:szCs w:val="36"/>
        </w:rPr>
      </w:pPr>
      <w:r w:rsidRPr="00223A9E">
        <w:rPr>
          <w:rFonts w:asciiTheme="minorHAnsi" w:hAnsiTheme="minorHAnsi" w:cstheme="minorHAnsi"/>
          <w:b/>
          <w:bCs/>
          <w:color w:val="000000" w:themeColor="text1"/>
          <w:sz w:val="36"/>
          <w:szCs w:val="36"/>
        </w:rPr>
        <w:t>3. Key Goals / Objectives</w:t>
      </w:r>
    </w:p>
    <w:p w14:paraId="724A1465" w14:textId="2E5610F4" w:rsidR="00BC3B83" w:rsidRPr="00BC3B83" w:rsidRDefault="00BC3B83" w:rsidP="00E06660">
      <w:pPr>
        <w:pStyle w:val="ListParagraph"/>
        <w:numPr>
          <w:ilvl w:val="0"/>
          <w:numId w:val="1"/>
        </w:numPr>
        <w:jc w:val="both"/>
        <w:rPr>
          <w:sz w:val="28"/>
          <w:szCs w:val="28"/>
        </w:rPr>
      </w:pPr>
      <w:r w:rsidRPr="00BC3B83">
        <w:rPr>
          <w:sz w:val="28"/>
          <w:szCs w:val="28"/>
        </w:rPr>
        <w:t>Automatically extract technical skills and experience from resumes</w:t>
      </w:r>
      <w:r w:rsidR="00990F91">
        <w:rPr>
          <w:sz w:val="28"/>
          <w:szCs w:val="28"/>
        </w:rPr>
        <w:t>.</w:t>
      </w:r>
    </w:p>
    <w:p w14:paraId="7FC6CD69" w14:textId="7CFA6DDF" w:rsidR="00BC3B83" w:rsidRPr="00990F91" w:rsidRDefault="00BC3B83" w:rsidP="00E06660">
      <w:pPr>
        <w:pStyle w:val="ListParagraph"/>
        <w:numPr>
          <w:ilvl w:val="0"/>
          <w:numId w:val="1"/>
        </w:numPr>
        <w:jc w:val="both"/>
        <w:rPr>
          <w:sz w:val="28"/>
          <w:szCs w:val="28"/>
        </w:rPr>
      </w:pPr>
      <w:r w:rsidRPr="00990F91">
        <w:rPr>
          <w:color w:val="000000" w:themeColor="text1"/>
          <w:sz w:val="28"/>
          <w:szCs w:val="28"/>
        </w:rPr>
        <w:t>Match candidate qualifications with job description</w:t>
      </w:r>
      <w:r w:rsidR="00990F91">
        <w:rPr>
          <w:color w:val="000000" w:themeColor="text1"/>
          <w:sz w:val="28"/>
          <w:szCs w:val="28"/>
        </w:rPr>
        <w:t>.</w:t>
      </w:r>
    </w:p>
    <w:p w14:paraId="5B1E8355" w14:textId="2AC90610" w:rsidR="00BC3B83" w:rsidRPr="00990F91" w:rsidRDefault="00BC3B83" w:rsidP="00E06660">
      <w:pPr>
        <w:pStyle w:val="ListParagraph"/>
        <w:numPr>
          <w:ilvl w:val="0"/>
          <w:numId w:val="1"/>
        </w:numPr>
        <w:jc w:val="both"/>
        <w:rPr>
          <w:sz w:val="28"/>
          <w:szCs w:val="28"/>
        </w:rPr>
      </w:pPr>
      <w:r w:rsidRPr="00990F91">
        <w:rPr>
          <w:sz w:val="28"/>
          <w:szCs w:val="28"/>
        </w:rPr>
        <w:t>Provide actionable fit scores and hiring insights</w:t>
      </w:r>
      <w:r w:rsidR="00990F91">
        <w:rPr>
          <w:sz w:val="28"/>
          <w:szCs w:val="28"/>
        </w:rPr>
        <w:t>.</w:t>
      </w:r>
    </w:p>
    <w:p w14:paraId="0B034F8B" w14:textId="3CB5F01B" w:rsidR="00BC3B83" w:rsidRPr="00990F91" w:rsidRDefault="00BC3B83" w:rsidP="00E06660">
      <w:pPr>
        <w:pStyle w:val="ListParagraph"/>
        <w:numPr>
          <w:ilvl w:val="0"/>
          <w:numId w:val="1"/>
        </w:numPr>
        <w:jc w:val="both"/>
        <w:rPr>
          <w:sz w:val="28"/>
          <w:szCs w:val="28"/>
        </w:rPr>
      </w:pPr>
      <w:r w:rsidRPr="00990F91">
        <w:rPr>
          <w:sz w:val="28"/>
          <w:szCs w:val="28"/>
        </w:rPr>
        <w:t>Support bulk resume uploads and evaluation</w:t>
      </w:r>
      <w:r w:rsidR="00990F91">
        <w:rPr>
          <w:sz w:val="28"/>
          <w:szCs w:val="28"/>
        </w:rPr>
        <w:t>.</w:t>
      </w:r>
    </w:p>
    <w:p w14:paraId="6B1872F4" w14:textId="6D42F4CB" w:rsidR="00BC3B83" w:rsidRPr="00990F91" w:rsidRDefault="00BC3B83" w:rsidP="00E06660">
      <w:pPr>
        <w:pStyle w:val="ListParagraph"/>
        <w:numPr>
          <w:ilvl w:val="0"/>
          <w:numId w:val="1"/>
        </w:numPr>
        <w:jc w:val="both"/>
        <w:rPr>
          <w:sz w:val="28"/>
          <w:szCs w:val="28"/>
        </w:rPr>
      </w:pPr>
      <w:r w:rsidRPr="00990F91">
        <w:rPr>
          <w:sz w:val="28"/>
          <w:szCs w:val="28"/>
        </w:rPr>
        <w:t>Enable HR to download evaluation reports in CSV or Excel formats</w:t>
      </w:r>
      <w:r w:rsidR="00990F91">
        <w:rPr>
          <w:sz w:val="28"/>
          <w:szCs w:val="28"/>
        </w:rPr>
        <w:t>.</w:t>
      </w:r>
    </w:p>
    <w:p w14:paraId="0E6C59D0" w14:textId="77777777" w:rsidR="00BC3B83" w:rsidRPr="00223A9E" w:rsidRDefault="00BC3B83" w:rsidP="00E06660">
      <w:pPr>
        <w:pStyle w:val="Heading1"/>
        <w:pBdr>
          <w:bottom w:val="single" w:sz="4" w:space="1" w:color="auto"/>
        </w:pBdr>
        <w:jc w:val="both"/>
        <w:rPr>
          <w:rFonts w:asciiTheme="minorHAnsi" w:hAnsiTheme="minorHAnsi" w:cstheme="minorHAnsi"/>
          <w:b/>
          <w:bCs/>
          <w:color w:val="000000" w:themeColor="text1"/>
          <w:sz w:val="36"/>
          <w:szCs w:val="36"/>
        </w:rPr>
      </w:pPr>
      <w:r w:rsidRPr="00223A9E">
        <w:rPr>
          <w:rFonts w:asciiTheme="minorHAnsi" w:hAnsiTheme="minorHAnsi" w:cstheme="minorHAnsi"/>
          <w:b/>
          <w:bCs/>
          <w:color w:val="000000" w:themeColor="text1"/>
          <w:sz w:val="36"/>
          <w:szCs w:val="36"/>
        </w:rPr>
        <w:t>4. Product Workflow</w:t>
      </w:r>
    </w:p>
    <w:p w14:paraId="634543D2" w14:textId="77777777" w:rsidR="00C30F1B" w:rsidRDefault="00C30F1B" w:rsidP="00C30F1B">
      <w:pPr>
        <w:jc w:val="both"/>
      </w:pPr>
    </w:p>
    <w:p w14:paraId="51701D1F" w14:textId="3786584B" w:rsidR="00BC3B83" w:rsidRDefault="00C30F1B" w:rsidP="00E06660">
      <w:pPr>
        <w:jc w:val="both"/>
      </w:pPr>
      <w:r w:rsidRPr="00C30F1B">
        <w:drawing>
          <wp:inline distT="0" distB="0" distL="0" distR="0" wp14:anchorId="3B6C0258" wp14:editId="37F5FEFA">
            <wp:extent cx="6858000" cy="10566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858000" cy="1056640"/>
                    </a:xfrm>
                    <a:prstGeom prst="rect">
                      <a:avLst/>
                    </a:prstGeom>
                    <a:noFill/>
                    <a:ln>
                      <a:noFill/>
                    </a:ln>
                  </pic:spPr>
                </pic:pic>
              </a:graphicData>
            </a:graphic>
          </wp:inline>
        </w:drawing>
      </w:r>
    </w:p>
    <w:p w14:paraId="0BAAF1F1" w14:textId="358A3E4A" w:rsidR="00BC3B83" w:rsidRPr="00223A9E" w:rsidRDefault="00BC3B83" w:rsidP="00E06660">
      <w:pPr>
        <w:pStyle w:val="Heading1"/>
        <w:pBdr>
          <w:bottom w:val="single" w:sz="4" w:space="1" w:color="auto"/>
        </w:pBdr>
        <w:jc w:val="both"/>
        <w:rPr>
          <w:rFonts w:asciiTheme="minorHAnsi" w:hAnsiTheme="minorHAnsi" w:cstheme="minorHAnsi"/>
          <w:b/>
          <w:bCs/>
          <w:color w:val="000000" w:themeColor="text1"/>
          <w:sz w:val="36"/>
          <w:szCs w:val="36"/>
        </w:rPr>
      </w:pPr>
      <w:r w:rsidRPr="00223A9E">
        <w:rPr>
          <w:rFonts w:asciiTheme="minorHAnsi" w:hAnsiTheme="minorHAnsi" w:cstheme="minorHAnsi"/>
          <w:b/>
          <w:bCs/>
          <w:color w:val="000000" w:themeColor="text1"/>
          <w:sz w:val="36"/>
          <w:szCs w:val="36"/>
        </w:rPr>
        <w:t>5. Detailed Component Breakdown</w:t>
      </w:r>
    </w:p>
    <w:p w14:paraId="03108DF7" w14:textId="2A2BB03A" w:rsidR="00BC3B83" w:rsidRPr="00AB695A" w:rsidRDefault="00BC3B83" w:rsidP="00E06660">
      <w:pPr>
        <w:pStyle w:val="Heading2"/>
        <w:jc w:val="both"/>
        <w:rPr>
          <w:rFonts w:asciiTheme="minorHAnsi" w:hAnsiTheme="minorHAnsi" w:cstheme="minorHAnsi"/>
          <w:b/>
          <w:bCs/>
          <w:color w:val="000000" w:themeColor="text1"/>
        </w:rPr>
      </w:pPr>
      <w:r w:rsidRPr="00AB695A">
        <w:rPr>
          <w:rFonts w:asciiTheme="minorHAnsi" w:hAnsiTheme="minorHAnsi" w:cstheme="minorHAnsi"/>
          <w:b/>
          <w:bCs/>
          <w:color w:val="000000" w:themeColor="text1"/>
        </w:rPr>
        <w:t xml:space="preserve">5.1 Frontend </w:t>
      </w:r>
      <w:r w:rsidR="00AB695A" w:rsidRPr="00AB695A">
        <w:rPr>
          <w:rFonts w:asciiTheme="minorHAnsi" w:hAnsiTheme="minorHAnsi" w:cstheme="minorHAnsi"/>
          <w:b/>
          <w:bCs/>
          <w:color w:val="000000" w:themeColor="text1"/>
        </w:rPr>
        <w:t>–</w:t>
      </w:r>
      <w:r w:rsidRPr="00AB695A">
        <w:rPr>
          <w:rFonts w:asciiTheme="minorHAnsi" w:hAnsiTheme="minorHAnsi" w:cstheme="minorHAnsi"/>
          <w:b/>
          <w:bCs/>
          <w:color w:val="000000" w:themeColor="text1"/>
        </w:rPr>
        <w:t xml:space="preserve"> </w:t>
      </w:r>
      <w:proofErr w:type="spellStart"/>
      <w:r w:rsidRPr="00AB695A">
        <w:rPr>
          <w:rFonts w:asciiTheme="minorHAnsi" w:hAnsiTheme="minorHAnsi" w:cstheme="minorHAnsi"/>
          <w:b/>
          <w:bCs/>
          <w:color w:val="000000" w:themeColor="text1"/>
        </w:rPr>
        <w:t>Streamlit</w:t>
      </w:r>
      <w:proofErr w:type="spellEnd"/>
      <w:r w:rsidR="00AB695A" w:rsidRPr="00AB695A">
        <w:rPr>
          <w:rFonts w:asciiTheme="minorHAnsi" w:hAnsiTheme="minorHAnsi" w:cstheme="minorHAnsi"/>
          <w:b/>
          <w:bCs/>
          <w:color w:val="000000" w:themeColor="text1"/>
        </w:rPr>
        <w:t xml:space="preserve"> UI</w:t>
      </w:r>
    </w:p>
    <w:p w14:paraId="60046DF2" w14:textId="48EB7BD5" w:rsidR="00BC3B83" w:rsidRPr="00AB695A" w:rsidRDefault="00AB695A" w:rsidP="00E06660">
      <w:pPr>
        <w:pStyle w:val="ListParagraph"/>
        <w:numPr>
          <w:ilvl w:val="0"/>
          <w:numId w:val="2"/>
        </w:numPr>
        <w:jc w:val="both"/>
        <w:rPr>
          <w:sz w:val="28"/>
          <w:szCs w:val="28"/>
        </w:rPr>
      </w:pPr>
      <w:r w:rsidRPr="00AB695A">
        <w:rPr>
          <w:sz w:val="28"/>
          <w:szCs w:val="28"/>
        </w:rPr>
        <w:t>Upload interface for multiple PDF resumes</w:t>
      </w:r>
    </w:p>
    <w:p w14:paraId="6C94F9DD" w14:textId="04ABB131" w:rsidR="00BC3B83" w:rsidRPr="00AB695A" w:rsidRDefault="00AB695A" w:rsidP="00E06660">
      <w:pPr>
        <w:pStyle w:val="ListParagraph"/>
        <w:numPr>
          <w:ilvl w:val="0"/>
          <w:numId w:val="2"/>
        </w:numPr>
        <w:jc w:val="both"/>
        <w:rPr>
          <w:sz w:val="28"/>
          <w:szCs w:val="28"/>
        </w:rPr>
      </w:pPr>
      <w:r w:rsidRPr="00AB695A">
        <w:rPr>
          <w:sz w:val="28"/>
          <w:szCs w:val="28"/>
        </w:rPr>
        <w:lastRenderedPageBreak/>
        <w:t>Text fields for job criteria input</w:t>
      </w:r>
    </w:p>
    <w:p w14:paraId="5D45CDE8" w14:textId="77777777" w:rsidR="00AB695A" w:rsidRDefault="00AB695A" w:rsidP="00E06660">
      <w:pPr>
        <w:pStyle w:val="ListParagraph"/>
        <w:numPr>
          <w:ilvl w:val="0"/>
          <w:numId w:val="2"/>
        </w:numPr>
        <w:jc w:val="both"/>
        <w:rPr>
          <w:sz w:val="28"/>
          <w:szCs w:val="28"/>
        </w:rPr>
      </w:pPr>
      <w:r w:rsidRPr="00AB695A">
        <w:rPr>
          <w:sz w:val="28"/>
          <w:szCs w:val="28"/>
        </w:rPr>
        <w:t>Evaluation trigger button and loading spinner</w:t>
      </w:r>
    </w:p>
    <w:p w14:paraId="6C9452FF" w14:textId="77777777" w:rsidR="00AB695A" w:rsidRPr="00AB695A" w:rsidRDefault="00AB695A" w:rsidP="00E06660">
      <w:pPr>
        <w:pStyle w:val="ListParagraph"/>
        <w:numPr>
          <w:ilvl w:val="0"/>
          <w:numId w:val="2"/>
        </w:numPr>
        <w:jc w:val="both"/>
        <w:rPr>
          <w:sz w:val="28"/>
          <w:szCs w:val="28"/>
        </w:rPr>
      </w:pPr>
      <w:r>
        <w:t>Table view of results</w:t>
      </w:r>
    </w:p>
    <w:p w14:paraId="57815A48" w14:textId="7938C584" w:rsidR="00AB695A" w:rsidRPr="00AB695A" w:rsidRDefault="00AB695A" w:rsidP="00E06660">
      <w:pPr>
        <w:pStyle w:val="ListParagraph"/>
        <w:numPr>
          <w:ilvl w:val="0"/>
          <w:numId w:val="2"/>
        </w:numPr>
        <w:jc w:val="both"/>
        <w:rPr>
          <w:sz w:val="28"/>
          <w:szCs w:val="28"/>
        </w:rPr>
      </w:pPr>
      <w:r>
        <w:t>Download buttons for CSV and Excel</w:t>
      </w:r>
    </w:p>
    <w:p w14:paraId="4BA12C61" w14:textId="3FF3825E" w:rsidR="00AB695A" w:rsidRPr="00AB695A" w:rsidRDefault="00AB695A" w:rsidP="00E06660">
      <w:pPr>
        <w:pStyle w:val="Heading2"/>
        <w:jc w:val="both"/>
        <w:rPr>
          <w:rFonts w:asciiTheme="minorHAnsi" w:hAnsiTheme="minorHAnsi" w:cstheme="minorHAnsi"/>
          <w:b/>
          <w:bCs/>
          <w:color w:val="000000" w:themeColor="text1"/>
        </w:rPr>
      </w:pPr>
      <w:r w:rsidRPr="00AB695A">
        <w:rPr>
          <w:rFonts w:asciiTheme="minorHAnsi" w:hAnsiTheme="minorHAnsi" w:cstheme="minorHAnsi"/>
          <w:b/>
          <w:bCs/>
          <w:color w:val="000000" w:themeColor="text1"/>
        </w:rPr>
        <w:t xml:space="preserve">5.2 Backend- </w:t>
      </w:r>
      <w:proofErr w:type="spellStart"/>
      <w:r w:rsidRPr="00AB695A">
        <w:rPr>
          <w:rFonts w:asciiTheme="minorHAnsi" w:hAnsiTheme="minorHAnsi" w:cstheme="minorHAnsi"/>
          <w:b/>
          <w:bCs/>
          <w:color w:val="000000" w:themeColor="text1"/>
        </w:rPr>
        <w:t>Langchain</w:t>
      </w:r>
      <w:proofErr w:type="spellEnd"/>
    </w:p>
    <w:p w14:paraId="757265F3" w14:textId="77777777" w:rsidR="00AB695A" w:rsidRPr="00AB695A" w:rsidRDefault="00AB695A" w:rsidP="00E06660">
      <w:pPr>
        <w:pStyle w:val="ListParagraph"/>
        <w:numPr>
          <w:ilvl w:val="0"/>
          <w:numId w:val="3"/>
        </w:numPr>
        <w:jc w:val="both"/>
        <w:rPr>
          <w:sz w:val="28"/>
          <w:szCs w:val="28"/>
        </w:rPr>
      </w:pPr>
      <w:proofErr w:type="spellStart"/>
      <w:r w:rsidRPr="00AB695A">
        <w:rPr>
          <w:sz w:val="28"/>
          <w:szCs w:val="28"/>
        </w:rPr>
        <w:t>PyPDFLoader</w:t>
      </w:r>
      <w:proofErr w:type="spellEnd"/>
      <w:r w:rsidRPr="00AB695A">
        <w:rPr>
          <w:sz w:val="28"/>
          <w:szCs w:val="28"/>
        </w:rPr>
        <w:t xml:space="preserve"> for resume parsing</w:t>
      </w:r>
    </w:p>
    <w:p w14:paraId="3A3FE77D" w14:textId="77777777" w:rsidR="00AB695A" w:rsidRPr="00AB695A" w:rsidRDefault="00AB695A" w:rsidP="00E06660">
      <w:pPr>
        <w:pStyle w:val="ListParagraph"/>
        <w:numPr>
          <w:ilvl w:val="0"/>
          <w:numId w:val="3"/>
        </w:numPr>
        <w:jc w:val="both"/>
        <w:rPr>
          <w:sz w:val="28"/>
          <w:szCs w:val="28"/>
        </w:rPr>
      </w:pPr>
      <w:proofErr w:type="spellStart"/>
      <w:r w:rsidRPr="00AB695A">
        <w:rPr>
          <w:sz w:val="28"/>
          <w:szCs w:val="28"/>
        </w:rPr>
        <w:t>Ollama</w:t>
      </w:r>
      <w:proofErr w:type="spellEnd"/>
      <w:r w:rsidRPr="00AB695A">
        <w:rPr>
          <w:sz w:val="28"/>
          <w:szCs w:val="28"/>
        </w:rPr>
        <w:t xml:space="preserve"> Client for skill &amp; experience extraction using </w:t>
      </w:r>
      <w:proofErr w:type="spellStart"/>
      <w:r w:rsidRPr="00AB695A">
        <w:rPr>
          <w:sz w:val="28"/>
          <w:szCs w:val="28"/>
        </w:rPr>
        <w:t>LLaMA</w:t>
      </w:r>
      <w:proofErr w:type="spellEnd"/>
      <w:r w:rsidRPr="00AB695A">
        <w:rPr>
          <w:sz w:val="28"/>
          <w:szCs w:val="28"/>
        </w:rPr>
        <w:t xml:space="preserve"> 2</w:t>
      </w:r>
    </w:p>
    <w:p w14:paraId="0D950C3C" w14:textId="77777777" w:rsidR="00AB695A" w:rsidRPr="00AB695A" w:rsidRDefault="00AB695A" w:rsidP="00E06660">
      <w:pPr>
        <w:pStyle w:val="ListParagraph"/>
        <w:numPr>
          <w:ilvl w:val="0"/>
          <w:numId w:val="3"/>
        </w:numPr>
        <w:jc w:val="both"/>
        <w:rPr>
          <w:sz w:val="28"/>
          <w:szCs w:val="28"/>
        </w:rPr>
      </w:pPr>
      <w:r w:rsidRPr="00AB695A">
        <w:rPr>
          <w:sz w:val="28"/>
          <w:szCs w:val="28"/>
        </w:rPr>
        <w:t>Regex and logic for cleaning and calculating experience</w:t>
      </w:r>
    </w:p>
    <w:p w14:paraId="064BB50B" w14:textId="77777777" w:rsidR="00AB695A" w:rsidRPr="00AB695A" w:rsidRDefault="00AB695A" w:rsidP="00E06660">
      <w:pPr>
        <w:pStyle w:val="ListParagraph"/>
        <w:numPr>
          <w:ilvl w:val="0"/>
          <w:numId w:val="3"/>
        </w:numPr>
        <w:jc w:val="both"/>
        <w:rPr>
          <w:sz w:val="28"/>
          <w:szCs w:val="28"/>
        </w:rPr>
      </w:pPr>
      <w:r w:rsidRPr="00AB695A">
        <w:rPr>
          <w:sz w:val="28"/>
          <w:szCs w:val="28"/>
        </w:rPr>
        <w:t>Evaluation algorithm for calculating fit score</w:t>
      </w:r>
    </w:p>
    <w:p w14:paraId="79AA2F8A" w14:textId="4281BD65" w:rsidR="00AB695A" w:rsidRDefault="00AB695A" w:rsidP="00E06660">
      <w:pPr>
        <w:pStyle w:val="ListParagraph"/>
        <w:numPr>
          <w:ilvl w:val="0"/>
          <w:numId w:val="3"/>
        </w:numPr>
        <w:jc w:val="both"/>
        <w:rPr>
          <w:sz w:val="28"/>
          <w:szCs w:val="28"/>
        </w:rPr>
      </w:pPr>
      <w:r w:rsidRPr="00AB695A">
        <w:rPr>
          <w:sz w:val="28"/>
          <w:szCs w:val="28"/>
        </w:rPr>
        <w:t>Pandas for result tabulation and download generation</w:t>
      </w:r>
    </w:p>
    <w:p w14:paraId="336C90A6" w14:textId="77777777" w:rsidR="00AB695A" w:rsidRPr="00223A9E" w:rsidRDefault="00AB695A" w:rsidP="00E06660">
      <w:pPr>
        <w:pStyle w:val="Heading1"/>
        <w:pBdr>
          <w:bottom w:val="single" w:sz="4" w:space="1" w:color="auto"/>
        </w:pBdr>
        <w:jc w:val="both"/>
        <w:rPr>
          <w:rFonts w:asciiTheme="minorHAnsi" w:hAnsiTheme="minorHAnsi" w:cstheme="minorHAnsi"/>
          <w:b/>
          <w:bCs/>
          <w:color w:val="000000" w:themeColor="text1"/>
          <w:sz w:val="36"/>
          <w:szCs w:val="36"/>
        </w:rPr>
      </w:pPr>
      <w:r w:rsidRPr="00223A9E">
        <w:rPr>
          <w:rFonts w:asciiTheme="minorHAnsi" w:hAnsiTheme="minorHAnsi" w:cstheme="minorHAnsi"/>
          <w:b/>
          <w:bCs/>
          <w:color w:val="000000" w:themeColor="text1"/>
          <w:sz w:val="36"/>
          <w:szCs w:val="36"/>
        </w:rPr>
        <w:t>6. Evaluation Logic</w:t>
      </w:r>
    </w:p>
    <w:p w14:paraId="0BA6C47A" w14:textId="77777777" w:rsidR="00AB695A" w:rsidRDefault="00AB695A" w:rsidP="00E06660">
      <w:pPr>
        <w:jc w:val="both"/>
        <w:rPr>
          <w:sz w:val="28"/>
          <w:szCs w:val="28"/>
        </w:rPr>
      </w:pPr>
      <w:r w:rsidRPr="00AB695A">
        <w:rPr>
          <w:sz w:val="28"/>
          <w:szCs w:val="28"/>
        </w:rPr>
        <w:t>The system uses a weighted scoring model to calculate candidate fit:</w:t>
      </w:r>
    </w:p>
    <w:p w14:paraId="3F713E49" w14:textId="77777777" w:rsidR="00AB695A" w:rsidRPr="00AB695A" w:rsidRDefault="00AB695A" w:rsidP="00E06660">
      <w:pPr>
        <w:pStyle w:val="ListParagraph"/>
        <w:numPr>
          <w:ilvl w:val="0"/>
          <w:numId w:val="4"/>
        </w:numPr>
        <w:jc w:val="both"/>
      </w:pPr>
      <w:r w:rsidRPr="00AB695A">
        <w:rPr>
          <w:sz w:val="28"/>
          <w:szCs w:val="28"/>
        </w:rPr>
        <w:t>60% weight for mandatory skills match</w:t>
      </w:r>
    </w:p>
    <w:p w14:paraId="3570C0B2" w14:textId="77777777" w:rsidR="00AB695A" w:rsidRPr="00AB695A" w:rsidRDefault="00AB695A" w:rsidP="00E06660">
      <w:pPr>
        <w:pStyle w:val="ListParagraph"/>
        <w:numPr>
          <w:ilvl w:val="0"/>
          <w:numId w:val="4"/>
        </w:numPr>
        <w:jc w:val="both"/>
      </w:pPr>
      <w:r w:rsidRPr="00AB695A">
        <w:rPr>
          <w:sz w:val="28"/>
          <w:szCs w:val="28"/>
        </w:rPr>
        <w:t>40% weight for experience match</w:t>
      </w:r>
    </w:p>
    <w:p w14:paraId="40608F1B" w14:textId="77777777" w:rsidR="00AB695A" w:rsidRPr="00AB695A" w:rsidRDefault="00AB695A" w:rsidP="00E06660">
      <w:pPr>
        <w:pStyle w:val="ListParagraph"/>
        <w:numPr>
          <w:ilvl w:val="0"/>
          <w:numId w:val="4"/>
        </w:numPr>
        <w:jc w:val="both"/>
      </w:pPr>
      <w:r w:rsidRPr="00AB695A">
        <w:rPr>
          <w:sz w:val="28"/>
          <w:szCs w:val="28"/>
        </w:rPr>
        <w:t>Additional match on good-to-have skills (informative only)</w:t>
      </w:r>
    </w:p>
    <w:p w14:paraId="66F5ED5F" w14:textId="473110DB" w:rsidR="00AB695A" w:rsidRDefault="00AB695A" w:rsidP="00E06660">
      <w:pPr>
        <w:pStyle w:val="ListParagraph"/>
        <w:numPr>
          <w:ilvl w:val="0"/>
          <w:numId w:val="4"/>
        </w:numPr>
        <w:jc w:val="both"/>
      </w:pPr>
      <w:r w:rsidRPr="00AB695A">
        <w:rPr>
          <w:sz w:val="28"/>
          <w:szCs w:val="28"/>
        </w:rPr>
        <w:t>A candidate is marked 'Fit' if all mandatory skills match and experience meets the threshold</w:t>
      </w:r>
      <w:r>
        <w:t>.</w:t>
      </w:r>
    </w:p>
    <w:p w14:paraId="0B289065" w14:textId="77777777" w:rsidR="00AB695A" w:rsidRPr="00223A9E" w:rsidRDefault="00AB695A" w:rsidP="00E06660">
      <w:pPr>
        <w:pStyle w:val="Heading1"/>
        <w:pBdr>
          <w:bottom w:val="single" w:sz="4" w:space="1" w:color="auto"/>
        </w:pBdr>
        <w:jc w:val="both"/>
        <w:rPr>
          <w:rFonts w:asciiTheme="minorHAnsi" w:hAnsiTheme="minorHAnsi" w:cstheme="minorHAnsi"/>
          <w:b/>
          <w:bCs/>
          <w:color w:val="000000" w:themeColor="text1"/>
          <w:sz w:val="36"/>
          <w:szCs w:val="36"/>
        </w:rPr>
      </w:pPr>
      <w:r w:rsidRPr="00223A9E">
        <w:rPr>
          <w:rFonts w:asciiTheme="minorHAnsi" w:hAnsiTheme="minorHAnsi" w:cstheme="minorHAnsi"/>
          <w:b/>
          <w:bCs/>
          <w:color w:val="000000" w:themeColor="text1"/>
          <w:sz w:val="36"/>
          <w:szCs w:val="36"/>
        </w:rPr>
        <w:t>7. Output Fields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2"/>
        <w:gridCol w:w="1672"/>
        <w:gridCol w:w="1672"/>
        <w:gridCol w:w="1672"/>
        <w:gridCol w:w="1672"/>
        <w:gridCol w:w="1672"/>
      </w:tblGrid>
      <w:tr w:rsidR="00AB695A" w14:paraId="31A01C4E" w14:textId="77777777" w:rsidTr="00E06660">
        <w:trPr>
          <w:trHeight w:val="1137"/>
        </w:trPr>
        <w:tc>
          <w:tcPr>
            <w:tcW w:w="1672" w:type="dxa"/>
          </w:tcPr>
          <w:p w14:paraId="2E383A79" w14:textId="77777777" w:rsidR="00AB695A" w:rsidRPr="00E06660" w:rsidRDefault="00AB695A" w:rsidP="00E06660">
            <w:pPr>
              <w:jc w:val="both"/>
              <w:rPr>
                <w:sz w:val="28"/>
                <w:szCs w:val="28"/>
              </w:rPr>
            </w:pPr>
            <w:r w:rsidRPr="00E06660">
              <w:rPr>
                <w:sz w:val="28"/>
                <w:szCs w:val="28"/>
              </w:rPr>
              <w:t>Sl. No.</w:t>
            </w:r>
          </w:p>
        </w:tc>
        <w:tc>
          <w:tcPr>
            <w:tcW w:w="1672" w:type="dxa"/>
          </w:tcPr>
          <w:p w14:paraId="3E280E3F" w14:textId="77777777" w:rsidR="00AB695A" w:rsidRPr="00E06660" w:rsidRDefault="00AB695A" w:rsidP="00E06660">
            <w:pPr>
              <w:jc w:val="both"/>
              <w:rPr>
                <w:sz w:val="28"/>
                <w:szCs w:val="28"/>
              </w:rPr>
            </w:pPr>
            <w:r w:rsidRPr="00E06660">
              <w:rPr>
                <w:sz w:val="28"/>
                <w:szCs w:val="28"/>
              </w:rPr>
              <w:t>Resume Name</w:t>
            </w:r>
          </w:p>
        </w:tc>
        <w:tc>
          <w:tcPr>
            <w:tcW w:w="1672" w:type="dxa"/>
          </w:tcPr>
          <w:p w14:paraId="21B75C02" w14:textId="77777777" w:rsidR="00AB695A" w:rsidRPr="00E06660" w:rsidRDefault="00AB695A" w:rsidP="00E06660">
            <w:pPr>
              <w:jc w:val="both"/>
              <w:rPr>
                <w:sz w:val="28"/>
                <w:szCs w:val="28"/>
              </w:rPr>
            </w:pPr>
            <w:r w:rsidRPr="00E06660">
              <w:rPr>
                <w:sz w:val="28"/>
                <w:szCs w:val="28"/>
              </w:rPr>
              <w:t>Candidate Name</w:t>
            </w:r>
          </w:p>
        </w:tc>
        <w:tc>
          <w:tcPr>
            <w:tcW w:w="1672" w:type="dxa"/>
          </w:tcPr>
          <w:p w14:paraId="12517965" w14:textId="77777777" w:rsidR="00AB695A" w:rsidRPr="00E06660" w:rsidRDefault="00AB695A" w:rsidP="00E06660">
            <w:pPr>
              <w:jc w:val="both"/>
              <w:rPr>
                <w:sz w:val="28"/>
                <w:szCs w:val="28"/>
              </w:rPr>
            </w:pPr>
            <w:r w:rsidRPr="00E06660">
              <w:rPr>
                <w:sz w:val="28"/>
                <w:szCs w:val="28"/>
              </w:rPr>
              <w:t>Fit Score</w:t>
            </w:r>
          </w:p>
        </w:tc>
        <w:tc>
          <w:tcPr>
            <w:tcW w:w="1672" w:type="dxa"/>
          </w:tcPr>
          <w:p w14:paraId="5AAAC1CD" w14:textId="77777777" w:rsidR="00AB695A" w:rsidRPr="00E06660" w:rsidRDefault="00AB695A" w:rsidP="00E06660">
            <w:pPr>
              <w:jc w:val="both"/>
              <w:rPr>
                <w:sz w:val="28"/>
                <w:szCs w:val="28"/>
              </w:rPr>
            </w:pPr>
            <w:r w:rsidRPr="00E06660">
              <w:rPr>
                <w:sz w:val="28"/>
                <w:szCs w:val="28"/>
              </w:rPr>
              <w:t>Fit Status</w:t>
            </w:r>
          </w:p>
        </w:tc>
        <w:tc>
          <w:tcPr>
            <w:tcW w:w="1672" w:type="dxa"/>
          </w:tcPr>
          <w:p w14:paraId="63D9B275" w14:textId="77777777" w:rsidR="00AB695A" w:rsidRPr="00E06660" w:rsidRDefault="00AB695A" w:rsidP="00E06660">
            <w:pPr>
              <w:jc w:val="both"/>
              <w:rPr>
                <w:sz w:val="28"/>
                <w:szCs w:val="28"/>
              </w:rPr>
            </w:pPr>
            <w:r w:rsidRPr="00E06660">
              <w:rPr>
                <w:sz w:val="28"/>
                <w:szCs w:val="28"/>
              </w:rPr>
              <w:t>Reason</w:t>
            </w:r>
          </w:p>
        </w:tc>
      </w:tr>
    </w:tbl>
    <w:p w14:paraId="29EB0F83" w14:textId="77777777" w:rsidR="00AB695A" w:rsidRDefault="00AB695A" w:rsidP="00E06660">
      <w:pPr>
        <w:jc w:val="both"/>
      </w:pPr>
    </w:p>
    <w:p w14:paraId="6B773845" w14:textId="77777777" w:rsidR="00E06660" w:rsidRPr="00223A9E" w:rsidRDefault="00E06660" w:rsidP="00E06660">
      <w:pPr>
        <w:pStyle w:val="Heading1"/>
        <w:pBdr>
          <w:bottom w:val="single" w:sz="4" w:space="1" w:color="auto"/>
        </w:pBdr>
        <w:jc w:val="both"/>
        <w:rPr>
          <w:rFonts w:asciiTheme="minorHAnsi" w:hAnsiTheme="minorHAnsi" w:cstheme="minorHAnsi"/>
          <w:b/>
          <w:bCs/>
          <w:color w:val="000000" w:themeColor="text1"/>
          <w:sz w:val="36"/>
          <w:szCs w:val="36"/>
        </w:rPr>
      </w:pPr>
      <w:r w:rsidRPr="00223A9E">
        <w:rPr>
          <w:rFonts w:asciiTheme="minorHAnsi" w:hAnsiTheme="minorHAnsi" w:cstheme="minorHAnsi"/>
          <w:b/>
          <w:bCs/>
          <w:color w:val="000000" w:themeColor="text1"/>
          <w:sz w:val="36"/>
          <w:szCs w:val="36"/>
        </w:rPr>
        <w:t>8. Current Limitations</w:t>
      </w:r>
    </w:p>
    <w:p w14:paraId="7209F816" w14:textId="77777777" w:rsidR="00E06660" w:rsidRDefault="00E06660" w:rsidP="00E06660">
      <w:pPr>
        <w:pStyle w:val="ListParagraph"/>
        <w:numPr>
          <w:ilvl w:val="0"/>
          <w:numId w:val="5"/>
        </w:numPr>
        <w:jc w:val="both"/>
        <w:rPr>
          <w:sz w:val="28"/>
          <w:szCs w:val="28"/>
        </w:rPr>
      </w:pPr>
      <w:r w:rsidRPr="00E06660">
        <w:rPr>
          <w:sz w:val="28"/>
          <w:szCs w:val="28"/>
        </w:rPr>
        <w:t>LLM may occasionally misidentify skills or experience</w:t>
      </w:r>
    </w:p>
    <w:p w14:paraId="4CE92008" w14:textId="77777777" w:rsidR="00E06660" w:rsidRDefault="00E06660" w:rsidP="00E06660">
      <w:pPr>
        <w:pStyle w:val="ListParagraph"/>
        <w:numPr>
          <w:ilvl w:val="0"/>
          <w:numId w:val="5"/>
        </w:numPr>
        <w:jc w:val="both"/>
        <w:rPr>
          <w:sz w:val="28"/>
          <w:szCs w:val="28"/>
        </w:rPr>
      </w:pPr>
      <w:r w:rsidRPr="00E06660">
        <w:rPr>
          <w:sz w:val="28"/>
          <w:szCs w:val="28"/>
        </w:rPr>
        <w:t>Skill extraction assumes consistent resume formatting</w:t>
      </w:r>
    </w:p>
    <w:p w14:paraId="4E3CDA22" w14:textId="77777777" w:rsidR="00E06660" w:rsidRDefault="00E06660" w:rsidP="00E06660">
      <w:pPr>
        <w:pStyle w:val="ListParagraph"/>
        <w:numPr>
          <w:ilvl w:val="0"/>
          <w:numId w:val="5"/>
        </w:numPr>
        <w:jc w:val="both"/>
        <w:rPr>
          <w:sz w:val="28"/>
          <w:szCs w:val="28"/>
        </w:rPr>
      </w:pPr>
      <w:r w:rsidRPr="00E06660">
        <w:rPr>
          <w:sz w:val="28"/>
          <w:szCs w:val="28"/>
        </w:rPr>
        <w:t>Experience estimation based on textual cues, not employment history</w:t>
      </w:r>
    </w:p>
    <w:p w14:paraId="57B69112" w14:textId="5883AAD0" w:rsidR="00E06660" w:rsidRDefault="00E06660" w:rsidP="00E06660">
      <w:pPr>
        <w:pStyle w:val="ListParagraph"/>
        <w:numPr>
          <w:ilvl w:val="0"/>
          <w:numId w:val="5"/>
        </w:numPr>
        <w:jc w:val="both"/>
        <w:rPr>
          <w:sz w:val="28"/>
          <w:szCs w:val="28"/>
        </w:rPr>
      </w:pPr>
      <w:r w:rsidRPr="00E06660">
        <w:rPr>
          <w:sz w:val="28"/>
          <w:szCs w:val="28"/>
        </w:rPr>
        <w:t>Only PDF files are currently supported</w:t>
      </w:r>
    </w:p>
    <w:p w14:paraId="6497CF0E" w14:textId="77777777" w:rsidR="00E06660" w:rsidRPr="00223A9E" w:rsidRDefault="00E06660" w:rsidP="00E06660">
      <w:pPr>
        <w:pStyle w:val="Heading1"/>
        <w:pBdr>
          <w:bottom w:val="single" w:sz="4" w:space="1" w:color="auto"/>
        </w:pBdr>
        <w:jc w:val="both"/>
        <w:rPr>
          <w:rFonts w:asciiTheme="minorHAnsi" w:hAnsiTheme="minorHAnsi" w:cstheme="minorHAnsi"/>
          <w:b/>
          <w:bCs/>
          <w:color w:val="000000" w:themeColor="text1"/>
          <w:sz w:val="36"/>
          <w:szCs w:val="36"/>
        </w:rPr>
      </w:pPr>
      <w:r w:rsidRPr="00223A9E">
        <w:rPr>
          <w:rFonts w:asciiTheme="minorHAnsi" w:hAnsiTheme="minorHAnsi" w:cstheme="minorHAnsi"/>
          <w:b/>
          <w:bCs/>
          <w:color w:val="000000" w:themeColor="text1"/>
          <w:sz w:val="36"/>
          <w:szCs w:val="36"/>
        </w:rPr>
        <w:t>9. Future Enhancements</w:t>
      </w:r>
    </w:p>
    <w:p w14:paraId="3AD2E89A" w14:textId="77777777" w:rsidR="00E06660" w:rsidRDefault="00E06660" w:rsidP="00E06660">
      <w:pPr>
        <w:pStyle w:val="ListParagraph"/>
        <w:numPr>
          <w:ilvl w:val="0"/>
          <w:numId w:val="6"/>
        </w:numPr>
        <w:jc w:val="both"/>
        <w:rPr>
          <w:sz w:val="28"/>
          <w:szCs w:val="28"/>
        </w:rPr>
      </w:pPr>
      <w:r w:rsidRPr="00E06660">
        <w:rPr>
          <w:sz w:val="28"/>
          <w:szCs w:val="28"/>
        </w:rPr>
        <w:t>Add support for DOCX and other resume formats</w:t>
      </w:r>
    </w:p>
    <w:p w14:paraId="53097048" w14:textId="77777777" w:rsidR="00E06660" w:rsidRDefault="00E06660" w:rsidP="00E06660">
      <w:pPr>
        <w:pStyle w:val="ListParagraph"/>
        <w:numPr>
          <w:ilvl w:val="0"/>
          <w:numId w:val="6"/>
        </w:numPr>
        <w:jc w:val="both"/>
        <w:rPr>
          <w:sz w:val="28"/>
          <w:szCs w:val="28"/>
        </w:rPr>
      </w:pPr>
      <w:r w:rsidRPr="00E06660">
        <w:rPr>
          <w:sz w:val="28"/>
          <w:szCs w:val="28"/>
        </w:rPr>
        <w:lastRenderedPageBreak/>
        <w:t>Use embeddings for fuzzy skill match</w:t>
      </w:r>
    </w:p>
    <w:p w14:paraId="5EB44EC1" w14:textId="77777777" w:rsidR="00E06660" w:rsidRDefault="00E06660" w:rsidP="00E06660">
      <w:pPr>
        <w:pStyle w:val="ListParagraph"/>
        <w:numPr>
          <w:ilvl w:val="0"/>
          <w:numId w:val="6"/>
        </w:numPr>
        <w:jc w:val="both"/>
        <w:rPr>
          <w:sz w:val="28"/>
          <w:szCs w:val="28"/>
        </w:rPr>
      </w:pPr>
      <w:r w:rsidRPr="00E06660">
        <w:rPr>
          <w:sz w:val="28"/>
          <w:szCs w:val="28"/>
        </w:rPr>
        <w:t>Integrate with ATS (Applicant Tracking Systems)</w:t>
      </w:r>
    </w:p>
    <w:p w14:paraId="2EEF32AA" w14:textId="6D39D52F" w:rsidR="00E06660" w:rsidRPr="00E06660" w:rsidRDefault="00E06660" w:rsidP="00E06660">
      <w:pPr>
        <w:pStyle w:val="ListParagraph"/>
        <w:numPr>
          <w:ilvl w:val="0"/>
          <w:numId w:val="6"/>
        </w:numPr>
        <w:jc w:val="both"/>
        <w:rPr>
          <w:sz w:val="28"/>
          <w:szCs w:val="28"/>
        </w:rPr>
      </w:pPr>
      <w:r w:rsidRPr="00E06660">
        <w:rPr>
          <w:sz w:val="28"/>
          <w:szCs w:val="28"/>
        </w:rPr>
        <w:t>Enable scoring with weighted job requirements</w:t>
      </w:r>
    </w:p>
    <w:p w14:paraId="359FDD0A" w14:textId="77777777" w:rsidR="00E06660" w:rsidRPr="00E06660" w:rsidRDefault="00E06660" w:rsidP="00E06660">
      <w:pPr>
        <w:jc w:val="both"/>
        <w:rPr>
          <w:sz w:val="28"/>
          <w:szCs w:val="28"/>
        </w:rPr>
      </w:pPr>
    </w:p>
    <w:p w14:paraId="6E26DFFD" w14:textId="77777777" w:rsidR="00AB695A" w:rsidRPr="00AB695A" w:rsidRDefault="00AB695A" w:rsidP="00E06660">
      <w:pPr>
        <w:jc w:val="both"/>
        <w:rPr>
          <w:sz w:val="28"/>
          <w:szCs w:val="28"/>
        </w:rPr>
      </w:pPr>
    </w:p>
    <w:p w14:paraId="11C33123" w14:textId="02DC4BC8" w:rsidR="00BC3B83" w:rsidRPr="00AB695A" w:rsidRDefault="00AB695A" w:rsidP="00E06660">
      <w:pPr>
        <w:ind w:left="360"/>
        <w:jc w:val="both"/>
        <w:rPr>
          <w:sz w:val="28"/>
          <w:szCs w:val="28"/>
        </w:rPr>
      </w:pPr>
      <w:r w:rsidRPr="00AB695A">
        <w:rPr>
          <w:sz w:val="28"/>
          <w:szCs w:val="28"/>
        </w:rPr>
        <w:br/>
      </w:r>
    </w:p>
    <w:p w14:paraId="5359EE47" w14:textId="77777777" w:rsidR="00BC3B83" w:rsidRPr="00BC3B83" w:rsidRDefault="00BC3B83" w:rsidP="00E06660">
      <w:pPr>
        <w:jc w:val="both"/>
        <w:rPr>
          <w:sz w:val="28"/>
          <w:szCs w:val="28"/>
        </w:rPr>
      </w:pPr>
    </w:p>
    <w:p w14:paraId="0BACC9D5" w14:textId="77777777" w:rsidR="00BC3B83" w:rsidRPr="00BC3B83" w:rsidRDefault="00BC3B83" w:rsidP="00E06660">
      <w:pPr>
        <w:jc w:val="both"/>
        <w:rPr>
          <w:sz w:val="28"/>
          <w:szCs w:val="28"/>
        </w:rPr>
      </w:pPr>
    </w:p>
    <w:p w14:paraId="04F340FB" w14:textId="77777777" w:rsidR="00BC3B83" w:rsidRPr="00BC3B83" w:rsidRDefault="00BC3B83" w:rsidP="00E06660">
      <w:pPr>
        <w:jc w:val="both"/>
      </w:pPr>
    </w:p>
    <w:p w14:paraId="61233139" w14:textId="77777777" w:rsidR="00BC3B83" w:rsidRPr="00BC3B83" w:rsidRDefault="00BC3B83" w:rsidP="00E06660">
      <w:pPr>
        <w:jc w:val="both"/>
      </w:pPr>
    </w:p>
    <w:p w14:paraId="3EAD8EF3" w14:textId="77777777" w:rsidR="00BC3B83" w:rsidRPr="00BC3B83" w:rsidRDefault="00BC3B83" w:rsidP="00E06660">
      <w:pPr>
        <w:jc w:val="both"/>
        <w:rPr>
          <w:sz w:val="28"/>
          <w:szCs w:val="28"/>
        </w:rPr>
      </w:pPr>
    </w:p>
    <w:p w14:paraId="4C3BA162" w14:textId="77777777" w:rsidR="00BC3B83" w:rsidRPr="00BC3B83" w:rsidRDefault="00BC3B83" w:rsidP="00E06660">
      <w:pPr>
        <w:jc w:val="both"/>
        <w:rPr>
          <w:rFonts w:cstheme="minorHAnsi"/>
          <w:sz w:val="28"/>
          <w:szCs w:val="28"/>
        </w:rPr>
      </w:pPr>
    </w:p>
    <w:p w14:paraId="218F523A" w14:textId="77777777" w:rsidR="00BC3B83" w:rsidRPr="00BC3B83" w:rsidRDefault="00BC3B83" w:rsidP="00E06660">
      <w:pPr>
        <w:jc w:val="both"/>
        <w:rPr>
          <w:rFonts w:ascii="Times New Roman" w:hAnsi="Times New Roman" w:cs="Times New Roman"/>
        </w:rPr>
      </w:pPr>
    </w:p>
    <w:p w14:paraId="4AACEB9E" w14:textId="77777777" w:rsidR="00661122" w:rsidRPr="00BC3B83" w:rsidRDefault="00661122" w:rsidP="00E06660">
      <w:pPr>
        <w:jc w:val="both"/>
        <w:rPr>
          <w:rFonts w:ascii="Times New Roman" w:hAnsi="Times New Roman" w:cs="Times New Roman"/>
        </w:rPr>
      </w:pPr>
    </w:p>
    <w:sectPr w:rsidR="00661122" w:rsidRPr="00BC3B83" w:rsidSect="00BC3B8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046840"/>
    <w:multiLevelType w:val="hybridMultilevel"/>
    <w:tmpl w:val="7E341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0C30B1"/>
    <w:multiLevelType w:val="hybridMultilevel"/>
    <w:tmpl w:val="88382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D4030E"/>
    <w:multiLevelType w:val="hybridMultilevel"/>
    <w:tmpl w:val="9B628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1404C3"/>
    <w:multiLevelType w:val="hybridMultilevel"/>
    <w:tmpl w:val="DD385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172AA2"/>
    <w:multiLevelType w:val="hybridMultilevel"/>
    <w:tmpl w:val="9CAE6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35238A"/>
    <w:multiLevelType w:val="hybridMultilevel"/>
    <w:tmpl w:val="44525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85380377">
    <w:abstractNumId w:val="4"/>
  </w:num>
  <w:num w:numId="2" w16cid:durableId="919800026">
    <w:abstractNumId w:val="1"/>
  </w:num>
  <w:num w:numId="3" w16cid:durableId="269582220">
    <w:abstractNumId w:val="5"/>
  </w:num>
  <w:num w:numId="4" w16cid:durableId="812795790">
    <w:abstractNumId w:val="2"/>
  </w:num>
  <w:num w:numId="5" w16cid:durableId="1132139788">
    <w:abstractNumId w:val="0"/>
  </w:num>
  <w:num w:numId="6" w16cid:durableId="8584228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B83"/>
    <w:rsid w:val="001840B2"/>
    <w:rsid w:val="00223A9E"/>
    <w:rsid w:val="00661122"/>
    <w:rsid w:val="00990F91"/>
    <w:rsid w:val="00AB695A"/>
    <w:rsid w:val="00AC1A51"/>
    <w:rsid w:val="00BC3B83"/>
    <w:rsid w:val="00C30F1B"/>
    <w:rsid w:val="00CE594D"/>
    <w:rsid w:val="00D84A84"/>
    <w:rsid w:val="00DA1AD6"/>
    <w:rsid w:val="00E06660"/>
    <w:rsid w:val="00FA05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A1CFA"/>
  <w15:chartTrackingRefBased/>
  <w15:docId w15:val="{2084E36E-72DA-4F19-9086-17F0330C0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3B8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BC3B8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C3B8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C3B8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C3B8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C3B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3B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3B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3B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3B8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BC3B8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C3B8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C3B8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C3B8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C3B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3B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3B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3B83"/>
    <w:rPr>
      <w:rFonts w:eastAsiaTheme="majorEastAsia" w:cstheme="majorBidi"/>
      <w:color w:val="272727" w:themeColor="text1" w:themeTint="D8"/>
    </w:rPr>
  </w:style>
  <w:style w:type="paragraph" w:styleId="Title">
    <w:name w:val="Title"/>
    <w:basedOn w:val="Normal"/>
    <w:next w:val="Normal"/>
    <w:link w:val="TitleChar"/>
    <w:uiPriority w:val="10"/>
    <w:qFormat/>
    <w:rsid w:val="00BC3B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3B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3B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3B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3B83"/>
    <w:pPr>
      <w:spacing w:before="160"/>
      <w:jc w:val="center"/>
    </w:pPr>
    <w:rPr>
      <w:i/>
      <w:iCs/>
      <w:color w:val="404040" w:themeColor="text1" w:themeTint="BF"/>
    </w:rPr>
  </w:style>
  <w:style w:type="character" w:customStyle="1" w:styleId="QuoteChar">
    <w:name w:val="Quote Char"/>
    <w:basedOn w:val="DefaultParagraphFont"/>
    <w:link w:val="Quote"/>
    <w:uiPriority w:val="29"/>
    <w:rsid w:val="00BC3B83"/>
    <w:rPr>
      <w:i/>
      <w:iCs/>
      <w:color w:val="404040" w:themeColor="text1" w:themeTint="BF"/>
    </w:rPr>
  </w:style>
  <w:style w:type="paragraph" w:styleId="ListParagraph">
    <w:name w:val="List Paragraph"/>
    <w:basedOn w:val="Normal"/>
    <w:uiPriority w:val="34"/>
    <w:qFormat/>
    <w:rsid w:val="00BC3B83"/>
    <w:pPr>
      <w:ind w:left="720"/>
      <w:contextualSpacing/>
    </w:pPr>
  </w:style>
  <w:style w:type="character" w:styleId="IntenseEmphasis">
    <w:name w:val="Intense Emphasis"/>
    <w:basedOn w:val="DefaultParagraphFont"/>
    <w:uiPriority w:val="21"/>
    <w:qFormat/>
    <w:rsid w:val="00BC3B83"/>
    <w:rPr>
      <w:i/>
      <w:iCs/>
      <w:color w:val="2F5496" w:themeColor="accent1" w:themeShade="BF"/>
    </w:rPr>
  </w:style>
  <w:style w:type="paragraph" w:styleId="IntenseQuote">
    <w:name w:val="Intense Quote"/>
    <w:basedOn w:val="Normal"/>
    <w:next w:val="Normal"/>
    <w:link w:val="IntenseQuoteChar"/>
    <w:uiPriority w:val="30"/>
    <w:qFormat/>
    <w:rsid w:val="00BC3B8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C3B83"/>
    <w:rPr>
      <w:i/>
      <w:iCs/>
      <w:color w:val="2F5496" w:themeColor="accent1" w:themeShade="BF"/>
    </w:rPr>
  </w:style>
  <w:style w:type="character" w:styleId="IntenseReference">
    <w:name w:val="Intense Reference"/>
    <w:basedOn w:val="DefaultParagraphFont"/>
    <w:uiPriority w:val="32"/>
    <w:qFormat/>
    <w:rsid w:val="00BC3B8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0956">
      <w:bodyDiv w:val="1"/>
      <w:marLeft w:val="0"/>
      <w:marRight w:val="0"/>
      <w:marTop w:val="0"/>
      <w:marBottom w:val="0"/>
      <w:divBdr>
        <w:top w:val="none" w:sz="0" w:space="0" w:color="auto"/>
        <w:left w:val="none" w:sz="0" w:space="0" w:color="auto"/>
        <w:bottom w:val="none" w:sz="0" w:space="0" w:color="auto"/>
        <w:right w:val="none" w:sz="0" w:space="0" w:color="auto"/>
      </w:divBdr>
    </w:div>
    <w:div w:id="543979312">
      <w:bodyDiv w:val="1"/>
      <w:marLeft w:val="0"/>
      <w:marRight w:val="0"/>
      <w:marTop w:val="0"/>
      <w:marBottom w:val="0"/>
      <w:divBdr>
        <w:top w:val="none" w:sz="0" w:space="0" w:color="auto"/>
        <w:left w:val="none" w:sz="0" w:space="0" w:color="auto"/>
        <w:bottom w:val="none" w:sz="0" w:space="0" w:color="auto"/>
        <w:right w:val="none" w:sz="0" w:space="0" w:color="auto"/>
      </w:divBdr>
    </w:div>
    <w:div w:id="1006833284">
      <w:bodyDiv w:val="1"/>
      <w:marLeft w:val="0"/>
      <w:marRight w:val="0"/>
      <w:marTop w:val="0"/>
      <w:marBottom w:val="0"/>
      <w:divBdr>
        <w:top w:val="none" w:sz="0" w:space="0" w:color="auto"/>
        <w:left w:val="none" w:sz="0" w:space="0" w:color="auto"/>
        <w:bottom w:val="none" w:sz="0" w:space="0" w:color="auto"/>
        <w:right w:val="none" w:sz="0" w:space="0" w:color="auto"/>
      </w:divBdr>
    </w:div>
    <w:div w:id="1932738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3B5664-23E0-4071-91EF-C10605B459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3</Pages>
  <Words>351</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Nallabothu, Shashank</dc:creator>
  <cp:keywords/>
  <dc:description/>
  <cp:lastModifiedBy>Nallabothu, Shashank</cp:lastModifiedBy>
  <cp:revision>2</cp:revision>
  <dcterms:created xsi:type="dcterms:W3CDTF">2025-07-03T00:29:00Z</dcterms:created>
  <dcterms:modified xsi:type="dcterms:W3CDTF">2025-07-03T03:40:00Z</dcterms:modified>
</cp:coreProperties>
</file>