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A7" w:rsidRDefault="00D50428">
      <w:pPr>
        <w:rPr>
          <w:rFonts w:ascii="DejaVu Sans" w:hAnsi="DejaVu Sans" w:cs="DejaVu Sans"/>
          <w:b/>
          <w:sz w:val="32"/>
          <w:szCs w:val="32"/>
        </w:rPr>
      </w:pPr>
      <w:proofErr w:type="spellStart"/>
      <w:r w:rsidRPr="00D50428">
        <w:rPr>
          <w:rFonts w:ascii="DejaVu Sans" w:hAnsi="DejaVu Sans" w:cs="DejaVu Sans"/>
          <w:b/>
          <w:sz w:val="32"/>
          <w:szCs w:val="32"/>
        </w:rPr>
        <w:t>Projektin</w:t>
      </w:r>
      <w:proofErr w:type="spellEnd"/>
      <w:r w:rsidRPr="00D50428">
        <w:rPr>
          <w:rFonts w:ascii="DejaVu Sans" w:hAnsi="DejaVu Sans" w:cs="DejaVu Sans"/>
          <w:b/>
          <w:sz w:val="32"/>
          <w:szCs w:val="32"/>
        </w:rPr>
        <w:t xml:space="preserve"> </w:t>
      </w:r>
      <w:proofErr w:type="spellStart"/>
      <w:r w:rsidRPr="00D50428">
        <w:rPr>
          <w:rFonts w:ascii="DejaVu Sans" w:hAnsi="DejaVu Sans" w:cs="DejaVu Sans"/>
          <w:b/>
          <w:sz w:val="32"/>
          <w:szCs w:val="32"/>
        </w:rPr>
        <w:t>palaverimuistio</w:t>
      </w:r>
      <w:proofErr w:type="spellEnd"/>
    </w:p>
    <w:p w:rsidR="00D50428" w:rsidRDefault="00D50428">
      <w:pPr>
        <w:rPr>
          <w:rFonts w:ascii="DejaVu Sans" w:hAnsi="DejaVu Sans" w:cs="DejaVu Sans"/>
          <w:b/>
          <w:sz w:val="32"/>
          <w:szCs w:val="32"/>
        </w:rPr>
      </w:pPr>
    </w:p>
    <w:p w:rsidR="00D50428" w:rsidRDefault="00D50428">
      <w:pPr>
        <w:rPr>
          <w:rFonts w:ascii="DejaVu Sans" w:hAnsi="DejaVu Sans" w:cs="DejaVu Sans"/>
          <w:sz w:val="24"/>
          <w:szCs w:val="32"/>
        </w:rPr>
      </w:pPr>
      <w:proofErr w:type="spellStart"/>
      <w:r>
        <w:rPr>
          <w:rFonts w:ascii="DejaVu Sans" w:hAnsi="DejaVu Sans" w:cs="DejaVu Sans"/>
          <w:sz w:val="24"/>
          <w:szCs w:val="32"/>
        </w:rPr>
        <w:t>Aika</w:t>
      </w:r>
      <w:proofErr w:type="spellEnd"/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  <w:t>31.1.2019</w:t>
      </w:r>
    </w:p>
    <w:p w:rsidR="00D50428" w:rsidRDefault="00D50428">
      <w:pPr>
        <w:rPr>
          <w:rFonts w:ascii="DejaVu Sans" w:hAnsi="DejaVu Sans" w:cs="DejaVu Sans"/>
          <w:sz w:val="24"/>
          <w:szCs w:val="32"/>
        </w:rPr>
      </w:pPr>
    </w:p>
    <w:p w:rsidR="00D50428" w:rsidRDefault="00D50428">
      <w:pPr>
        <w:rPr>
          <w:rFonts w:ascii="DejaVu Sans" w:hAnsi="DejaVu Sans" w:cs="DejaVu Sans"/>
          <w:sz w:val="24"/>
          <w:szCs w:val="32"/>
        </w:rPr>
      </w:pPr>
      <w:proofErr w:type="spellStart"/>
      <w:r>
        <w:rPr>
          <w:rFonts w:ascii="DejaVu Sans" w:hAnsi="DejaVu Sans" w:cs="DejaVu Sans"/>
          <w:sz w:val="24"/>
          <w:szCs w:val="32"/>
        </w:rPr>
        <w:t>Paikka</w:t>
      </w:r>
      <w:proofErr w:type="spellEnd"/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proofErr w:type="spellStart"/>
      <w:r>
        <w:rPr>
          <w:rFonts w:ascii="DejaVu Sans" w:hAnsi="DejaVu Sans" w:cs="DejaVu Sans"/>
          <w:sz w:val="24"/>
          <w:szCs w:val="32"/>
        </w:rPr>
        <w:t>Tredu</w:t>
      </w:r>
      <w:proofErr w:type="spellEnd"/>
      <w:r>
        <w:rPr>
          <w:rFonts w:ascii="DejaVu Sans" w:hAnsi="DejaVu Sans" w:cs="DejaVu Sans"/>
          <w:sz w:val="24"/>
          <w:szCs w:val="32"/>
        </w:rPr>
        <w:t xml:space="preserve">, </w:t>
      </w:r>
      <w:proofErr w:type="spellStart"/>
      <w:r>
        <w:rPr>
          <w:rFonts w:ascii="DejaVu Sans" w:hAnsi="DejaVu Sans" w:cs="DejaVu Sans"/>
          <w:sz w:val="24"/>
          <w:szCs w:val="32"/>
        </w:rPr>
        <w:t>Hepolamminkatu</w:t>
      </w:r>
      <w:proofErr w:type="spellEnd"/>
    </w:p>
    <w:p w:rsidR="00D50428" w:rsidRDefault="00D50428">
      <w:pPr>
        <w:rPr>
          <w:rFonts w:ascii="DejaVu Sans" w:hAnsi="DejaVu Sans" w:cs="DejaVu Sans"/>
          <w:sz w:val="24"/>
          <w:szCs w:val="32"/>
        </w:rPr>
      </w:pPr>
    </w:p>
    <w:p w:rsidR="00D50428" w:rsidRDefault="00D50428">
      <w:pPr>
        <w:rPr>
          <w:rFonts w:ascii="DejaVu Sans" w:hAnsi="DejaVu Sans" w:cs="DejaVu Sans"/>
          <w:sz w:val="24"/>
          <w:szCs w:val="32"/>
        </w:rPr>
      </w:pPr>
      <w:proofErr w:type="spellStart"/>
      <w:r>
        <w:rPr>
          <w:rFonts w:ascii="DejaVu Sans" w:hAnsi="DejaVu Sans" w:cs="DejaVu Sans"/>
          <w:sz w:val="24"/>
          <w:szCs w:val="32"/>
        </w:rPr>
        <w:t>Läsnä</w:t>
      </w:r>
      <w:proofErr w:type="spellEnd"/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  <w:t>Veeti Yli-Hemmo</w:t>
      </w:r>
    </w:p>
    <w:p w:rsidR="00D50428" w:rsidRDefault="00D50428">
      <w:pPr>
        <w:rPr>
          <w:rFonts w:ascii="DejaVu Sans" w:hAnsi="DejaVu Sans" w:cs="DejaVu Sans"/>
          <w:sz w:val="24"/>
          <w:szCs w:val="32"/>
        </w:rPr>
      </w:pP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r>
        <w:rPr>
          <w:rFonts w:ascii="DejaVu Sans" w:hAnsi="DejaVu Sans" w:cs="DejaVu Sans"/>
          <w:sz w:val="24"/>
          <w:szCs w:val="32"/>
        </w:rPr>
        <w:tab/>
      </w:r>
      <w:proofErr w:type="spellStart"/>
      <w:r>
        <w:rPr>
          <w:rFonts w:ascii="DejaVu Sans" w:hAnsi="DejaVu Sans" w:cs="DejaVu Sans"/>
          <w:sz w:val="24"/>
          <w:szCs w:val="32"/>
        </w:rPr>
        <w:t>Leena</w:t>
      </w:r>
      <w:proofErr w:type="spellEnd"/>
      <w:r>
        <w:rPr>
          <w:rFonts w:ascii="DejaVu Sans" w:hAnsi="DejaVu Sans" w:cs="DejaVu Sans"/>
          <w:sz w:val="24"/>
          <w:szCs w:val="32"/>
        </w:rPr>
        <w:t xml:space="preserve"> </w:t>
      </w:r>
      <w:proofErr w:type="spellStart"/>
      <w:r>
        <w:rPr>
          <w:rFonts w:ascii="DejaVu Sans" w:hAnsi="DejaVu Sans" w:cs="DejaVu Sans"/>
          <w:sz w:val="24"/>
          <w:szCs w:val="32"/>
        </w:rPr>
        <w:t>Järvenkylä-Niemi</w:t>
      </w:r>
      <w:proofErr w:type="spellEnd"/>
    </w:p>
    <w:p w:rsidR="00D50428" w:rsidRDefault="00D50428">
      <w:pPr>
        <w:rPr>
          <w:rFonts w:ascii="DejaVu Sans" w:hAnsi="DejaVu Sans" w:cs="DejaVu Sans"/>
          <w:sz w:val="24"/>
          <w:szCs w:val="32"/>
        </w:rPr>
      </w:pPr>
    </w:p>
    <w:p w:rsidR="00D50428" w:rsidRDefault="00D50428" w:rsidP="00D50428">
      <w:pPr>
        <w:pStyle w:val="Heading1"/>
        <w:rPr>
          <w:rFonts w:ascii="DejaVu Sans" w:hAnsi="DejaVu Sans" w:cs="DejaVu Sans"/>
          <w:b/>
          <w:color w:val="000000" w:themeColor="text1"/>
        </w:rPr>
      </w:pPr>
      <w:r w:rsidRPr="00D50428">
        <w:rPr>
          <w:rFonts w:ascii="DejaVu Sans" w:hAnsi="DejaVu Sans" w:cs="DejaVu Sans"/>
          <w:b/>
          <w:color w:val="000000" w:themeColor="text1"/>
        </w:rPr>
        <w:t xml:space="preserve">1. </w:t>
      </w:r>
      <w:proofErr w:type="spellStart"/>
      <w:r w:rsidRPr="00D50428">
        <w:rPr>
          <w:rFonts w:ascii="DejaVu Sans" w:hAnsi="DejaVu Sans" w:cs="DejaVu Sans"/>
          <w:b/>
          <w:color w:val="000000" w:themeColor="text1"/>
        </w:rPr>
        <w:t>Projektin</w:t>
      </w:r>
      <w:proofErr w:type="spellEnd"/>
      <w:r w:rsidRPr="00D50428">
        <w:rPr>
          <w:rFonts w:ascii="DejaVu Sans" w:hAnsi="DejaVu Sans" w:cs="DejaVu Sans"/>
          <w:b/>
          <w:color w:val="000000" w:themeColor="text1"/>
        </w:rPr>
        <w:t xml:space="preserve"> </w:t>
      </w:r>
      <w:proofErr w:type="spellStart"/>
      <w:r w:rsidRPr="00D50428">
        <w:rPr>
          <w:rFonts w:ascii="DejaVu Sans" w:hAnsi="DejaVu Sans" w:cs="DejaVu Sans"/>
          <w:b/>
          <w:color w:val="000000" w:themeColor="text1"/>
        </w:rPr>
        <w:t>taloudellinen</w:t>
      </w:r>
      <w:proofErr w:type="spellEnd"/>
      <w:r w:rsidRPr="00D50428">
        <w:rPr>
          <w:rFonts w:ascii="DejaVu Sans" w:hAnsi="DejaVu Sans" w:cs="DejaVu Sans"/>
          <w:b/>
          <w:color w:val="000000" w:themeColor="text1"/>
        </w:rPr>
        <w:t xml:space="preserve"> </w:t>
      </w:r>
      <w:proofErr w:type="spellStart"/>
      <w:r w:rsidRPr="00D50428">
        <w:rPr>
          <w:rFonts w:ascii="DejaVu Sans" w:hAnsi="DejaVu Sans" w:cs="DejaVu Sans"/>
          <w:b/>
          <w:color w:val="000000" w:themeColor="text1"/>
        </w:rPr>
        <w:t>tilanne</w:t>
      </w:r>
      <w:proofErr w:type="spellEnd"/>
    </w:p>
    <w:p w:rsidR="00D50428" w:rsidRDefault="00D50428" w:rsidP="00D50428"/>
    <w:p w:rsidR="00D50428" w:rsidRPr="00576775" w:rsidRDefault="00D50428" w:rsidP="00D50428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 w:rsidRPr="00576775">
        <w:rPr>
          <w:rFonts w:ascii="DejaVu Sans" w:hAnsi="DejaVu Sans" w:cs="DejaVu Sans"/>
          <w:sz w:val="24"/>
          <w:szCs w:val="24"/>
          <w:lang w:val="fi-FI"/>
        </w:rPr>
        <w:t>Projektiin on käytetty suunniteltua enemmän tunteja. Kustannuksia projektilla ei ole.</w:t>
      </w:r>
    </w:p>
    <w:p w:rsidR="00576775" w:rsidRDefault="00576775" w:rsidP="00576775">
      <w:pPr>
        <w:pStyle w:val="Heading1"/>
        <w:rPr>
          <w:rFonts w:ascii="DejaVu Sans" w:hAnsi="DejaVu Sans" w:cs="DejaVu Sans"/>
          <w:b/>
          <w:color w:val="000000" w:themeColor="text1"/>
          <w:lang w:val="fi-FI"/>
        </w:rPr>
      </w:pPr>
      <w:r w:rsidRPr="00576775">
        <w:rPr>
          <w:rFonts w:ascii="DejaVu Sans" w:hAnsi="DejaVu Sans" w:cs="DejaVu Sans"/>
          <w:b/>
          <w:color w:val="000000" w:themeColor="text1"/>
          <w:lang w:val="fi-FI"/>
        </w:rPr>
        <w:t>2. Projektin edistyminen</w:t>
      </w:r>
    </w:p>
    <w:p w:rsidR="00576775" w:rsidRDefault="00576775" w:rsidP="00576775">
      <w:pPr>
        <w:rPr>
          <w:lang w:val="fi-FI"/>
        </w:rPr>
      </w:pPr>
    </w:p>
    <w:p w:rsidR="00576775" w:rsidRDefault="00576775" w:rsidP="00576775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 xml:space="preserve">Projekti etenee </w:t>
      </w:r>
      <w:r w:rsidRPr="00576775">
        <w:rPr>
          <w:rFonts w:ascii="DejaVu Sans" w:hAnsi="DejaVu Sans" w:cs="DejaVu Sans"/>
          <w:sz w:val="24"/>
          <w:szCs w:val="24"/>
          <w:lang w:val="fi-FI"/>
        </w:rPr>
        <w:t>hieman</w:t>
      </w:r>
      <w:r>
        <w:rPr>
          <w:rFonts w:ascii="DejaVu Sans" w:hAnsi="DejaVu Sans" w:cs="DejaVu Sans"/>
          <w:sz w:val="24"/>
          <w:szCs w:val="24"/>
          <w:lang w:val="fi-FI"/>
        </w:rPr>
        <w:t xml:space="preserve"> aikataulun jäljessä. Seuraavan viikon aikana aloitetaan tietokantasuunnitelma ja näyttökartat. </w:t>
      </w:r>
    </w:p>
    <w:p w:rsidR="00576775" w:rsidRDefault="00576775" w:rsidP="00576775">
      <w:pPr>
        <w:rPr>
          <w:rFonts w:ascii="DejaVu Sans" w:hAnsi="DejaVu Sans" w:cs="DejaVu Sans"/>
          <w:sz w:val="24"/>
          <w:szCs w:val="24"/>
          <w:lang w:val="fi-FI"/>
        </w:rPr>
      </w:pPr>
    </w:p>
    <w:p w:rsidR="00576775" w:rsidRPr="00576775" w:rsidRDefault="00576775" w:rsidP="00576775">
      <w:pPr>
        <w:rPr>
          <w:rFonts w:ascii="Brush Script Std" w:hAnsi="Brush Script Std" w:cs="DejaVu Sans"/>
          <w:b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 w:rsidRPr="00576775">
        <w:rPr>
          <w:rFonts w:ascii="Brush Script Std" w:hAnsi="Brush Script Std" w:cs="DejaVu Sans"/>
          <w:b/>
          <w:sz w:val="28"/>
          <w:szCs w:val="24"/>
          <w:lang w:val="fi-FI"/>
        </w:rPr>
        <w:t>Veeti Yli-Hemmo</w:t>
      </w:r>
      <w:bookmarkStart w:id="0" w:name="_GoBack"/>
      <w:bookmarkEnd w:id="0"/>
    </w:p>
    <w:p w:rsidR="00576775" w:rsidRDefault="00576775" w:rsidP="00576775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</w:p>
    <w:p w:rsidR="00576775" w:rsidRPr="00576775" w:rsidRDefault="00576775" w:rsidP="00576775">
      <w:pPr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Jakelu</w:t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</w:r>
      <w:r>
        <w:rPr>
          <w:rFonts w:ascii="DejaVu Sans" w:hAnsi="DejaVu Sans" w:cs="DejaVu Sans"/>
          <w:sz w:val="24"/>
          <w:szCs w:val="24"/>
          <w:lang w:val="fi-FI"/>
        </w:rPr>
        <w:tab/>
        <w:t>-</w:t>
      </w:r>
    </w:p>
    <w:sectPr w:rsidR="00576775" w:rsidRPr="00576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C0E"/>
    <w:multiLevelType w:val="hybridMultilevel"/>
    <w:tmpl w:val="8C2858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54D"/>
    <w:multiLevelType w:val="hybridMultilevel"/>
    <w:tmpl w:val="36A4AB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8"/>
    <w:rsid w:val="00576775"/>
    <w:rsid w:val="007305A7"/>
    <w:rsid w:val="00D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1640"/>
  <w15:chartTrackingRefBased/>
  <w15:docId w15:val="{6C44A625-49E6-49E3-B8EE-F4B9A7F3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388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Yli-Hemmo Veeti Kalle Sakari</dc:creator>
  <cp:keywords/>
  <dc:description/>
  <cp:lastModifiedBy>Yli-Hemmo Veeti Kalle Sakari</cp:lastModifiedBy>
  <cp:revision>2</cp:revision>
  <dcterms:created xsi:type="dcterms:W3CDTF">2019-01-31T11:54:00Z</dcterms:created>
  <dcterms:modified xsi:type="dcterms:W3CDTF">2019-01-31T12:04:00Z</dcterms:modified>
</cp:coreProperties>
</file>