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EndPr/>
      <w:sdtContent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047615" cy="9653270"/>
                    <wp:effectExtent l="0" t="0" r="8890" b="2540"/>
                    <wp:wrapNone/>
                    <wp:docPr id="471" name="Suorakulmio 4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4123" w:rsidRDefault="00594123" w:rsidP="001B028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p w:rsidR="00594123" w:rsidRDefault="00594123" w:rsidP="001B028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i-FI"/>
                                  </w:rPr>
                                  <w:t>Veeti Yli-Hemmo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94123" w:rsidRDefault="00594123" w:rsidP="001B028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471" o:spid="_x0000_s1026" style="position:absolute;margin-left:0;margin-top:0;width:397.45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LIAQIAAOkDAAAOAAAAZHJzL2Uyb0RvYy54bWysU9tu2zAMfR+wfxD0vjjOra0RpxhadBjQ&#10;bQWyfYAiy7FQWdQoOXb29aPkJG23t2Evgg5JHZKH1Pp2aA07KPQabMnzyZQzZSVU2u5L/uP7w4dr&#10;znwQthIGrCr5UXl+u3n/bt27Qs2gAVMpZERifdG7kjchuCLLvGxUK/wEnLLkrAFbEQjiPqtQ9MTe&#10;mmw2na6yHrByCFJ5T9b70ck3ib+ulQzf6tqrwEzJqbaQTkznLp7ZZi2KPQrXaHkqQ/xDFa3QlpJe&#10;qO5FEKxD/RdVqyWChzpMJLQZ1LWWKvVA3eTTP7rZNsKp1AuJ491FJv//aOXXwxMyXZV8cZVzZkVL&#10;Q9p2gOK5M60GFs0kUu98QbFb94SxTe8eQT57cmRvPBF4imG7/gtURCW6AEmYocY2vqSW2ZD0P170&#10;V0NgkozL+Wo+y2lMknw3q+XymkDMIYrzc4c+fFLQsngpOdKAE704PPowhp5DUp1gdPWgjUkgLpW6&#10;M8gOgtZBSKlsSN1RAv860tgYbyG+HElHCxV6SnNudFQmDLuB4qJxB9WR+kcYV42+Bl0awF+c9bRm&#10;Jfc/O4GKM/PZ0hxnV4v5LC5mQjf5YjElhG98u4QWy6sYKKwktpLLgGdwF8aF7hzqfUPp8iSJhY8k&#10;fq2TLC+lnUZG+5SEPe1+XNjXOEW9/NDNbwAAAP//AwBQSwMEFAAGAAgAAAAhAPqgMF/bAAAABgEA&#10;AA8AAABkcnMvZG93bnJldi54bWxMj81OwzAQhO9IvIO1SNyoTcRfQpyqqtRTKyEKgqsbL0mEvY7s&#10;bRreHsMFLiOtZjTzbb2cvRMTxjQE0nC9UCCQ2mAH6jS8vmyuHkAkNmSNC4QavjDBsjk/q01lw4me&#10;cdpzJ3IJpcpo6JnHSsrU9uhNWoQRKXsfIXrD+YydtNGccrl3slDqTnozUF7ozYjrHtvP/dFrILWN&#10;T26zYy6306qz735n1m9aX17Mq0cQjDP/heEHP6NDk5kO4Ug2CachP8K/mr378qYEccih20IVIJta&#10;/sdvvgEAAP//AwBQSwECLQAUAAYACAAAACEAtoM4kv4AAADhAQAAEwAAAAAAAAAAAAAAAAAAAAAA&#10;W0NvbnRlbnRfVHlwZXNdLnhtbFBLAQItABQABgAIAAAAIQA4/SH/1gAAAJQBAAALAAAAAAAAAAAA&#10;AAAAAC8BAABfcmVscy8ucmVsc1BLAQItABQABgAIAAAAIQDduTLIAQIAAOkDAAAOAAAAAAAAAAAA&#10;AAAAAC4CAABkcnMvZTJvRG9jLnhtbFBLAQItABQABgAIAAAAIQD6oDBf2wAAAAYBAAAPAAAAAAAA&#10;AAAAAAAAAFsEAABkcnMvZG93bnJldi54bWxQSwUGAAAAAAQABADzAAAAYw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94123" w:rsidRDefault="00594123" w:rsidP="001B0287">
                              <w:pPr>
                                <w:pStyle w:val="Otsikko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p w:rsidR="00594123" w:rsidRDefault="00594123" w:rsidP="001B028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  <w:r>
                            <w:rPr>
                              <w:color w:val="FFFFFF" w:themeColor="background1"/>
                              <w:lang w:val="fi-FI"/>
                            </w:rPr>
                            <w:t>Veeti Yli-Hemmo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94123" w:rsidRDefault="00594123" w:rsidP="001B028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631CB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038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4123" w:rsidRDefault="00594123" w:rsidP="001B028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ESports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 xml:space="preserve">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472" o:spid="_x0000_s1027" style="position:absolute;margin-left:0;margin-top:0;width:139.4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JI11Cd8AAAAG&#10;AQAADwAAAGRycy9kb3ducmV2LnhtbEyPQUvDQBCF70L/wzIFL2I3htiWNJtSCiIiCE0r6G2bnSah&#10;2dmY3bbRX+/oRS8Dj/d4871sOdhWnLH3jSMFd5MIBFLpTEOVgt324XYOwgdNRreOUMEneljmo6tM&#10;p8ZdaIPnIlSCS8inWkEdQpdK6csarfYT1yGxd3C91YFlX0nT6wuX21bGUTSVVjfEH2rd4brG8lic&#10;rIJjkbxJWj+9v3y8Pierx2SzvfkalLoeD6sFiIBD+AvDDz6jQ85Me3ci40WrgIeE38tePJvzjD2H&#10;7uNoCjLP5H/8/Bs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AkjXUJ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94123" w:rsidRDefault="00594123" w:rsidP="001B0287">
                              <w:pPr>
                                <w:pStyle w:val="Alaotsikko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ESports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 xml:space="preserve">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</w:p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1B0287" w:rsidRPr="00B631CB" w:rsidRDefault="001B0287" w:rsidP="001B0287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4066893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1B0287" w:rsidRPr="00B631CB" w:rsidRDefault="001B0287" w:rsidP="001B0287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6.2.2019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Tekstiä kappaleisiin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0.2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DC6A54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20</w:t>
            </w:r>
            <w:r w:rsidR="001B0287" w:rsidRPr="00B631CB">
              <w:rPr>
                <w:rFonts w:ascii="DejaVu Sans" w:hAnsi="DejaVu Sans" w:cs="DejaVu Sans"/>
                <w:sz w:val="24"/>
                <w:lang w:val="fi-FI"/>
              </w:rPr>
              <w:t>.2.2019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Käyttötapauksia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6.3.2019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Käyttötapauksia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FC3E3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13</w:t>
            </w:r>
            <w:r w:rsidR="00FC3E37">
              <w:rPr>
                <w:rFonts w:ascii="DejaVu Sans" w:hAnsi="DejaVu Sans" w:cs="DejaVu Sans"/>
                <w:sz w:val="24"/>
                <w:lang w:val="fi-FI"/>
              </w:rPr>
              <w:t>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FC3E3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60714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Näyttömallit</w:t>
            </w:r>
            <w:r w:rsidR="00D24CFB">
              <w:rPr>
                <w:rFonts w:ascii="DejaVu Sans" w:hAnsi="DejaVu Sans" w:cs="DejaVu Sans"/>
                <w:sz w:val="24"/>
                <w:lang w:val="fi-FI"/>
              </w:rPr>
              <w:t>, ER-Kaavio</w:t>
            </w:r>
          </w:p>
        </w:tc>
      </w:tr>
      <w:tr w:rsidR="00FE7388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14.3.2019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60714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Näyttökartat</w:t>
            </w:r>
          </w:p>
        </w:tc>
      </w:tr>
      <w:tr w:rsidR="007850F7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Default="00E14E8D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Default="007850F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20.3.2019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Default="007850F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Pr="00A97086" w:rsidRDefault="00A97086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Tietokanta kaavio,</w:t>
            </w:r>
            <w:r w:rsidR="007850F7" w:rsidRPr="00A97086">
              <w:rPr>
                <w:rFonts w:ascii="DejaVu Sans" w:hAnsi="DejaVu Sans" w:cs="DejaVu Sans"/>
                <w:sz w:val="24"/>
                <w:lang w:val="fi-FI"/>
              </w:rPr>
              <w:t xml:space="preserve"> tyyliopas</w:t>
            </w:r>
          </w:p>
        </w:tc>
      </w:tr>
    </w:tbl>
    <w:p w:rsidR="001B0287" w:rsidRPr="00B631CB" w:rsidRDefault="001B0287" w:rsidP="001B0287">
      <w:pPr>
        <w:rPr>
          <w:rFonts w:ascii="DejaVu Sans" w:hAnsi="DejaVu Sans" w:cs="DejaVu Sans"/>
          <w:sz w:val="24"/>
          <w:lang w:val="fi-FI"/>
        </w:rPr>
      </w:pPr>
    </w:p>
    <w:p w:rsidR="001B0287" w:rsidRPr="00B631CB" w:rsidRDefault="001B0287" w:rsidP="001B0287">
      <w:pPr>
        <w:pStyle w:val="Heading1"/>
        <w:rPr>
          <w:rFonts w:ascii="DejaVu Sans" w:hAnsi="DejaVu Sans" w:cs="DejaVu Sans"/>
          <w:color w:val="auto"/>
          <w:lang w:val="fi-FI"/>
        </w:rPr>
      </w:pPr>
      <w:bookmarkStart w:id="1" w:name="_Toc4066894"/>
      <w:r w:rsidRPr="00B631CB">
        <w:rPr>
          <w:rFonts w:ascii="DejaVu Sans" w:hAnsi="DejaVu Sans" w:cs="DejaVu Sans"/>
          <w:b/>
          <w:color w:val="auto"/>
          <w:lang w:val="fi-FI"/>
        </w:rPr>
        <w:t>Jakelu</w:t>
      </w:r>
      <w:bookmarkEnd w:id="1"/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4252"/>
      </w:tblGrid>
      <w:tr w:rsidR="00B8353D" w:rsidRPr="00B631CB" w:rsidTr="001B028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Tulostettu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Jakelu</w:t>
            </w:r>
          </w:p>
        </w:tc>
      </w:tr>
      <w:tr w:rsidR="00B8353D" w:rsidRPr="00B631CB" w:rsidTr="001B0287">
        <w:trPr>
          <w:trHeight w:val="3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lang w:val="fi-FI"/>
              </w:rPr>
            </w:pPr>
            <w:r w:rsidRPr="00B631CB">
              <w:rPr>
                <w:rFonts w:ascii="DejaVu Sans" w:hAnsi="DejaVu Sans" w:cs="DejaVu Sans"/>
                <w:lang w:val="fi-FI"/>
              </w:rPr>
              <w:t>-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lang w:val="fi-FI"/>
              </w:rPr>
            </w:pPr>
            <w:r w:rsidRPr="00B631CB">
              <w:rPr>
                <w:rFonts w:ascii="DejaVu Sans" w:hAnsi="DejaVu Sans" w:cs="DejaVu Sans"/>
                <w:lang w:val="fi-FI"/>
              </w:rPr>
              <w:t>-</w:t>
            </w:r>
          </w:p>
        </w:tc>
      </w:tr>
    </w:tbl>
    <w:p w:rsidR="001B0287" w:rsidRPr="00B631CB" w:rsidRDefault="001B0287" w:rsidP="001B0287">
      <w:pPr>
        <w:pStyle w:val="Heading1"/>
        <w:rPr>
          <w:rFonts w:ascii="DejaVu Sans" w:hAnsi="DejaVu Sans" w:cs="DejaVu Sans"/>
          <w:color w:val="auto"/>
          <w:lang w:val="fi-FI"/>
        </w:rPr>
      </w:pPr>
      <w:r w:rsidRPr="00B631CB">
        <w:rPr>
          <w:rFonts w:ascii="DejaVu Sans" w:hAnsi="DejaVu Sans" w:cs="DejaVu Sans"/>
          <w:color w:val="auto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/>
      <w:sdtContent>
        <w:p w:rsidR="001B0287" w:rsidRPr="00B631CB" w:rsidRDefault="001B0287" w:rsidP="001B0287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B631CB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E63219" w:rsidRDefault="001B02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4066893" w:history="1">
            <w:r w:rsidR="00E63219"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E63219">
              <w:rPr>
                <w:noProof/>
                <w:webHidden/>
              </w:rPr>
              <w:tab/>
            </w:r>
            <w:r w:rsidR="00E63219">
              <w:rPr>
                <w:noProof/>
                <w:webHidden/>
              </w:rPr>
              <w:fldChar w:fldCharType="begin"/>
            </w:r>
            <w:r w:rsidR="00E63219">
              <w:rPr>
                <w:noProof/>
                <w:webHidden/>
              </w:rPr>
              <w:instrText xml:space="preserve"> PAGEREF _Toc4066893 \h </w:instrText>
            </w:r>
            <w:r w:rsidR="00E63219">
              <w:rPr>
                <w:noProof/>
                <w:webHidden/>
              </w:rPr>
            </w:r>
            <w:r w:rsidR="00E63219">
              <w:rPr>
                <w:noProof/>
                <w:webHidden/>
              </w:rPr>
              <w:fldChar w:fldCharType="separate"/>
            </w:r>
            <w:r w:rsidR="00E63219">
              <w:rPr>
                <w:noProof/>
                <w:webHidden/>
              </w:rPr>
              <w:t>1</w:t>
            </w:r>
            <w:r w:rsidR="00E63219"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894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895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896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1.1 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897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1.2 Dokumentin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898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1.3 Järjestelmän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899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1.4 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0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 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1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2.1 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2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2.2 Peli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3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2.3 Ilmoittautuminen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4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 Tiedot ja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5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3.1 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6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3.2 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7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 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8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4.1 Opiskelija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09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4.2 Opettaja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0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4.3 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1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 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2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 Rekisteröityminen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3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5.2 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4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5.3 Selaa pelejä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5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5.4 Ilmoittautuminen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6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5.5 Lisää peli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7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5.6 Muokkaa pelejä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8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5.7 Hallitse tiimejä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19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5.8 Muokkaa harjoituspäiväkirjaa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0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5.9 Opiskelijoiden listaus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1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5.10 Lisää tavoitteita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2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5.11 Pelidatan selaaminen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3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5.12 Raporttien selaus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4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5.13 Tiimiin liittyminen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5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5.14 Tiimipyynnön hyväksyminen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6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5.15 Tiimin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7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5.16 Tiimin hyväksyminen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8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5.17 Käyttäjien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29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5.18 Merkintöjen 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0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5.19 Omien tietojen muokkaus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1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5.20 Rekisteröinnin hyväksyminen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2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5.21 Selaa käyttäjiä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3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4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6.1 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5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6.2 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6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6.3 Tietoliikenneliittymät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6937" w:history="1">
            <w:r w:rsidRPr="00433351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Liite 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1B0287" w:rsidRPr="00B631CB" w:rsidRDefault="001B0287" w:rsidP="001B0287">
      <w:pPr>
        <w:rPr>
          <w:rFonts w:ascii="DejaVu Sans" w:hAnsi="DejaVu Sans" w:cs="DejaVu Sans"/>
          <w:lang w:val="fi-FI"/>
        </w:rPr>
      </w:pPr>
    </w:p>
    <w:p w:rsidR="00B8353D" w:rsidRPr="00B631CB" w:rsidRDefault="00B8353D">
      <w:pPr>
        <w:spacing w:line="259" w:lineRule="auto"/>
        <w:rPr>
          <w:rFonts w:ascii="DejaVu Sans" w:hAnsi="DejaVu Sans" w:cs="DejaVu Sans"/>
        </w:rPr>
      </w:pPr>
      <w:r w:rsidRPr="00B631CB">
        <w:rPr>
          <w:rFonts w:ascii="DejaVu Sans" w:hAnsi="DejaVu Sans" w:cs="DejaVu Sans"/>
        </w:rPr>
        <w:br w:type="page"/>
      </w:r>
      <w:bookmarkStart w:id="2" w:name="_GoBack"/>
      <w:bookmarkEnd w:id="2"/>
    </w:p>
    <w:p w:rsidR="00C6164A" w:rsidRPr="0055464C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3" w:name="_Toc4066895"/>
      <w:r w:rsidRPr="0055464C">
        <w:rPr>
          <w:rFonts w:ascii="DejaVu Sans" w:hAnsi="DejaVu Sans" w:cs="DejaVu Sans"/>
          <w:b/>
          <w:color w:val="auto"/>
          <w:lang w:val="fi-FI"/>
        </w:rPr>
        <w:lastRenderedPageBreak/>
        <w:t>1. Johdanto</w:t>
      </w:r>
      <w:bookmarkEnd w:id="3"/>
    </w:p>
    <w:p w:rsidR="00B8353D" w:rsidRPr="00D3139B" w:rsidRDefault="00B8353D" w:rsidP="00B8353D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B8353D" w:rsidRPr="00D3139B" w:rsidRDefault="00D3139B" w:rsidP="00D3139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" w:name="_Toc4066896"/>
      <w:r>
        <w:rPr>
          <w:rFonts w:ascii="DejaVu Sans" w:hAnsi="DejaVu Sans" w:cs="DejaVu Sans"/>
          <w:b/>
          <w:color w:val="000000" w:themeColor="text1"/>
          <w:lang w:val="fi-FI"/>
        </w:rPr>
        <w:t>1.1 Taustaa</w:t>
      </w:r>
      <w:bookmarkEnd w:id="4"/>
    </w:p>
    <w:p w:rsidR="00401C18" w:rsidRPr="00975C84" w:rsidRDefault="00401C18" w:rsidP="00401C18">
      <w:pPr>
        <w:rPr>
          <w:rFonts w:ascii="DejaVu Sans" w:hAnsi="DejaVu Sans" w:cs="DejaVu Sans"/>
          <w:lang w:val="fi-FI"/>
        </w:rPr>
      </w:pPr>
    </w:p>
    <w:p w:rsidR="00975C84" w:rsidRPr="00975C84" w:rsidRDefault="00401C18" w:rsidP="00511AEF">
      <w:pPr>
        <w:ind w:left="2160"/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>Projektin tavoitteena on määritellä ja suunnitella E-urheilu ha</w:t>
      </w:r>
      <w:r w:rsidR="00975C84">
        <w:rPr>
          <w:rFonts w:ascii="DejaVu Sans" w:hAnsi="DejaVu Sans" w:cs="DejaVu Sans"/>
          <w:sz w:val="24"/>
          <w:lang w:val="fi-FI"/>
        </w:rPr>
        <w:t>rjoituspäiväkirja- järjestelmä.</w:t>
      </w:r>
    </w:p>
    <w:p w:rsidR="00B8353D" w:rsidRPr="00A9211B" w:rsidRDefault="00975C84" w:rsidP="00975C84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5" w:name="_Toc4066897"/>
      <w:r w:rsidRPr="00A9211B">
        <w:rPr>
          <w:rFonts w:ascii="DejaVu Sans" w:hAnsi="DejaVu Sans" w:cs="DejaVu Sans"/>
          <w:b/>
          <w:color w:val="000000" w:themeColor="text1"/>
          <w:lang w:val="fi-FI"/>
        </w:rPr>
        <w:t>1.2 Dokumentin tarkoitus ja kattavuus</w:t>
      </w:r>
      <w:bookmarkEnd w:id="5"/>
    </w:p>
    <w:p w:rsidR="00975C84" w:rsidRPr="00BD1EAB" w:rsidRDefault="00975C84" w:rsidP="00975C84">
      <w:pPr>
        <w:rPr>
          <w:lang w:val="fi-FI"/>
        </w:rPr>
      </w:pPr>
    </w:p>
    <w:p w:rsidR="00401C18" w:rsidRPr="00BD1EAB" w:rsidRDefault="00401C18" w:rsidP="00BD1EAB">
      <w:pPr>
        <w:ind w:left="2160"/>
        <w:rPr>
          <w:rFonts w:ascii="DejaVu Sans" w:hAnsi="DejaVu Sans" w:cs="DejaVu Sans"/>
          <w:sz w:val="24"/>
          <w:lang w:val="fi-FI"/>
        </w:rPr>
      </w:pPr>
      <w:r w:rsidRPr="00146D05">
        <w:rPr>
          <w:rFonts w:ascii="DejaVu Sans" w:hAnsi="DejaVu Sans" w:cs="DejaVu Sans"/>
          <w:sz w:val="24"/>
          <w:lang w:val="fi-FI"/>
        </w:rPr>
        <w:t xml:space="preserve">Dokumentti on laadittu kuvaamaan järjestelmän toimintoja ja käyttötapauksia. </w:t>
      </w:r>
    </w:p>
    <w:p w:rsidR="00401C18" w:rsidRPr="001D3ECC" w:rsidRDefault="00401C18" w:rsidP="001D3ECC">
      <w:pPr>
        <w:ind w:left="2160"/>
        <w:rPr>
          <w:rFonts w:ascii="DejaVu Sans" w:hAnsi="DejaVu Sans" w:cs="DejaVu Sans"/>
          <w:sz w:val="24"/>
          <w:lang w:val="fi-FI"/>
        </w:rPr>
      </w:pPr>
      <w:r w:rsidRPr="00146D05">
        <w:rPr>
          <w:rFonts w:ascii="DejaVu Sans" w:hAnsi="DejaVu Sans" w:cs="DejaVu Sans"/>
          <w:sz w:val="24"/>
          <w:lang w:val="fi-FI"/>
        </w:rPr>
        <w:t>Dokumenttiin sisältyy myös järjestelmän tyyliopas ja ulkoasu.</w:t>
      </w:r>
    </w:p>
    <w:p w:rsidR="00B8353D" w:rsidRPr="005A2752" w:rsidRDefault="005A2752" w:rsidP="005A2752">
      <w:pPr>
        <w:pStyle w:val="Heading3"/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  <w:bookmarkStart w:id="6" w:name="_Toc4066898"/>
      <w:r w:rsidRPr="005A2752"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  <w:t>1.3 Järjestelmän yleiskuvaus</w:t>
      </w:r>
      <w:bookmarkEnd w:id="6"/>
    </w:p>
    <w:p w:rsidR="00401C18" w:rsidRPr="00146D05" w:rsidRDefault="00401C18" w:rsidP="00401C18">
      <w:pPr>
        <w:rPr>
          <w:rFonts w:ascii="DejaVu Sans" w:hAnsi="DejaVu Sans" w:cs="DejaVu Sans"/>
          <w:lang w:val="fi-FI"/>
        </w:rPr>
      </w:pPr>
    </w:p>
    <w:p w:rsidR="00401C18" w:rsidRPr="00B631CB" w:rsidRDefault="00401C18" w:rsidP="00401C18">
      <w:pPr>
        <w:ind w:left="2160"/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 xml:space="preserve">Järjestelmä mahdollistaa opiskelijan mahdollisuuden rekisteröityä pelaajaksi. Rekisteröityminen vaatii hyväksynnän opintojakson opettajalta. Opiskelijat listaavat myös päiväkirjaansa tehdyt peliharjoitukset, unimäärän, ruokailut, liikunnan ja päivän mielialan. </w:t>
      </w:r>
    </w:p>
    <w:p w:rsidR="00F65ACD" w:rsidRPr="00B631CB" w:rsidRDefault="00401C18" w:rsidP="009641C6">
      <w:pPr>
        <w:ind w:left="2160"/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 xml:space="preserve">Opintojakson opettajalla on oikeudet katsoa ja muokata opiskelijan merkintöjen yhteenvedot ja listata kaikki opiskelijat. Pääkäyttäjillä on oikeudet ylläpitää opettajia </w:t>
      </w:r>
      <w:r w:rsidR="009641C6">
        <w:rPr>
          <w:rFonts w:ascii="DejaVu Sans" w:hAnsi="DejaVu Sans" w:cs="DejaVu Sans"/>
          <w:sz w:val="24"/>
          <w:lang w:val="fi-FI"/>
        </w:rPr>
        <w:t xml:space="preserve">ja osallistuvia opiskelijoita. </w:t>
      </w:r>
    </w:p>
    <w:p w:rsidR="00F65ACD" w:rsidRDefault="00F65ACD" w:rsidP="00A9211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7" w:name="_Toc4066899"/>
      <w:r w:rsidRPr="00B631CB">
        <w:rPr>
          <w:rFonts w:ascii="DejaVu Sans" w:hAnsi="DejaVu Sans" w:cs="DejaVu Sans"/>
          <w:b/>
          <w:color w:val="auto"/>
          <w:lang w:val="fi-FI"/>
        </w:rPr>
        <w:t>1.4 Toteutusympäristö</w:t>
      </w:r>
      <w:bookmarkEnd w:id="7"/>
    </w:p>
    <w:p w:rsidR="00A9211B" w:rsidRPr="00A9211B" w:rsidRDefault="00A9211B" w:rsidP="00A9211B">
      <w:pPr>
        <w:rPr>
          <w:lang w:val="fi-FI"/>
        </w:rPr>
      </w:pPr>
    </w:p>
    <w:p w:rsidR="00F65ACD" w:rsidRPr="00B631CB" w:rsidRDefault="00F65ACD" w:rsidP="00F65ACD">
      <w:pPr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ab/>
      </w:r>
      <w:r w:rsidRPr="00B631CB">
        <w:rPr>
          <w:rFonts w:ascii="DejaVu Sans" w:hAnsi="DejaVu Sans" w:cs="DejaVu Sans"/>
          <w:sz w:val="24"/>
          <w:lang w:val="fi-FI"/>
        </w:rPr>
        <w:tab/>
      </w:r>
      <w:r w:rsidRPr="00B631CB">
        <w:rPr>
          <w:rFonts w:ascii="DejaVu Sans" w:hAnsi="DejaVu Sans" w:cs="DejaVu Sans"/>
          <w:sz w:val="24"/>
          <w:lang w:val="fi-FI"/>
        </w:rPr>
        <w:tab/>
      </w:r>
      <w:r w:rsidR="001D7AF9" w:rsidRPr="00B631CB">
        <w:rPr>
          <w:rFonts w:ascii="DejaVu Sans" w:hAnsi="DejaVu Sans" w:cs="DejaVu Sans"/>
          <w:sz w:val="24"/>
          <w:lang w:val="fi-FI"/>
        </w:rPr>
        <w:t>Kehitysympä</w:t>
      </w:r>
      <w:r w:rsidR="002224E1">
        <w:rPr>
          <w:rFonts w:ascii="DejaVu Sans" w:hAnsi="DejaVu Sans" w:cs="DejaVu Sans"/>
          <w:sz w:val="24"/>
          <w:lang w:val="fi-FI"/>
        </w:rPr>
        <w:t>ristönä toimii koulun palvelin.</w:t>
      </w:r>
    </w:p>
    <w:p w:rsidR="001D7AF9" w:rsidRPr="00B631CB" w:rsidRDefault="001D7AF9">
      <w:pPr>
        <w:spacing w:line="259" w:lineRule="auto"/>
        <w:rPr>
          <w:rFonts w:ascii="DejaVu Sans" w:hAnsi="DejaVu Sans" w:cs="DejaVu Sans"/>
          <w:b/>
          <w:lang w:val="fi-FI"/>
        </w:rPr>
      </w:pPr>
      <w:r w:rsidRPr="00B631CB">
        <w:rPr>
          <w:rFonts w:ascii="DejaVu Sans" w:hAnsi="DejaVu Sans" w:cs="DejaVu Sans"/>
          <w:b/>
          <w:lang w:val="fi-FI"/>
        </w:rPr>
        <w:br w:type="page"/>
      </w:r>
    </w:p>
    <w:p w:rsidR="00B8353D" w:rsidRPr="00B631CB" w:rsidRDefault="00B8353D" w:rsidP="00B8353D">
      <w:pPr>
        <w:pStyle w:val="ListParagraph"/>
        <w:rPr>
          <w:rFonts w:ascii="DejaVu Sans" w:hAnsi="DejaVu Sans" w:cs="DejaVu Sans"/>
          <w:b/>
          <w:lang w:val="fi-FI"/>
        </w:rPr>
      </w:pP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8" w:name="_Toc4066900"/>
      <w:r w:rsidRPr="00B631CB">
        <w:rPr>
          <w:rFonts w:ascii="DejaVu Sans" w:hAnsi="DejaVu Sans" w:cs="DejaVu Sans"/>
          <w:b/>
          <w:color w:val="auto"/>
          <w:lang w:val="fi-FI"/>
        </w:rPr>
        <w:t>2. Käsitteet</w:t>
      </w:r>
      <w:bookmarkEnd w:id="8"/>
    </w:p>
    <w:p w:rsidR="00B8353D" w:rsidRPr="00B631CB" w:rsidRDefault="00B8353D" w:rsidP="00B8353D">
      <w:pPr>
        <w:rPr>
          <w:rFonts w:ascii="DejaVu Sans" w:hAnsi="DejaVu Sans" w:cs="DejaVu Sans"/>
          <w:b/>
          <w:lang w:val="fi-FI"/>
        </w:rPr>
      </w:pPr>
    </w:p>
    <w:p w:rsidR="001D7AF9" w:rsidRDefault="00B8353D" w:rsidP="00A9211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9" w:name="_Toc4066901"/>
      <w:r w:rsidRPr="00B631CB">
        <w:rPr>
          <w:rFonts w:ascii="DejaVu Sans" w:hAnsi="DejaVu Sans" w:cs="DejaVu Sans"/>
          <w:b/>
          <w:color w:val="auto"/>
          <w:lang w:val="fi-FI"/>
        </w:rPr>
        <w:t>2.1 Käyttäjät</w:t>
      </w:r>
      <w:bookmarkEnd w:id="9"/>
    </w:p>
    <w:p w:rsidR="00205DFB" w:rsidRPr="00205DFB" w:rsidRDefault="00205DFB" w:rsidP="00205DFB">
      <w:pPr>
        <w:rPr>
          <w:lang w:val="fi-FI"/>
        </w:rPr>
      </w:pP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lang w:val="fi-FI"/>
        </w:rPr>
        <w:tab/>
      </w:r>
      <w:r w:rsidRPr="00B631CB">
        <w:rPr>
          <w:rFonts w:ascii="DejaVu Sans" w:hAnsi="DejaVu Sans" w:cs="DejaVu Sans"/>
          <w:b/>
          <w:lang w:val="fi-FI"/>
        </w:rPr>
        <w:tab/>
      </w:r>
      <w:r w:rsidRPr="00B631CB">
        <w:rPr>
          <w:rFonts w:ascii="DejaVu Sans" w:hAnsi="DejaVu Sans" w:cs="DejaVu Sans"/>
          <w:b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>Opiskelija/Pelaaja</w:t>
      </w:r>
    </w:p>
    <w:p w:rsidR="001D7AF9" w:rsidRPr="00B631CB" w:rsidRDefault="00922B9F" w:rsidP="00922B9F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Opiskelijat kirjoittavat tietojaan harjoituspäiväkirjaan. Opiskelijoilla on myös mahdollisuus ilmoittautua</w:t>
      </w:r>
      <w:r w:rsidR="00A40587" w:rsidRPr="00B631CB">
        <w:rPr>
          <w:rFonts w:ascii="DejaVu Sans" w:hAnsi="DejaVu Sans" w:cs="DejaVu Sans"/>
          <w:sz w:val="24"/>
          <w:szCs w:val="24"/>
          <w:lang w:val="fi-FI"/>
        </w:rPr>
        <w:t xml:space="preserve"> peleih</w:t>
      </w:r>
      <w:r w:rsidRPr="00B631CB">
        <w:rPr>
          <w:rFonts w:ascii="DejaVu Sans" w:hAnsi="DejaVu Sans" w:cs="DejaVu Sans"/>
          <w:sz w:val="24"/>
          <w:szCs w:val="24"/>
          <w:lang w:val="fi-FI"/>
        </w:rPr>
        <w:t>in tai liittyä tiimeihin.</w:t>
      </w: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  <w:t>Opettaja</w:t>
      </w:r>
    </w:p>
    <w:p w:rsidR="001D7AF9" w:rsidRPr="00B631CB" w:rsidRDefault="00C732DC" w:rsidP="00C732DC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Opettajat voivat hallinnoida opiskelijoiden harjoituspäiväkirjoja, tiimejä ja rekisteröitymisiä. Opettaja voi myös listata kaikki opiskelijat ja luoda heille tavoitteita.</w:t>
      </w:r>
      <w:r w:rsidR="0058096E" w:rsidRPr="00B631CB">
        <w:rPr>
          <w:rFonts w:ascii="DejaVu Sans" w:hAnsi="DejaVu Sans" w:cs="DejaVu Sans"/>
          <w:sz w:val="24"/>
          <w:szCs w:val="24"/>
          <w:lang w:val="fi-FI"/>
        </w:rPr>
        <w:t xml:space="preserve"> Opettajat lisäävät pelejä.</w:t>
      </w: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  <w:t>Pääkäyttäjä</w:t>
      </w:r>
    </w:p>
    <w:p w:rsidR="00205DFB" w:rsidRPr="00B631CB" w:rsidRDefault="001D7AF9" w:rsidP="00B8353D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="00BA5946" w:rsidRPr="00B631CB">
        <w:rPr>
          <w:rFonts w:ascii="DejaVu Sans" w:hAnsi="DejaVu Sans" w:cs="DejaVu Sans"/>
          <w:sz w:val="24"/>
          <w:szCs w:val="24"/>
          <w:lang w:val="fi-FI"/>
        </w:rPr>
        <w:t>Hallinnoi kaikkia käyttäjiä.</w:t>
      </w:r>
    </w:p>
    <w:p w:rsidR="001D7AF9" w:rsidRDefault="00B8353D" w:rsidP="00A9211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0" w:name="_Toc4066902"/>
      <w:r w:rsidRPr="00B631CB">
        <w:rPr>
          <w:rFonts w:ascii="DejaVu Sans" w:hAnsi="DejaVu Sans" w:cs="DejaVu Sans"/>
          <w:b/>
          <w:color w:val="auto"/>
          <w:lang w:val="fi-FI"/>
        </w:rPr>
        <w:t>2.2 Peli</w:t>
      </w:r>
      <w:bookmarkEnd w:id="10"/>
    </w:p>
    <w:p w:rsidR="00205DFB" w:rsidRPr="00205DFB" w:rsidRDefault="00205DFB" w:rsidP="00205DFB">
      <w:pPr>
        <w:rPr>
          <w:lang w:val="fi-FI"/>
        </w:rPr>
      </w:pPr>
    </w:p>
    <w:p w:rsidR="001D7AF9" w:rsidRPr="00B631CB" w:rsidRDefault="001D7AF9" w:rsidP="001D7AF9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  <w:t>Tilaisuus, johon tiimit ilmoittautuvat.</w:t>
      </w: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>Pelitiedot</w:t>
      </w:r>
    </w:p>
    <w:p w:rsidR="00B8353D" w:rsidRPr="007E3F90" w:rsidRDefault="001D7AF9" w:rsidP="007E3F90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Tiedot, mitkä opiskelijat näkevät peliin ilmoittautuessa. mm. milloin pelit alkavat ja mitä pelataan.</w:t>
      </w:r>
    </w:p>
    <w:p w:rsidR="00B8353D" w:rsidRDefault="00B8353D" w:rsidP="007E3F90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1" w:name="_Toc4066903"/>
      <w:r w:rsidRPr="00B631CB">
        <w:rPr>
          <w:rFonts w:ascii="DejaVu Sans" w:hAnsi="DejaVu Sans" w:cs="DejaVu Sans"/>
          <w:b/>
          <w:color w:val="auto"/>
          <w:lang w:val="fi-FI"/>
        </w:rPr>
        <w:t>2.3 Ilmoittautuminen</w:t>
      </w:r>
      <w:bookmarkEnd w:id="11"/>
    </w:p>
    <w:p w:rsidR="007E3F90" w:rsidRPr="007E3F90" w:rsidRDefault="007E3F90" w:rsidP="007E3F90">
      <w:pPr>
        <w:rPr>
          <w:lang w:val="fi-FI"/>
        </w:rPr>
      </w:pPr>
    </w:p>
    <w:p w:rsidR="007E3F90" w:rsidRPr="00B631CB" w:rsidRDefault="00BA5946" w:rsidP="00CA7A47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Pelaajat voivat ilmoittautua tiiminsä kanssa haluttuihin peleihin.</w:t>
      </w:r>
    </w:p>
    <w:p w:rsidR="00BA5946" w:rsidRPr="00B631CB" w:rsidRDefault="00BA5946" w:rsidP="00BA5946">
      <w:pPr>
        <w:ind w:left="2160"/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t>Tiimin nimi</w:t>
      </w:r>
    </w:p>
    <w:p w:rsidR="00BA5946" w:rsidRDefault="00BA5946" w:rsidP="00454ECA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Tiimin nimestä päättää tiimin luoja, mutta opettajan tarvitsee hyväksyä nimi.</w:t>
      </w:r>
    </w:p>
    <w:p w:rsidR="007E3F90" w:rsidRPr="00454ECA" w:rsidRDefault="007E3F90" w:rsidP="007E3F90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A5946" w:rsidRPr="00B631CB" w:rsidRDefault="00BA5946" w:rsidP="00BA5946">
      <w:pPr>
        <w:ind w:left="2160"/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lastRenderedPageBreak/>
        <w:t>Lyhenne</w:t>
      </w:r>
    </w:p>
    <w:p w:rsidR="00BA5946" w:rsidRPr="0055464C" w:rsidRDefault="00BA5946" w:rsidP="0055464C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b/>
          <w:lang w:val="fi-FI"/>
        </w:rPr>
        <w:tab/>
      </w:r>
      <w:r w:rsidRPr="00B631CB">
        <w:rPr>
          <w:b/>
          <w:lang w:val="fi-FI"/>
        </w:rPr>
        <w:tab/>
      </w:r>
      <w:r w:rsidRPr="00B631CB">
        <w:rPr>
          <w:b/>
          <w:lang w:val="fi-FI"/>
        </w:rPr>
        <w:tab/>
      </w:r>
      <w:r w:rsidRPr="0055464C">
        <w:rPr>
          <w:rFonts w:ascii="DejaVu Sans" w:hAnsi="DejaVu Sans" w:cs="DejaVu Sans"/>
          <w:sz w:val="24"/>
          <w:szCs w:val="24"/>
          <w:lang w:val="fi-FI"/>
        </w:rPr>
        <w:t>Lyhenne tiimin nimestä.</w:t>
      </w:r>
    </w:p>
    <w:p w:rsidR="00BA5946" w:rsidRPr="00B631CB" w:rsidRDefault="00BA5946" w:rsidP="00BA5946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</w:p>
    <w:p w:rsidR="00BA5946" w:rsidRPr="00B631CB" w:rsidRDefault="00BA5946" w:rsidP="00BA5946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>Yhdyshenkilö</w:t>
      </w:r>
    </w:p>
    <w:p w:rsidR="000A2F82" w:rsidRDefault="00BA5946" w:rsidP="00BA5946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Henkilö, joka ilmoittaa tiimin peleihin ja saa kaikki tiimille osoitetut sähköpostit.</w:t>
      </w:r>
    </w:p>
    <w:p w:rsidR="000A2F82" w:rsidRDefault="000A2F82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A5946" w:rsidRPr="00B631CB" w:rsidRDefault="00BA5946" w:rsidP="00BA5946">
      <w:pPr>
        <w:ind w:left="2160"/>
        <w:rPr>
          <w:rFonts w:ascii="DejaVu Sans" w:hAnsi="DejaVu Sans" w:cs="DejaVu Sans"/>
          <w:sz w:val="24"/>
          <w:szCs w:val="24"/>
          <w:lang w:val="fi-FI"/>
        </w:rPr>
      </w:pP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2" w:name="_Toc4066904"/>
      <w:r w:rsidRPr="00B631CB">
        <w:rPr>
          <w:rFonts w:ascii="DejaVu Sans" w:hAnsi="DejaVu Sans" w:cs="DejaVu Sans"/>
          <w:b/>
          <w:color w:val="auto"/>
          <w:lang w:val="fi-FI"/>
        </w:rPr>
        <w:t>3. Tiedot ja tietokanta</w:t>
      </w:r>
      <w:bookmarkEnd w:id="12"/>
    </w:p>
    <w:p w:rsidR="00B8353D" w:rsidRPr="00EB615C" w:rsidRDefault="00B8353D" w:rsidP="00B8353D">
      <w:pPr>
        <w:rPr>
          <w:rFonts w:ascii="DejaVu Sans" w:hAnsi="DejaVu Sans" w:cs="DejaVu Sans"/>
          <w:b/>
          <w:sz w:val="24"/>
          <w:lang w:val="fi-FI"/>
        </w:rPr>
      </w:pPr>
    </w:p>
    <w:p w:rsidR="00B8353D" w:rsidRPr="00B631CB" w:rsidRDefault="00B8353D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3" w:name="_Toc4066905"/>
      <w:r w:rsidRPr="00B631CB">
        <w:rPr>
          <w:rFonts w:ascii="DejaVu Sans" w:hAnsi="DejaVu Sans" w:cs="DejaVu Sans"/>
          <w:b/>
          <w:color w:val="auto"/>
          <w:lang w:val="fi-FI"/>
        </w:rPr>
        <w:t>3.1 ER-Kaavio</w:t>
      </w:r>
      <w:bookmarkEnd w:id="13"/>
    </w:p>
    <w:p w:rsidR="000C283B" w:rsidRDefault="000438C6" w:rsidP="00B8353D">
      <w:r>
        <w:object w:dxaOrig="12331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.75pt" o:ole="">
            <v:imagedata r:id="rId8" o:title=""/>
          </v:shape>
          <o:OLEObject Type="Embed" ProgID="Visio.Drawing.15" ShapeID="_x0000_i1025" DrawAspect="Content" ObjectID="_1614680080" r:id="rId9"/>
        </w:object>
      </w:r>
    </w:p>
    <w:p w:rsidR="00B8353D" w:rsidRPr="000C283B" w:rsidRDefault="000C283B" w:rsidP="000C283B">
      <w:pPr>
        <w:spacing w:line="259" w:lineRule="auto"/>
      </w:pPr>
      <w:r>
        <w:br w:type="page"/>
      </w:r>
    </w:p>
    <w:p w:rsidR="000C283B" w:rsidRDefault="00B8353D" w:rsidP="000C283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4" w:name="_Toc4066906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3.2 Tietokantakaavio</w:t>
      </w:r>
      <w:bookmarkEnd w:id="14"/>
    </w:p>
    <w:p w:rsidR="009D580C" w:rsidRPr="000C283B" w:rsidRDefault="000C283B" w:rsidP="00E63219">
      <w:pPr>
        <w:rPr>
          <w:rFonts w:ascii="DejaVu Sans" w:hAnsi="DejaVu Sans" w:cs="DejaVu Sans"/>
          <w:b/>
          <w:lang w:val="fi-FI"/>
        </w:rPr>
      </w:pPr>
      <w:r>
        <w:object w:dxaOrig="11310" w:dyaOrig="15181">
          <v:shape id="_x0000_i1026" type="#_x0000_t75" style="width:468pt;height:627.75pt" o:ole="">
            <v:imagedata r:id="rId10" o:title=""/>
          </v:shape>
          <o:OLEObject Type="Embed" ProgID="Visio.Drawing.15" ShapeID="_x0000_i1026" DrawAspect="Content" ObjectID="_1614680081" r:id="rId11"/>
        </w:object>
      </w:r>
      <w:r w:rsidR="009D580C">
        <w:rPr>
          <w:rFonts w:ascii="DejaVu Sans" w:hAnsi="DejaVu Sans" w:cs="DejaVu Sans"/>
          <w:b/>
          <w:sz w:val="24"/>
          <w:lang w:val="fi-FI"/>
        </w:rPr>
        <w:br w:type="page"/>
      </w:r>
    </w:p>
    <w:p w:rsidR="00B8353D" w:rsidRPr="00EB615C" w:rsidRDefault="00B8353D" w:rsidP="00B8353D">
      <w:pPr>
        <w:rPr>
          <w:rFonts w:ascii="DejaVu Sans" w:hAnsi="DejaVu Sans" w:cs="DejaVu Sans"/>
          <w:b/>
          <w:sz w:val="24"/>
          <w:lang w:val="fi-FI"/>
        </w:rPr>
      </w:pP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5" w:name="_Toc4066907"/>
      <w:r w:rsidRPr="00B631CB">
        <w:rPr>
          <w:rFonts w:ascii="DejaVu Sans" w:hAnsi="DejaVu Sans" w:cs="DejaVu Sans"/>
          <w:b/>
          <w:color w:val="auto"/>
          <w:lang w:val="fi-FI"/>
        </w:rPr>
        <w:t>4. Näyttökartat</w:t>
      </w:r>
      <w:bookmarkEnd w:id="15"/>
    </w:p>
    <w:p w:rsidR="00B8353D" w:rsidRPr="00B631CB" w:rsidRDefault="00B8353D" w:rsidP="00B8353D">
      <w:pPr>
        <w:rPr>
          <w:rFonts w:ascii="DejaVu Sans" w:hAnsi="DejaVu Sans" w:cs="DejaVu Sans"/>
          <w:b/>
          <w:lang w:val="fi-FI"/>
        </w:rPr>
      </w:pPr>
    </w:p>
    <w:p w:rsidR="00B8353D" w:rsidRPr="00B631CB" w:rsidRDefault="009D580C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6" w:name="_Toc4066908"/>
      <w:r>
        <w:rPr>
          <w:rFonts w:ascii="DejaVu Sans" w:hAnsi="DejaVu Sans" w:cs="DejaVu Sans"/>
          <w:b/>
          <w:color w:val="auto"/>
          <w:lang w:val="fi-FI"/>
        </w:rPr>
        <w:t>4.1 Opiskelija</w:t>
      </w:r>
      <w:bookmarkEnd w:id="16"/>
    </w:p>
    <w:p w:rsidR="00B8353D" w:rsidRPr="00EB615C" w:rsidRDefault="000A2F82" w:rsidP="00B8353D">
      <w:pPr>
        <w:rPr>
          <w:rFonts w:ascii="DejaVu Sans" w:hAnsi="DejaVu Sans" w:cs="DejaVu Sans"/>
          <w:b/>
          <w:sz w:val="24"/>
          <w:lang w:val="fi-FI"/>
        </w:rPr>
      </w:pPr>
      <w:r>
        <w:object w:dxaOrig="10336" w:dyaOrig="6945">
          <v:shape id="_x0000_i1027" type="#_x0000_t75" style="width:468pt;height:314.25pt" o:ole="">
            <v:imagedata r:id="rId12" o:title=""/>
          </v:shape>
          <o:OLEObject Type="Embed" ProgID="Visio.Drawing.15" ShapeID="_x0000_i1027" DrawAspect="Content" ObjectID="_1614680082" r:id="rId13"/>
        </w:object>
      </w:r>
    </w:p>
    <w:p w:rsidR="00B8353D" w:rsidRPr="00B631CB" w:rsidRDefault="00B8353D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7" w:name="_Toc4066909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4.2 Opettaja</w:t>
      </w:r>
      <w:bookmarkEnd w:id="17"/>
    </w:p>
    <w:p w:rsidR="00B8353D" w:rsidRPr="00EB615C" w:rsidRDefault="00485CBF" w:rsidP="00B8353D">
      <w:pPr>
        <w:rPr>
          <w:rFonts w:ascii="DejaVu Sans" w:hAnsi="DejaVu Sans" w:cs="DejaVu Sans"/>
          <w:b/>
          <w:sz w:val="24"/>
          <w:lang w:val="fi-FI"/>
        </w:rPr>
      </w:pPr>
      <w:r>
        <w:object w:dxaOrig="10336" w:dyaOrig="6945">
          <v:shape id="_x0000_i1028" type="#_x0000_t75" style="width:468pt;height:314.25pt" o:ole="">
            <v:imagedata r:id="rId14" o:title=""/>
          </v:shape>
          <o:OLEObject Type="Embed" ProgID="Visio.Drawing.15" ShapeID="_x0000_i1028" DrawAspect="Content" ObjectID="_1614680083" r:id="rId15"/>
        </w:object>
      </w:r>
    </w:p>
    <w:p w:rsidR="00B8353D" w:rsidRPr="00B631CB" w:rsidRDefault="00B8353D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8" w:name="_Toc4066910"/>
      <w:r w:rsidRPr="00B631CB">
        <w:rPr>
          <w:rFonts w:ascii="DejaVu Sans" w:hAnsi="DejaVu Sans" w:cs="DejaVu Sans"/>
          <w:b/>
          <w:color w:val="auto"/>
          <w:lang w:val="fi-FI"/>
        </w:rPr>
        <w:t>4.3 Pääkäyttäjä</w:t>
      </w:r>
      <w:bookmarkEnd w:id="18"/>
    </w:p>
    <w:p w:rsidR="00B8353D" w:rsidRPr="00B631CB" w:rsidRDefault="000A2F82" w:rsidP="006643B6">
      <w:pPr>
        <w:spacing w:line="259" w:lineRule="auto"/>
        <w:rPr>
          <w:rFonts w:ascii="DejaVu Sans" w:hAnsi="DejaVu Sans" w:cs="DejaVu Sans"/>
          <w:b/>
          <w:lang w:val="fi-FI"/>
        </w:rPr>
      </w:pPr>
      <w:r>
        <w:object w:dxaOrig="6016" w:dyaOrig="5175">
          <v:shape id="_x0000_i1029" type="#_x0000_t75" style="width:300.75pt;height:258.75pt" o:ole="">
            <v:imagedata r:id="rId16" o:title=""/>
          </v:shape>
          <o:OLEObject Type="Embed" ProgID="Visio.Drawing.15" ShapeID="_x0000_i1029" DrawAspect="Content" ObjectID="_1614680084" r:id="rId17"/>
        </w:object>
      </w:r>
      <w:r w:rsidRPr="00B631CB">
        <w:rPr>
          <w:rFonts w:ascii="DejaVu Sans" w:hAnsi="DejaVu Sans" w:cs="DejaVu Sans"/>
          <w:b/>
          <w:lang w:val="fi-FI"/>
        </w:rPr>
        <w:t xml:space="preserve"> </w:t>
      </w:r>
      <w:r w:rsidR="006643B6" w:rsidRPr="00B631CB">
        <w:rPr>
          <w:rFonts w:ascii="DejaVu Sans" w:hAnsi="DejaVu Sans" w:cs="DejaVu Sans"/>
          <w:b/>
          <w:lang w:val="fi-FI"/>
        </w:rPr>
        <w:br w:type="page"/>
      </w: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9" w:name="_Toc4066911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 Toiminnot ja käyttötapaukset</w:t>
      </w:r>
      <w:bookmarkEnd w:id="19"/>
    </w:p>
    <w:p w:rsidR="00B8353D" w:rsidRPr="00B631CB" w:rsidRDefault="00B8353D" w:rsidP="00B8353D">
      <w:pPr>
        <w:rPr>
          <w:rFonts w:ascii="DejaVu Sans" w:hAnsi="DejaVu Sans" w:cs="DejaVu Sans"/>
          <w:b/>
          <w:lang w:val="fi-FI"/>
        </w:rPr>
      </w:pPr>
    </w:p>
    <w:p w:rsidR="006F0EE7" w:rsidRPr="00B631CB" w:rsidRDefault="006F0EE7" w:rsidP="006F0EE7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0" w:name="_Toc4066912"/>
      <w:r w:rsidRPr="00B631CB">
        <w:rPr>
          <w:rFonts w:ascii="DejaVu Sans" w:hAnsi="DejaVu Sans" w:cs="DejaVu Sans"/>
          <w:b/>
          <w:color w:val="auto"/>
          <w:lang w:val="fi-FI"/>
        </w:rPr>
        <w:t>5.1 Rekisteröityminen</w:t>
      </w:r>
      <w:bookmarkEnd w:id="20"/>
    </w:p>
    <w:p w:rsidR="006F0EE7" w:rsidRPr="00B631CB" w:rsidRDefault="006F0EE7" w:rsidP="006F0EE7">
      <w:pPr>
        <w:rPr>
          <w:rFonts w:ascii="DejaVu Sans" w:hAnsi="DejaVu Sans" w:cs="DejaVu Sans"/>
          <w:lang w:val="fi-FI"/>
        </w:rPr>
      </w:pPr>
    </w:p>
    <w:p w:rsidR="006F0EE7" w:rsidRPr="00206292" w:rsidRDefault="00962EE9" w:rsidP="006F0EE7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Rekisteröityminen</w:t>
      </w:r>
    </w:p>
    <w:p w:rsidR="00962EE9" w:rsidRPr="00206292" w:rsidRDefault="00962EE9" w:rsidP="006F0EE7">
      <w:pPr>
        <w:rPr>
          <w:rFonts w:ascii="DejaVu Sans" w:hAnsi="DejaVu Sans" w:cs="DejaVu Sans"/>
          <w:szCs w:val="24"/>
          <w:lang w:val="fi-FI"/>
        </w:rPr>
      </w:pPr>
    </w:p>
    <w:p w:rsidR="00962EE9" w:rsidRPr="00206292" w:rsidRDefault="00962EE9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="005D23C3"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voi rekiste</w:t>
      </w:r>
      <w:r w:rsidR="005D23C3" w:rsidRPr="00206292">
        <w:rPr>
          <w:rFonts w:ascii="DejaVu Sans" w:hAnsi="DejaVu Sans" w:cs="DejaVu Sans"/>
          <w:szCs w:val="24"/>
          <w:lang w:val="fi-FI"/>
        </w:rPr>
        <w:t>röityy järjestelmään onnistuneesti.</w:t>
      </w: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997C53" w:rsidRPr="00206292" w:rsidRDefault="00997C53" w:rsidP="00245CD8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Käyttäjä</w:t>
      </w:r>
      <w:r w:rsidR="00245CD8" w:rsidRPr="00206292">
        <w:rPr>
          <w:rFonts w:ascii="DejaVu Sans" w:hAnsi="DejaVu Sans" w:cs="DejaVu Sans"/>
          <w:szCs w:val="24"/>
          <w:lang w:val="fi-FI"/>
        </w:rPr>
        <w:t xml:space="preserve"> painaa et</w:t>
      </w:r>
      <w:r w:rsidR="00CD1F41" w:rsidRPr="00206292">
        <w:rPr>
          <w:rFonts w:ascii="DejaVu Sans" w:hAnsi="DejaVu Sans" w:cs="DejaVu Sans"/>
          <w:szCs w:val="24"/>
          <w:lang w:val="fi-FI"/>
        </w:rPr>
        <w:t>usivulla olevaa ”rekisteröidy” –nappia, josta hänet viedään sivulle, jossa hän voi syöttää tietonsa. Opettajan tarvitsee hyväksyä rekisteröityminen.</w:t>
      </w:r>
    </w:p>
    <w:p w:rsidR="00CD1F41" w:rsidRPr="00206292" w:rsidRDefault="00CD1F41" w:rsidP="00CD1F41">
      <w:pPr>
        <w:rPr>
          <w:rFonts w:ascii="DejaVu Sans" w:hAnsi="DejaVu Sans" w:cs="DejaVu Sans"/>
          <w:szCs w:val="24"/>
          <w:lang w:val="fi-FI"/>
        </w:rPr>
      </w:pPr>
    </w:p>
    <w:p w:rsidR="00CD1F41" w:rsidRPr="00206292" w:rsidRDefault="00CD1F41" w:rsidP="00CD1F41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tapahtuminen kulku</w:t>
      </w:r>
    </w:p>
    <w:p w:rsidR="00997C53" w:rsidRPr="00206292" w:rsidRDefault="00CD1F41" w:rsidP="00B8353D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D1F41" w:rsidRPr="00206292" w:rsidRDefault="00CD1F41" w:rsidP="00B8353D">
      <w:pPr>
        <w:rPr>
          <w:rFonts w:ascii="DejaVu Sans" w:hAnsi="DejaVu Sans" w:cs="DejaVu Sans"/>
          <w:sz w:val="20"/>
          <w:lang w:val="fi-FI"/>
        </w:rPr>
      </w:pPr>
    </w:p>
    <w:p w:rsidR="00CD1F41" w:rsidRPr="00206292" w:rsidRDefault="00CD1F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 xml:space="preserve">Käyttäjä </w:t>
      </w:r>
      <w:r w:rsidR="00E71A17" w:rsidRPr="00206292">
        <w:rPr>
          <w:rFonts w:ascii="DejaVu Sans" w:hAnsi="DejaVu Sans" w:cs="DejaVu Sans"/>
          <w:szCs w:val="24"/>
          <w:lang w:val="fi-FI"/>
        </w:rPr>
        <w:t>odottaa hyväksymistä opettajalta.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</w:t>
      </w:r>
      <w:r w:rsidR="00E71A17" w:rsidRPr="00206292">
        <w:rPr>
          <w:rFonts w:ascii="DejaVu Sans" w:hAnsi="DejaVu Sans" w:cs="DejaVu Sans"/>
          <w:szCs w:val="24"/>
          <w:lang w:val="fi-FI"/>
        </w:rPr>
        <w:t>piskelijat.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7296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10795</wp:posOffset>
            </wp:positionV>
            <wp:extent cx="2428875" cy="18199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641"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="00C53641" w:rsidRPr="00206292">
        <w:rPr>
          <w:rFonts w:ascii="DejaVu Sans" w:hAnsi="DejaVu Sans" w:cs="DejaVu Sans"/>
          <w:szCs w:val="24"/>
          <w:lang w:val="fi-FI"/>
        </w:rPr>
        <w:tab/>
        <w:t>1.0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C5584E" w:rsidRDefault="00C5584E">
      <w:pPr>
        <w:spacing w:line="259" w:lineRule="auto"/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lang w:val="fi-FI"/>
        </w:rPr>
        <w:br w:type="page"/>
      </w:r>
    </w:p>
    <w:p w:rsidR="00CD1F41" w:rsidRPr="00B631CB" w:rsidRDefault="00CD1F41" w:rsidP="00B8353D">
      <w:pPr>
        <w:rPr>
          <w:rFonts w:ascii="DejaVu Sans" w:hAnsi="DejaVu Sans" w:cs="DejaVu Sans"/>
          <w:lang w:val="fi-FI"/>
        </w:rPr>
      </w:pPr>
    </w:p>
    <w:p w:rsidR="00925246" w:rsidRPr="00B631CB" w:rsidRDefault="00925246" w:rsidP="00925246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1" w:name="_Toc4066913"/>
      <w:r w:rsidRPr="00B631CB">
        <w:rPr>
          <w:rFonts w:ascii="DejaVu Sans" w:hAnsi="DejaVu Sans" w:cs="DejaVu Sans"/>
          <w:b/>
          <w:color w:val="auto"/>
          <w:lang w:val="fi-FI"/>
        </w:rPr>
        <w:t>5.2 Kirjautuminen</w:t>
      </w:r>
      <w:bookmarkEnd w:id="21"/>
    </w:p>
    <w:p w:rsidR="00925246" w:rsidRPr="00B631CB" w:rsidRDefault="00925246" w:rsidP="00925246">
      <w:pPr>
        <w:rPr>
          <w:rFonts w:ascii="DejaVu Sans" w:hAnsi="DejaVu Sans" w:cs="DejaVu Sans"/>
          <w:lang w:val="fi-FI"/>
        </w:rPr>
      </w:pP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Kirjautuminen</w:t>
      </w: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kirjautuu onnistuneesti järjestelmään.</w:t>
      </w: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</w:p>
    <w:p w:rsidR="00925246" w:rsidRPr="00206292" w:rsidRDefault="00925246" w:rsidP="00925246">
      <w:pPr>
        <w:ind w:left="2160" w:hanging="216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Käyttäjän tiedot löytyvät tietokannasta.</w:t>
      </w:r>
    </w:p>
    <w:p w:rsidR="00925246" w:rsidRPr="00206292" w:rsidRDefault="00925246" w:rsidP="00925246">
      <w:pPr>
        <w:ind w:left="2160" w:hanging="2160"/>
        <w:rPr>
          <w:rFonts w:ascii="DejaVu Sans" w:hAnsi="DejaVu Sans" w:cs="DejaVu Sans"/>
          <w:szCs w:val="24"/>
          <w:lang w:val="fi-FI"/>
        </w:rPr>
      </w:pPr>
    </w:p>
    <w:p w:rsidR="001925E0" w:rsidRPr="00206292" w:rsidRDefault="00925246" w:rsidP="001925E0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1925E0" w:rsidRPr="00206292" w:rsidRDefault="001925E0" w:rsidP="001925E0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Käyttäjä painaa ”kirjaudu” –nappia etusivun yläkulmassa, josta hänet viedään kirjautum</w:t>
      </w:r>
      <w:r w:rsidR="009A6AE5" w:rsidRPr="00206292">
        <w:rPr>
          <w:rFonts w:ascii="DejaVu Sans" w:hAnsi="DejaVu Sans" w:cs="DejaVu Sans"/>
          <w:szCs w:val="24"/>
          <w:lang w:val="fi-FI"/>
        </w:rPr>
        <w:t>is-sivulle, josta hän voi kirjautua sisään.</w:t>
      </w:r>
    </w:p>
    <w:p w:rsidR="001925E0" w:rsidRPr="00206292" w:rsidRDefault="001925E0" w:rsidP="001925E0">
      <w:pPr>
        <w:rPr>
          <w:rFonts w:ascii="DejaVu Sans" w:hAnsi="DejaVu Sans" w:cs="DejaVu Sans"/>
          <w:szCs w:val="24"/>
          <w:lang w:val="fi-FI"/>
        </w:rPr>
      </w:pPr>
    </w:p>
    <w:p w:rsidR="00925246" w:rsidRPr="00206292" w:rsidRDefault="001925E0" w:rsidP="00925246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1925E0" w:rsidRPr="00206292" w:rsidRDefault="001925E0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9A6AE5" w:rsidRPr="00206292">
        <w:rPr>
          <w:rFonts w:ascii="DejaVu Sans" w:hAnsi="DejaVu Sans" w:cs="DejaVu Sans"/>
          <w:szCs w:val="24"/>
          <w:lang w:val="fi-FI"/>
        </w:rPr>
        <w:t>-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 onnistuneesti.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Opiskelijat, Opettajat, Pääkäyttäjät.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8B542D" w:rsidP="00925246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35560</wp:posOffset>
            </wp:positionV>
            <wp:extent cx="3019425" cy="14592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AE5"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="009A6AE5" w:rsidRPr="00206292">
        <w:rPr>
          <w:rFonts w:ascii="DejaVu Sans" w:hAnsi="DejaVu Sans" w:cs="DejaVu Sans"/>
          <w:b/>
          <w:szCs w:val="24"/>
          <w:lang w:val="fi-FI"/>
        </w:rPr>
        <w:tab/>
      </w:r>
      <w:r w:rsidR="009A6AE5"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535094" w:rsidRDefault="00535094">
      <w:pPr>
        <w:spacing w:line="259" w:lineRule="auto"/>
        <w:rPr>
          <w:rFonts w:ascii="DejaVu Sans" w:eastAsiaTheme="majorEastAsia" w:hAnsi="DejaVu Sans" w:cs="DejaVu Sans"/>
          <w:b/>
          <w:sz w:val="26"/>
          <w:szCs w:val="26"/>
          <w:lang w:val="fi-FI"/>
        </w:rPr>
      </w:pPr>
      <w:r>
        <w:rPr>
          <w:rFonts w:ascii="DejaVu Sans" w:hAnsi="DejaVu Sans" w:cs="DejaVu Sans"/>
          <w:b/>
          <w:lang w:val="fi-FI"/>
        </w:rPr>
        <w:br w:type="page"/>
      </w:r>
    </w:p>
    <w:p w:rsidR="00C53641" w:rsidRPr="00B631CB" w:rsidRDefault="00C53641" w:rsidP="00C53641">
      <w:pPr>
        <w:pStyle w:val="Heading2"/>
        <w:rPr>
          <w:rFonts w:ascii="DejaVu Sans" w:hAnsi="DejaVu Sans" w:cs="DejaVu Sans"/>
          <w:b/>
          <w:lang w:val="fi-FI"/>
        </w:rPr>
      </w:pPr>
      <w:bookmarkStart w:id="22" w:name="_Toc4066914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</w:t>
      </w:r>
      <w:r w:rsidR="00925246" w:rsidRPr="00B631CB">
        <w:rPr>
          <w:rFonts w:ascii="DejaVu Sans" w:hAnsi="DejaVu Sans" w:cs="DejaVu Sans"/>
          <w:b/>
          <w:color w:val="auto"/>
          <w:lang w:val="fi-FI"/>
        </w:rPr>
        <w:t>3</w:t>
      </w:r>
      <w:r w:rsidRPr="00B631CB">
        <w:rPr>
          <w:rFonts w:ascii="DejaVu Sans" w:hAnsi="DejaVu Sans" w:cs="DejaVu Sans"/>
          <w:b/>
          <w:color w:val="auto"/>
          <w:lang w:val="fi-FI"/>
        </w:rPr>
        <w:t xml:space="preserve"> Selaa pelejä</w:t>
      </w:r>
      <w:bookmarkEnd w:id="22"/>
    </w:p>
    <w:p w:rsidR="00C53641" w:rsidRPr="00B631CB" w:rsidRDefault="00C53641" w:rsidP="00C53641">
      <w:pPr>
        <w:rPr>
          <w:rFonts w:ascii="DejaVu Sans" w:hAnsi="DejaVu Sans" w:cs="DejaVu Sans"/>
          <w:lang w:val="fi-FI"/>
        </w:rPr>
      </w:pPr>
    </w:p>
    <w:p w:rsidR="00C53641" w:rsidRPr="00206292" w:rsidRDefault="00C53641" w:rsidP="00C5364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Pelien selaus</w:t>
      </w:r>
    </w:p>
    <w:p w:rsidR="00C53641" w:rsidRPr="00206292" w:rsidRDefault="00C53641" w:rsidP="00C53641">
      <w:pPr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szCs w:val="24"/>
          <w:lang w:val="fi-FI"/>
        </w:rPr>
        <w:tab/>
        <w:t>Kaikki käyttäjät voivat selata pelejä. Opiskelijat voivat ilmoittautua.</w:t>
      </w:r>
    </w:p>
    <w:p w:rsidR="00C53641" w:rsidRPr="00206292" w:rsidRDefault="00C53641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DF53FB"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DF53FB" w:rsidRPr="00206292" w:rsidRDefault="00DF53FB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DF53FB" w:rsidRPr="00206292" w:rsidRDefault="001635DC" w:rsidP="00C5364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C53641" w:rsidRPr="00206292" w:rsidRDefault="001635DC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</w:r>
      <w:r w:rsidR="00826883" w:rsidRPr="00206292">
        <w:rPr>
          <w:rFonts w:ascii="DejaVu Sans" w:hAnsi="DejaVu Sans" w:cs="DejaVu Sans"/>
          <w:szCs w:val="24"/>
          <w:lang w:val="fi-FI"/>
        </w:rPr>
        <w:t>Käyttäjä painaa ”pelit” –nappia etusivulla ja siirtyy listaukseen kaikista avoimista peleistä.</w:t>
      </w: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1635DC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näkee kaikki avoimet pelit listattuna sivulla.</w:t>
      </w: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826883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826883" w:rsidRPr="00206292" w:rsidRDefault="00826883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Opiskelijat, Opettajat, Pääkäyttäjät.</w:t>
      </w:r>
    </w:p>
    <w:p w:rsidR="00925246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25246" w:rsidRPr="00206292" w:rsidRDefault="001E3039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10160</wp:posOffset>
            </wp:positionV>
            <wp:extent cx="2809875" cy="2438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5246"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="00925246" w:rsidRPr="00206292">
        <w:rPr>
          <w:rFonts w:ascii="DejaVu Sans" w:hAnsi="DejaVu Sans" w:cs="DejaVu Sans"/>
          <w:b/>
          <w:szCs w:val="24"/>
          <w:lang w:val="fi-FI"/>
        </w:rPr>
        <w:tab/>
      </w:r>
      <w:r w:rsidR="00925246" w:rsidRPr="00206292">
        <w:rPr>
          <w:rFonts w:ascii="DejaVu Sans" w:hAnsi="DejaVu Sans" w:cs="DejaVu Sans"/>
          <w:szCs w:val="24"/>
          <w:lang w:val="fi-FI"/>
        </w:rPr>
        <w:t>1.0</w:t>
      </w:r>
    </w:p>
    <w:p w:rsidR="00925246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25246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925246" w:rsidRPr="00B631CB" w:rsidRDefault="00925246" w:rsidP="00925246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6643B6" w:rsidRPr="00B631CB" w:rsidRDefault="009A4996" w:rsidP="006643B6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3" w:name="_Toc4066915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</w:t>
      </w:r>
      <w:r w:rsidR="00925246" w:rsidRPr="00B631CB">
        <w:rPr>
          <w:rFonts w:ascii="DejaVu Sans" w:hAnsi="DejaVu Sans" w:cs="DejaVu Sans"/>
          <w:b/>
          <w:color w:val="auto"/>
          <w:lang w:val="fi-FI"/>
        </w:rPr>
        <w:t>4</w:t>
      </w:r>
      <w:r w:rsidR="006643B6" w:rsidRPr="00B631CB">
        <w:rPr>
          <w:rFonts w:ascii="DejaVu Sans" w:hAnsi="DejaVu Sans" w:cs="DejaVu Sans"/>
          <w:b/>
          <w:color w:val="auto"/>
          <w:lang w:val="fi-FI"/>
        </w:rPr>
        <w:t xml:space="preserve"> Ilmoittautuminen</w:t>
      </w:r>
      <w:bookmarkEnd w:id="23"/>
    </w:p>
    <w:p w:rsidR="006643B6" w:rsidRPr="00B631CB" w:rsidRDefault="006643B6" w:rsidP="006643B6">
      <w:pPr>
        <w:rPr>
          <w:rFonts w:ascii="DejaVu Sans" w:hAnsi="DejaVu Sans" w:cs="DejaVu Sans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Ilmoittautuminen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szCs w:val="24"/>
          <w:lang w:val="fi-FI"/>
        </w:rPr>
        <w:tab/>
        <w:t>Opiskelija ilmoittautuu onnistuneesti peliin tiiminsä kanssa.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ind w:left="2880" w:hanging="2880"/>
        <w:rPr>
          <w:rFonts w:ascii="DejaVu Sans" w:hAnsi="DejaVu Sans" w:cs="DejaVu Sans"/>
          <w:sz w:val="20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  <w:t>Opiskelija on kirjautunut järjestelmään ja on osana jotain tiimiä.</w:t>
      </w:r>
    </w:p>
    <w:p w:rsidR="006643B6" w:rsidRPr="00206292" w:rsidRDefault="006643B6" w:rsidP="006643B6">
      <w:pPr>
        <w:ind w:left="2160" w:hanging="2160"/>
        <w:rPr>
          <w:rFonts w:ascii="DejaVu Sans" w:hAnsi="DejaVu Sans" w:cs="DejaVu Sans"/>
          <w:sz w:val="20"/>
          <w:lang w:val="fi-FI"/>
        </w:rPr>
      </w:pPr>
    </w:p>
    <w:p w:rsidR="006643B6" w:rsidRPr="00206292" w:rsidRDefault="006643B6" w:rsidP="006643B6">
      <w:pPr>
        <w:ind w:left="2160" w:hanging="216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6643B6" w:rsidRPr="00206292" w:rsidRDefault="006643B6" w:rsidP="006643B6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selaa mahdollisia pelejä ja valitsee listalta yhden. Pelin tärkeimmät tiedot näytetään pikaisesti ja opiskelija voi osallistua peliin painamalla ”ilmoittaudu” –nappia. Muille tiimin jäsenille lähetetään viesti ilmoittautumisesta.</w:t>
      </w:r>
    </w:p>
    <w:p w:rsidR="006643B6" w:rsidRPr="00206292" w:rsidRDefault="006643B6" w:rsidP="006643B6">
      <w:pPr>
        <w:ind w:left="2880"/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ja tiimi on ilmoittautunut peliin.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101A5A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6643B6" w:rsidRPr="00206292" w:rsidRDefault="001E3039" w:rsidP="006643B6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-619125</wp:posOffset>
            </wp:positionV>
            <wp:extent cx="3438525" cy="21145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3641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</w:p>
    <w:p w:rsidR="0058096E" w:rsidRPr="00B631CB" w:rsidRDefault="0058096E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58096E" w:rsidRPr="00B631CB" w:rsidRDefault="0058096E" w:rsidP="0058096E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4" w:name="_Toc4066916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5.5 Lisää peli</w:t>
      </w:r>
      <w:bookmarkEnd w:id="24"/>
    </w:p>
    <w:p w:rsidR="0058096E" w:rsidRPr="00B631CB" w:rsidRDefault="0058096E" w:rsidP="0058096E">
      <w:pPr>
        <w:rPr>
          <w:rFonts w:ascii="DejaVu Sans" w:hAnsi="DejaVu Sans" w:cs="DejaVu Sans"/>
          <w:sz w:val="24"/>
          <w:szCs w:val="24"/>
          <w:lang w:val="fi-FI"/>
        </w:rPr>
      </w:pP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Pelin lisäys</w:t>
      </w: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lisätä pelejä pelit-sivulle.</w:t>
      </w: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</w:p>
    <w:p w:rsidR="0058096E" w:rsidRPr="00206292" w:rsidRDefault="00294B5F" w:rsidP="0058096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Opettaja on kirjautunut järjestelmään.</w:t>
      </w:r>
    </w:p>
    <w:p w:rsidR="00294B5F" w:rsidRPr="00206292" w:rsidRDefault="00294B5F" w:rsidP="0058096E">
      <w:pPr>
        <w:rPr>
          <w:rFonts w:ascii="DejaVu Sans" w:hAnsi="DejaVu Sans" w:cs="DejaVu Sans"/>
          <w:szCs w:val="24"/>
          <w:lang w:val="fi-FI"/>
        </w:rPr>
      </w:pPr>
    </w:p>
    <w:p w:rsidR="00294B5F" w:rsidRPr="00206292" w:rsidRDefault="00294B5F" w:rsidP="0058096E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tapahtuminen kulku</w:t>
      </w:r>
    </w:p>
    <w:p w:rsidR="00294B5F" w:rsidRPr="00206292" w:rsidRDefault="00294B5F" w:rsidP="00294B5F">
      <w:pPr>
        <w:spacing w:line="259" w:lineRule="auto"/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Opettajat menevät pelit-sivulle, josta he löytävät ”Lisää peli” –napin. Nappia painamalla opettajat siirtyvät sivulle, jossa he voivat lisätä pelille nimen ja kaikki tarvittavat tiedot.</w:t>
      </w: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E07C61" w:rsidRPr="00206292" w:rsidRDefault="00294B5F" w:rsidP="00294B5F">
      <w:pPr>
        <w:spacing w:line="259" w:lineRule="auto"/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lisännyt uuden pelin onnistuneesti järjestelmään.</w:t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b/>
          <w:szCs w:val="24"/>
          <w:lang w:val="fi-FI"/>
        </w:rPr>
      </w:pP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E07C61" w:rsidRPr="00206292" w:rsidRDefault="007171ED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249555</wp:posOffset>
            </wp:positionV>
            <wp:extent cx="3457575" cy="2600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Opettajat.</w:t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4F0624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8951EC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</w:p>
    <w:p w:rsidR="008951EC" w:rsidRPr="00B631CB" w:rsidRDefault="008951EC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8951EC" w:rsidRPr="00B631CB" w:rsidRDefault="008951EC" w:rsidP="008951EC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5" w:name="_Toc4066917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5.6 Muokkaa pelejä</w:t>
      </w:r>
      <w:bookmarkEnd w:id="25"/>
    </w:p>
    <w:p w:rsidR="008951EC" w:rsidRPr="00B631CB" w:rsidRDefault="008951EC" w:rsidP="008951EC">
      <w:pPr>
        <w:pStyle w:val="Heading2"/>
        <w:rPr>
          <w:rFonts w:ascii="DejaVu Sans" w:hAnsi="DejaVu Sans" w:cs="DejaVu Sans"/>
          <w:b/>
          <w:color w:val="auto"/>
          <w:lang w:val="fi-FI"/>
        </w:rPr>
      </w:pPr>
    </w:p>
    <w:p w:rsidR="008951EC" w:rsidRPr="00206292" w:rsidRDefault="008951EC" w:rsidP="008951E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Pelien muokkaus</w:t>
      </w:r>
    </w:p>
    <w:p w:rsidR="008951EC" w:rsidRPr="00206292" w:rsidRDefault="008951EC" w:rsidP="008951EC">
      <w:pPr>
        <w:rPr>
          <w:rFonts w:ascii="DejaVu Sans" w:hAnsi="DejaVu Sans" w:cs="DejaVu Sans"/>
          <w:szCs w:val="24"/>
          <w:lang w:val="fi-FI"/>
        </w:rPr>
      </w:pPr>
    </w:p>
    <w:p w:rsidR="008951EC" w:rsidRPr="00206292" w:rsidRDefault="000A19F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muokkaa jotain peliä painamalla ”muokkaa” –nappia pelin vieressä. Muokkaamisessa on myös mahdollisuus poistaa kyseinen peli kokonaan järjestelmästä.</w:t>
      </w:r>
    </w:p>
    <w:p w:rsidR="00F14FE3" w:rsidRPr="00206292" w:rsidRDefault="00F14FE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14FE3" w:rsidRPr="00206292" w:rsidRDefault="00F14FE3" w:rsidP="000A19FB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0A19FB" w:rsidRPr="00206292" w:rsidRDefault="00F14FE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Opettaja siirtyy pelit sivulle ja voi muokata haluamaansa peliä. Muokkaus sivulla näkyy kaikki pelin tiedot, sekä poistamisnappi.</w:t>
      </w:r>
    </w:p>
    <w:p w:rsidR="00F14FE3" w:rsidRPr="00206292" w:rsidRDefault="00F14FE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0A19FB" w:rsidRPr="00206292" w:rsidRDefault="00B631CB" w:rsidP="000A19FB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Peliä on muokattu tai se on poistettu.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B631CB" w:rsidRPr="00206292" w:rsidRDefault="000F776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238760</wp:posOffset>
            </wp:positionV>
            <wp:extent cx="2851150" cy="23012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B631CB" w:rsidRDefault="00B631CB" w:rsidP="000A19FB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</w:p>
    <w:p w:rsidR="00B631CB" w:rsidRDefault="00B631CB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631CB" w:rsidRDefault="00B631CB" w:rsidP="00B631C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6" w:name="_Toc4066918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5.7 Hallitse tiimejä</w:t>
      </w:r>
      <w:bookmarkEnd w:id="26"/>
    </w:p>
    <w:p w:rsidR="00B631CB" w:rsidRDefault="00B631CB" w:rsidP="00B631CB">
      <w:pPr>
        <w:rPr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Tiimien hallinta</w:t>
      </w: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EF635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="00EF6354"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tai opet</w:t>
      </w:r>
      <w:r w:rsidR="00EF6354" w:rsidRPr="00206292">
        <w:rPr>
          <w:rFonts w:ascii="DejaVu Sans" w:hAnsi="DejaVu Sans" w:cs="DejaVu Sans"/>
          <w:szCs w:val="24"/>
          <w:lang w:val="fi-FI"/>
        </w:rPr>
        <w:t>taja voi hallita tiimin tietoja tai poistaa tiimin.</w:t>
      </w: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B631CB" w:rsidRDefault="00B631CB" w:rsidP="00B631CB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Käyttäjä siirtyy tiiminsä sivulle ja painaa ”muokkaa tietoja” –nappia. Opettajat voivat listata kaikki tiimit erikseen ja muokata tietoja sitä kautta.</w:t>
      </w:r>
    </w:p>
    <w:p w:rsidR="00AB1C9E" w:rsidRPr="00206292" w:rsidRDefault="00AB1C9E" w:rsidP="00B631CB">
      <w:pPr>
        <w:ind w:left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631CB" w:rsidRPr="00206292" w:rsidRDefault="00B631CB" w:rsidP="008951E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631CB" w:rsidRPr="00206292" w:rsidRDefault="00B631CB" w:rsidP="008951EC">
      <w:pPr>
        <w:rPr>
          <w:rFonts w:ascii="DejaVu Sans" w:hAnsi="DejaVu Sans" w:cs="DejaVu Sans"/>
          <w:szCs w:val="24"/>
          <w:lang w:val="fi-FI"/>
        </w:rPr>
      </w:pPr>
    </w:p>
    <w:p w:rsidR="00EF6354" w:rsidRPr="00206292" w:rsidRDefault="000F150C" w:rsidP="000F150C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EF6354" w:rsidRPr="00206292">
        <w:rPr>
          <w:rFonts w:ascii="DejaVu Sans" w:hAnsi="DejaVu Sans" w:cs="DejaVu Sans"/>
          <w:szCs w:val="24"/>
          <w:lang w:val="fi-FI"/>
        </w:rPr>
        <w:t>Tiimin ti</w:t>
      </w:r>
      <w:r w:rsidRPr="00206292">
        <w:rPr>
          <w:rFonts w:ascii="DejaVu Sans" w:hAnsi="DejaVu Sans" w:cs="DejaVu Sans"/>
          <w:szCs w:val="24"/>
          <w:lang w:val="fi-FI"/>
        </w:rPr>
        <w:t>etoja on muokattu tai tiimi on poistettu onnistuneesti.</w:t>
      </w:r>
    </w:p>
    <w:p w:rsidR="00EF6354" w:rsidRPr="00206292" w:rsidRDefault="00EF6354" w:rsidP="008951EC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EF6354" w:rsidP="008951EC">
      <w:pPr>
        <w:rPr>
          <w:rFonts w:ascii="DejaVu Sans" w:hAnsi="DejaVu Sans" w:cs="DejaVu Sans"/>
          <w:sz w:val="20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szCs w:val="24"/>
          <w:lang w:val="fi-FI"/>
        </w:rPr>
        <w:tab/>
        <w:t>Opiskelija on osana tiimiä.</w:t>
      </w:r>
    </w:p>
    <w:p w:rsidR="00EF6354" w:rsidRPr="00206292" w:rsidRDefault="00EF6354" w:rsidP="008951EC">
      <w:pPr>
        <w:rPr>
          <w:rFonts w:ascii="DejaVu Sans" w:hAnsi="DejaVu Sans" w:cs="DejaVu Sans"/>
          <w:sz w:val="20"/>
          <w:lang w:val="fi-FI"/>
        </w:rPr>
      </w:pP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Käyttäjät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Opettaja, Opiskelijat</w:t>
      </w: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Versio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="00B4174E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1.0</w:t>
      </w:r>
    </w:p>
    <w:p w:rsidR="00EF6354" w:rsidRPr="00206292" w:rsidRDefault="000F7763" w:rsidP="008951EC">
      <w:pPr>
        <w:rPr>
          <w:rFonts w:ascii="DejaVu Sans" w:hAnsi="DejaVu Sans" w:cs="DejaVu Sans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2260600" cy="1685925"/>
            <wp:effectExtent l="0" t="0" r="635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Näyttömalli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</w:p>
    <w:p w:rsidR="00EF6354" w:rsidRDefault="00EF6354">
      <w:pPr>
        <w:spacing w:line="259" w:lineRule="auto"/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br w:type="page"/>
      </w:r>
    </w:p>
    <w:p w:rsidR="00EF6354" w:rsidRDefault="00EF6354" w:rsidP="00EF6354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7" w:name="_Toc4066919"/>
      <w:r w:rsidRPr="0055464C">
        <w:rPr>
          <w:rFonts w:ascii="DejaVu Sans" w:hAnsi="DejaVu Sans" w:cs="DejaVu Sans"/>
          <w:b/>
          <w:color w:val="auto"/>
          <w:lang w:val="fi-FI"/>
        </w:rPr>
        <w:lastRenderedPageBreak/>
        <w:t xml:space="preserve">5.8 </w:t>
      </w:r>
      <w:r w:rsidR="004202BC">
        <w:rPr>
          <w:rFonts w:ascii="DejaVu Sans" w:hAnsi="DejaVu Sans" w:cs="DejaVu Sans"/>
          <w:b/>
          <w:color w:val="auto"/>
          <w:lang w:val="fi-FI"/>
        </w:rPr>
        <w:t>Muokkaa harjoituspäiväkirjaa</w:t>
      </w:r>
      <w:bookmarkEnd w:id="27"/>
    </w:p>
    <w:p w:rsidR="004202BC" w:rsidRDefault="004202BC" w:rsidP="004202BC">
      <w:pPr>
        <w:rPr>
          <w:lang w:val="fi-FI"/>
        </w:rPr>
      </w:pPr>
    </w:p>
    <w:p w:rsidR="004202BC" w:rsidRPr="00206292" w:rsidRDefault="004202BC" w:rsidP="004202B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Muokkaa harjoituspäiväkirjaa</w:t>
      </w:r>
    </w:p>
    <w:p w:rsidR="004202BC" w:rsidRPr="00206292" w:rsidRDefault="004202BC" w:rsidP="004202BC">
      <w:pPr>
        <w:rPr>
          <w:rFonts w:ascii="DejaVu Sans" w:hAnsi="DejaVu Sans" w:cs="DejaVu Sans"/>
          <w:szCs w:val="24"/>
          <w:lang w:val="fi-FI"/>
        </w:rPr>
      </w:pPr>
    </w:p>
    <w:p w:rsidR="004202BC" w:rsidRPr="00206292" w:rsidRDefault="004202BC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4F16A6" w:rsidRPr="00206292">
        <w:rPr>
          <w:rFonts w:ascii="DejaVu Sans" w:hAnsi="DejaVu Sans" w:cs="DejaVu Sans"/>
          <w:szCs w:val="24"/>
          <w:lang w:val="fi-FI"/>
        </w:rPr>
        <w:t>Opiskelijat voivat muokata päiväkirjojaan klikkaamalla sivun oikeassa yläkulmassa olevaa linkkiä. Sivulla opiskelija voi lisätä päiväkirjaan tietojaan ja asettaa itselleen tavoitteita.</w:t>
      </w: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sisään järjestelmään.</w:t>
      </w: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4F16A6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BC5824" w:rsidRPr="00206292">
        <w:rPr>
          <w:rFonts w:ascii="DejaVu Sans" w:hAnsi="DejaVu Sans" w:cs="DejaVu Sans"/>
          <w:szCs w:val="24"/>
          <w:lang w:val="fi-FI"/>
        </w:rPr>
        <w:t>Opiskelija kirjautuu järjestelmään ja klikkaa ”Harjoituspäiväkirja” –linkkiä sivuston yläkulmasta. Sivulla opiskelija voi lisätä tietojaan tai lisätä itselleen tavoitteita. Tiedot tallentuvat, kun painaa ”Tallenna” –nappia.</w:t>
      </w:r>
    </w:p>
    <w:p w:rsidR="00D83044" w:rsidRPr="00206292" w:rsidRDefault="00D83044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090ACF" w:rsidRPr="00206292" w:rsidRDefault="00090ACF" w:rsidP="004F16A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090ACF" w:rsidRPr="00206292" w:rsidRDefault="00090ACF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090ACF" w:rsidRPr="00206292" w:rsidRDefault="00090ACF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090ACF" w:rsidRPr="00206292" w:rsidRDefault="00807CF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lisännyt tiedot onnistuneesti päiväkirjaan.</w:t>
      </w:r>
    </w:p>
    <w:p w:rsidR="009E12DC" w:rsidRPr="00206292" w:rsidRDefault="009E12DC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807CF6" w:rsidRPr="00206292" w:rsidRDefault="00807CF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807CF6" w:rsidRPr="00206292" w:rsidRDefault="000F7763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-455295</wp:posOffset>
            </wp:positionV>
            <wp:extent cx="3076575" cy="2475865"/>
            <wp:effectExtent l="0" t="0" r="952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szCs w:val="24"/>
          <w:lang w:val="fi-FI"/>
        </w:rPr>
        <w:tab/>
        <w:t>1.0</w:t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206292" w:rsidRDefault="00206292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807CF6" w:rsidRDefault="00807CF6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</w:p>
    <w:p w:rsidR="00807CF6" w:rsidRDefault="00807CF6" w:rsidP="00807CF6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8" w:name="_Toc4066920"/>
      <w:r w:rsidRPr="00807CF6">
        <w:rPr>
          <w:rFonts w:ascii="DejaVu Sans" w:hAnsi="DejaVu Sans" w:cs="DejaVu Sans"/>
          <w:b/>
          <w:color w:val="auto"/>
          <w:lang w:val="fi-FI"/>
        </w:rPr>
        <w:t>5.9 Opiskelijoiden listaus</w:t>
      </w:r>
      <w:bookmarkEnd w:id="28"/>
    </w:p>
    <w:p w:rsidR="00807CF6" w:rsidRDefault="00807CF6" w:rsidP="00807CF6">
      <w:pPr>
        <w:rPr>
          <w:lang w:val="fi-FI"/>
        </w:rPr>
      </w:pPr>
    </w:p>
    <w:p w:rsidR="00807CF6" w:rsidRPr="00206292" w:rsidRDefault="00807CF6" w:rsidP="00807CF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Opiskelijoiden listaus</w:t>
      </w:r>
    </w:p>
    <w:p w:rsidR="00807CF6" w:rsidRPr="00206292" w:rsidRDefault="00807CF6" w:rsidP="00807CF6">
      <w:pPr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listata kaikki opiskelijat, josta he voivat päästä käsiksi opiskelijoiden harjoituspäiväkirjoihin ja tietoihin.</w:t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807CF6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Kirjauduttuaan järjestelmään, opettaja voi klikata ”Opiskelijat” –linkkiä</w:t>
      </w:r>
      <w:r w:rsidR="00E559B9" w:rsidRPr="00206292">
        <w:rPr>
          <w:rFonts w:ascii="DejaVu Sans" w:hAnsi="DejaVu Sans" w:cs="DejaVu Sans"/>
          <w:szCs w:val="24"/>
          <w:lang w:val="fi-FI"/>
        </w:rPr>
        <w:t>, joka listaa kaikki opiskelijat aakkosjärjestyksessä.</w:t>
      </w:r>
      <w:r w:rsidR="009E12DC" w:rsidRPr="00206292">
        <w:rPr>
          <w:rFonts w:ascii="DejaVu Sans" w:hAnsi="DejaVu Sans" w:cs="DejaVu Sans"/>
          <w:szCs w:val="24"/>
          <w:lang w:val="fi-FI"/>
        </w:rPr>
        <w:t xml:space="preserve"> </w:t>
      </w:r>
    </w:p>
    <w:p w:rsidR="00AB1C9E" w:rsidRPr="00206292" w:rsidRDefault="00AB1C9E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807CF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-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Loppuehto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="00E2612B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Opettaja näkee listauksen kaikista oppilaista.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Erikoisvaatimukset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-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Käyttäjät</w:t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Opettajat</w:t>
      </w:r>
    </w:p>
    <w:p w:rsidR="009E12DC" w:rsidRPr="00206292" w:rsidRDefault="00895A78" w:rsidP="00807CF6">
      <w:pPr>
        <w:rPr>
          <w:rFonts w:ascii="DejaVu Sans" w:hAnsi="DejaVu Sans" w:cs="DejaVu Sans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-8890</wp:posOffset>
            </wp:positionV>
            <wp:extent cx="2781300" cy="2084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246" w:rsidRPr="00206292" w:rsidRDefault="009E12DC" w:rsidP="00807CF6">
      <w:pPr>
        <w:rPr>
          <w:rFonts w:ascii="DejaVu Sans" w:hAnsi="DejaVu Sans" w:cs="DejaVu Sans"/>
          <w:b/>
          <w:sz w:val="20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Versio</w:t>
      </w:r>
      <w:r w:rsidRPr="00206292">
        <w:rPr>
          <w:rFonts w:ascii="DejaVu Sans" w:hAnsi="DejaVu Sans" w:cs="DejaVu Sans"/>
          <w:lang w:val="fi-FI"/>
        </w:rPr>
        <w:t xml:space="preserve"> </w:t>
      </w:r>
      <w:r w:rsidRPr="00206292">
        <w:rPr>
          <w:rFonts w:ascii="DejaVu Sans" w:hAnsi="DejaVu Sans" w:cs="DejaVu Sans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ab/>
        <w:t>1.0</w:t>
      </w:r>
    </w:p>
    <w:p w:rsidR="009E12DC" w:rsidRPr="00206292" w:rsidRDefault="009E12DC" w:rsidP="00807CF6">
      <w:pPr>
        <w:rPr>
          <w:rFonts w:ascii="DejaVu Sans" w:hAnsi="DejaVu Sans" w:cs="DejaVu Sans"/>
          <w:b/>
          <w:sz w:val="20"/>
          <w:lang w:val="fi-FI"/>
        </w:rPr>
      </w:pPr>
    </w:p>
    <w:p w:rsidR="009E12DC" w:rsidRPr="00206292" w:rsidRDefault="000F7763" w:rsidP="00807CF6">
      <w:pPr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b/>
          <w:lang w:val="fi-FI"/>
        </w:rPr>
        <w:t>Näyttömalli</w:t>
      </w:r>
      <w:r>
        <w:rPr>
          <w:rFonts w:ascii="DejaVu Sans" w:hAnsi="DejaVu Sans" w:cs="DejaVu Sans"/>
          <w:b/>
          <w:lang w:val="fi-FI"/>
        </w:rPr>
        <w:tab/>
      </w:r>
      <w:r>
        <w:rPr>
          <w:rFonts w:ascii="DejaVu Sans" w:hAnsi="DejaVu Sans" w:cs="DejaVu Sans"/>
          <w:b/>
          <w:lang w:val="fi-FI"/>
        </w:rPr>
        <w:tab/>
      </w:r>
    </w:p>
    <w:p w:rsidR="009E12DC" w:rsidRPr="009E12DC" w:rsidRDefault="009E12DC" w:rsidP="009E12DC">
      <w:pPr>
        <w:spacing w:line="259" w:lineRule="auto"/>
        <w:rPr>
          <w:rFonts w:ascii="DejaVu Sans" w:hAnsi="DejaVu Sans" w:cs="DejaVu Sans"/>
          <w:b/>
          <w:sz w:val="24"/>
          <w:lang w:val="fi-FI"/>
        </w:rPr>
      </w:pPr>
      <w:r>
        <w:rPr>
          <w:rFonts w:ascii="DejaVu Sans" w:hAnsi="DejaVu Sans" w:cs="DejaVu Sans"/>
          <w:b/>
          <w:sz w:val="24"/>
          <w:lang w:val="fi-FI"/>
        </w:rPr>
        <w:br w:type="page"/>
      </w:r>
    </w:p>
    <w:p w:rsidR="009E12DC" w:rsidRDefault="009E12DC" w:rsidP="009E12DC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9" w:name="_Toc4066921"/>
      <w:r w:rsidRPr="009E12DC">
        <w:rPr>
          <w:rFonts w:ascii="DejaVu Sans" w:hAnsi="DejaVu Sans" w:cs="DejaVu Sans"/>
          <w:b/>
          <w:color w:val="auto"/>
          <w:lang w:val="fi-FI"/>
        </w:rPr>
        <w:lastRenderedPageBreak/>
        <w:t>5.</w:t>
      </w:r>
      <w:r w:rsidR="00535094">
        <w:rPr>
          <w:rFonts w:ascii="DejaVu Sans" w:hAnsi="DejaVu Sans" w:cs="DejaVu Sans"/>
          <w:b/>
          <w:color w:val="auto"/>
          <w:lang w:val="fi-FI"/>
        </w:rPr>
        <w:t>10</w:t>
      </w:r>
      <w:r w:rsidRPr="009E12DC">
        <w:rPr>
          <w:rFonts w:ascii="DejaVu Sans" w:hAnsi="DejaVu Sans" w:cs="DejaVu Sans"/>
          <w:b/>
          <w:color w:val="auto"/>
          <w:lang w:val="fi-FI"/>
        </w:rPr>
        <w:t xml:space="preserve"> Lisää tavoitteita</w:t>
      </w:r>
      <w:bookmarkEnd w:id="29"/>
    </w:p>
    <w:p w:rsidR="009E12DC" w:rsidRDefault="009E12DC" w:rsidP="009E12DC">
      <w:pPr>
        <w:rPr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Lisää tavoitteita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lisäävät opiskelijoilla tavoitteita.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9E12DC" w:rsidRPr="00206292" w:rsidRDefault="009E12DC" w:rsidP="009E12DC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Opettajat valitsevat listauksesta jonkin oppilaan ja lisäävät heille tavoitteita ”Tavoitteet” –linkistä.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szCs w:val="24"/>
          <w:lang w:val="fi-FI"/>
        </w:rPr>
        <w:t>-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F30DE7" w:rsidP="00F30DE7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szCs w:val="24"/>
          <w:lang w:val="fi-FI"/>
        </w:rPr>
        <w:t>Opettaja on</w:t>
      </w:r>
      <w:r w:rsidRPr="00206292">
        <w:rPr>
          <w:rFonts w:ascii="DejaVu Sans" w:hAnsi="DejaVu Sans" w:cs="DejaVu Sans"/>
          <w:szCs w:val="24"/>
          <w:lang w:val="fi-FI"/>
        </w:rPr>
        <w:t xml:space="preserve"> onnistuneesti</w:t>
      </w:r>
      <w:r w:rsidR="00C201A2" w:rsidRPr="00206292">
        <w:rPr>
          <w:rFonts w:ascii="DejaVu Sans" w:hAnsi="DejaVu Sans" w:cs="DejaVu Sans"/>
          <w:szCs w:val="24"/>
          <w:lang w:val="fi-FI"/>
        </w:rPr>
        <w:t xml:space="preserve"> lisännyt opiskelijalle tavoitteita.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895A78" w:rsidP="009E12DC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251460</wp:posOffset>
            </wp:positionV>
            <wp:extent cx="2657475" cy="19907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1A2"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="00C201A2"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b/>
          <w:szCs w:val="24"/>
          <w:lang w:val="fi-FI"/>
        </w:rPr>
        <w:tab/>
      </w:r>
      <w:r w:rsidR="00D53030">
        <w:rPr>
          <w:rFonts w:ascii="DejaVu Sans" w:hAnsi="DejaVu Sans" w:cs="DejaVu Sans"/>
          <w:szCs w:val="24"/>
          <w:lang w:val="fi-FI"/>
        </w:rPr>
        <w:t>Opettajat, Opiskelijat</w:t>
      </w:r>
      <w:r w:rsidR="00C7258E">
        <w:rPr>
          <w:rFonts w:ascii="DejaVu Sans" w:hAnsi="DejaVu Sans" w:cs="DejaVu Sans"/>
          <w:szCs w:val="24"/>
          <w:lang w:val="fi-FI"/>
        </w:rPr>
        <w:t>.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0F2DAD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C201A2" w:rsidRDefault="00C201A2" w:rsidP="009E12DC">
      <w:pPr>
        <w:rPr>
          <w:rFonts w:ascii="DejaVu Sans" w:hAnsi="DejaVu Sans" w:cs="DejaVu Sans"/>
          <w:b/>
          <w:sz w:val="24"/>
          <w:szCs w:val="24"/>
          <w:lang w:val="fi-FI"/>
        </w:rPr>
      </w:pPr>
    </w:p>
    <w:p w:rsidR="00C201A2" w:rsidRDefault="00C201A2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535094" w:rsidRDefault="00535094" w:rsidP="007157BA">
      <w:pPr>
        <w:pStyle w:val="Heading2"/>
        <w:rPr>
          <w:rFonts w:ascii="DejaVu Sans" w:hAnsi="DejaVu Sans" w:cs="DejaVu Sans"/>
          <w:b/>
          <w:lang w:val="fi-FI"/>
        </w:rPr>
      </w:pPr>
      <w:bookmarkStart w:id="30" w:name="_Toc4066922"/>
      <w:r w:rsidRPr="00535094">
        <w:rPr>
          <w:rFonts w:ascii="DejaVu Sans" w:hAnsi="DejaVu Sans" w:cs="DejaVu Sans"/>
          <w:b/>
          <w:color w:val="auto"/>
          <w:lang w:val="fi-FI"/>
        </w:rPr>
        <w:lastRenderedPageBreak/>
        <w:t>5.11</w:t>
      </w:r>
      <w:r w:rsidR="007157BA" w:rsidRPr="00535094">
        <w:rPr>
          <w:rFonts w:ascii="DejaVu Sans" w:hAnsi="DejaVu Sans" w:cs="DejaVu Sans"/>
          <w:b/>
          <w:color w:val="auto"/>
          <w:lang w:val="fi-FI"/>
        </w:rPr>
        <w:t xml:space="preserve"> </w:t>
      </w:r>
      <w:r w:rsidRPr="00535094">
        <w:rPr>
          <w:rFonts w:ascii="DejaVu Sans" w:hAnsi="DejaVu Sans" w:cs="DejaVu Sans"/>
          <w:b/>
          <w:color w:val="auto"/>
          <w:lang w:val="fi-FI"/>
        </w:rPr>
        <w:t>Pelidatan selaaminen</w:t>
      </w:r>
      <w:bookmarkEnd w:id="30"/>
    </w:p>
    <w:p w:rsidR="00535094" w:rsidRDefault="00535094" w:rsidP="007157BA">
      <w:pPr>
        <w:pStyle w:val="Heading2"/>
        <w:rPr>
          <w:rFonts w:ascii="DejaVu Sans" w:hAnsi="DejaVu Sans" w:cs="DejaVu Sans"/>
          <w:b/>
          <w:lang w:val="fi-FI"/>
        </w:rPr>
      </w:pPr>
    </w:p>
    <w:p w:rsidR="00535094" w:rsidRPr="00206292" w:rsidRDefault="00535094" w:rsidP="00535094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Pelidatan selaus</w:t>
      </w:r>
    </w:p>
    <w:p w:rsidR="00535094" w:rsidRPr="00206292" w:rsidRDefault="00535094" w:rsidP="00535094">
      <w:pPr>
        <w:rPr>
          <w:rFonts w:ascii="DejaVu Sans" w:hAnsi="DejaVu Sans" w:cs="DejaVu Sans"/>
          <w:szCs w:val="24"/>
          <w:lang w:val="fi-FI"/>
        </w:rPr>
      </w:pP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 voivat tallentaa pelin jälkeen itselleen talteen pelin tiedot. Tiedot tallennetaan harjoituspäiväkirjaan.</w:t>
      </w: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535094" w:rsidRPr="00206292" w:rsidRDefault="00535094" w:rsidP="00535094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pelaa pelin, jonka jälkeen hän voi tallentaa pelin tiedot. Tietoihin pääsee käsiksi harjoituspäiväkirja-sivulla olevasta linkistä.</w:t>
      </w:r>
    </w:p>
    <w:p w:rsidR="00535094" w:rsidRPr="00206292" w:rsidRDefault="00535094" w:rsidP="00535094">
      <w:pPr>
        <w:rPr>
          <w:rFonts w:ascii="DejaVu Sans" w:hAnsi="DejaVu Sans" w:cs="DejaVu Sans"/>
          <w:b/>
          <w:szCs w:val="24"/>
          <w:lang w:val="fi-FI"/>
        </w:rPr>
      </w:pPr>
    </w:p>
    <w:p w:rsidR="00535094" w:rsidRPr="00206292" w:rsidRDefault="002A5A46" w:rsidP="00535094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A5A46" w:rsidRPr="00206292" w:rsidRDefault="002A5A46" w:rsidP="00535094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A5A46" w:rsidRPr="00206292" w:rsidRDefault="002A5A46" w:rsidP="00535094">
      <w:pPr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tallentanut pelidatat ja voi selata niitä päiväkirjastaan.</w:t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2A5A46" w:rsidRPr="00206292" w:rsidRDefault="00895A78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67610" cy="18478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F008F9" w:rsidRDefault="00F008F9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F008F9" w:rsidRDefault="00276ABF" w:rsidP="00F008F9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1" w:name="_Toc4066923"/>
      <w:r w:rsidRPr="00276ABF">
        <w:rPr>
          <w:rFonts w:ascii="DejaVu Sans" w:hAnsi="DejaVu Sans" w:cs="DejaVu Sans"/>
          <w:b/>
          <w:color w:val="auto"/>
          <w:lang w:val="fi-FI"/>
        </w:rPr>
        <w:lastRenderedPageBreak/>
        <w:t>5.12 Raporttien selaus</w:t>
      </w:r>
      <w:bookmarkEnd w:id="31"/>
    </w:p>
    <w:p w:rsidR="00276ABF" w:rsidRDefault="00276ABF" w:rsidP="00276ABF">
      <w:pPr>
        <w:rPr>
          <w:lang w:val="fi-FI"/>
        </w:rPr>
      </w:pPr>
    </w:p>
    <w:p w:rsidR="00276ABF" w:rsidRPr="00206292" w:rsidRDefault="00276ABF" w:rsidP="00276ABF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Raporttien selaus</w:t>
      </w:r>
    </w:p>
    <w:p w:rsidR="00276ABF" w:rsidRPr="00206292" w:rsidRDefault="00276ABF" w:rsidP="00276ABF">
      <w:pPr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valitsee haluamansa opiskelijan raportit. Raporteista löytyy opiskelijan tietoja menneistä peleistä.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valitsee opiskelijan listauksesta ja painaa ”Raportit” –linkkiä. Opettajalle listataan kaikki opiskelijan raportit.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listannut kaikki opiskelijan raportit ja voi selata niitä.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Opiskelijalla on raportteja.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276ABF" w:rsidRPr="00206292" w:rsidRDefault="00895A78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-29845</wp:posOffset>
            </wp:positionV>
            <wp:extent cx="2457450" cy="184721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276ABF" w:rsidRDefault="00276ABF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276ABF" w:rsidRDefault="00276ABF" w:rsidP="00276ABF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2" w:name="_Toc4066924"/>
      <w:r w:rsidRPr="00D909A2">
        <w:rPr>
          <w:rFonts w:ascii="DejaVu Sans" w:hAnsi="DejaVu Sans" w:cs="DejaVu Sans"/>
          <w:b/>
          <w:color w:val="auto"/>
          <w:lang w:val="fi-FI"/>
        </w:rPr>
        <w:lastRenderedPageBreak/>
        <w:t xml:space="preserve">5.13 </w:t>
      </w:r>
      <w:r w:rsidR="00D909A2" w:rsidRPr="00D909A2">
        <w:rPr>
          <w:rFonts w:ascii="DejaVu Sans" w:hAnsi="DejaVu Sans" w:cs="DejaVu Sans"/>
          <w:b/>
          <w:color w:val="auto"/>
          <w:lang w:val="fi-FI"/>
        </w:rPr>
        <w:t>Tiimiin liittyminen</w:t>
      </w:r>
      <w:bookmarkEnd w:id="32"/>
    </w:p>
    <w:p w:rsidR="00D909A2" w:rsidRDefault="00D909A2" w:rsidP="00D909A2">
      <w:pPr>
        <w:rPr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Tiimiin liittyminen</w:t>
      </w: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voi liittyä tiimiin ”Tiimit” –sivulta.</w:t>
      </w: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Käyttäjä on kirjautunut järjestelmään.</w:t>
      </w: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D909A2" w:rsidRPr="00206292" w:rsidRDefault="002B7C81" w:rsidP="002B7C81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menee tiimit sivulle, josta hän voi valita haluamansa tiimin, jossa on tilaa ja pyytää paikkaa tiimistä.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C127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pyytänyt paikkaa tiimistä.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Tiimissä on tilaa.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A26A64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2B7C81" w:rsidRPr="00206292" w:rsidRDefault="0082401F" w:rsidP="002B7C81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120015</wp:posOffset>
            </wp:positionV>
            <wp:extent cx="2581910" cy="1933575"/>
            <wp:effectExtent l="0" t="0" r="889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2B7C81" w:rsidRDefault="002B7C81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2B7C81" w:rsidRDefault="002B7C81" w:rsidP="002B7C81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3" w:name="_Toc4066925"/>
      <w:r w:rsidRPr="002B7C81">
        <w:rPr>
          <w:rFonts w:ascii="DejaVu Sans" w:hAnsi="DejaVu Sans" w:cs="DejaVu Sans"/>
          <w:b/>
          <w:color w:val="auto"/>
          <w:lang w:val="fi-FI"/>
        </w:rPr>
        <w:lastRenderedPageBreak/>
        <w:t>5.14</w:t>
      </w:r>
      <w:r>
        <w:rPr>
          <w:rFonts w:ascii="DejaVu Sans" w:hAnsi="DejaVu Sans" w:cs="DejaVu Sans"/>
          <w:b/>
          <w:color w:val="auto"/>
          <w:lang w:val="fi-FI"/>
        </w:rPr>
        <w:t xml:space="preserve"> Tiimi</w:t>
      </w:r>
      <w:r w:rsidRPr="002B7C81">
        <w:rPr>
          <w:rFonts w:ascii="DejaVu Sans" w:hAnsi="DejaVu Sans" w:cs="DejaVu Sans"/>
          <w:b/>
          <w:color w:val="auto"/>
          <w:lang w:val="fi-FI"/>
        </w:rPr>
        <w:t>pyynnön hyväksyminen</w:t>
      </w:r>
      <w:bookmarkEnd w:id="33"/>
    </w:p>
    <w:p w:rsidR="002B7C81" w:rsidRDefault="002B7C81" w:rsidP="002B7C81">
      <w:pPr>
        <w:rPr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Tiimipyynnön hyväksyminen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Tiimileader voi hyväksyä toisen opiskelijan hakemuksen tiimiin.</w:t>
      </w: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2B7C81" w:rsidRPr="00206292" w:rsidRDefault="00DE5575" w:rsidP="00DE5575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on hakenut johonkin tiimiin. Tiimileader saa ilmoituksen hakemuksesta ja voi mennä hyväksymään tai hylkäämään hakemuksen tiimin tiedoista.</w:t>
      </w:r>
    </w:p>
    <w:p w:rsidR="00FE00D9" w:rsidRPr="00206292" w:rsidRDefault="00FE00D9" w:rsidP="00FE00D9">
      <w:pPr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FE00D9" w:rsidRDefault="00FE00D9" w:rsidP="00FE00D9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D83600" w:rsidRPr="00206292" w:rsidRDefault="00D83600" w:rsidP="00FE00D9">
      <w:pPr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Tiimileader on hyväksynyt tai hylännyt opiskelijan hakemuksen.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FE00D9" w:rsidRPr="00206292" w:rsidRDefault="009D580C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2098675" cy="15716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FE00D9" w:rsidRDefault="00FE00D9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FE00D9" w:rsidRDefault="00FE00D9" w:rsidP="00FE00D9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4" w:name="_Toc4066926"/>
      <w:r w:rsidRPr="00FE00D9">
        <w:rPr>
          <w:rFonts w:ascii="DejaVu Sans" w:hAnsi="DejaVu Sans" w:cs="DejaVu Sans"/>
          <w:b/>
          <w:color w:val="auto"/>
          <w:lang w:val="fi-FI"/>
        </w:rPr>
        <w:lastRenderedPageBreak/>
        <w:t>5.15 Tiimin luominen</w:t>
      </w:r>
      <w:bookmarkEnd w:id="34"/>
    </w:p>
    <w:p w:rsidR="00FE00D9" w:rsidRDefault="00FE00D9" w:rsidP="00FE00D9">
      <w:pPr>
        <w:rPr>
          <w:lang w:val="fi-FI"/>
        </w:rPr>
      </w:pPr>
    </w:p>
    <w:p w:rsidR="00FE00D9" w:rsidRPr="00206292" w:rsidRDefault="00FE00D9" w:rsidP="00FE00D9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Tiimin luominen</w:t>
      </w:r>
    </w:p>
    <w:p w:rsidR="00FE00D9" w:rsidRPr="00206292" w:rsidRDefault="00FE00D9" w:rsidP="00FE00D9">
      <w:pPr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voi luoda tiimin, jolloin hänes</w:t>
      </w:r>
      <w:r w:rsidR="006B05F8">
        <w:rPr>
          <w:rFonts w:ascii="DejaVu Sans" w:hAnsi="DejaVu Sans" w:cs="DejaVu Sans"/>
          <w:szCs w:val="24"/>
          <w:lang w:val="fi-FI"/>
        </w:rPr>
        <w:t>tä tu</w:t>
      </w:r>
      <w:r w:rsidR="00737609">
        <w:rPr>
          <w:rFonts w:ascii="DejaVu Sans" w:hAnsi="DejaVu Sans" w:cs="DejaVu Sans"/>
          <w:szCs w:val="24"/>
          <w:lang w:val="fi-FI"/>
        </w:rPr>
        <w:t>lee automaattisesti tiimi</w:t>
      </w:r>
      <w:r w:rsidRPr="00206292">
        <w:rPr>
          <w:rFonts w:ascii="DejaVu Sans" w:hAnsi="DejaVu Sans" w:cs="DejaVu Sans"/>
          <w:szCs w:val="24"/>
          <w:lang w:val="fi-FI"/>
        </w:rPr>
        <w:t>leader.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 xml:space="preserve">Opiskelija menee tiimit sivulle, josta hän painaa luo tiimi painiketta. Opiskelija täyttää kaikki vaaditut tiimin tiedot. Kun tiimi on luotu, </w:t>
      </w:r>
      <w:r w:rsidR="00737609">
        <w:rPr>
          <w:rFonts w:ascii="DejaVu Sans" w:hAnsi="DejaVu Sans" w:cs="DejaVu Sans"/>
          <w:szCs w:val="24"/>
          <w:lang w:val="fi-FI"/>
        </w:rPr>
        <w:t>niin opiskelijasta tulee tiimi</w:t>
      </w:r>
      <w:r w:rsidR="008101E1">
        <w:rPr>
          <w:rFonts w:ascii="DejaVu Sans" w:hAnsi="DejaVu Sans" w:cs="DejaVu Sans"/>
          <w:szCs w:val="24"/>
          <w:lang w:val="fi-FI"/>
        </w:rPr>
        <w:t>leader.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szCs w:val="24"/>
          <w:lang w:val="fi-FI"/>
        </w:rPr>
        <w:tab/>
        <w:t>Opiskelija on luonut ti</w:t>
      </w:r>
      <w:r w:rsidR="00737609">
        <w:rPr>
          <w:rFonts w:ascii="DejaVu Sans" w:hAnsi="DejaVu Sans" w:cs="DejaVu Sans"/>
          <w:szCs w:val="24"/>
          <w:lang w:val="fi-FI"/>
        </w:rPr>
        <w:t>imin onnistuneesti ja on tiimi</w:t>
      </w:r>
      <w:r w:rsidR="00C138FF">
        <w:rPr>
          <w:rFonts w:ascii="DejaVu Sans" w:hAnsi="DejaVu Sans" w:cs="DejaVu Sans"/>
          <w:szCs w:val="24"/>
          <w:lang w:val="fi-FI"/>
        </w:rPr>
        <w:t>leader.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ei ole jo tiimissä.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82401F" w:rsidRDefault="00CB7363" w:rsidP="0082401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noProof/>
          <w:lang w:val="fi-FI" w:eastAsia="fi-FI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-4445</wp:posOffset>
            </wp:positionV>
            <wp:extent cx="3857625" cy="1407795"/>
            <wp:effectExtent l="0" t="0" r="9525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363" w:rsidRDefault="00CB7363" w:rsidP="00CB7363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5" w:name="_Toc4066927"/>
      <w:r w:rsidRPr="005C06A8">
        <w:rPr>
          <w:rFonts w:ascii="DejaVu Sans" w:hAnsi="DejaVu Sans" w:cs="DejaVu Sans"/>
          <w:b/>
          <w:color w:val="auto"/>
          <w:lang w:val="fi-FI"/>
        </w:rPr>
        <w:lastRenderedPageBreak/>
        <w:t xml:space="preserve">5.16 </w:t>
      </w:r>
      <w:r w:rsidR="005C06A8" w:rsidRPr="005C06A8">
        <w:rPr>
          <w:rFonts w:ascii="DejaVu Sans" w:hAnsi="DejaVu Sans" w:cs="DejaVu Sans"/>
          <w:b/>
          <w:color w:val="auto"/>
          <w:lang w:val="fi-FI"/>
        </w:rPr>
        <w:t>Tiimin hyväksyminen</w:t>
      </w:r>
      <w:bookmarkEnd w:id="35"/>
    </w:p>
    <w:p w:rsidR="005C06A8" w:rsidRDefault="005C06A8" w:rsidP="005C06A8">
      <w:pPr>
        <w:rPr>
          <w:lang w:val="fi-FI"/>
        </w:rPr>
      </w:pPr>
    </w:p>
    <w:p w:rsidR="005C06A8" w:rsidRPr="00206292" w:rsidRDefault="005C06A8" w:rsidP="005C06A8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Tiimin hyväksyminen</w:t>
      </w:r>
    </w:p>
    <w:p w:rsidR="005C06A8" w:rsidRPr="00206292" w:rsidRDefault="005C06A8" w:rsidP="005C06A8">
      <w:pPr>
        <w:rPr>
          <w:rFonts w:ascii="DejaVu Sans" w:hAnsi="DejaVu Sans" w:cs="DejaVu Sans"/>
          <w:szCs w:val="24"/>
          <w:lang w:val="fi-FI"/>
        </w:rPr>
      </w:pP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saavat ilmoituksen, kun opiskelija yrittää luoda tiimin. Opettajat voivat hyväksyä tiimin.</w:t>
      </w: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 xml:space="preserve">Opettajat saavat ilmoituksen, jonka jälkeen he siirtyvät tiimin sivulle, </w:t>
      </w:r>
      <w:r w:rsidR="00B1081E" w:rsidRPr="00206292">
        <w:rPr>
          <w:rFonts w:ascii="DejaVu Sans" w:hAnsi="DejaVu Sans" w:cs="DejaVu Sans"/>
          <w:szCs w:val="24"/>
          <w:lang w:val="fi-FI"/>
        </w:rPr>
        <w:t>jossa he käyvät tiimin läpi ja voivat hyväksyä tai hylätä tiimin.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hyväksynyt tai hylännyt tiimin.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B1081E" w:rsidRPr="00206292" w:rsidRDefault="0082401F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13335</wp:posOffset>
            </wp:positionV>
            <wp:extent cx="2495550" cy="187261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B1081E" w:rsidRDefault="00B1081E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B1081E" w:rsidRDefault="00B1081E" w:rsidP="00B1081E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6" w:name="_Toc4066928"/>
      <w:r w:rsidRPr="0014166F">
        <w:rPr>
          <w:rFonts w:ascii="DejaVu Sans" w:hAnsi="DejaVu Sans" w:cs="DejaVu Sans"/>
          <w:b/>
          <w:color w:val="auto"/>
          <w:lang w:val="fi-FI"/>
        </w:rPr>
        <w:lastRenderedPageBreak/>
        <w:t xml:space="preserve">5.17 </w:t>
      </w:r>
      <w:r w:rsidR="0014166F" w:rsidRPr="0014166F">
        <w:rPr>
          <w:rFonts w:ascii="DejaVu Sans" w:hAnsi="DejaVu Sans" w:cs="DejaVu Sans"/>
          <w:b/>
          <w:color w:val="auto"/>
          <w:lang w:val="fi-FI"/>
        </w:rPr>
        <w:t>Käyttäjien hallinta</w:t>
      </w:r>
      <w:bookmarkEnd w:id="36"/>
    </w:p>
    <w:p w:rsidR="0014166F" w:rsidRDefault="0014166F" w:rsidP="0014166F">
      <w:pPr>
        <w:rPr>
          <w:lang w:val="fi-FI"/>
        </w:rPr>
      </w:pPr>
    </w:p>
    <w:p w:rsidR="0014166F" w:rsidRPr="00206292" w:rsidRDefault="0014166F" w:rsidP="0014166F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Käyttäjien hallinta</w:t>
      </w:r>
    </w:p>
    <w:p w:rsidR="0014166F" w:rsidRPr="00206292" w:rsidRDefault="0014166F" w:rsidP="0014166F">
      <w:pPr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 voi muokata käyttäjien tietoja, tai tarvittaessa poistaa koko käyttäjän.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 listaa kaikki opiskelijat ja opettajat. Pääkäyttäjä valitsee haluamansa käyttäjän ja muokkaa tai poistaa heidän tietojaan.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14166F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34FBE" w:rsidRPr="00206292">
        <w:rPr>
          <w:rFonts w:ascii="DejaVu Sans" w:hAnsi="DejaVu Sans" w:cs="DejaVu Sans"/>
          <w:szCs w:val="24"/>
          <w:lang w:val="fi-FI"/>
        </w:rPr>
        <w:t>Pääkäyttäjä on muokannut k</w:t>
      </w:r>
      <w:r w:rsidR="00CC3A92" w:rsidRPr="00206292">
        <w:rPr>
          <w:rFonts w:ascii="DejaVu Sans" w:hAnsi="DejaVu Sans" w:cs="DejaVu Sans"/>
          <w:szCs w:val="24"/>
          <w:lang w:val="fi-FI"/>
        </w:rPr>
        <w:t>äyttäjän tietoja onnistuneesti.</w:t>
      </w: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 xml:space="preserve">Käyttäjät 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Pääkäyttäjä.</w:t>
      </w: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A4292B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A4292B" w:rsidRPr="00206292" w:rsidRDefault="00A4292B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A4292B" w:rsidRPr="00206292" w:rsidRDefault="0082401F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-329565</wp:posOffset>
            </wp:positionV>
            <wp:extent cx="2724150" cy="20459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2B"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="00A4292B"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A4292B" w:rsidRDefault="00A4292B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A4292B" w:rsidRDefault="00A4292B" w:rsidP="00A4292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7" w:name="_Toc4066929"/>
      <w:r w:rsidRPr="00BA4B61">
        <w:rPr>
          <w:rFonts w:ascii="DejaVu Sans" w:hAnsi="DejaVu Sans" w:cs="DejaVu Sans"/>
          <w:b/>
          <w:color w:val="auto"/>
          <w:lang w:val="fi-FI"/>
        </w:rPr>
        <w:lastRenderedPageBreak/>
        <w:t xml:space="preserve">5.18 </w:t>
      </w:r>
      <w:r w:rsidR="00BA4B61" w:rsidRPr="00BA4B61">
        <w:rPr>
          <w:rFonts w:ascii="DejaVu Sans" w:hAnsi="DejaVu Sans" w:cs="DejaVu Sans"/>
          <w:b/>
          <w:color w:val="auto"/>
          <w:lang w:val="fi-FI"/>
        </w:rPr>
        <w:t>Merkintöjen yhteenveto</w:t>
      </w:r>
      <w:bookmarkEnd w:id="37"/>
    </w:p>
    <w:p w:rsidR="00BA4B61" w:rsidRDefault="00BA4B61" w:rsidP="00BA4B61">
      <w:pPr>
        <w:rPr>
          <w:lang w:val="fi-FI"/>
        </w:rPr>
      </w:pPr>
    </w:p>
    <w:p w:rsidR="00BA4B61" w:rsidRPr="00206292" w:rsidRDefault="00BA4B61" w:rsidP="00BA4B6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Merkintöjen yhteenveto</w:t>
      </w:r>
    </w:p>
    <w:p w:rsidR="00BA4B61" w:rsidRPr="00206292" w:rsidRDefault="00BA4B61" w:rsidP="00BA4B61">
      <w:pPr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valita tietyn opiskelijan merkinnät opiskelija listauksesta.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Opettajat valitsevat haluamansa opiskelijan opiskelijalistauksesta ja valitsevat ”Merkinnät” –sivun.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onnistuneesti listannut kaikki opiskelijan merkinnät.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</w:t>
      </w:r>
    </w:p>
    <w:p w:rsidR="00BA4B61" w:rsidRPr="00206292" w:rsidRDefault="0082401F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220345</wp:posOffset>
            </wp:positionV>
            <wp:extent cx="2933700" cy="220916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3311BD" w:rsidRDefault="003311BD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3311BD" w:rsidRDefault="003311BD" w:rsidP="003311B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8" w:name="_Toc4066930"/>
      <w:r w:rsidRPr="00565B43">
        <w:rPr>
          <w:rFonts w:ascii="DejaVu Sans" w:hAnsi="DejaVu Sans" w:cs="DejaVu Sans"/>
          <w:b/>
          <w:color w:val="auto"/>
          <w:lang w:val="fi-FI"/>
        </w:rPr>
        <w:lastRenderedPageBreak/>
        <w:t xml:space="preserve">5.19 </w:t>
      </w:r>
      <w:r w:rsidR="00565B43" w:rsidRPr="00565B43">
        <w:rPr>
          <w:rFonts w:ascii="DejaVu Sans" w:hAnsi="DejaVu Sans" w:cs="DejaVu Sans"/>
          <w:b/>
          <w:color w:val="auto"/>
          <w:lang w:val="fi-FI"/>
        </w:rPr>
        <w:t>Omien tietojen muokkaus</w:t>
      </w:r>
      <w:bookmarkEnd w:id="38"/>
    </w:p>
    <w:p w:rsidR="00565B43" w:rsidRDefault="00565B43" w:rsidP="00565B43">
      <w:pPr>
        <w:rPr>
          <w:lang w:val="fi-FI"/>
        </w:rPr>
      </w:pPr>
    </w:p>
    <w:p w:rsidR="00565B43" w:rsidRPr="00206292" w:rsidRDefault="00565B43" w:rsidP="00565B43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Omien tietojen muokkaus</w:t>
      </w:r>
    </w:p>
    <w:p w:rsidR="00565B43" w:rsidRPr="00206292" w:rsidRDefault="00565B43" w:rsidP="00565B43">
      <w:pPr>
        <w:rPr>
          <w:rFonts w:ascii="DejaVu Sans" w:hAnsi="DejaVu Sans" w:cs="DejaVu Sans"/>
          <w:szCs w:val="24"/>
          <w:lang w:val="fi-FI"/>
        </w:rPr>
      </w:pPr>
    </w:p>
    <w:p w:rsidR="00CC3A92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Käyttäjät voivat muokata omia tietojaan profiilinsa kautta.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voi muokata omia tietojaan painamalla ”Profiili” –nappia sivun oikeassa yläkulmassa. Profiili sivulta voi painaa ”Muokkaa tietoja” –nappia.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rFonts w:ascii="DejaVu Sans" w:hAnsi="DejaVu Sans" w:cs="DejaVu Sans"/>
          <w:szCs w:val="24"/>
          <w:lang w:val="fi-FI"/>
        </w:rPr>
        <w:t>Tietojan on muokattu onnistuneesti.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Pääkäyttäjä, Opiskelijat, Opettajat.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noProof/>
          <w:lang w:val="fi-FI" w:eastAsia="fi-FI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-2540</wp:posOffset>
            </wp:positionV>
            <wp:extent cx="2447925" cy="1838960"/>
            <wp:effectExtent l="0" t="0" r="9525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43" w:rsidRDefault="00565B43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565B43" w:rsidRDefault="00874C8E" w:rsidP="00874C8E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9" w:name="_Toc4066931"/>
      <w:r w:rsidRPr="00874C8E">
        <w:rPr>
          <w:rFonts w:ascii="DejaVu Sans" w:hAnsi="DejaVu Sans" w:cs="DejaVu Sans"/>
          <w:b/>
          <w:color w:val="auto"/>
          <w:lang w:val="fi-FI"/>
        </w:rPr>
        <w:lastRenderedPageBreak/>
        <w:t>5.20 Rekisteröinnin hyväksyminen</w:t>
      </w:r>
      <w:bookmarkEnd w:id="39"/>
    </w:p>
    <w:p w:rsidR="00874C8E" w:rsidRDefault="00874C8E" w:rsidP="00874C8E">
      <w:pPr>
        <w:rPr>
          <w:lang w:val="fi-FI"/>
        </w:rPr>
      </w:pPr>
    </w:p>
    <w:p w:rsidR="00874C8E" w:rsidRPr="00206292" w:rsidRDefault="00874C8E" w:rsidP="00874C8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0275" w:rsidRPr="00206292">
        <w:rPr>
          <w:rFonts w:ascii="DejaVu Sans" w:hAnsi="DejaVu Sans" w:cs="DejaVu Sans"/>
          <w:szCs w:val="24"/>
          <w:lang w:val="fi-FI"/>
        </w:rPr>
        <w:t>Rekisteröinnin hyväksyminen</w:t>
      </w:r>
    </w:p>
    <w:p w:rsidR="00C70275" w:rsidRPr="00206292" w:rsidRDefault="00C70275" w:rsidP="00874C8E">
      <w:pPr>
        <w:rPr>
          <w:rFonts w:ascii="DejaVu Sans" w:hAnsi="DejaVu Sans" w:cs="DejaVu Sans"/>
          <w:szCs w:val="24"/>
          <w:lang w:val="fi-FI"/>
        </w:rPr>
      </w:pPr>
    </w:p>
    <w:p w:rsidR="00C70275" w:rsidRPr="00206292" w:rsidRDefault="00C70275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hyväksyä opiskelijoiden rekisteröitymisiä.</w:t>
      </w:r>
    </w:p>
    <w:p w:rsidR="00C70275" w:rsidRPr="00206292" w:rsidRDefault="00C70275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70275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saa ilmoituksen, kun opiskelija yrittää rekisteröityä järjestelmään. Opettaja käy läpi tiedot ja hyväksyy tai hylkää rekisteröitymisen.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rekisteröity järjestelmään.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noProof/>
          <w:lang w:val="fi-FI" w:eastAsia="fi-F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-2540</wp:posOffset>
            </wp:positionV>
            <wp:extent cx="2314575" cy="17430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CF9" w:rsidRDefault="006D2CF9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6D2CF9" w:rsidRDefault="006D2CF9" w:rsidP="006D2CF9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40" w:name="_Toc4066932"/>
      <w:r w:rsidRPr="006D2CF9">
        <w:rPr>
          <w:rFonts w:ascii="DejaVu Sans" w:hAnsi="DejaVu Sans" w:cs="DejaVu Sans"/>
          <w:b/>
          <w:color w:val="auto"/>
          <w:lang w:val="fi-FI"/>
        </w:rPr>
        <w:lastRenderedPageBreak/>
        <w:t>5.21 Selaa käyttäjiä</w:t>
      </w:r>
      <w:bookmarkEnd w:id="40"/>
    </w:p>
    <w:p w:rsidR="006D2CF9" w:rsidRDefault="006D2CF9" w:rsidP="006D2CF9">
      <w:pPr>
        <w:rPr>
          <w:lang w:val="fi-FI"/>
        </w:rPr>
      </w:pPr>
    </w:p>
    <w:p w:rsidR="006D2CF9" w:rsidRPr="008F0B56" w:rsidRDefault="006D2CF9" w:rsidP="006D2CF9">
      <w:pPr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Tunniste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Käyttäjien selaus</w:t>
      </w:r>
    </w:p>
    <w:p w:rsidR="006D2CF9" w:rsidRPr="008F0B56" w:rsidRDefault="006D2CF9" w:rsidP="006D2CF9">
      <w:pPr>
        <w:rPr>
          <w:rFonts w:ascii="DejaVu Sans" w:hAnsi="DejaVu Sans" w:cs="DejaVu Sans"/>
          <w:lang w:val="fi-FI"/>
        </w:rPr>
      </w:pPr>
    </w:p>
    <w:p w:rsidR="006D2CF9" w:rsidRPr="008F0B56" w:rsidRDefault="006D2CF9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Kuvaus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 voi listata ja selata kaikki rekisteröityneitä käyttäjiä.</w:t>
      </w:r>
    </w:p>
    <w:p w:rsidR="00503A24" w:rsidRPr="008F0B56" w:rsidRDefault="00503A24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503A24" w:rsidRPr="008F0B56" w:rsidRDefault="00503A24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Alkuehto</w:t>
      </w:r>
      <w:r w:rsidRPr="008F0B56">
        <w:rPr>
          <w:rFonts w:ascii="DejaVu Sans" w:hAnsi="DejaVu Sans" w:cs="DejaVu Sans"/>
          <w:b/>
          <w:lang w:val="fi-FI"/>
        </w:rPr>
        <w:tab/>
      </w:r>
      <w:r w:rsidR="00A463BC" w:rsidRPr="008F0B56">
        <w:rPr>
          <w:rFonts w:ascii="DejaVu Sans" w:hAnsi="DejaVu Sans" w:cs="DejaVu Sans"/>
          <w:lang w:val="fi-FI"/>
        </w:rPr>
        <w:t>Käyttäjä on kirjautunut järjestelmään.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b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Normaali tapahtumien kulku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 menee ”Käyttäjät” –sivulle, jossa hänellä on listattuna erikseen opiskelijat ja opettajat aakkosjärjestyksessä.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b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Vaihtoehtoinen tapahtumien kulku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-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Loppuehto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 on listannut kaikki käyttäjät.</w:t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Erikoisvaatimukset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-</w:t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Käyttäjät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Pääkäyttäjä.</w:t>
      </w:r>
    </w:p>
    <w:p w:rsidR="00A463BC" w:rsidRPr="008F0B56" w:rsidRDefault="0082401F" w:rsidP="00A463BC">
      <w:pPr>
        <w:ind w:left="2880" w:hanging="2880"/>
        <w:rPr>
          <w:rFonts w:ascii="DejaVu Sans" w:hAnsi="DejaVu Sans" w:cs="DejaVu Sans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258445</wp:posOffset>
            </wp:positionV>
            <wp:extent cx="2705100" cy="204216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Versio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1.0</w:t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Näyttömalli</w:t>
      </w:r>
      <w:r w:rsidRPr="008F0B56">
        <w:rPr>
          <w:rFonts w:ascii="DejaVu Sans" w:hAnsi="DejaVu Sans" w:cs="DejaVu Sans"/>
          <w:b/>
          <w:lang w:val="fi-FI"/>
        </w:rPr>
        <w:tab/>
      </w:r>
    </w:p>
    <w:p w:rsidR="007157BA" w:rsidRPr="00CC3A92" w:rsidRDefault="0063366B" w:rsidP="004F4F14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8353D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1" w:name="_Toc4066933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 xml:space="preserve">6. </w:t>
      </w:r>
      <w:r w:rsidR="00C5584E">
        <w:rPr>
          <w:rFonts w:ascii="DejaVu Sans" w:hAnsi="DejaVu Sans" w:cs="DejaVu Sans"/>
          <w:b/>
          <w:color w:val="auto"/>
          <w:lang w:val="fi-FI"/>
        </w:rPr>
        <w:t>Ulkoiset liittymät</w:t>
      </w:r>
      <w:bookmarkEnd w:id="41"/>
    </w:p>
    <w:p w:rsidR="00C5584E" w:rsidRPr="00C5584E" w:rsidRDefault="00C5584E" w:rsidP="00C5584E">
      <w:pPr>
        <w:rPr>
          <w:rFonts w:ascii="DejaVu Sans" w:hAnsi="DejaVu Sans" w:cs="DejaVu Sans"/>
          <w:sz w:val="24"/>
          <w:szCs w:val="24"/>
          <w:lang w:val="fi-FI"/>
        </w:rPr>
      </w:pPr>
    </w:p>
    <w:p w:rsidR="00C5584E" w:rsidRDefault="00C5584E" w:rsidP="00C5584E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2" w:name="_Toc4066934"/>
      <w:r w:rsidRPr="0072749E">
        <w:rPr>
          <w:rFonts w:ascii="DejaVu Sans" w:hAnsi="DejaVu Sans" w:cs="DejaVu Sans"/>
          <w:b/>
          <w:color w:val="000000" w:themeColor="text1"/>
          <w:lang w:val="fi-FI"/>
        </w:rPr>
        <w:t>6.1 Laitteistoliittymät</w:t>
      </w:r>
      <w:bookmarkEnd w:id="42"/>
    </w:p>
    <w:p w:rsidR="0072749E" w:rsidRDefault="0072749E" w:rsidP="0072749E">
      <w:pPr>
        <w:rPr>
          <w:lang w:val="fi-FI"/>
        </w:rPr>
      </w:pPr>
    </w:p>
    <w:p w:rsidR="0072749E" w:rsidRPr="0072749E" w:rsidRDefault="0072749E" w:rsidP="0072749E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Järjestelmä on käytettävissä tietokoneilla, tableteilla ja puhelimilla.</w:t>
      </w:r>
    </w:p>
    <w:p w:rsidR="00C5584E" w:rsidRPr="0072749E" w:rsidRDefault="00C5584E" w:rsidP="00C5584E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C5584E" w:rsidRDefault="00C5584E" w:rsidP="00C5584E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3" w:name="_Toc4066935"/>
      <w:r w:rsidRPr="0072749E">
        <w:rPr>
          <w:rFonts w:ascii="DejaVu Sans" w:hAnsi="DejaVu Sans" w:cs="DejaVu Sans"/>
          <w:b/>
          <w:color w:val="000000" w:themeColor="text1"/>
          <w:lang w:val="fi-FI"/>
        </w:rPr>
        <w:t>6.2 Ohjelmistoliittymät</w:t>
      </w:r>
      <w:bookmarkEnd w:id="43"/>
    </w:p>
    <w:p w:rsidR="0072749E" w:rsidRDefault="0072749E" w:rsidP="0072749E">
      <w:pPr>
        <w:rPr>
          <w:lang w:val="fi-FI"/>
        </w:rPr>
      </w:pPr>
    </w:p>
    <w:p w:rsidR="0072749E" w:rsidRPr="0072749E" w:rsidRDefault="0072749E" w:rsidP="0072749E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  <w:t>Järjestelmä ei liity muihin järjestelmiin.</w:t>
      </w:r>
    </w:p>
    <w:p w:rsidR="00C5584E" w:rsidRPr="0072749E" w:rsidRDefault="00C5584E" w:rsidP="00C5584E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C5584E" w:rsidRPr="0072749E" w:rsidRDefault="0072749E" w:rsidP="00C5584E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4" w:name="_Toc4066936"/>
      <w:r w:rsidRPr="0072749E">
        <w:rPr>
          <w:rFonts w:ascii="DejaVu Sans" w:hAnsi="DejaVu Sans" w:cs="DejaVu Sans"/>
          <w:b/>
          <w:color w:val="000000" w:themeColor="text1"/>
          <w:lang w:val="fi-FI"/>
        </w:rPr>
        <w:t>6.3 Tietoliikenneliittymät</w:t>
      </w:r>
      <w:bookmarkEnd w:id="44"/>
    </w:p>
    <w:p w:rsidR="0072749E" w:rsidRPr="0072749E" w:rsidRDefault="0072749E" w:rsidP="0072749E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B8353D" w:rsidRDefault="0072749E" w:rsidP="00B8353D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  <w:t>-</w:t>
      </w:r>
    </w:p>
    <w:p w:rsidR="0072749E" w:rsidRDefault="0072749E" w:rsidP="00B8353D">
      <w:pPr>
        <w:rPr>
          <w:rFonts w:ascii="DejaVu Sans" w:hAnsi="DejaVu Sans" w:cs="DejaVu Sans"/>
          <w:sz w:val="24"/>
          <w:szCs w:val="24"/>
          <w:lang w:val="fi-FI"/>
        </w:rPr>
      </w:pPr>
    </w:p>
    <w:p w:rsidR="0072749E" w:rsidRPr="00594123" w:rsidRDefault="00112824" w:rsidP="00112824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5" w:name="_Toc4066937"/>
      <w:r w:rsidRPr="00594123">
        <w:rPr>
          <w:rFonts w:ascii="DejaVu Sans" w:hAnsi="DejaVu Sans" w:cs="DejaVu Sans"/>
          <w:b/>
          <w:color w:val="auto"/>
          <w:lang w:val="fi-FI"/>
        </w:rPr>
        <w:lastRenderedPageBreak/>
        <w:t>Liite 1 Käyttötapauskaavio</w:t>
      </w:r>
      <w:bookmarkEnd w:id="45"/>
    </w:p>
    <w:p w:rsidR="00594123" w:rsidRPr="00733CF3" w:rsidRDefault="00733CF3" w:rsidP="00594123">
      <w:pPr>
        <w:rPr>
          <w:sz w:val="24"/>
          <w:szCs w:val="24"/>
          <w:lang w:val="fi-FI"/>
        </w:rPr>
      </w:pPr>
      <w:r>
        <w:object w:dxaOrig="15420" w:dyaOrig="9586">
          <v:shape id="_x0000_i1030" type="#_x0000_t75" style="width:512.25pt;height:318pt" o:ole="">
            <v:imagedata r:id="rId39" o:title=""/>
          </v:shape>
          <o:OLEObject Type="Embed" ProgID="Visio.Drawing.15" ShapeID="_x0000_i1030" DrawAspect="Content" ObjectID="_1614680085" r:id="rId40"/>
        </w:object>
      </w:r>
    </w:p>
    <w:p w:rsidR="00705D9F" w:rsidRPr="00705D9F" w:rsidRDefault="00705D9F" w:rsidP="00705D9F">
      <w:pPr>
        <w:rPr>
          <w:lang w:val="fi-FI"/>
        </w:rPr>
      </w:pPr>
    </w:p>
    <w:sectPr w:rsidR="00705D9F" w:rsidRPr="00705D9F" w:rsidSect="00DF1996">
      <w:headerReference w:type="default" r:id="rId41"/>
      <w:footerReference w:type="default" r:id="rId42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23" w:rsidRDefault="00594123" w:rsidP="00EB615C">
      <w:pPr>
        <w:spacing w:after="0" w:line="240" w:lineRule="auto"/>
      </w:pPr>
      <w:r>
        <w:separator/>
      </w:r>
    </w:p>
  </w:endnote>
  <w:endnote w:type="continuationSeparator" w:id="0">
    <w:p w:rsidR="00594123" w:rsidRDefault="00594123" w:rsidP="00EB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483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123" w:rsidRDefault="00594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21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94123" w:rsidRDefault="0059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23" w:rsidRDefault="00594123" w:rsidP="00EB615C">
      <w:pPr>
        <w:spacing w:after="0" w:line="240" w:lineRule="auto"/>
      </w:pPr>
      <w:r>
        <w:separator/>
      </w:r>
    </w:p>
  </w:footnote>
  <w:footnote w:type="continuationSeparator" w:id="0">
    <w:p w:rsidR="00594123" w:rsidRDefault="00594123" w:rsidP="00EB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23" w:rsidRPr="00EB615C" w:rsidRDefault="00594123">
    <w:pPr>
      <w:pStyle w:val="Header"/>
      <w:rPr>
        <w:lang w:val="fi-FI"/>
      </w:rPr>
    </w:pPr>
    <w:r w:rsidRPr="00EB615C">
      <w:rPr>
        <w:lang w:val="fi-FI"/>
      </w:rPr>
      <w:t>20.2.2019</w:t>
    </w:r>
    <w:r w:rsidRPr="00EB615C">
      <w:rPr>
        <w:lang w:val="fi-FI"/>
      </w:rPr>
      <w:ptab w:relativeTo="margin" w:alignment="center" w:leader="none"/>
    </w:r>
    <w:r w:rsidRPr="00EB615C">
      <w:rPr>
        <w:lang w:val="fi-FI"/>
      </w:rPr>
      <w:t>Toiminnallinen määrittely</w:t>
    </w:r>
    <w:r w:rsidRPr="00EB615C">
      <w:rPr>
        <w:lang w:val="fi-FI"/>
      </w:rPr>
      <w:ptab w:relativeTo="margin" w:alignment="right" w:leader="none"/>
    </w:r>
    <w:r>
      <w:rPr>
        <w:lang w:val="fi-FI"/>
      </w:rPr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232"/>
    <w:multiLevelType w:val="hybridMultilevel"/>
    <w:tmpl w:val="E876AD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1095"/>
    <w:multiLevelType w:val="hybridMultilevel"/>
    <w:tmpl w:val="88268C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449F8"/>
    <w:multiLevelType w:val="multilevel"/>
    <w:tmpl w:val="E168F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3F521E3"/>
    <w:multiLevelType w:val="hybridMultilevel"/>
    <w:tmpl w:val="D97E78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24B0A"/>
    <w:multiLevelType w:val="hybridMultilevel"/>
    <w:tmpl w:val="889E80A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912C0"/>
    <w:multiLevelType w:val="multilevel"/>
    <w:tmpl w:val="2592C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0138C"/>
    <w:multiLevelType w:val="multilevel"/>
    <w:tmpl w:val="1D5CAB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BE"/>
    <w:rsid w:val="000438C6"/>
    <w:rsid w:val="00090ACF"/>
    <w:rsid w:val="000A19FB"/>
    <w:rsid w:val="000A2F82"/>
    <w:rsid w:val="000C283B"/>
    <w:rsid w:val="000F150C"/>
    <w:rsid w:val="000F2DAD"/>
    <w:rsid w:val="000F7763"/>
    <w:rsid w:val="00101A5A"/>
    <w:rsid w:val="00112824"/>
    <w:rsid w:val="0014166F"/>
    <w:rsid w:val="00146D05"/>
    <w:rsid w:val="001635DC"/>
    <w:rsid w:val="001925E0"/>
    <w:rsid w:val="001B0287"/>
    <w:rsid w:val="001B7046"/>
    <w:rsid w:val="001D3ECC"/>
    <w:rsid w:val="001D7AF9"/>
    <w:rsid w:val="001E3039"/>
    <w:rsid w:val="00205DFB"/>
    <w:rsid w:val="00206292"/>
    <w:rsid w:val="002224E1"/>
    <w:rsid w:val="00245CD8"/>
    <w:rsid w:val="00276ABF"/>
    <w:rsid w:val="00294B5F"/>
    <w:rsid w:val="002A5A46"/>
    <w:rsid w:val="002B7C81"/>
    <w:rsid w:val="0032299E"/>
    <w:rsid w:val="003259D7"/>
    <w:rsid w:val="003311BD"/>
    <w:rsid w:val="00401C18"/>
    <w:rsid w:val="00412DDF"/>
    <w:rsid w:val="004202BC"/>
    <w:rsid w:val="00454ECA"/>
    <w:rsid w:val="00485CBF"/>
    <w:rsid w:val="004F0624"/>
    <w:rsid w:val="004F16A6"/>
    <w:rsid w:val="004F4F14"/>
    <w:rsid w:val="00503A24"/>
    <w:rsid w:val="00511AEF"/>
    <w:rsid w:val="00535094"/>
    <w:rsid w:val="0055307E"/>
    <w:rsid w:val="0055464C"/>
    <w:rsid w:val="00565B43"/>
    <w:rsid w:val="0058096E"/>
    <w:rsid w:val="00594123"/>
    <w:rsid w:val="005A2752"/>
    <w:rsid w:val="005C06A8"/>
    <w:rsid w:val="005C7256"/>
    <w:rsid w:val="005D23C3"/>
    <w:rsid w:val="00607148"/>
    <w:rsid w:val="006175BE"/>
    <w:rsid w:val="0063366B"/>
    <w:rsid w:val="006643B6"/>
    <w:rsid w:val="006B05F8"/>
    <w:rsid w:val="006B20F1"/>
    <w:rsid w:val="006D2CF9"/>
    <w:rsid w:val="006E5F7B"/>
    <w:rsid w:val="006F0EE7"/>
    <w:rsid w:val="00705D9F"/>
    <w:rsid w:val="00712C94"/>
    <w:rsid w:val="007157BA"/>
    <w:rsid w:val="007171ED"/>
    <w:rsid w:val="0072749E"/>
    <w:rsid w:val="00733CF3"/>
    <w:rsid w:val="00737609"/>
    <w:rsid w:val="007850F7"/>
    <w:rsid w:val="007E3F90"/>
    <w:rsid w:val="00807CF6"/>
    <w:rsid w:val="008101E1"/>
    <w:rsid w:val="0082401F"/>
    <w:rsid w:val="00826883"/>
    <w:rsid w:val="00834FBE"/>
    <w:rsid w:val="00842F33"/>
    <w:rsid w:val="00862F84"/>
    <w:rsid w:val="00874C8E"/>
    <w:rsid w:val="008951EC"/>
    <w:rsid w:val="00895A78"/>
    <w:rsid w:val="008B542D"/>
    <w:rsid w:val="008C1272"/>
    <w:rsid w:val="008F0B56"/>
    <w:rsid w:val="00922B9F"/>
    <w:rsid w:val="00925246"/>
    <w:rsid w:val="00962EE9"/>
    <w:rsid w:val="009641C6"/>
    <w:rsid w:val="00975C84"/>
    <w:rsid w:val="00997C53"/>
    <w:rsid w:val="009A4996"/>
    <w:rsid w:val="009A4BA8"/>
    <w:rsid w:val="009A6AE5"/>
    <w:rsid w:val="009D580C"/>
    <w:rsid w:val="009E12DC"/>
    <w:rsid w:val="009E5DCA"/>
    <w:rsid w:val="00A03388"/>
    <w:rsid w:val="00A26A64"/>
    <w:rsid w:val="00A40587"/>
    <w:rsid w:val="00A4292B"/>
    <w:rsid w:val="00A463BC"/>
    <w:rsid w:val="00A56F68"/>
    <w:rsid w:val="00A9211B"/>
    <w:rsid w:val="00A97086"/>
    <w:rsid w:val="00AB1C9E"/>
    <w:rsid w:val="00AB70F5"/>
    <w:rsid w:val="00B1081E"/>
    <w:rsid w:val="00B4174E"/>
    <w:rsid w:val="00B631CB"/>
    <w:rsid w:val="00B8353D"/>
    <w:rsid w:val="00BA4B61"/>
    <w:rsid w:val="00BA5946"/>
    <w:rsid w:val="00BC5824"/>
    <w:rsid w:val="00BD1EAB"/>
    <w:rsid w:val="00C138FF"/>
    <w:rsid w:val="00C201A2"/>
    <w:rsid w:val="00C509D3"/>
    <w:rsid w:val="00C53641"/>
    <w:rsid w:val="00C5584E"/>
    <w:rsid w:val="00C6164A"/>
    <w:rsid w:val="00C70275"/>
    <w:rsid w:val="00C7258E"/>
    <w:rsid w:val="00C72961"/>
    <w:rsid w:val="00C732DC"/>
    <w:rsid w:val="00CA7A47"/>
    <w:rsid w:val="00CB7363"/>
    <w:rsid w:val="00CC3A92"/>
    <w:rsid w:val="00CD1F41"/>
    <w:rsid w:val="00D24CFB"/>
    <w:rsid w:val="00D3139B"/>
    <w:rsid w:val="00D53030"/>
    <w:rsid w:val="00D83044"/>
    <w:rsid w:val="00D83600"/>
    <w:rsid w:val="00D909A2"/>
    <w:rsid w:val="00DC6A54"/>
    <w:rsid w:val="00DE5575"/>
    <w:rsid w:val="00DF1996"/>
    <w:rsid w:val="00DF53FB"/>
    <w:rsid w:val="00E07C61"/>
    <w:rsid w:val="00E14E8D"/>
    <w:rsid w:val="00E2612B"/>
    <w:rsid w:val="00E45648"/>
    <w:rsid w:val="00E559B9"/>
    <w:rsid w:val="00E63219"/>
    <w:rsid w:val="00E71A17"/>
    <w:rsid w:val="00EB615C"/>
    <w:rsid w:val="00EF1E04"/>
    <w:rsid w:val="00EF6354"/>
    <w:rsid w:val="00F008F9"/>
    <w:rsid w:val="00F14FE3"/>
    <w:rsid w:val="00F30DE7"/>
    <w:rsid w:val="00F32B97"/>
    <w:rsid w:val="00F65ACD"/>
    <w:rsid w:val="00F7782D"/>
    <w:rsid w:val="00FC3E37"/>
    <w:rsid w:val="00FE00D9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6A0A4DC9-EEB5-4EBF-98EF-4E0CA218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2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028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028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B028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1B028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87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1B0287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287"/>
    <w:pPr>
      <w:outlineLvl w:val="9"/>
    </w:pPr>
  </w:style>
  <w:style w:type="table" w:styleId="TableGrid">
    <w:name w:val="Table Grid"/>
    <w:basedOn w:val="TableNormal"/>
    <w:uiPriority w:val="39"/>
    <w:rsid w:val="001B02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5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6A5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B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5C"/>
  </w:style>
  <w:style w:type="paragraph" w:styleId="Footer">
    <w:name w:val="footer"/>
    <w:basedOn w:val="Normal"/>
    <w:link w:val="FooterChar"/>
    <w:uiPriority w:val="99"/>
    <w:unhideWhenUsed/>
    <w:rsid w:val="00EB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5C"/>
  </w:style>
  <w:style w:type="character" w:customStyle="1" w:styleId="Heading3Char">
    <w:name w:val="Heading 3 Char"/>
    <w:basedOn w:val="DefaultParagraphFont"/>
    <w:link w:val="Heading3"/>
    <w:uiPriority w:val="9"/>
    <w:rsid w:val="005A27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1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5E7DE-5A99-4FEF-8838-BF95F581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34</Pages>
  <Words>2021</Words>
  <Characters>16379</Characters>
  <Application>Microsoft Office Word</Application>
  <DocSecurity>0</DocSecurity>
  <Lines>136</Lines>
  <Paragraphs>36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ESports harjoituspäiväkirja</dc:subject>
  <dc:creator>Yli-Hemmo Veeti Kalle Sakari</dc:creator>
  <cp:keywords/>
  <dc:description/>
  <cp:lastModifiedBy>Yli-Hemmo Veeti Kalle Sakari</cp:lastModifiedBy>
  <cp:revision>119</cp:revision>
  <dcterms:created xsi:type="dcterms:W3CDTF">2019-02-06T10:49:00Z</dcterms:created>
  <dcterms:modified xsi:type="dcterms:W3CDTF">2019-03-21T11:28:00Z</dcterms:modified>
</cp:coreProperties>
</file>