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 xmlns:wp14="http://schemas.microsoft.com/office/word/2010/wordprocessingDrawing" xmlns:wpi="http://schemas.microsoft.com/office/word/2010/wordprocessingInk" xmlns:aink="http://schemas.microsoft.com/office/drawing/2016/ink">
  <w:body>
    <w:p w14:paraId="00000001">
      <w:pPr>
        <w:pStyle w:val="Heading1"/>
        <w:keepNext w:val="off"/>
        <w:keepLines w:val="off"/>
        <w:spacing w:before="480"/>
        <w:ind w:left="720" w:hanging="360"/>
        <w:rPr>
          <w:b/>
          <w:sz w:val="42"/>
          <w:szCs w:val="42"/>
        </w:rPr>
      </w:pPr>
      <w:bookmarkStart w:id="0" w:name="_hde5eh83cftu"/>
      <w:bookmarkEnd w:id="0"/>
      <w:r>
        <w:rPr>
          <w:b/>
          <w:sz w:val="42"/>
          <w:szCs w:val="42"/>
          <w:rtl w:val="off"/>
        </w:rPr>
        <w:t>G</w:t>
      </w:r>
      <w:r>
        <w:rPr>
          <w:b/>
          <w:sz w:val="42"/>
          <w:szCs w:val="42"/>
          <w:rtl w:val="off"/>
        </w:rPr>
        <w:t xml:space="preserve">o Proxy API </w:t>
      </w:r>
    </w:p>
    <w:p w14:paraId="00000002">
      <w:pPr>
        <w:spacing w:before="240" w:after="240"/>
        <w:rPr/>
      </w:pPr>
      <w:r>
        <w:rPr>
          <w:rtl w:val="off"/>
        </w:rPr>
        <w:t>Это Go API, которое служит прокси для внешнего API. Оно принимает данные в GET-параметрах URL, преобразует их в JSON-формат и пересылает POST-запросом во внешний API, а затем возвращает ответ внешнего API клиенту.</w:t>
      </w:r>
    </w:p>
    <w:p w14:paraId="00000003">
      <w:pPr>
        <w:pStyle w:val="Heading2"/>
        <w:keepNext w:val="off"/>
        <w:keepLines w:val="off"/>
        <w:spacing w:after="80"/>
        <w:ind w:left="720" w:hanging="360"/>
        <w:rPr/>
      </w:pPr>
      <w:bookmarkStart w:id="1" w:name="_v9g00sm5fnh5"/>
      <w:bookmarkEnd w:id="1"/>
      <w:r>
        <w:rPr>
          <w:b/>
          <w:sz w:val="34"/>
          <w:szCs w:val="34"/>
          <w:rtl w:val="off"/>
        </w:rPr>
        <w:t>З</w:t>
      </w:r>
      <w:r>
        <w:rPr>
          <w:b/>
          <w:sz w:val="34"/>
          <w:szCs w:val="34"/>
          <w:rtl w:val="off"/>
        </w:rPr>
        <w:t>апуск</w:t>
      </w:r>
    </w:p>
    <w:p w14:paraId="00000004">
      <w:pPr>
        <w:numPr>
          <w:ilvl w:val="0"/>
          <w:numId w:val="1"/>
        </w:numPr>
        <w:spacing w:before="240" w:after="0"/>
        <w:ind w:left="720" w:hanging="360"/>
        <w:rPr/>
      </w:pPr>
      <w:r>
        <w:rPr>
          <w:rtl w:val="off"/>
        </w:rPr>
        <w:t xml:space="preserve">Перед запуском приложения необходимо установить переменную окружения </w:t>
      </w:r>
      <w:r>
        <w:rPr>
          <w:rFonts w:ascii="Roboto Mono" w:cs="Roboto Mono" w:eastAsia="Roboto Mono" w:hAnsi="Roboto Mono"/>
          <w:color w:val="188038"/>
          <w:rtl w:val="off"/>
        </w:rPr>
        <w:t>PREDICT_API_BEARER_TOKEN</w:t>
      </w:r>
      <w:r>
        <w:rPr>
          <w:rtl w:val="off"/>
        </w:rPr>
        <w:t>.</w:t>
      </w:r>
      <w:r>
        <w:rPr>
          <w:rtl w:val="off"/>
        </w:rPr>
        <w:br w:type="textWrapping"/>
      </w:r>
      <w:r>
        <w:rPr>
          <w:rtl w:val="off"/>
        </w:rPr>
        <w:t>Windows (CMD):</w:t>
      </w:r>
      <w:r>
        <w:rPr>
          <w:rtl w:val="off"/>
        </w:rPr>
        <w:br w:type="textWrapping"/>
      </w:r>
      <w:r>
        <w:rPr>
          <w:rtl w:val="off"/>
        </w:rPr>
        <w:t>set PREDICT_API_BEARER_TOKEN="0l62&lt;EJi/zJx]a?"</w:t>
      </w:r>
    </w:p>
    <w:p w14:paraId="00000005">
      <w:pPr>
        <w:numPr>
          <w:ilvl w:val="0"/>
          <w:numId w:val="1"/>
        </w:numPr>
        <w:spacing w:before="0" w:after="0"/>
        <w:ind w:left="720" w:hanging="360"/>
        <w:rPr/>
      </w:pPr>
      <w:r>
        <w:rPr>
          <w:rtl w:val="off"/>
        </w:rPr>
        <w:t>Запустите приложение:</w:t>
      </w:r>
      <w:r>
        <w:rPr>
          <w:rtl w:val="off"/>
        </w:rPr>
        <w:br w:type="textWrapping"/>
      </w:r>
      <w:r>
        <w:rPr>
          <w:rtl w:val="off"/>
        </w:rPr>
        <w:t>go run main.go</w:t>
      </w:r>
    </w:p>
    <w:p w14:paraId="00000006">
      <w:pPr>
        <w:numPr>
          <w:ilvl w:val="0"/>
          <w:numId w:val="1"/>
        </w:numPr>
        <w:spacing w:before="0" w:after="240"/>
        <w:ind w:left="720" w:hanging="360"/>
        <w:rPr/>
      </w:pPr>
      <w:r>
        <w:rPr>
          <w:rtl w:val="off"/>
        </w:rPr>
        <w:t xml:space="preserve">Сервер будет запущен на порту </w:t>
      </w:r>
      <w:r>
        <w:rPr>
          <w:rFonts w:ascii="Roboto Mono" w:cs="Roboto Mono" w:eastAsia="Roboto Mono" w:hAnsi="Roboto Mono"/>
          <w:color w:val="188038"/>
          <w:rtl w:val="off"/>
        </w:rPr>
        <w:t>8080</w:t>
      </w:r>
      <w:r>
        <w:rPr>
          <w:rtl w:val="off"/>
        </w:rPr>
        <w:t xml:space="preserve">. В консоли появится сообщение типа: </w:t>
      </w:r>
      <w:r>
        <w:rPr>
          <w:rFonts w:ascii="Roboto Mono" w:cs="Roboto Mono" w:eastAsia="Roboto Mono" w:hAnsi="Roboto Mono"/>
          <w:color w:val="188038"/>
          <w:rtl w:val="off"/>
        </w:rPr>
        <w:t>2025/07/04 17:36:10 Server started on http://localhost:8080/predict</w:t>
      </w:r>
      <w:r>
        <w:rPr>
          <w:rtl w:val="off"/>
        </w:rPr>
        <w:t xml:space="preserve"> </w:t>
      </w:r>
    </w:p>
    <w:p w14:paraId="00000007">
      <w:pPr>
        <w:pStyle w:val="Heading2"/>
        <w:keepNext w:val="off"/>
        <w:keepLines w:val="off"/>
        <w:spacing w:after="80"/>
        <w:ind w:left="720" w:hanging="360"/>
        <w:rPr>
          <w:b/>
          <w:sz w:val="34"/>
          <w:szCs w:val="34"/>
        </w:rPr>
      </w:pPr>
      <w:bookmarkStart w:id="2" w:name="_pi19bcqs6pwf"/>
      <w:bookmarkEnd w:id="2"/>
      <w:r>
        <w:rPr>
          <w:b/>
          <w:sz w:val="34"/>
          <w:szCs w:val="34"/>
          <w:rtl w:val="off"/>
        </w:rPr>
        <w:t>Т</w:t>
      </w:r>
      <w:r>
        <w:rPr>
          <w:b/>
          <w:sz w:val="34"/>
          <w:szCs w:val="34"/>
          <w:rtl w:val="off"/>
        </w:rPr>
        <w:t>естирование</w:t>
      </w:r>
    </w:p>
    <w:p w14:paraId="00000008">
      <w:pPr>
        <w:spacing w:before="240" w:after="240"/>
        <w:rPr/>
      </w:pPr>
      <w:r>
        <w:rPr>
          <w:rtl w:val="off"/>
        </w:rPr>
        <w:t xml:space="preserve">API доступно по адресу </w:t>
      </w:r>
      <w:r>
        <w:rPr>
          <w:rFonts w:ascii="Roboto Mono" w:cs="Roboto Mono" w:eastAsia="Roboto Mono" w:hAnsi="Roboto Mono"/>
          <w:color w:val="188038"/>
          <w:rtl w:val="off"/>
        </w:rPr>
        <w:t>http://localhost:8080/predict</w:t>
      </w:r>
      <w:r>
        <w:rPr>
          <w:rtl w:val="off"/>
        </w:rPr>
        <w:t xml:space="preserve"> и ожидает GET-запрос со следующими параметрами в URL:</w:t>
      </w:r>
    </w:p>
    <w:p w14:paraId="00000009">
      <w:pPr>
        <w:numPr>
          <w:ilvl w:val="0"/>
          <w:numId w:val="3"/>
        </w:numPr>
        <w:spacing w:before="240" w:after="0"/>
        <w:ind w:left="720" w:hanging="360"/>
        <w:rPr/>
      </w:pPr>
      <w:r>
        <w:rPr>
          <w:rFonts w:ascii="Roboto Mono" w:cs="Roboto Mono" w:eastAsia="Roboto Mono" w:hAnsi="Roboto Mono"/>
          <w:color w:val="188038"/>
          <w:rtl w:val="off"/>
        </w:rPr>
        <w:t>age</w:t>
      </w:r>
      <w:r>
        <w:rPr>
          <w:rtl w:val="off"/>
        </w:rPr>
        <w:t xml:space="preserve"> (int)</w:t>
      </w:r>
    </w:p>
    <w:p w14:paraId="0000000A">
      <w:pPr>
        <w:numPr>
          <w:ilvl w:val="0"/>
          <w:numId w:val="3"/>
        </w:numPr>
        <w:spacing w:before="0" w:after="0"/>
        <w:ind w:left="720" w:hanging="360"/>
        <w:rPr/>
      </w:pPr>
      <w:r>
        <w:rPr>
          <w:rFonts w:ascii="Roboto Mono" w:cs="Roboto Mono" w:eastAsia="Roboto Mono" w:hAnsi="Roboto Mono"/>
          <w:color w:val="188038"/>
          <w:rtl w:val="off"/>
        </w:rPr>
        <w:t>gender</w:t>
      </w:r>
      <w:r>
        <w:rPr>
          <w:rtl w:val="off"/>
        </w:rPr>
        <w:t xml:space="preserve"> (int) </w:t>
      </w:r>
    </w:p>
    <w:p w14:paraId="0000000B">
      <w:pPr>
        <w:numPr>
          <w:ilvl w:val="0"/>
          <w:numId w:val="3"/>
        </w:numPr>
        <w:spacing w:before="0" w:after="0"/>
        <w:ind w:left="720" w:hanging="360"/>
        <w:rPr/>
      </w:pPr>
      <w:r>
        <w:rPr>
          <w:rFonts w:ascii="Roboto Mono" w:cs="Roboto Mono" w:eastAsia="Roboto Mono" w:hAnsi="Roboto Mono"/>
          <w:color w:val="188038"/>
          <w:rtl w:val="off"/>
        </w:rPr>
        <w:t>rdw</w:t>
      </w:r>
      <w:r>
        <w:rPr>
          <w:rtl w:val="off"/>
        </w:rPr>
        <w:t xml:space="preserve"> (float64) </w:t>
      </w:r>
    </w:p>
    <w:p w14:paraId="0000000C">
      <w:pPr>
        <w:numPr>
          <w:ilvl w:val="0"/>
          <w:numId w:val="3"/>
        </w:numPr>
        <w:spacing w:before="0" w:after="0"/>
        <w:ind w:left="720" w:hanging="360"/>
        <w:rPr/>
      </w:pPr>
      <w:r>
        <w:rPr>
          <w:rFonts w:ascii="Roboto Mono" w:cs="Roboto Mono" w:eastAsia="Roboto Mono" w:hAnsi="Roboto Mono"/>
          <w:color w:val="188038"/>
          <w:rtl w:val="off"/>
        </w:rPr>
        <w:t>wbc</w:t>
      </w:r>
      <w:r>
        <w:rPr>
          <w:rtl w:val="off"/>
        </w:rPr>
        <w:t xml:space="preserve"> (float64) </w:t>
      </w:r>
    </w:p>
    <w:p w14:paraId="0000000D">
      <w:pPr>
        <w:numPr>
          <w:ilvl w:val="0"/>
          <w:numId w:val="3"/>
        </w:numPr>
        <w:spacing w:before="0" w:after="0"/>
        <w:ind w:left="720" w:hanging="360"/>
        <w:rPr/>
      </w:pPr>
      <w:r>
        <w:rPr>
          <w:rFonts w:ascii="Roboto Mono" w:cs="Roboto Mono" w:eastAsia="Roboto Mono" w:hAnsi="Roboto Mono"/>
          <w:color w:val="188038"/>
          <w:rtl w:val="off"/>
        </w:rPr>
        <w:t>rbc</w:t>
      </w:r>
      <w:r>
        <w:rPr>
          <w:rtl w:val="off"/>
        </w:rPr>
        <w:t xml:space="preserve"> (float64) </w:t>
      </w:r>
    </w:p>
    <w:p w14:paraId="0000000E">
      <w:pPr>
        <w:numPr>
          <w:ilvl w:val="0"/>
          <w:numId w:val="3"/>
        </w:numPr>
        <w:spacing w:before="0" w:after="0"/>
        <w:ind w:left="720" w:hanging="360"/>
        <w:rPr/>
      </w:pPr>
      <w:r>
        <w:rPr>
          <w:rFonts w:ascii="Roboto Mono" w:cs="Roboto Mono" w:eastAsia="Roboto Mono" w:hAnsi="Roboto Mono"/>
          <w:color w:val="188038"/>
          <w:rtl w:val="off"/>
        </w:rPr>
        <w:t>hgb</w:t>
      </w:r>
      <w:r>
        <w:rPr>
          <w:rtl w:val="off"/>
        </w:rPr>
        <w:t xml:space="preserve"> (float64) </w:t>
      </w:r>
    </w:p>
    <w:p w14:paraId="0000000F">
      <w:pPr>
        <w:numPr>
          <w:ilvl w:val="0"/>
          <w:numId w:val="3"/>
        </w:numPr>
        <w:spacing w:before="0" w:after="0"/>
        <w:ind w:left="720" w:hanging="360"/>
        <w:rPr/>
      </w:pPr>
      <w:r>
        <w:rPr>
          <w:rFonts w:ascii="Roboto Mono" w:cs="Roboto Mono" w:eastAsia="Roboto Mono" w:hAnsi="Roboto Mono"/>
          <w:color w:val="188038"/>
          <w:rtl w:val="off"/>
        </w:rPr>
        <w:t>hct</w:t>
      </w:r>
      <w:r>
        <w:rPr>
          <w:rtl w:val="off"/>
        </w:rPr>
        <w:t xml:space="preserve"> (float64) </w:t>
      </w:r>
    </w:p>
    <w:p w14:paraId="00000010">
      <w:pPr>
        <w:numPr>
          <w:ilvl w:val="0"/>
          <w:numId w:val="3"/>
        </w:numPr>
        <w:spacing w:before="0" w:after="0"/>
        <w:ind w:left="720" w:hanging="360"/>
        <w:rPr/>
      </w:pPr>
      <w:r>
        <w:rPr>
          <w:rFonts w:ascii="Roboto Mono" w:cs="Roboto Mono" w:eastAsia="Roboto Mono" w:hAnsi="Roboto Mono"/>
          <w:color w:val="188038"/>
          <w:rtl w:val="off"/>
        </w:rPr>
        <w:t>mcv</w:t>
      </w:r>
      <w:r>
        <w:rPr>
          <w:rtl w:val="off"/>
        </w:rPr>
        <w:t xml:space="preserve"> (float64) </w:t>
      </w:r>
    </w:p>
    <w:p w14:paraId="00000011">
      <w:pPr>
        <w:numPr>
          <w:ilvl w:val="0"/>
          <w:numId w:val="3"/>
        </w:numPr>
        <w:spacing w:before="0" w:after="0"/>
        <w:ind w:left="720" w:hanging="360"/>
        <w:rPr/>
      </w:pPr>
      <w:r>
        <w:rPr>
          <w:rFonts w:ascii="Roboto Mono" w:cs="Roboto Mono" w:eastAsia="Roboto Mono" w:hAnsi="Roboto Mono"/>
          <w:color w:val="188038"/>
          <w:rtl w:val="off"/>
        </w:rPr>
        <w:t>mch</w:t>
      </w:r>
      <w:r>
        <w:rPr>
          <w:rtl w:val="off"/>
        </w:rPr>
        <w:t xml:space="preserve"> (float64) </w:t>
      </w:r>
    </w:p>
    <w:p w14:paraId="00000012">
      <w:pPr>
        <w:numPr>
          <w:ilvl w:val="0"/>
          <w:numId w:val="3"/>
        </w:numPr>
        <w:spacing w:before="0" w:after="0"/>
        <w:ind w:left="720" w:hanging="360"/>
        <w:rPr/>
      </w:pPr>
      <w:r>
        <w:rPr>
          <w:rFonts w:ascii="Roboto Mono" w:cs="Roboto Mono" w:eastAsia="Roboto Mono" w:hAnsi="Roboto Mono"/>
          <w:color w:val="188038"/>
          <w:rtl w:val="off"/>
        </w:rPr>
        <w:t>mchc</w:t>
      </w:r>
      <w:r>
        <w:rPr>
          <w:rtl w:val="off"/>
        </w:rPr>
        <w:t xml:space="preserve"> (float64) </w:t>
      </w:r>
    </w:p>
    <w:p w14:paraId="00000013">
      <w:pPr>
        <w:numPr>
          <w:ilvl w:val="0"/>
          <w:numId w:val="3"/>
        </w:numPr>
        <w:spacing w:before="0" w:after="0"/>
        <w:ind w:left="720" w:hanging="360"/>
        <w:rPr/>
      </w:pPr>
      <w:r>
        <w:rPr>
          <w:rFonts w:ascii="Roboto Mono" w:cs="Roboto Mono" w:eastAsia="Roboto Mono" w:hAnsi="Roboto Mono"/>
          <w:color w:val="188038"/>
          <w:rtl w:val="off"/>
        </w:rPr>
        <w:t>plt</w:t>
      </w:r>
      <w:r>
        <w:rPr>
          <w:rtl w:val="off"/>
        </w:rPr>
        <w:t xml:space="preserve"> (float64) </w:t>
      </w:r>
    </w:p>
    <w:p w14:paraId="00000014">
      <w:pPr>
        <w:numPr>
          <w:ilvl w:val="0"/>
          <w:numId w:val="3"/>
        </w:numPr>
        <w:spacing w:before="0" w:after="0"/>
        <w:ind w:left="720" w:hanging="360"/>
        <w:rPr/>
      </w:pPr>
      <w:r>
        <w:rPr>
          <w:rFonts w:ascii="Roboto Mono" w:cs="Roboto Mono" w:eastAsia="Roboto Mono" w:hAnsi="Roboto Mono"/>
          <w:color w:val="188038"/>
          <w:rtl w:val="off"/>
        </w:rPr>
        <w:t>neu</w:t>
      </w:r>
      <w:r>
        <w:rPr>
          <w:rtl w:val="off"/>
        </w:rPr>
        <w:t xml:space="preserve"> (float64) </w:t>
      </w:r>
    </w:p>
    <w:p w14:paraId="00000015">
      <w:pPr>
        <w:numPr>
          <w:ilvl w:val="0"/>
          <w:numId w:val="3"/>
        </w:numPr>
        <w:spacing w:before="0" w:after="0"/>
        <w:ind w:left="720" w:hanging="360"/>
        <w:rPr/>
      </w:pPr>
      <w:r>
        <w:rPr>
          <w:rFonts w:ascii="Roboto Mono" w:cs="Roboto Mono" w:eastAsia="Roboto Mono" w:hAnsi="Roboto Mono"/>
          <w:color w:val="188038"/>
          <w:rtl w:val="off"/>
        </w:rPr>
        <w:t>eos</w:t>
      </w:r>
      <w:r>
        <w:rPr>
          <w:rtl w:val="off"/>
        </w:rPr>
        <w:t xml:space="preserve"> (float64) </w:t>
      </w:r>
    </w:p>
    <w:p w14:paraId="00000016">
      <w:pPr>
        <w:numPr>
          <w:ilvl w:val="0"/>
          <w:numId w:val="3"/>
        </w:numPr>
        <w:spacing w:before="0" w:after="0"/>
        <w:ind w:left="720" w:hanging="360"/>
        <w:rPr/>
      </w:pPr>
      <w:r>
        <w:rPr>
          <w:rFonts w:ascii="Roboto Mono" w:cs="Roboto Mono" w:eastAsia="Roboto Mono" w:hAnsi="Roboto Mono"/>
          <w:color w:val="188038"/>
          <w:rtl w:val="off"/>
        </w:rPr>
        <w:t>bas</w:t>
      </w:r>
      <w:r>
        <w:rPr>
          <w:rtl w:val="off"/>
        </w:rPr>
        <w:t xml:space="preserve"> (float64) </w:t>
      </w:r>
    </w:p>
    <w:p w14:paraId="00000017">
      <w:pPr>
        <w:numPr>
          <w:ilvl w:val="0"/>
          <w:numId w:val="3"/>
        </w:numPr>
        <w:spacing w:before="0" w:after="0"/>
        <w:ind w:left="720" w:hanging="360"/>
        <w:rPr/>
      </w:pPr>
      <w:r>
        <w:rPr>
          <w:rFonts w:ascii="Roboto Mono" w:cs="Roboto Mono" w:eastAsia="Roboto Mono" w:hAnsi="Roboto Mono"/>
          <w:color w:val="188038"/>
          <w:rtl w:val="off"/>
        </w:rPr>
        <w:t>lym</w:t>
      </w:r>
      <w:r>
        <w:rPr>
          <w:rtl w:val="off"/>
        </w:rPr>
        <w:t xml:space="preserve"> (float64) </w:t>
      </w:r>
    </w:p>
    <w:p w14:paraId="00000018">
      <w:pPr>
        <w:numPr>
          <w:ilvl w:val="0"/>
          <w:numId w:val="3"/>
        </w:numPr>
        <w:spacing w:before="0" w:after="0"/>
        <w:ind w:left="720" w:hanging="360"/>
        <w:rPr/>
      </w:pPr>
      <w:r>
        <w:rPr>
          <w:rFonts w:ascii="Roboto Mono" w:cs="Roboto Mono" w:eastAsia="Roboto Mono" w:hAnsi="Roboto Mono"/>
          <w:color w:val="188038"/>
          <w:rtl w:val="off"/>
        </w:rPr>
        <w:t>mon</w:t>
      </w:r>
      <w:r>
        <w:rPr>
          <w:rtl w:val="off"/>
        </w:rPr>
        <w:t xml:space="preserve"> (float64) </w:t>
      </w:r>
    </w:p>
    <w:p w14:paraId="00000019">
      <w:pPr>
        <w:numPr>
          <w:ilvl w:val="0"/>
          <w:numId w:val="3"/>
        </w:numPr>
        <w:spacing w:before="0" w:after="0"/>
        <w:ind w:left="720" w:hanging="360"/>
        <w:rPr/>
      </w:pPr>
      <w:r>
        <w:rPr>
          <w:rFonts w:ascii="Roboto Mono" w:cs="Roboto Mono" w:eastAsia="Roboto Mono" w:hAnsi="Roboto Mono"/>
          <w:color w:val="188038"/>
          <w:rtl w:val="off"/>
        </w:rPr>
        <w:t>soe</w:t>
      </w:r>
      <w:r>
        <w:rPr>
          <w:rtl w:val="off"/>
        </w:rPr>
        <w:t xml:space="preserve"> (float64) </w:t>
      </w:r>
    </w:p>
    <w:p w14:paraId="0000001A">
      <w:pPr>
        <w:numPr>
          <w:ilvl w:val="0"/>
          <w:numId w:val="3"/>
        </w:numPr>
        <w:spacing w:before="0" w:after="0"/>
        <w:ind w:left="720" w:hanging="360"/>
        <w:rPr/>
      </w:pPr>
      <w:r>
        <w:rPr>
          <w:rFonts w:ascii="Roboto Mono" w:cs="Roboto Mono" w:eastAsia="Roboto Mono" w:hAnsi="Roboto Mono"/>
          <w:color w:val="188038"/>
          <w:rtl w:val="off"/>
        </w:rPr>
        <w:t>chol</w:t>
      </w:r>
      <w:r>
        <w:rPr>
          <w:rtl w:val="off"/>
        </w:rPr>
        <w:t xml:space="preserve"> (float64) </w:t>
      </w:r>
    </w:p>
    <w:p w14:paraId="0000001B">
      <w:pPr>
        <w:numPr>
          <w:ilvl w:val="0"/>
          <w:numId w:val="3"/>
        </w:numPr>
        <w:spacing w:before="0" w:after="240"/>
        <w:ind w:left="720" w:hanging="360"/>
        <w:rPr/>
      </w:pPr>
      <w:r>
        <w:rPr>
          <w:rFonts w:ascii="Roboto Mono" w:cs="Roboto Mono" w:eastAsia="Roboto Mono" w:hAnsi="Roboto Mono"/>
          <w:color w:val="188038"/>
          <w:rtl w:val="off"/>
        </w:rPr>
        <w:t>glu</w:t>
      </w:r>
      <w:r>
        <w:rPr>
          <w:rtl w:val="off"/>
        </w:rPr>
        <w:t xml:space="preserve"> (float64) </w:t>
      </w:r>
    </w:p>
    <w:p w14:paraId="0000001C">
      <w:pPr>
        <w:spacing w:before="240" w:after="240"/>
        <w:rPr/>
      </w:pPr>
      <w:r>
        <w:rPr>
          <w:rtl w:val="off"/>
        </w:rPr>
        <w:t xml:space="preserve">Значение </w:t>
      </w:r>
      <w:r>
        <w:rPr>
          <w:rFonts w:ascii="Roboto Mono" w:cs="Roboto Mono" w:eastAsia="Roboto Mono" w:hAnsi="Roboto Mono"/>
          <w:color w:val="188038"/>
          <w:rtl w:val="off"/>
        </w:rPr>
        <w:t>uid</w:t>
      </w:r>
      <w:r>
        <w:rPr>
          <w:rtl w:val="off"/>
        </w:rPr>
        <w:t xml:space="preserve"> для внешнего API фиксировано как "web-client".</w:t>
      </w:r>
    </w:p>
    <w:p w14:paraId="0000001D">
      <w:pPr>
        <w:pStyle w:val="Heading3"/>
        <w:keepNext w:val="off"/>
        <w:keepLines w:val="off"/>
        <w:spacing w:before="280"/>
        <w:ind w:left="720" w:hanging="360"/>
        <w:rPr>
          <w:b/>
          <w:color w:val="000000"/>
          <w:sz w:val="26"/>
          <w:szCs w:val="26"/>
        </w:rPr>
      </w:pPr>
      <w:bookmarkStart w:id="3" w:name="_ecuzu3pn0v6s"/>
      <w:bookmarkEnd w:id="3"/>
      <w:r>
        <w:rPr>
          <w:b/>
          <w:color w:val="000000"/>
          <w:sz w:val="26"/>
          <w:szCs w:val="26"/>
          <w:rtl w:val="off"/>
        </w:rPr>
        <w:t>П</w:t>
      </w:r>
      <w:r>
        <w:rPr>
          <w:b/>
          <w:color w:val="000000"/>
          <w:sz w:val="26"/>
          <w:szCs w:val="26"/>
          <w:rtl w:val="off"/>
        </w:rPr>
        <w:t>ример запроса с использованием Postman / cURL</w:t>
      </w:r>
    </w:p>
    <w:p w14:paraId="0000001E">
      <w:pPr>
        <w:pStyle w:val="Heading4"/>
        <w:keepNext w:val="off"/>
        <w:keepLines w:val="off"/>
        <w:spacing w:before="240" w:after="40"/>
        <w:ind w:left="720" w:hanging="360"/>
        <w:rPr>
          <w:b/>
          <w:color w:val="000000"/>
          <w:sz w:val="22"/>
          <w:szCs w:val="22"/>
        </w:rPr>
      </w:pPr>
      <w:bookmarkStart w:id="4" w:name="_r8ag5rnegl6h"/>
      <w:bookmarkEnd w:id="4"/>
      <w:r>
        <w:rPr>
          <w:b/>
          <w:color w:val="000000"/>
          <w:sz w:val="22"/>
          <w:szCs w:val="22"/>
          <w:rtl w:val="off"/>
        </w:rPr>
        <w:t>П</w:t>
      </w:r>
      <w:r>
        <w:rPr>
          <w:b/>
          <w:color w:val="000000"/>
          <w:sz w:val="22"/>
          <w:szCs w:val="22"/>
          <w:rtl w:val="off"/>
        </w:rPr>
        <w:t>ример URL-запроса:</w:t>
      </w:r>
    </w:p>
    <w:p w14:paraId="0000001F">
      <w:pPr>
        <w:numPr>
          <w:ilvl w:val="0"/>
          <w:numId w:val="2"/>
        </w:numPr>
        <w:spacing w:before="240" w:after="240"/>
        <w:ind w:left="720" w:hanging="360"/>
        <w:rPr/>
      </w:pPr>
      <w:r>
        <w:rPr>
          <w:rtl w:val="off"/>
        </w:rPr>
        <w:t>http://localhost:8080/predict?age=30&amp;gender=1&amp;rdw=12.5&amp;wbc=7.2&amp;rbc=4.5&amp;hgb=14.0&amp;hct=42.0&amp;mcv=90.0&amp;mch=30.0&amp;mchc=33.0&amp;plt=250.0&amp;neu=60.0&amp;eos=2.0&amp;bas=0.5&amp;lym=30.0&amp;mon=7.0&amp;soe=10.0&amp;chol=200.0&amp;glu=90.0</w:t>
      </w:r>
    </w:p>
    <w:p w14:paraId="00000020">
      <w:pPr>
        <w:pStyle w:val="Heading4"/>
        <w:keepNext w:val="off"/>
        <w:keepLines w:val="off"/>
        <w:spacing w:before="240" w:after="40"/>
        <w:ind w:left="720" w:hanging="360"/>
        <w:rPr>
          <w:b/>
          <w:color w:val="000000"/>
          <w:sz w:val="22"/>
          <w:szCs w:val="22"/>
        </w:rPr>
      </w:pPr>
      <w:bookmarkStart w:id="5" w:name="_y5gtselbtx64"/>
      <w:bookmarkEnd w:id="5"/>
      <w:r>
        <w:rPr>
          <w:b/>
          <w:color w:val="000000"/>
          <w:sz w:val="22"/>
          <w:szCs w:val="22"/>
          <w:rtl w:val="off"/>
        </w:rPr>
        <w:t>И</w:t>
      </w:r>
      <w:r>
        <w:rPr>
          <w:b/>
          <w:color w:val="000000"/>
          <w:sz w:val="22"/>
          <w:szCs w:val="22"/>
          <w:rtl w:val="off"/>
        </w:rPr>
        <w:t>спользование cURL:</w:t>
      </w:r>
    </w:p>
    <w:p w14:paraId="00000021">
      <w:pPr>
        <w:numPr>
          <w:ilvl w:val="0"/>
          <w:numId w:val="2"/>
        </w:numPr>
        <w:spacing w:before="240" w:after="240"/>
        <w:ind w:left="720" w:hanging="360"/>
        <w:rPr/>
      </w:pPr>
      <w:r>
        <w:rPr>
          <w:rtl w:val="off"/>
        </w:rPr>
        <w:t>curl -X GET "http://localhost:8080/predict?age=30&amp;gender=1&amp;rdw=12.5&amp;wbc=7.2&amp;rbc=4.5&amp;hgb=14.0&amp;hct=42.0&amp;mcv=90.0&amp;mch=30.0&amp;mchc=33.0&amp;plt=250.0&amp;neu=60.0&amp;eos=2.0&amp;bas=0.5&amp;lym=30.0&amp;mon=7.0&amp;soe=10.0&amp;chol=200.0&amp;glu=90.0"</w:t>
      </w:r>
    </w:p>
    <w:p w14:paraId="00000022">
      <w:pPr>
        <w:pStyle w:val="Heading2"/>
        <w:keepNext w:val="off"/>
        <w:keepLines w:val="off"/>
        <w:spacing w:after="80"/>
        <w:ind w:left="720" w:hanging="360"/>
        <w:rPr>
          <w:b/>
          <w:sz w:val="34"/>
          <w:szCs w:val="34"/>
        </w:rPr>
      </w:pPr>
      <w:bookmarkStart w:id="6" w:name="_s0pgy9mhfiit"/>
      <w:bookmarkEnd w:id="6"/>
      <w:r>
        <w:rPr>
          <w:b/>
          <w:sz w:val="34"/>
          <w:szCs w:val="34"/>
          <w:rtl w:val="off"/>
        </w:rPr>
        <w:t>Р</w:t>
      </w:r>
      <w:r>
        <w:rPr>
          <w:b/>
          <w:sz w:val="34"/>
          <w:szCs w:val="34"/>
          <w:rtl w:val="off"/>
        </w:rPr>
        <w:t>еализация</w:t>
      </w:r>
    </w:p>
    <w:p w14:paraId="00000023">
      <w:pPr>
        <w:spacing w:before="240" w:after="240"/>
        <w:rPr/>
      </w:pPr>
      <w:r>
        <w:rPr>
          <w:rtl w:val="off"/>
        </w:rPr>
        <w:t xml:space="preserve">API реализовано на языке Go с использованием стандартной библиотеки </w:t>
      </w:r>
      <w:r>
        <w:rPr>
          <w:rFonts w:ascii="Roboto Mono" w:cs="Roboto Mono" w:eastAsia="Roboto Mono" w:hAnsi="Roboto Mono"/>
          <w:color w:val="188038"/>
          <w:rtl w:val="off"/>
        </w:rPr>
        <w:t>net/http</w:t>
      </w:r>
      <w:r>
        <w:rPr>
          <w:rtl w:val="off"/>
        </w:rPr>
        <w:t xml:space="preserve"> для создания веб-сервера и обработки HTTP-запросов.</w:t>
      </w:r>
    </w:p>
    <w:p w14:paraId="00000024">
      <w:pPr>
        <w:pStyle w:val="Heading3"/>
        <w:keepNext w:val="off"/>
        <w:keepLines w:val="off"/>
        <w:spacing w:before="280"/>
        <w:ind w:left="720" w:hanging="360"/>
        <w:rPr>
          <w:b/>
          <w:color w:val="000000"/>
          <w:sz w:val="26"/>
          <w:szCs w:val="26"/>
        </w:rPr>
      </w:pPr>
      <w:bookmarkStart w:id="7" w:name="_8h1qf6q5824s"/>
      <w:bookmarkEnd w:id="7"/>
      <w:r>
        <w:rPr>
          <w:b/>
          <w:color w:val="000000"/>
          <w:sz w:val="26"/>
          <w:szCs w:val="26"/>
          <w:rtl w:val="off"/>
        </w:rPr>
        <w:t>О</w:t>
      </w:r>
      <w:r>
        <w:rPr>
          <w:b/>
          <w:color w:val="000000"/>
          <w:sz w:val="26"/>
          <w:szCs w:val="26"/>
          <w:rtl w:val="off"/>
        </w:rPr>
        <w:t>сновные компоненты:</w:t>
      </w:r>
    </w:p>
    <w:p w14:paraId="00000025">
      <w:pPr>
        <w:numPr>
          <w:ilvl w:val="0"/>
          <w:numId w:val="4"/>
        </w:numPr>
        <w:spacing w:before="240" w:after="0"/>
        <w:ind w:left="720" w:hanging="360"/>
        <w:rPr/>
      </w:pPr>
      <w:r>
        <w:rPr>
          <w:rtl w:val="off"/>
        </w:rPr>
        <w:t xml:space="preserve">Структура </w:t>
      </w:r>
      <w:r>
        <w:rPr>
          <w:rFonts w:ascii="Roboto Mono" w:cs="Roboto Mono" w:eastAsia="Roboto Mono" w:hAnsi="Roboto Mono"/>
          <w:color w:val="188038"/>
          <w:rtl w:val="off"/>
        </w:rPr>
        <w:t>PredictRequest</w:t>
      </w:r>
      <w:r>
        <w:rPr>
          <w:rtl w:val="off"/>
        </w:rPr>
        <w:t>:</w:t>
      </w:r>
    </w:p>
    <w:p w14:paraId="00000026">
      <w:pPr>
        <w:numPr>
          <w:ilvl w:val="1"/>
          <w:numId w:val="4"/>
        </w:numPr>
        <w:spacing w:before="0" w:after="0"/>
        <w:ind w:left="1440" w:hanging="360"/>
        <w:rPr>
          <w:u w:val="none"/>
        </w:rPr>
      </w:pPr>
      <w:r>
        <w:rPr>
          <w:rtl w:val="off"/>
        </w:rPr>
        <w:t>Определяет формат JSON-тела, которое будет отправлено во внешний POST-API.</w:t>
      </w:r>
    </w:p>
    <w:p w14:paraId="00000027">
      <w:pPr>
        <w:numPr>
          <w:ilvl w:val="1"/>
          <w:numId w:val="4"/>
        </w:numPr>
        <w:spacing w:before="0" w:after="0"/>
        <w:ind w:left="1440" w:hanging="360"/>
        <w:rPr>
          <w:u w:val="none"/>
        </w:rPr>
      </w:pPr>
      <w:r>
        <w:rPr>
          <w:rtl w:val="off"/>
        </w:rPr>
        <w:t xml:space="preserve">Использует теги </w:t>
      </w:r>
      <w:r>
        <w:rPr>
          <w:rFonts w:ascii="Roboto Mono" w:cs="Roboto Mono" w:eastAsia="Roboto Mono" w:hAnsi="Roboto Mono"/>
          <w:color w:val="188038"/>
          <w:rtl w:val="off"/>
        </w:rPr>
        <w:t>json:"fieldName"</w:t>
      </w:r>
      <w:r>
        <w:rPr>
          <w:rtl w:val="off"/>
        </w:rPr>
        <w:t xml:space="preserve"> для корректного сопоставления полей структуры Go с ключами в JSON.</w:t>
      </w:r>
    </w:p>
    <w:p w14:paraId="00000028">
      <w:pPr>
        <w:numPr>
          <w:ilvl w:val="0"/>
          <w:numId w:val="4"/>
        </w:numPr>
        <w:spacing w:before="0" w:after="0"/>
        <w:ind w:left="720" w:hanging="360"/>
        <w:rPr/>
      </w:pPr>
      <w:r>
        <w:rPr>
          <w:rtl w:val="off"/>
        </w:rPr>
        <w:t xml:space="preserve">Функция </w:t>
      </w:r>
      <w:r>
        <w:rPr>
          <w:rFonts w:ascii="Roboto Mono" w:cs="Roboto Mono" w:eastAsia="Roboto Mono" w:hAnsi="Roboto Mono"/>
          <w:color w:val="188038"/>
          <w:rtl w:val="off"/>
        </w:rPr>
        <w:t>predictHandler</w:t>
      </w:r>
      <w:r>
        <w:rPr>
          <w:rtl w:val="off"/>
        </w:rPr>
        <w:t>:</w:t>
      </w:r>
    </w:p>
    <w:p w14:paraId="00000029">
      <w:pPr>
        <w:numPr>
          <w:ilvl w:val="1"/>
          <w:numId w:val="4"/>
        </w:numPr>
        <w:spacing w:before="0" w:after="0"/>
        <w:ind w:left="1440" w:hanging="360"/>
        <w:rPr/>
      </w:pPr>
      <w:r>
        <w:rPr>
          <w:rtl w:val="off"/>
        </w:rPr>
        <w:t xml:space="preserve">Это основной HTTP-хендлер, который обрабатывает все входящие GET-запросы на маршрут </w:t>
      </w:r>
      <w:r>
        <w:rPr>
          <w:rFonts w:ascii="Roboto Mono" w:cs="Roboto Mono" w:eastAsia="Roboto Mono" w:hAnsi="Roboto Mono"/>
          <w:color w:val="188038"/>
          <w:rtl w:val="off"/>
        </w:rPr>
        <w:t>/predict</w:t>
      </w:r>
      <w:r>
        <w:rPr>
          <w:rtl w:val="off"/>
        </w:rPr>
        <w:t>.</w:t>
      </w:r>
    </w:p>
    <w:p w14:paraId="0000002A">
      <w:pPr>
        <w:numPr>
          <w:ilvl w:val="1"/>
          <w:numId w:val="4"/>
        </w:numPr>
        <w:spacing w:before="0" w:after="0"/>
        <w:ind w:left="1440" w:hanging="360"/>
        <w:rPr/>
      </w:pPr>
      <w:r>
        <w:rPr>
          <w:rtl w:val="off"/>
        </w:rPr>
        <w:t xml:space="preserve">Валидация метода: В начале функции проверяется, что запрос является методом </w:t>
      </w:r>
      <w:r>
        <w:rPr>
          <w:rFonts w:ascii="Roboto Mono" w:cs="Roboto Mono" w:eastAsia="Roboto Mono" w:hAnsi="Roboto Mono"/>
          <w:color w:val="188038"/>
          <w:rtl w:val="off"/>
        </w:rPr>
        <w:t>GET</w:t>
      </w:r>
      <w:r>
        <w:rPr>
          <w:rtl w:val="off"/>
        </w:rPr>
        <w:t xml:space="preserve">. Если это не так, возвращается ошибка </w:t>
      </w:r>
      <w:r>
        <w:rPr>
          <w:rFonts w:ascii="Roboto Mono" w:cs="Roboto Mono" w:eastAsia="Roboto Mono" w:hAnsi="Roboto Mono"/>
          <w:color w:val="188038"/>
          <w:rtl w:val="off"/>
        </w:rPr>
        <w:t>405 Method Not Allowed</w:t>
      </w:r>
      <w:r>
        <w:rPr>
          <w:rtl w:val="off"/>
        </w:rPr>
        <w:t>.</w:t>
      </w:r>
    </w:p>
    <w:p w14:paraId="0000002B">
      <w:pPr>
        <w:numPr>
          <w:ilvl w:val="1"/>
          <w:numId w:val="4"/>
        </w:numPr>
        <w:spacing w:before="0" w:after="0"/>
        <w:ind w:left="1440" w:hanging="360"/>
        <w:rPr/>
      </w:pPr>
      <w:r>
        <w:rPr>
          <w:rtl w:val="off"/>
        </w:rPr>
        <w:t xml:space="preserve">Получение токена авторизации: Токен Bearer извлекается из переменной окружения </w:t>
      </w:r>
      <w:r>
        <w:rPr>
          <w:rFonts w:ascii="Roboto Mono" w:cs="Roboto Mono" w:eastAsia="Roboto Mono" w:hAnsi="Roboto Mono"/>
          <w:color w:val="188038"/>
          <w:rtl w:val="off"/>
        </w:rPr>
        <w:t>PREDICT_API_BEARER_TOKEN</w:t>
      </w:r>
      <w:r>
        <w:rPr>
          <w:rtl w:val="off"/>
        </w:rPr>
        <w:t xml:space="preserve"> для обеспечения безопасности и гибкости конфигурации. Если переменная не установлена, возвращается ошибка </w:t>
      </w:r>
      <w:r>
        <w:rPr>
          <w:rFonts w:ascii="Roboto Mono" w:cs="Roboto Mono" w:eastAsia="Roboto Mono" w:hAnsi="Roboto Mono"/>
          <w:color w:val="188038"/>
          <w:rtl w:val="off"/>
        </w:rPr>
        <w:t>500 Internal Server Error</w:t>
      </w:r>
      <w:r>
        <w:rPr>
          <w:rtl w:val="off"/>
        </w:rPr>
        <w:t>.</w:t>
      </w:r>
    </w:p>
    <w:p w14:paraId="0000002C">
      <w:pPr>
        <w:numPr>
          <w:ilvl w:val="1"/>
          <w:numId w:val="4"/>
        </w:numPr>
        <w:spacing w:before="0" w:after="0"/>
        <w:ind w:left="1440" w:hanging="360"/>
        <w:rPr/>
      </w:pPr>
      <w:r>
        <w:rPr>
          <w:rtl w:val="off"/>
        </w:rPr>
        <w:t xml:space="preserve">Парсинг параметров URL: Извлекает все необходимые параметры (такие как </w:t>
      </w:r>
      <w:r>
        <w:rPr>
          <w:rFonts w:ascii="Roboto Mono" w:cs="Roboto Mono" w:eastAsia="Roboto Mono" w:hAnsi="Roboto Mono"/>
          <w:color w:val="188038"/>
          <w:rtl w:val="off"/>
        </w:rPr>
        <w:t>age</w:t>
      </w:r>
      <w:r>
        <w:rPr>
          <w:rtl w:val="off"/>
        </w:rPr>
        <w:t xml:space="preserve">, </w:t>
      </w:r>
      <w:r>
        <w:rPr>
          <w:rFonts w:ascii="Roboto Mono" w:cs="Roboto Mono" w:eastAsia="Roboto Mono" w:hAnsi="Roboto Mono"/>
          <w:color w:val="188038"/>
          <w:rtl w:val="off"/>
        </w:rPr>
        <w:t>gender</w:t>
      </w:r>
      <w:r>
        <w:rPr>
          <w:rtl w:val="off"/>
        </w:rPr>
        <w:t xml:space="preserve">, </w:t>
      </w:r>
      <w:r>
        <w:rPr>
          <w:rFonts w:ascii="Roboto Mono" w:cs="Roboto Mono" w:eastAsia="Roboto Mono" w:hAnsi="Roboto Mono"/>
          <w:color w:val="188038"/>
          <w:rtl w:val="off"/>
        </w:rPr>
        <w:t>rdw</w:t>
      </w:r>
      <w:r>
        <w:rPr>
          <w:rtl w:val="off"/>
        </w:rPr>
        <w:t xml:space="preserve"> и т.д.) из URL-запроса.</w:t>
      </w:r>
    </w:p>
    <w:p w14:paraId="0000002D">
      <w:pPr>
        <w:numPr>
          <w:ilvl w:val="1"/>
          <w:numId w:val="4"/>
        </w:numPr>
        <w:spacing w:before="0" w:after="0"/>
        <w:ind w:left="1440" w:hanging="360"/>
        <w:rPr/>
      </w:pPr>
      <w:r>
        <w:rPr>
          <w:rtl w:val="off"/>
        </w:rPr>
        <w:t xml:space="preserve">Валидация и преобразование данных: Используются вспомогательные функции </w:t>
      </w:r>
      <w:r>
        <w:rPr>
          <w:rFonts w:ascii="Roboto Mono" w:cs="Roboto Mono" w:eastAsia="Roboto Mono" w:hAnsi="Roboto Mono"/>
          <w:color w:val="188038"/>
          <w:rtl w:val="off"/>
        </w:rPr>
        <w:t>parseFloat</w:t>
      </w:r>
      <w:r>
        <w:rPr>
          <w:rtl w:val="off"/>
        </w:rPr>
        <w:t xml:space="preserve"> и </w:t>
      </w:r>
      <w:r>
        <w:rPr>
          <w:rFonts w:ascii="Roboto Mono" w:cs="Roboto Mono" w:eastAsia="Roboto Mono" w:hAnsi="Roboto Mono"/>
          <w:color w:val="188038"/>
          <w:rtl w:val="off"/>
        </w:rPr>
        <w:t>parseInt</w:t>
      </w:r>
      <w:r>
        <w:rPr>
          <w:rtl w:val="off"/>
        </w:rPr>
        <w:t xml:space="preserve"> для безопасного преобразования строковых параметров из URL в числовые типы (</w:t>
      </w:r>
      <w:r>
        <w:rPr>
          <w:rFonts w:ascii="Roboto Mono" w:cs="Roboto Mono" w:eastAsia="Roboto Mono" w:hAnsi="Roboto Mono"/>
          <w:color w:val="188038"/>
          <w:rtl w:val="off"/>
        </w:rPr>
        <w:t>float64</w:t>
      </w:r>
      <w:r>
        <w:rPr>
          <w:rtl w:val="off"/>
        </w:rPr>
        <w:t xml:space="preserve"> и </w:t>
      </w:r>
      <w:r>
        <w:rPr>
          <w:rFonts w:ascii="Roboto Mono" w:cs="Roboto Mono" w:eastAsia="Roboto Mono" w:hAnsi="Roboto Mono"/>
          <w:color w:val="188038"/>
          <w:rtl w:val="off"/>
        </w:rPr>
        <w:t>int</w:t>
      </w:r>
      <w:r>
        <w:rPr>
          <w:rtl w:val="off"/>
        </w:rPr>
        <w:t xml:space="preserve">). В случае отсутствия параметра или ошибки парсинга возвращается ошибка </w:t>
      </w:r>
      <w:r>
        <w:rPr>
          <w:rFonts w:ascii="Roboto Mono" w:cs="Roboto Mono" w:eastAsia="Roboto Mono" w:hAnsi="Roboto Mono"/>
          <w:color w:val="188038"/>
          <w:rtl w:val="off"/>
        </w:rPr>
        <w:t>400 Bad Request</w:t>
      </w:r>
      <w:r>
        <w:rPr>
          <w:rtl w:val="off"/>
        </w:rPr>
        <w:t xml:space="preserve"> с указанием проблемы.</w:t>
      </w:r>
    </w:p>
    <w:p w14:paraId="0000002E">
      <w:pPr>
        <w:numPr>
          <w:ilvl w:val="1"/>
          <w:numId w:val="4"/>
        </w:numPr>
        <w:spacing w:before="0" w:after="0"/>
        <w:ind w:left="1440" w:hanging="360"/>
        <w:rPr/>
      </w:pPr>
      <w:r>
        <w:rPr>
          <w:rtl w:val="off"/>
        </w:rPr>
        <w:t xml:space="preserve">Формирование тела запроса для внешнего API: Извлеченные и валидированные данные используются для создания экземпляра структуры </w:t>
      </w:r>
      <w:r>
        <w:rPr>
          <w:rFonts w:ascii="Roboto Mono" w:cs="Roboto Mono" w:eastAsia="Roboto Mono" w:hAnsi="Roboto Mono"/>
          <w:color w:val="188038"/>
          <w:rtl w:val="off"/>
        </w:rPr>
        <w:t>PredictRequest</w:t>
      </w:r>
      <w:r>
        <w:rPr>
          <w:rtl w:val="off"/>
        </w:rPr>
        <w:t xml:space="preserve">. Значение </w:t>
      </w:r>
      <w:r>
        <w:rPr>
          <w:rFonts w:ascii="Roboto Mono" w:cs="Roboto Mono" w:eastAsia="Roboto Mono" w:hAnsi="Roboto Mono"/>
          <w:color w:val="188038"/>
          <w:rtl w:val="off"/>
        </w:rPr>
        <w:t>uid</w:t>
      </w:r>
      <w:r>
        <w:rPr>
          <w:rtl w:val="off"/>
        </w:rPr>
        <w:t xml:space="preserve"> фиксировано как "web-client".</w:t>
      </w:r>
    </w:p>
    <w:p w14:paraId="0000002F">
      <w:pPr>
        <w:numPr>
          <w:ilvl w:val="1"/>
          <w:numId w:val="4"/>
        </w:numPr>
        <w:spacing w:before="0" w:after="0"/>
        <w:ind w:left="1440" w:hanging="360"/>
        <w:rPr/>
      </w:pPr>
      <w:r>
        <w:rPr>
          <w:rtl w:val="off"/>
        </w:rPr>
        <w:t xml:space="preserve">Сериализация в JSON: Созданный объект </w:t>
      </w:r>
      <w:r>
        <w:rPr>
          <w:rFonts w:ascii="Roboto Mono" w:cs="Roboto Mono" w:eastAsia="Roboto Mono" w:hAnsi="Roboto Mono"/>
          <w:color w:val="188038"/>
          <w:rtl w:val="off"/>
        </w:rPr>
        <w:t>PredictRequest</w:t>
      </w:r>
      <w:r>
        <w:rPr>
          <w:rtl w:val="off"/>
        </w:rPr>
        <w:t xml:space="preserve"> сериализуется в JSON-формат с помощью </w:t>
      </w:r>
      <w:r>
        <w:rPr>
          <w:rFonts w:ascii="Roboto Mono" w:cs="Roboto Mono" w:eastAsia="Roboto Mono" w:hAnsi="Roboto Mono"/>
          <w:color w:val="188038"/>
          <w:rtl w:val="off"/>
        </w:rPr>
        <w:t>json.Marshal</w:t>
      </w:r>
      <w:r>
        <w:rPr>
          <w:rtl w:val="off"/>
        </w:rPr>
        <w:t>.</w:t>
      </w:r>
    </w:p>
    <w:p w14:paraId="00000030">
      <w:pPr>
        <w:numPr>
          <w:ilvl w:val="1"/>
          <w:numId w:val="4"/>
        </w:numPr>
        <w:spacing w:before="0" w:after="0"/>
        <w:ind w:left="1440" w:hanging="360"/>
        <w:rPr/>
      </w:pPr>
      <w:r>
        <w:rPr>
          <w:rtl w:val="off"/>
        </w:rPr>
        <w:t>Создание и отправка POST-запроса к внешнему API:</w:t>
      </w:r>
    </w:p>
    <w:p w14:paraId="00000031">
      <w:pPr>
        <w:numPr>
          <w:ilvl w:val="2"/>
          <w:numId w:val="4"/>
        </w:numPr>
        <w:spacing w:before="0" w:after="0"/>
        <w:ind w:left="2160" w:hanging="360"/>
        <w:rPr/>
      </w:pPr>
      <w:r>
        <w:rPr>
          <w:rtl w:val="off"/>
        </w:rPr>
        <w:t xml:space="preserve">Создается новый HTTP-запрос методом </w:t>
      </w:r>
      <w:r>
        <w:rPr>
          <w:rFonts w:ascii="Roboto Mono" w:cs="Roboto Mono" w:eastAsia="Roboto Mono" w:hAnsi="Roboto Mono"/>
          <w:color w:val="188038"/>
          <w:rtl w:val="off"/>
        </w:rPr>
        <w:t>POST</w:t>
      </w:r>
      <w:r>
        <w:rPr>
          <w:rtl w:val="off"/>
        </w:rPr>
        <w:t xml:space="preserve"> к </w:t>
      </w:r>
      <w:r>
        <w:rPr>
          <w:rFonts w:ascii="Roboto Mono" w:cs="Roboto Mono" w:eastAsia="Roboto Mono" w:hAnsi="Roboto Mono"/>
          <w:color w:val="188038"/>
          <w:rtl w:val="off"/>
        </w:rPr>
        <w:t>https://apiml.labhub.online/api/v1/predict/hba1c</w:t>
      </w:r>
      <w:r>
        <w:rPr>
          <w:rtl w:val="off"/>
        </w:rPr>
        <w:t>.</w:t>
      </w:r>
    </w:p>
    <w:p w14:paraId="00000032">
      <w:pPr>
        <w:numPr>
          <w:ilvl w:val="2"/>
          <w:numId w:val="4"/>
        </w:numPr>
        <w:spacing w:before="0" w:after="0"/>
        <w:ind w:left="2160" w:hanging="360"/>
        <w:rPr/>
      </w:pPr>
      <w:r>
        <w:rPr>
          <w:rtl w:val="off"/>
        </w:rPr>
        <w:t xml:space="preserve">Устанавливаются необходимые заголовки: </w:t>
      </w:r>
      <w:r>
        <w:rPr>
          <w:rFonts w:ascii="Roboto Mono" w:cs="Roboto Mono" w:eastAsia="Roboto Mono" w:hAnsi="Roboto Mono"/>
          <w:color w:val="188038"/>
          <w:rtl w:val="off"/>
        </w:rPr>
        <w:t>Authorization</w:t>
      </w:r>
      <w:r>
        <w:rPr>
          <w:rtl w:val="off"/>
        </w:rPr>
        <w:t xml:space="preserve"> (с полученным токеном), </w:t>
      </w:r>
      <w:r>
        <w:rPr>
          <w:rFonts w:ascii="Roboto Mono" w:cs="Roboto Mono" w:eastAsia="Roboto Mono" w:hAnsi="Roboto Mono"/>
          <w:color w:val="188038"/>
          <w:rtl w:val="off"/>
        </w:rPr>
        <w:t>Content-Type: application/json</w:t>
      </w:r>
      <w:r>
        <w:rPr>
          <w:rtl w:val="off"/>
        </w:rPr>
        <w:t xml:space="preserve"> и </w:t>
      </w:r>
      <w:r>
        <w:rPr>
          <w:rFonts w:ascii="Roboto Mono" w:cs="Roboto Mono" w:eastAsia="Roboto Mono" w:hAnsi="Roboto Mono"/>
          <w:color w:val="188038"/>
          <w:rtl w:val="off"/>
        </w:rPr>
        <w:t>Accept: application/json; charset=utf-8</w:t>
      </w:r>
      <w:r>
        <w:rPr>
          <w:rtl w:val="off"/>
        </w:rPr>
        <w:t>.</w:t>
      </w:r>
    </w:p>
    <w:p w14:paraId="00000033">
      <w:pPr>
        <w:numPr>
          <w:ilvl w:val="2"/>
          <w:numId w:val="4"/>
        </w:numPr>
        <w:spacing w:before="0" w:after="0"/>
        <w:ind w:left="2160" w:hanging="360"/>
        <w:rPr/>
      </w:pPr>
      <w:r>
        <w:rPr>
          <w:rtl w:val="off"/>
        </w:rPr>
        <w:t xml:space="preserve">Используется </w:t>
      </w:r>
      <w:r>
        <w:rPr>
          <w:rFonts w:ascii="Roboto Mono" w:cs="Roboto Mono" w:eastAsia="Roboto Mono" w:hAnsi="Roboto Mono"/>
          <w:color w:val="188038"/>
          <w:rtl w:val="off"/>
        </w:rPr>
        <w:t>http.Client</w:t>
      </w:r>
      <w:r>
        <w:rPr>
          <w:rtl w:val="off"/>
        </w:rPr>
        <w:t xml:space="preserve"> с настроенным таймаутом в 10 секунд для предотвращения длительного ожидания ответа от внешнего сервиса.</w:t>
      </w:r>
    </w:p>
    <w:p w14:paraId="00000034">
      <w:pPr>
        <w:numPr>
          <w:ilvl w:val="1"/>
          <w:numId w:val="4"/>
        </w:numPr>
        <w:spacing w:before="0" w:after="0"/>
        <w:ind w:left="1440" w:hanging="360"/>
        <w:rPr/>
      </w:pPr>
      <w:r>
        <w:rPr>
          <w:rtl w:val="off"/>
        </w:rPr>
        <w:t>Обработка ответа от внешнего API:</w:t>
      </w:r>
    </w:p>
    <w:p w14:paraId="00000035">
      <w:pPr>
        <w:numPr>
          <w:ilvl w:val="2"/>
          <w:numId w:val="4"/>
        </w:numPr>
        <w:spacing w:before="0" w:after="0"/>
        <w:ind w:left="2160" w:hanging="360"/>
        <w:rPr/>
      </w:pPr>
      <w:r>
        <w:rPr>
          <w:rtl w:val="off"/>
        </w:rPr>
        <w:t>Читается тело ответа от внешнего API.</w:t>
      </w:r>
    </w:p>
    <w:p w14:paraId="00000036">
      <w:pPr>
        <w:numPr>
          <w:ilvl w:val="2"/>
          <w:numId w:val="4"/>
        </w:numPr>
        <w:spacing w:before="0" w:after="0"/>
        <w:ind w:left="2160" w:hanging="360"/>
        <w:rPr/>
      </w:pPr>
      <w:r>
        <w:rPr>
          <w:rtl w:val="off"/>
        </w:rPr>
        <w:t xml:space="preserve">Статус-код и заголовки </w:t>
      </w:r>
      <w:r>
        <w:rPr>
          <w:rFonts w:ascii="Roboto Mono" w:cs="Roboto Mono" w:eastAsia="Roboto Mono" w:hAnsi="Roboto Mono"/>
          <w:color w:val="188038"/>
          <w:rtl w:val="off"/>
        </w:rPr>
        <w:t>Content-Type</w:t>
      </w:r>
      <w:r>
        <w:rPr>
          <w:rtl w:val="off"/>
        </w:rPr>
        <w:t xml:space="preserve"> из ответа внешнего API устанавливаются для ответа прокси-API.</w:t>
      </w:r>
    </w:p>
    <w:p w14:paraId="00000037">
      <w:pPr>
        <w:numPr>
          <w:ilvl w:val="2"/>
          <w:numId w:val="4"/>
        </w:numPr>
        <w:spacing w:before="0" w:after="0"/>
        <w:ind w:left="2160" w:hanging="360"/>
        <w:rPr/>
      </w:pPr>
      <w:r>
        <w:rPr>
          <w:rtl w:val="off"/>
        </w:rPr>
        <w:t>Тело ответа внешнего API передается напрямую клиенту, который вызвал прокси-API.</w:t>
      </w:r>
    </w:p>
    <w:p w14:paraId="00000038">
      <w:pPr>
        <w:numPr>
          <w:ilvl w:val="0"/>
          <w:numId w:val="4"/>
        </w:numPr>
        <w:spacing w:before="0" w:after="0"/>
        <w:ind w:left="720" w:hanging="360"/>
        <w:rPr/>
      </w:pPr>
      <w:r>
        <w:rPr>
          <w:rtl w:val="off"/>
        </w:rPr>
        <w:t xml:space="preserve">Функция </w:t>
      </w:r>
      <w:r>
        <w:rPr>
          <w:rFonts w:ascii="Roboto Mono" w:cs="Roboto Mono" w:eastAsia="Roboto Mono" w:hAnsi="Roboto Mono"/>
          <w:color w:val="188038"/>
          <w:rtl w:val="off"/>
        </w:rPr>
        <w:t>main</w:t>
      </w:r>
      <w:r>
        <w:rPr>
          <w:rtl w:val="off"/>
        </w:rPr>
        <w:t>:</w:t>
      </w:r>
    </w:p>
    <w:p w14:paraId="00000039">
      <w:pPr>
        <w:numPr>
          <w:ilvl w:val="1"/>
          <w:numId w:val="4"/>
        </w:numPr>
        <w:spacing w:before="0" w:after="0"/>
        <w:ind w:left="1440" w:hanging="360"/>
        <w:rPr/>
      </w:pPr>
      <w:r>
        <w:rPr>
          <w:rtl w:val="off"/>
        </w:rPr>
        <w:t xml:space="preserve">Регистрирует </w:t>
      </w:r>
      <w:r>
        <w:rPr>
          <w:rFonts w:ascii="Roboto Mono" w:cs="Roboto Mono" w:eastAsia="Roboto Mono" w:hAnsi="Roboto Mono"/>
          <w:color w:val="188038"/>
          <w:rtl w:val="off"/>
        </w:rPr>
        <w:t>predictHandler</w:t>
      </w:r>
      <w:r>
        <w:rPr>
          <w:rtl w:val="off"/>
        </w:rPr>
        <w:t xml:space="preserve"> для обработки запросов по маршруту </w:t>
      </w:r>
      <w:r>
        <w:rPr>
          <w:rFonts w:ascii="Roboto Mono" w:cs="Roboto Mono" w:eastAsia="Roboto Mono" w:hAnsi="Roboto Mono"/>
          <w:color w:val="188038"/>
          <w:rtl w:val="off"/>
        </w:rPr>
        <w:t>/predict</w:t>
      </w:r>
      <w:r>
        <w:rPr>
          <w:rtl w:val="off"/>
        </w:rPr>
        <w:t xml:space="preserve"> с помощью </w:t>
      </w:r>
      <w:r>
        <w:rPr>
          <w:rFonts w:ascii="Roboto Mono" w:cs="Roboto Mono" w:eastAsia="Roboto Mono" w:hAnsi="Roboto Mono"/>
          <w:color w:val="188038"/>
          <w:rtl w:val="off"/>
        </w:rPr>
        <w:t>http.HandleFunc</w:t>
      </w:r>
      <w:r>
        <w:rPr>
          <w:rtl w:val="off"/>
        </w:rPr>
        <w:t>.</w:t>
      </w:r>
    </w:p>
    <w:p w14:paraId="0000003A">
      <w:pPr>
        <w:numPr>
          <w:ilvl w:val="1"/>
          <w:numId w:val="4"/>
        </w:numPr>
        <w:spacing w:before="0" w:after="240"/>
        <w:ind w:left="1440" w:hanging="360"/>
        <w:rPr/>
      </w:pPr>
      <w:r>
        <w:rPr>
          <w:rtl w:val="off"/>
        </w:rPr>
        <w:t xml:space="preserve">Запускает HTTP-сервер на порту </w:t>
      </w:r>
      <w:r>
        <w:rPr>
          <w:rFonts w:ascii="Roboto Mono" w:cs="Roboto Mono" w:eastAsia="Roboto Mono" w:hAnsi="Roboto Mono"/>
          <w:color w:val="188038"/>
          <w:rtl w:val="off"/>
        </w:rPr>
        <w:t>8080</w:t>
      </w:r>
      <w:r>
        <w:rPr>
          <w:rtl w:val="off"/>
        </w:rPr>
        <w:t xml:space="preserve"> с помощью </w:t>
      </w:r>
      <w:r>
        <w:rPr>
          <w:rFonts w:ascii="Roboto Mono" w:cs="Roboto Mono" w:eastAsia="Roboto Mono" w:hAnsi="Roboto Mono"/>
          <w:color w:val="188038"/>
          <w:rtl w:val="off"/>
        </w:rPr>
        <w:t>http.ListenAndServe</w:t>
      </w:r>
      <w:r>
        <w:rPr>
          <w:rtl w:val="off"/>
        </w:rPr>
        <w:t>. В случае ошибки запуска сервера (например, если порт уже занят), приложение завершает работу с фатальной ошибкой.</w:t>
      </w:r>
    </w:p>
    <w:p w14:paraId="0000003B">
      <w:pPr>
        <w:spacing w:before="240" w:after="240"/>
        <w:ind w:left="0" w:firstLine="0"/>
        <w:rPr/>
      </w:pP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</w:style>
  <w:style w:type="table" w:default="1" w:styleId="TableNormal">
    <w:name w:val="Table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pageBreakBefore w:val="off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pageBreakBefore w:val="off"/>
      <w:spacing w:before="360" w:after="120"/>
    </w:pPr>
    <w:rPr>
      <w:b w:val="off"/>
      <w:sz w:val="32"/>
      <w:szCs w:val="32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pageBreakBefore w:val="off"/>
      <w:spacing w:before="320" w:after="80"/>
    </w:pPr>
    <w:rPr>
      <w:b w:val="off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pageBreakBefore w:val="off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pageBreakBefore w:val="off"/>
      <w:spacing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pageBreakBefore w:val="off"/>
      <w:spacing w:before="240" w:after="80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pageBreakBefore w:val="off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pageBreakBefore w:val="off"/>
      <w:spacing w:before="0" w:after="320"/>
    </w:pPr>
    <w:rPr>
      <w:rFonts w:ascii="Arial" w:cs="Arial" w:eastAsia="Arial" w:hAnsi="Arial"/>
      <w:i w:val="off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