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UNIVERSIDADE DE PERNAMBUCO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ESCOLA POLITÉCNICA DE PERNAMBUCO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BACHARELADO EM ENGENHARIA DA COMPUTAÇÃO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CCMP0074 - ANÁLISE E PROJETO DE SOFTWARE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Requisitos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&lt;VegPlace&gt;</w:t>
      </w:r>
    </w:p>
    <w:p w:rsidR="00000000" w:rsidDel="00000000" w:rsidP="00000000" w:rsidRDefault="00000000" w:rsidRPr="00000000" w14:paraId="0000000F">
      <w:pPr>
        <w:pageBreakBefore w:val="0"/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Versão 0.1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2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2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2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2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2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2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2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260" w:hanging="360"/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João Victor da Silva Prado</w:t>
      </w:r>
    </w:p>
    <w:p w:rsidR="00000000" w:rsidDel="00000000" w:rsidP="00000000" w:rsidRDefault="00000000" w:rsidRPr="00000000" w14:paraId="00000019">
      <w:pPr>
        <w:pageBreakBefore w:val="0"/>
        <w:ind w:left="1260" w:hanging="360"/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Mateus Souza Celestino</w:t>
      </w:r>
    </w:p>
    <w:p w:rsidR="00000000" w:rsidDel="00000000" w:rsidP="00000000" w:rsidRDefault="00000000" w:rsidRPr="00000000" w14:paraId="0000001A">
      <w:pPr>
        <w:pageBreakBefore w:val="0"/>
        <w:ind w:left="1260" w:hanging="360"/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Henrique Miranda Queiroz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RECIFE - PE</w:t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DESCRIÇÃO GERAL DO SISTEMA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2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1.1 Abrangência e Sistemas Relacionados  </w:t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33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1.2 Descrição dos usuários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34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REQUISITOS FUNCIONAIS (CASOS DE USO)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5">
      <w:pPr>
        <w:spacing w:before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2.1 Acesso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6">
      <w:pPr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[RF1.1] Criação de conta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7">
      <w:pPr>
        <w:spacing w:before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2.2 Busca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</w:t>
        <w:tab/>
        <w:tab/>
        <w:tab/>
        <w:tab/>
        <w:t xml:space="preserve">4</w:t>
      </w:r>
    </w:p>
    <w:p w:rsidR="00000000" w:rsidDel="00000000" w:rsidP="00000000" w:rsidRDefault="00000000" w:rsidRPr="00000000" w14:paraId="00000038">
      <w:pPr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[RF2.1] Pesquisa por nome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9">
      <w:pPr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[RF2.2] Pesquisa por localidade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A">
      <w:pPr>
        <w:spacing w:before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2.3 Interação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</w:t>
        <w:tab/>
        <w:tab/>
        <w:t xml:space="preserve">4</w:t>
      </w:r>
    </w:p>
    <w:p w:rsidR="00000000" w:rsidDel="00000000" w:rsidP="00000000" w:rsidRDefault="00000000" w:rsidRPr="00000000" w14:paraId="0000003B">
      <w:pPr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[RF3.1] Avaliar estabelecimento</w:t>
        <w:tab/>
        <w:tab/>
        <w:tab/>
        <w:tab/>
        <w:tab/>
        <w:tab/>
        <w:tab/>
        <w:tab/>
        <w:t xml:space="preserve">4                                                                                         </w:t>
      </w:r>
    </w:p>
    <w:p w:rsidR="00000000" w:rsidDel="00000000" w:rsidP="00000000" w:rsidRDefault="00000000" w:rsidRPr="00000000" w14:paraId="0000003C">
      <w:pPr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[RF3.2] Adicionar comentário                                                                                     </w:t>
        <w:tab/>
        <w:t xml:space="preserve">5</w:t>
      </w:r>
    </w:p>
    <w:p w:rsidR="00000000" w:rsidDel="00000000" w:rsidP="00000000" w:rsidRDefault="00000000" w:rsidRPr="00000000" w14:paraId="0000003D">
      <w:pPr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[RF3.3] Responder comentário</w:t>
        <w:tab/>
        <w:tab/>
        <w:t xml:space="preserve">                                                                      </w:t>
        <w:tab/>
        <w:t xml:space="preserve">5</w:t>
      </w:r>
    </w:p>
    <w:p w:rsidR="00000000" w:rsidDel="00000000" w:rsidP="00000000" w:rsidRDefault="00000000" w:rsidRPr="00000000" w14:paraId="0000003E">
      <w:pPr>
        <w:spacing w:after="240" w:before="200" w:lineRule="auto"/>
        <w:rPr/>
      </w:pPr>
      <w:r w:rsidDel="00000000" w:rsidR="00000000" w:rsidRPr="00000000">
        <w:rPr>
          <w:b w:val="1"/>
          <w:rtl w:val="0"/>
        </w:rPr>
        <w:t xml:space="preserve">3 REQUISITOS NÃO-FUNCIONAIS                                                                                         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3.1 Segurança      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40">
      <w:pPr>
        <w:spacing w:after="80" w:before="60" w:lineRule="auto"/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  <w:t xml:space="preserve">[NF3.1] Senha</w:t>
        <w:tab/>
        <w:tab/>
        <w:tab/>
        <w:tab/>
        <w:tab/>
        <w:tab/>
        <w:tab/>
        <w:t xml:space="preserve">                                           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GERAL DO SISTEMA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VegPlace é uma aplicação destinada a atender as necessidades de pessoas que possuem o hábito de alimentação vegano ou vegetariano, muitas vezes pode se tornar difícil para essas pessoas encontrar um bom lugar para obter uma refeição adequada, portanto a aplicação visa auxiliar esse processo permitindo ao usuário encontrar facilmente os estabelecimentos com opções veganas em seu cardápio além de avaliações e críticas sobre o estabelecimento, sendo as mesmas escritas por outros usuários que já visitaram ou conhecem o estabelecimento.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Abrangência e Sistemas Relacionados 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deve ser capaz de cadastrar, buscar e avaliar estabelecimentos veganos/vegetarianos, além de possibilitar o cadastro de clientes. Haverá o usuário não cadastrado que será limitado a fazer pesquisas e haverá o usuário cadastrado que poderá também postar em seu mural locais que visitou bem como um breve resumo sobre o mesmo e pode fazer avaliações e comentários na página do próprio estabelecimento. O sistema fará uso de APIs, como a  API de localidades do IBGE e o Google Maps, que serão utilizadas nas funcionalidades de cadastro e busca, o que possibilitará que os usuários consigam realizar uma busca mais eficiente.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Usuários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aplicação tem como atores principais: Visitantes, Clientes e estabelecimentos. Abaixo uma descrição breve de cada um:</w:t>
      </w:r>
    </w:p>
    <w:p w:rsidR="00000000" w:rsidDel="00000000" w:rsidP="00000000" w:rsidRDefault="00000000" w:rsidRPr="00000000" w14:paraId="0000005F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Visitante: </w:t>
      </w:r>
      <w:r w:rsidDel="00000000" w:rsidR="00000000" w:rsidRPr="00000000">
        <w:rPr>
          <w:rtl w:val="0"/>
        </w:rPr>
        <w:t xml:space="preserve">Refere-se a um ator que não efetuou o cadastro e que busca apenas encontrar estabelecimentos próximos ou avaliações previamente publicadas sobre algum estabelecimento.</w:t>
      </w:r>
    </w:p>
    <w:p w:rsidR="00000000" w:rsidDel="00000000" w:rsidP="00000000" w:rsidRDefault="00000000" w:rsidRPr="00000000" w14:paraId="00000061">
      <w:pPr>
        <w:pageBreakBefore w:val="0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Um ator que, já cadastrado, pode realizar, além de pesquisas, avaliações e comentários sobre os locais que visitou.</w:t>
      </w:r>
    </w:p>
    <w:p w:rsidR="00000000" w:rsidDel="00000000" w:rsidP="00000000" w:rsidRDefault="00000000" w:rsidRPr="00000000" w14:paraId="00000062">
      <w:pPr>
        <w:pageBreakBefore w:val="0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Estabelecimentos:  </w:t>
      </w:r>
      <w:r w:rsidDel="00000000" w:rsidR="00000000" w:rsidRPr="00000000">
        <w:rPr>
          <w:rtl w:val="0"/>
        </w:rPr>
        <w:t xml:space="preserve">Restaurantes, cafeterias, ou qualquer outro local voltado para a culinária vegana/vegetariana que, buscando maior adesão, deseja fazer-se mais visível para futuros clientes. Esse usuário, após cadastrar-se, pode divulgar um breve resumo do que o seu estabelecimento oferece, acompanhar as avaliações de seus clientes, assim como interagir com eles, respondendo as avaliações e comentários.</w:t>
      </w:r>
    </w:p>
    <w:p w:rsidR="00000000" w:rsidDel="00000000" w:rsidP="00000000" w:rsidRDefault="00000000" w:rsidRPr="00000000" w14:paraId="00000063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71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</w:t>
        <w:tab/>
        <w:t xml:space="preserve">Acesso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2.1.1. [RF1.1] Cadastro</w:t>
      </w:r>
    </w:p>
    <w:p w:rsidR="00000000" w:rsidDel="00000000" w:rsidP="00000000" w:rsidRDefault="00000000" w:rsidRPr="00000000" w14:paraId="0000007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usuário deve poder criar sua conta utilizando um login e e-mail (únicos) e senha, confirmação de conta será enviada para email cadastrado. Tela deve ser a primeira a ser exibida pelo sistema.</w:t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Visitante, Estabelecimento</w:t>
      </w:r>
    </w:p>
    <w:tbl>
      <w:tblPr>
        <w:tblStyle w:val="Table1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85"/>
        <w:gridCol w:w="1725"/>
        <w:gridCol w:w="585"/>
        <w:gridCol w:w="1980"/>
        <w:gridCol w:w="585"/>
        <w:gridCol w:w="1485"/>
        <w:tblGridChange w:id="0">
          <w:tblGrid>
            <w:gridCol w:w="1650"/>
            <w:gridCol w:w="585"/>
            <w:gridCol w:w="1725"/>
            <w:gridCol w:w="585"/>
            <w:gridCol w:w="1980"/>
            <w:gridCol w:w="585"/>
            <w:gridCol w:w="14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[X ]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Importante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Desejável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</w:t>
        <w:tab/>
        <w:t xml:space="preserve">Busca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2.2.1. [RF2.1] Pesquisa por nome</w:t>
      </w:r>
    </w:p>
    <w:p w:rsidR="00000000" w:rsidDel="00000000" w:rsidP="00000000" w:rsidRDefault="00000000" w:rsidRPr="00000000" w14:paraId="0000008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Todos os atores devem estar aptos a realizar pesquisas através dos nomes dos estabelecimentos.</w:t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Visitante, Estabelecimento, Cliente</w:t>
      </w:r>
    </w:p>
    <w:tbl>
      <w:tblPr>
        <w:tblStyle w:val="Table2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85"/>
        <w:gridCol w:w="1725"/>
        <w:gridCol w:w="585"/>
        <w:gridCol w:w="1980"/>
        <w:gridCol w:w="585"/>
        <w:gridCol w:w="1485"/>
        <w:tblGridChange w:id="0">
          <w:tblGrid>
            <w:gridCol w:w="1650"/>
            <w:gridCol w:w="585"/>
            <w:gridCol w:w="1725"/>
            <w:gridCol w:w="585"/>
            <w:gridCol w:w="1980"/>
            <w:gridCol w:w="585"/>
            <w:gridCol w:w="14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[X ]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Importante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Desejável</w:t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2.2.2. [RF2.2] Pesquisa por localidade</w:t>
      </w:r>
    </w:p>
    <w:p w:rsidR="00000000" w:rsidDel="00000000" w:rsidP="00000000" w:rsidRDefault="00000000" w:rsidRPr="00000000" w14:paraId="0000008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Todos os atores devem estar aptos a realizar pesquisas através da região ou endereço dos estabelecimentos.</w:t>
      </w:r>
    </w:p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Visitante, Estabelecimento, Cliente</w:t>
      </w:r>
    </w:p>
    <w:tbl>
      <w:tblPr>
        <w:tblStyle w:val="Table3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85"/>
        <w:gridCol w:w="1725"/>
        <w:gridCol w:w="585"/>
        <w:gridCol w:w="1980"/>
        <w:gridCol w:w="585"/>
        <w:gridCol w:w="1485"/>
        <w:tblGridChange w:id="0">
          <w:tblGrid>
            <w:gridCol w:w="1650"/>
            <w:gridCol w:w="585"/>
            <w:gridCol w:w="1725"/>
            <w:gridCol w:w="585"/>
            <w:gridCol w:w="1980"/>
            <w:gridCol w:w="585"/>
            <w:gridCol w:w="14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[X ]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Importante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Desejável</w:t>
            </w:r>
          </w:p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</w:t>
        <w:tab/>
        <w:t xml:space="preserve">Interação</w:t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2.3.1. [RF3.1] Avaliar Estabelecimento</w:t>
      </w:r>
    </w:p>
    <w:p w:rsidR="00000000" w:rsidDel="00000000" w:rsidP="00000000" w:rsidRDefault="00000000" w:rsidRPr="00000000" w14:paraId="0000009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Apenas um usuário do tipo cliente deve ter permissão de avaliar, na página de um estabelecimento, o mesmo.</w:t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Cliente</w:t>
      </w:r>
    </w:p>
    <w:tbl>
      <w:tblPr>
        <w:tblStyle w:val="Table4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85"/>
        <w:gridCol w:w="1725"/>
        <w:gridCol w:w="585"/>
        <w:gridCol w:w="1980"/>
        <w:gridCol w:w="585"/>
        <w:gridCol w:w="1485"/>
        <w:tblGridChange w:id="0">
          <w:tblGrid>
            <w:gridCol w:w="1650"/>
            <w:gridCol w:w="585"/>
            <w:gridCol w:w="1725"/>
            <w:gridCol w:w="585"/>
            <w:gridCol w:w="1980"/>
            <w:gridCol w:w="585"/>
            <w:gridCol w:w="14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[X ]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Importante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Desejável</w:t>
            </w:r>
          </w:p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2.3.2. [RF3.2] Adicionar comentário</w:t>
      </w:r>
    </w:p>
    <w:p w:rsidR="00000000" w:rsidDel="00000000" w:rsidP="00000000" w:rsidRDefault="00000000" w:rsidRPr="00000000" w14:paraId="000000A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Apenas um usuário do tipo cliente deve ter permissão de adicionar comentários na página de um estabelecimento.</w:t>
      </w:r>
    </w:p>
    <w:p w:rsidR="00000000" w:rsidDel="00000000" w:rsidP="00000000" w:rsidRDefault="00000000" w:rsidRPr="00000000" w14:paraId="000000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Cliente</w:t>
      </w:r>
    </w:p>
    <w:tbl>
      <w:tblPr>
        <w:tblStyle w:val="Table5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85"/>
        <w:gridCol w:w="1725"/>
        <w:gridCol w:w="585"/>
        <w:gridCol w:w="1980"/>
        <w:gridCol w:w="585"/>
        <w:gridCol w:w="1485"/>
        <w:tblGridChange w:id="0">
          <w:tblGrid>
            <w:gridCol w:w="1650"/>
            <w:gridCol w:w="585"/>
            <w:gridCol w:w="1725"/>
            <w:gridCol w:w="585"/>
            <w:gridCol w:w="1980"/>
            <w:gridCol w:w="585"/>
            <w:gridCol w:w="14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[]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[X ] Importante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Desejável</w:t>
            </w:r>
          </w:p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2.3.3. [RF3.3] Responder comentário</w:t>
      </w:r>
    </w:p>
    <w:p w:rsidR="00000000" w:rsidDel="00000000" w:rsidP="00000000" w:rsidRDefault="00000000" w:rsidRPr="00000000" w14:paraId="000000B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Apenas um usuário do tipo estabelecimento deve ter permissão de responder comentários em sua própria página.</w:t>
      </w:r>
    </w:p>
    <w:p w:rsidR="00000000" w:rsidDel="00000000" w:rsidP="00000000" w:rsidRDefault="00000000" w:rsidRPr="00000000" w14:paraId="000000B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Estabelecimento</w:t>
      </w:r>
    </w:p>
    <w:tbl>
      <w:tblPr>
        <w:tblStyle w:val="Table6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85"/>
        <w:gridCol w:w="1725"/>
        <w:gridCol w:w="585"/>
        <w:gridCol w:w="1980"/>
        <w:gridCol w:w="585"/>
        <w:gridCol w:w="1485"/>
        <w:tblGridChange w:id="0">
          <w:tblGrid>
            <w:gridCol w:w="1650"/>
            <w:gridCol w:w="585"/>
            <w:gridCol w:w="1725"/>
            <w:gridCol w:w="585"/>
            <w:gridCol w:w="1980"/>
            <w:gridCol w:w="585"/>
            <w:gridCol w:w="14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[]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Importante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[X]Desejável</w:t>
            </w:r>
          </w:p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REQUISITOS NÃO-FUNCIONAIS</w:t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Segurança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firstLine="72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.1.1.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[NF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.1] Senhas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Ao efetuar o cadastro a senha do usuário deve seguir os seguintes critérios:</w:t>
      </w:r>
    </w:p>
    <w:p w:rsidR="00000000" w:rsidDel="00000000" w:rsidP="00000000" w:rsidRDefault="00000000" w:rsidRPr="00000000" w14:paraId="000000CF">
      <w:pPr>
        <w:spacing w:after="240" w:before="240" w:lineRule="auto"/>
        <w:ind w:left="252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Ter mais que 8 caracteres</w:t>
      </w:r>
    </w:p>
    <w:p w:rsidR="00000000" w:rsidDel="00000000" w:rsidP="00000000" w:rsidRDefault="00000000" w:rsidRPr="00000000" w14:paraId="000000D0">
      <w:pPr>
        <w:spacing w:after="240" w:before="240" w:lineRule="auto"/>
        <w:ind w:left="252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Senhas não podem conter parte do login</w:t>
      </w:r>
    </w:p>
    <w:p w:rsidR="00000000" w:rsidDel="00000000" w:rsidP="00000000" w:rsidRDefault="00000000" w:rsidRPr="00000000" w14:paraId="000000D1">
      <w:pPr>
        <w:spacing w:after="240" w:before="240" w:lineRule="auto"/>
        <w:ind w:left="252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Devem ser AlfaNuméricas</w:t>
      </w:r>
    </w:p>
    <w:p w:rsidR="00000000" w:rsidDel="00000000" w:rsidP="00000000" w:rsidRDefault="00000000" w:rsidRPr="00000000" w14:paraId="000000D2">
      <w:pPr>
        <w:spacing w:after="240" w:before="240" w:lineRule="auto"/>
        <w:ind w:left="2520" w:hanging="360"/>
        <w:jc w:val="both"/>
        <w:rPr/>
      </w:pPr>
      <w:r w:rsidDel="00000000" w:rsidR="00000000" w:rsidRPr="00000000">
        <w:rPr>
          <w:rtl w:val="0"/>
        </w:rPr>
        <w:t xml:space="preserve">●    Devem conter pelo menos um caractere especial</w:t>
      </w:r>
    </w:p>
    <w:p w:rsidR="00000000" w:rsidDel="00000000" w:rsidP="00000000" w:rsidRDefault="00000000" w:rsidRPr="00000000" w14:paraId="000000D3">
      <w:pPr>
        <w:spacing w:after="240" w:before="240" w:lineRule="auto"/>
        <w:ind w:left="2520" w:hanging="360"/>
        <w:jc w:val="both"/>
        <w:rPr/>
      </w:pPr>
      <w:r w:rsidDel="00000000" w:rsidR="00000000" w:rsidRPr="00000000">
        <w:rPr>
          <w:rtl w:val="0"/>
        </w:rPr>
        <w:t xml:space="preserve">●    Devem conter pelo menos um número 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No caso de negativa para algum dos requisitos acima, o usuário deve ser informado que critério foi desobedecido.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Cliente, Estabelecimento</w:t>
      </w:r>
    </w:p>
    <w:tbl>
      <w:tblPr>
        <w:tblStyle w:val="Table7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825"/>
        <w:gridCol w:w="1485"/>
        <w:gridCol w:w="825"/>
        <w:gridCol w:w="1560"/>
        <w:gridCol w:w="825"/>
        <w:gridCol w:w="1545"/>
        <w:tblGridChange w:id="0">
          <w:tblGrid>
            <w:gridCol w:w="1530"/>
            <w:gridCol w:w="825"/>
            <w:gridCol w:w="1485"/>
            <w:gridCol w:w="825"/>
            <w:gridCol w:w="1560"/>
            <w:gridCol w:w="825"/>
            <w:gridCol w:w="154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[X]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 Importante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5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]Desejável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300163" cy="65433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0163" cy="6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00113" cy="6539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653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