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62" w:rsidRDefault="00BD4D57" w:rsidP="00CA623D">
      <w:pPr>
        <w:pStyle w:val="1"/>
      </w:pPr>
      <w:r>
        <w:rPr>
          <w:rFonts w:hint="eastAsia"/>
        </w:rPr>
        <w:t>整体设计</w:t>
      </w:r>
    </w:p>
    <w:p w:rsidR="00BD4D57" w:rsidRDefault="00BD4D57" w:rsidP="00CA623D">
      <w:pPr>
        <w:ind w:firstLineChars="200" w:firstLine="420"/>
      </w:pPr>
      <w:r>
        <w:rPr>
          <w:rFonts w:hint="eastAsia"/>
        </w:rPr>
        <w:t>本系统是为了</w:t>
      </w:r>
      <w:proofErr w:type="gramStart"/>
      <w:r>
        <w:rPr>
          <w:rFonts w:hint="eastAsia"/>
        </w:rPr>
        <w:t>模拟区</w:t>
      </w:r>
      <w:proofErr w:type="gramEnd"/>
      <w:r>
        <w:rPr>
          <w:rFonts w:hint="eastAsia"/>
        </w:rPr>
        <w:t>块链的共识过程，所以涉及用户提交交易这部分内容不进行设计。</w:t>
      </w:r>
    </w:p>
    <w:p w:rsidR="00BD4D57" w:rsidRDefault="00BD4D57" w:rsidP="00BD4D57">
      <w:r>
        <w:rPr>
          <w:rFonts w:hint="eastAsia"/>
        </w:rPr>
        <w:t>大体思路：</w:t>
      </w:r>
    </w:p>
    <w:p w:rsidR="00CA623D" w:rsidRDefault="00BD4D57" w:rsidP="00CA623D">
      <w:pPr>
        <w:ind w:firstLineChars="200" w:firstLine="420"/>
      </w:pPr>
      <w:r>
        <w:rPr>
          <w:rFonts w:hint="eastAsia"/>
        </w:rPr>
        <w:t>启动系统后先初始化片内交易池和</w:t>
      </w:r>
      <w:proofErr w:type="gramStart"/>
      <w:r>
        <w:rPr>
          <w:rFonts w:hint="eastAsia"/>
        </w:rPr>
        <w:t>跨链交易池</w:t>
      </w:r>
      <w:proofErr w:type="gramEnd"/>
      <w:r>
        <w:rPr>
          <w:rFonts w:hint="eastAsia"/>
        </w:rPr>
        <w:t>（在交易池中生成一定数量的交易）。</w:t>
      </w:r>
      <w:r w:rsidR="00835EEC">
        <w:rPr>
          <w:rFonts w:hint="eastAsia"/>
        </w:rPr>
        <w:t>（交易池也可以属于每个节点）</w:t>
      </w:r>
    </w:p>
    <w:p w:rsidR="00CA623D" w:rsidRDefault="00BD4D57" w:rsidP="00CA623D">
      <w:pPr>
        <w:pStyle w:val="3"/>
      </w:pPr>
      <w:r>
        <w:rPr>
          <w:rFonts w:hint="eastAsia"/>
        </w:rPr>
        <w:t>在分片的内部使用POS共识机制</w:t>
      </w:r>
      <w:r w:rsidR="00CA623D">
        <w:rPr>
          <w:rFonts w:hint="eastAsia"/>
        </w:rPr>
        <w:t>：</w:t>
      </w:r>
    </w:p>
    <w:p w:rsidR="00BD4D57" w:rsidRDefault="00BD4D57" w:rsidP="00CA623D">
      <w:pPr>
        <w:ind w:firstLineChars="200" w:firstLine="420"/>
      </w:pPr>
      <w:r>
        <w:rPr>
          <w:rFonts w:hint="eastAsia"/>
        </w:rPr>
        <w:t>通过竞争来获取记账权（</w:t>
      </w:r>
      <w:r w:rsidR="00671149">
        <w:rPr>
          <w:rFonts w:hint="eastAsia"/>
        </w:rPr>
        <w:t>F(随机值)</w:t>
      </w:r>
      <w:r w:rsidR="00671149">
        <w:t>&lt;target*</w:t>
      </w:r>
      <w:r w:rsidR="00671149">
        <w:rPr>
          <w:rFonts w:hint="eastAsia"/>
        </w:rPr>
        <w:t>币龄</w:t>
      </w:r>
      <w:r>
        <w:rPr>
          <w:rFonts w:hint="eastAsia"/>
        </w:rPr>
        <w:t>）</w:t>
      </w:r>
      <w:r w:rsidR="00671149">
        <w:rPr>
          <w:rFonts w:hint="eastAsia"/>
        </w:rPr>
        <w:t>，在这里使用循环遍历的方法遍历分片中的每个节点，并让每个节点产生一个随机值，每次进行一轮遍历，直到产生满足要求的随机值为止。在每轮遍历中有可能产生多个满足条件的随机值，也就是会产生分叉问题（真实的处理POS分差问题我不是太清楚），在这里我提出一种解决方案</w:t>
      </w:r>
      <w:r w:rsidR="001A3EEF">
        <w:rPr>
          <w:rFonts w:hint="eastAsia"/>
        </w:rPr>
        <w:t>：如果在一轮的遍历中出现多个满足条件的节点，那么就从这些节点里随机选出一个节点作为记账节点。记账节点从分片交易池中拿去区块容量大小的交易进行打包验证，然后向分片内的节点广播，其他节点在收到广播并确定无误</w:t>
      </w:r>
      <w:r w:rsidR="00CA623D">
        <w:rPr>
          <w:rFonts w:hint="eastAsia"/>
        </w:rPr>
        <w:t>（</w:t>
      </w:r>
      <w:proofErr w:type="gramStart"/>
      <w:r w:rsidR="00CA623D">
        <w:rPr>
          <w:rFonts w:hint="eastAsia"/>
        </w:rPr>
        <w:t>查用户</w:t>
      </w:r>
      <w:proofErr w:type="gramEnd"/>
      <w:r w:rsidR="00CA623D">
        <w:rPr>
          <w:rFonts w:hint="eastAsia"/>
        </w:rPr>
        <w:t>余额表来确认交易的正确性）</w:t>
      </w:r>
      <w:r w:rsidR="001A3EEF">
        <w:rPr>
          <w:rFonts w:hint="eastAsia"/>
        </w:rPr>
        <w:t>后将区块写入本地链</w:t>
      </w:r>
      <w:r w:rsidR="00CA623D">
        <w:rPr>
          <w:rFonts w:hint="eastAsia"/>
        </w:rPr>
        <w:t>，</w:t>
      </w:r>
      <w:r w:rsidR="00CA623D">
        <w:rPr>
          <w:rFonts w:hint="eastAsia"/>
        </w:rPr>
        <w:t>并更新本地</w:t>
      </w:r>
      <w:r w:rsidR="00CA623D">
        <w:rPr>
          <w:rFonts w:hint="eastAsia"/>
        </w:rPr>
        <w:t>用户</w:t>
      </w:r>
      <w:r w:rsidR="00CA623D">
        <w:rPr>
          <w:rFonts w:hint="eastAsia"/>
        </w:rPr>
        <w:t>余额表</w:t>
      </w:r>
      <w:r w:rsidR="001A3EEF">
        <w:rPr>
          <w:rFonts w:hint="eastAsia"/>
        </w:rPr>
        <w:t>。</w:t>
      </w:r>
      <w:r w:rsidR="00CA623D">
        <w:rPr>
          <w:rFonts w:hint="eastAsia"/>
        </w:rPr>
        <w:t>除此之外片内的交易区块还会通过分片中的代表节点向全网广播，其他分片的代表节点在收到区块并确认无误（</w:t>
      </w:r>
      <w:proofErr w:type="gramStart"/>
      <w:r w:rsidR="00CA623D">
        <w:rPr>
          <w:rFonts w:hint="eastAsia"/>
        </w:rPr>
        <w:t>查用户</w:t>
      </w:r>
      <w:proofErr w:type="gramEnd"/>
      <w:r w:rsidR="00CA623D">
        <w:rPr>
          <w:rFonts w:hint="eastAsia"/>
        </w:rPr>
        <w:t>余额表来确认交易的正确性</w:t>
      </w:r>
      <w:r w:rsidR="00CA623D">
        <w:rPr>
          <w:rFonts w:hint="eastAsia"/>
        </w:rPr>
        <w:t>）后将区块写入本地链，并更新本地用户余额表。</w:t>
      </w:r>
      <w:r w:rsidR="00A47A26">
        <w:rPr>
          <w:rFonts w:hint="eastAsia"/>
        </w:rPr>
        <w:t>然后就是对记账节点进行奖励，将记账节点</w:t>
      </w:r>
      <w:proofErr w:type="gramStart"/>
      <w:r w:rsidR="00A47A26">
        <w:rPr>
          <w:rFonts w:hint="eastAsia"/>
        </w:rPr>
        <w:t>的币领清零</w:t>
      </w:r>
      <w:proofErr w:type="gramEnd"/>
      <w:r w:rsidR="00A47A26">
        <w:rPr>
          <w:rFonts w:hint="eastAsia"/>
        </w:rPr>
        <w:t>，然后根据</w:t>
      </w:r>
      <w:proofErr w:type="gramStart"/>
      <w:r w:rsidR="00A47A26">
        <w:rPr>
          <w:rFonts w:hint="eastAsia"/>
        </w:rPr>
        <w:t>扣除币领的</w:t>
      </w:r>
      <w:proofErr w:type="gramEnd"/>
      <w:r w:rsidR="00A47A26">
        <w:rPr>
          <w:rFonts w:hint="eastAsia"/>
        </w:rPr>
        <w:t>多少进行奖励。</w:t>
      </w:r>
    </w:p>
    <w:p w:rsidR="00CA623D" w:rsidRDefault="00A47A26" w:rsidP="00A47A26">
      <w:pPr>
        <w:pStyle w:val="3"/>
      </w:pPr>
      <w:proofErr w:type="gramStart"/>
      <w:r>
        <w:rPr>
          <w:rFonts w:hint="eastAsia"/>
        </w:rPr>
        <w:t>跨链交易</w:t>
      </w:r>
      <w:proofErr w:type="gramEnd"/>
      <w:r>
        <w:rPr>
          <w:rFonts w:hint="eastAsia"/>
        </w:rPr>
        <w:t>使用PBFT共识机制：</w:t>
      </w:r>
    </w:p>
    <w:p w:rsidR="00A47A26" w:rsidRPr="00A47A26" w:rsidRDefault="00A47A26" w:rsidP="00A47A26">
      <w:pPr>
        <w:rPr>
          <w:rFonts w:hint="eastAsia"/>
        </w:rPr>
      </w:pPr>
      <w:r>
        <w:rPr>
          <w:rFonts w:hint="eastAsia"/>
        </w:rPr>
        <w:t xml:space="preserve">  </w:t>
      </w:r>
      <w:r w:rsidR="00E90F95">
        <w:t xml:space="preserve"> </w:t>
      </w:r>
      <w:r>
        <w:rPr>
          <w:rFonts w:hint="eastAsia"/>
        </w:rPr>
        <w:t>在所有的代表节点中随机选取一个打包区块的节点，打包区块的节点在交易池中选取区块链大小的交易打包并向全网其他代表节点进行广播，其他节点在收到广播的区块后，进行验证，模拟执行，并将执行的结果向全网其他代表节点广播，接下来进入收集交易结果阶段，代表节点在收到2f+1个和自己执行结果相同的</w:t>
      </w:r>
      <w:r w:rsidR="00E90F95">
        <w:rPr>
          <w:rFonts w:hint="eastAsia"/>
        </w:rPr>
        <w:t>节点广播后即确认这个区块是有效的，并向全网其他代表节点发送区块确认消息，接下来进入交易确认收集阶段，当一个节点收到来自其他节点发送的确认消息达到</w:t>
      </w:r>
      <w:proofErr w:type="spellStart"/>
      <w:r w:rsidR="00E90F95">
        <w:rPr>
          <w:rFonts w:hint="eastAsia"/>
        </w:rPr>
        <w:t>2f+1</w:t>
      </w:r>
      <w:proofErr w:type="spellEnd"/>
      <w:r w:rsidR="00E90F95">
        <w:rPr>
          <w:rFonts w:hint="eastAsia"/>
        </w:rPr>
        <w:t>个时就将区块写入到本地链。当就区块达成一致后，会对参与达成共识的节点进行奖励（基于纳什均衡</w:t>
      </w:r>
      <w:r w:rsidR="00C97608">
        <w:rPr>
          <w:rFonts w:hint="eastAsia"/>
        </w:rPr>
        <w:t>，还要具体研究</w:t>
      </w:r>
      <w:r w:rsidR="00E90F95">
        <w:rPr>
          <w:rFonts w:hint="eastAsia"/>
        </w:rPr>
        <w:t>）。</w:t>
      </w:r>
      <w:bookmarkStart w:id="0" w:name="_GoBack"/>
      <w:bookmarkEnd w:id="0"/>
    </w:p>
    <w:sectPr w:rsidR="00A47A26" w:rsidRPr="00A47A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C2"/>
    <w:rsid w:val="00004A62"/>
    <w:rsid w:val="001A3EEF"/>
    <w:rsid w:val="00384CC2"/>
    <w:rsid w:val="00671149"/>
    <w:rsid w:val="00835EEC"/>
    <w:rsid w:val="00A47A26"/>
    <w:rsid w:val="00BD4D57"/>
    <w:rsid w:val="00C97608"/>
    <w:rsid w:val="00CA623D"/>
    <w:rsid w:val="00E5253B"/>
    <w:rsid w:val="00E9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1F59"/>
  <w15:chartTrackingRefBased/>
  <w15:docId w15:val="{2FFC78B0-CD5C-40F6-9DF6-01232B8A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A62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4D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A6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4D5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A623D"/>
    <w:rPr>
      <w:b/>
      <w:bCs/>
      <w:sz w:val="32"/>
      <w:szCs w:val="32"/>
    </w:rPr>
  </w:style>
  <w:style w:type="character" w:customStyle="1" w:styleId="10">
    <w:name w:val="标题 1 字符"/>
    <w:basedOn w:val="a0"/>
    <w:link w:val="1"/>
    <w:uiPriority w:val="9"/>
    <w:rsid w:val="00CA62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124</Words>
  <Characters>708</Characters>
  <Application>Microsoft Office Word</Application>
  <DocSecurity>0</DocSecurity>
  <Lines>5</Lines>
  <Paragraphs>1</Paragraphs>
  <ScaleCrop>false</ScaleCrop>
  <Company>HP</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郭庆爽</dc:creator>
  <cp:keywords/>
  <dc:description/>
  <cp:lastModifiedBy>郭庆爽</cp:lastModifiedBy>
  <cp:revision>11</cp:revision>
  <dcterms:created xsi:type="dcterms:W3CDTF">2018-12-23T03:04:00Z</dcterms:created>
  <dcterms:modified xsi:type="dcterms:W3CDTF">2018-12-23T04:03:00Z</dcterms:modified>
</cp:coreProperties>
</file>