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9218386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7C52" w:rsidRDefault="006B40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-242570</wp:posOffset>
                </wp:positionV>
                <wp:extent cx="3305175" cy="126469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T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1264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9D41E4EB8248229AB26688DEF96D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406F" w:rsidRPr="006B406F" w:rsidRDefault="006B406F" w:rsidP="006B40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B40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CALIDAD EN EL DESARROLLO DE SOFTWARE</w:t>
              </w:r>
            </w:p>
          </w:sdtContent>
        </w:sdt>
        <w:p w:rsidR="007F7C52" w:rsidRDefault="007F7C52" w:rsidP="006B406F">
          <w:pPr>
            <w:pStyle w:val="Sinespaciad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2487179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7C52" w:rsidRDefault="006B40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abril del 2017</w:t>
                                    </w:r>
                                  </w:p>
                                </w:sdtContent>
                              </w:sdt>
                              <w:p w:rsidR="007F7C52" w:rsidRDefault="007F7C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2487179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7C52" w:rsidRDefault="006B40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abril del 2017</w:t>
                              </w:r>
                            </w:p>
                          </w:sdtContent>
                        </w:sdt>
                        <w:p w:rsidR="007F7C52" w:rsidRDefault="007F7C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Ing. oSCAR JOSUÉ UH PÉREZ, MTGI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5° “B”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yair roberto vega gamboa</w:t>
          </w:r>
        </w:p>
        <w:p w:rsidR="007F7C52" w:rsidRDefault="007F7C5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41586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406F" w:rsidRDefault="006B406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6B406F" w:rsidRPr="006B406F" w:rsidRDefault="006B406F" w:rsidP="006B406F">
          <w:pPr>
            <w:rPr>
              <w:lang w:val="es-ES" w:eastAsia="es-MX"/>
            </w:rPr>
          </w:pPr>
        </w:p>
        <w:p w:rsidR="00064B7E" w:rsidRDefault="006B40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72564" w:history="1">
            <w:r w:rsidR="00064B7E" w:rsidRPr="00F73DF8">
              <w:rPr>
                <w:rStyle w:val="Hipervnculo"/>
                <w:noProof/>
              </w:rPr>
              <w:t>Introducción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_Toc480772564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2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5" w:history="1">
            <w:r w:rsidR="00064B7E" w:rsidRPr="00F73DF8">
              <w:rPr>
                <w:rStyle w:val="Hipervnculo"/>
                <w:noProof/>
              </w:rPr>
              <w:t>Diagrama de Gantt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_Toc480772565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3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6" w:history="1">
            <w:r w:rsidR="00064B7E" w:rsidRPr="00F73DF8">
              <w:rPr>
                <w:rStyle w:val="Hipervnculo"/>
                <w:noProof/>
              </w:rPr>
              <w:t>Lista de requerimientos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_Toc480772566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3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7" w:history="1">
            <w:r w:rsidR="00064B7E" w:rsidRPr="00F73DF8">
              <w:rPr>
                <w:rStyle w:val="Hipervnculo"/>
                <w:noProof/>
              </w:rPr>
              <w:t>Funcionales: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_Toc480772567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3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8" w:history="1">
            <w:r w:rsidR="00064B7E" w:rsidRPr="00F73DF8">
              <w:rPr>
                <w:rStyle w:val="Hipervnculo"/>
                <w:noProof/>
              </w:rPr>
              <w:t>No funcionales: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_Toc480772568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3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9" w:history="1">
            <w:r w:rsidR="00064B7E" w:rsidRPr="00F73DF8">
              <w:rPr>
                <w:rStyle w:val="Hipervnculo"/>
                <w:noProof/>
              </w:rPr>
              <w:t>Diagrama de Casos de Uso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_Toc480772569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4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0" w:history="1">
            <w:r w:rsidR="00064B7E" w:rsidRPr="00F73DF8">
              <w:rPr>
                <w:rStyle w:val="Hipervnculo"/>
                <w:noProof/>
              </w:rPr>
              <w:t>Diagrama de Clases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_Toc480772570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4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1" w:history="1">
            <w:r w:rsidR="00064B7E" w:rsidRPr="00F73DF8">
              <w:rPr>
                <w:rStyle w:val="Hipervnculo"/>
                <w:noProof/>
              </w:rPr>
              <w:t>Cuaderno de registro de Tiempos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_Toc480772571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5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2" w:history="1">
            <w:r w:rsidR="00064B7E" w:rsidRPr="00F73DF8">
              <w:rPr>
                <w:rStyle w:val="Hipervnculo"/>
                <w:noProof/>
              </w:rPr>
              <w:t>Cuaderno de registro de defectos (logs)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_Toc480772572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6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3" w:history="1">
            <w:r w:rsidR="00064B7E" w:rsidRPr="00F73DF8">
              <w:rPr>
                <w:rStyle w:val="Hipervnculo"/>
                <w:noProof/>
              </w:rPr>
              <w:t>Estándar Tipos de defectos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_Toc480772573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6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4" w:history="1">
            <w:r w:rsidR="00064B7E" w:rsidRPr="00F73DF8">
              <w:rPr>
                <w:rStyle w:val="Hipervnculo"/>
                <w:noProof/>
              </w:rPr>
              <w:t>Resumen plan de proyecto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_Toc480772574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7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5" w:history="1">
            <w:r w:rsidR="00064B7E" w:rsidRPr="00F73DF8">
              <w:rPr>
                <w:rStyle w:val="Hipervnculo"/>
                <w:noProof/>
              </w:rPr>
              <w:t>Código fuente según estándar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_Toc480772575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8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6" w:history="1">
            <w:r w:rsidR="00064B7E" w:rsidRPr="00F73DF8">
              <w:rPr>
                <w:rStyle w:val="Hipervnculo"/>
                <w:noProof/>
              </w:rPr>
              <w:t>Aplicación ejecutable e instrucciones para ejecutar.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_Toc480772576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9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7" w:history="1">
            <w:r w:rsidR="00064B7E" w:rsidRPr="00F73DF8">
              <w:rPr>
                <w:rStyle w:val="Hipervnculo"/>
                <w:noProof/>
              </w:rPr>
              <w:t>Conclusión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_Toc480772577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12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A24D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8" w:history="1">
            <w:r w:rsidR="00064B7E" w:rsidRPr="00F73DF8">
              <w:rPr>
                <w:rStyle w:val="Hipervnculo"/>
                <w:noProof/>
              </w:rPr>
              <w:t>Repositorio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_Toc480772578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12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6B406F" w:rsidRDefault="006B406F">
          <w:r>
            <w:rPr>
              <w:b/>
              <w:bCs/>
              <w:lang w:val="es-ES"/>
            </w:rPr>
            <w:fldChar w:fldCharType="end"/>
          </w:r>
        </w:p>
      </w:sdtContent>
    </w:sdt>
    <w:p w:rsidR="006B406F" w:rsidRDefault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Default="006B406F" w:rsidP="006B406F">
      <w:pPr>
        <w:pStyle w:val="Ttulo1"/>
      </w:pPr>
      <w:bookmarkStart w:id="0" w:name="_Toc480772564"/>
      <w:r w:rsidRPr="006B406F">
        <w:lastRenderedPageBreak/>
        <w:t>Introducción</w:t>
      </w:r>
      <w:bookmarkEnd w:id="0"/>
      <w:r w:rsidRPr="006B406F">
        <w:t xml:space="preserve"> </w:t>
      </w:r>
    </w:p>
    <w:p w:rsidR="00816951" w:rsidRDefault="00816951" w:rsidP="00816951"/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En el presente documento vamos a abordar los principales aspectos del proyecto </w:t>
      </w:r>
      <w:r w:rsidR="00B1767E">
        <w:rPr>
          <w:rFonts w:ascii="Arial" w:hAnsi="Arial" w:cs="Arial"/>
          <w:sz w:val="24"/>
          <w:szCs w:val="24"/>
        </w:rPr>
        <w:t>IMC (Índice de masa corporal)</w:t>
      </w:r>
      <w:r w:rsidRPr="001360C1">
        <w:rPr>
          <w:rFonts w:ascii="Arial" w:hAnsi="Arial" w:cs="Arial"/>
          <w:sz w:val="24"/>
          <w:szCs w:val="24"/>
        </w:rPr>
        <w:t>, donde se representará las distintas tablas de la estructura PSP0.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>En un primer paso se presentarán los puntos acerca el análisis que contiene este proyecto, así como el diagrama de Gantt, sus requerimientos y diagrama de casos de uso.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Después se </w:t>
      </w:r>
      <w:r w:rsidR="00B1767E" w:rsidRPr="001360C1">
        <w:rPr>
          <w:rFonts w:ascii="Arial" w:hAnsi="Arial" w:cs="Arial"/>
          <w:sz w:val="24"/>
          <w:szCs w:val="24"/>
        </w:rPr>
        <w:t>continúa</w:t>
      </w:r>
      <w:r w:rsidRPr="001360C1">
        <w:rPr>
          <w:rFonts w:ascii="Arial" w:hAnsi="Arial" w:cs="Arial"/>
          <w:sz w:val="24"/>
          <w:szCs w:val="24"/>
        </w:rPr>
        <w:t xml:space="preserve"> exponiendo las acciones que cada integrante realizo por medio de las tablas del PSP0, en el que el análisis fue individual y el desarrollo fue por parte de cada uno correspondiendo a </w:t>
      </w:r>
      <w:r w:rsidR="00B1767E" w:rsidRPr="001360C1">
        <w:rPr>
          <w:rFonts w:ascii="Arial" w:hAnsi="Arial" w:cs="Arial"/>
          <w:sz w:val="24"/>
          <w:szCs w:val="24"/>
        </w:rPr>
        <w:t>las tareas</w:t>
      </w:r>
      <w:r w:rsidRPr="001360C1">
        <w:rPr>
          <w:rFonts w:ascii="Arial" w:hAnsi="Arial" w:cs="Arial"/>
          <w:sz w:val="24"/>
          <w:szCs w:val="24"/>
        </w:rPr>
        <w:t xml:space="preserve"> asignadas y en base a los tiempos de control que se manejaron en el controlador de versiones </w:t>
      </w:r>
      <w:proofErr w:type="spellStart"/>
      <w:r w:rsidRPr="001360C1">
        <w:rPr>
          <w:rFonts w:ascii="Arial" w:hAnsi="Arial" w:cs="Arial"/>
          <w:sz w:val="24"/>
          <w:szCs w:val="24"/>
        </w:rPr>
        <w:t>Github</w:t>
      </w:r>
      <w:proofErr w:type="spellEnd"/>
      <w:r w:rsidRPr="001360C1">
        <w:rPr>
          <w:rFonts w:ascii="Arial" w:hAnsi="Arial" w:cs="Arial"/>
          <w:sz w:val="24"/>
          <w:szCs w:val="24"/>
        </w:rPr>
        <w:t>.</w:t>
      </w:r>
    </w:p>
    <w:p w:rsidR="00C0073E" w:rsidRDefault="00C0073E" w:rsidP="00816951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Default="00C0073E" w:rsidP="00C0073E"/>
    <w:p w:rsidR="00816951" w:rsidRDefault="00C0073E" w:rsidP="00C0073E">
      <w:pPr>
        <w:tabs>
          <w:tab w:val="left" w:pos="1830"/>
        </w:tabs>
      </w:pPr>
      <w:r>
        <w:tab/>
      </w:r>
    </w:p>
    <w:p w:rsidR="00550324" w:rsidRDefault="00550324" w:rsidP="00C0073E">
      <w:pPr>
        <w:tabs>
          <w:tab w:val="left" w:pos="1830"/>
        </w:tabs>
      </w:pPr>
    </w:p>
    <w:p w:rsidR="00550324" w:rsidRDefault="00550324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884252" w:rsidRDefault="00C0073E" w:rsidP="00C0073E">
      <w:pPr>
        <w:pStyle w:val="Ttulo1"/>
      </w:pPr>
      <w:bookmarkStart w:id="1" w:name="_Toc480772565"/>
      <w:r>
        <w:lastRenderedPageBreak/>
        <w:t>Diagrama de Gantt</w:t>
      </w:r>
      <w:bookmarkEnd w:id="1"/>
    </w:p>
    <w:p w:rsidR="00884252" w:rsidRDefault="00884252" w:rsidP="00884252"/>
    <w:p w:rsidR="00884252" w:rsidRDefault="00884252" w:rsidP="0088425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124460</wp:posOffset>
            </wp:positionV>
            <wp:extent cx="5306037" cy="31813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3431" b="4107"/>
                    <a:stretch/>
                  </pic:blipFill>
                  <pic:spPr bwMode="auto">
                    <a:xfrm>
                      <a:off x="0" y="0"/>
                      <a:ext cx="5306037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Default="00884252" w:rsidP="00884252"/>
    <w:p w:rsidR="00884252" w:rsidRPr="00884252" w:rsidRDefault="00884252" w:rsidP="00884252">
      <w:pPr>
        <w:pStyle w:val="Ttulo1"/>
      </w:pPr>
      <w:bookmarkStart w:id="2" w:name="_Toc475085563"/>
      <w:bookmarkStart w:id="3" w:name="_Toc480772566"/>
      <w:r w:rsidRPr="00884252">
        <w:t>Lista de requerimientos</w:t>
      </w:r>
      <w:bookmarkEnd w:id="2"/>
      <w:bookmarkEnd w:id="3"/>
    </w:p>
    <w:p w:rsidR="00884252" w:rsidRPr="00884252" w:rsidRDefault="00884252" w:rsidP="00884252">
      <w:pPr>
        <w:pStyle w:val="Ttulo2"/>
      </w:pPr>
      <w:bookmarkStart w:id="4" w:name="_Toc475085564"/>
      <w:bookmarkStart w:id="5" w:name="_Toc480772567"/>
      <w:r w:rsidRPr="00884252">
        <w:t>Funcionales:</w:t>
      </w:r>
      <w:bookmarkEnd w:id="4"/>
      <w:bookmarkEnd w:id="5"/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01. Obtención del peso y altura por parte del usuario.</w:t>
      </w:r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02. Validar que los campo</w:t>
      </w:r>
      <w:bookmarkStart w:id="6" w:name="_GoBack"/>
      <w:bookmarkEnd w:id="6"/>
      <w:r w:rsidR="00884252">
        <w:t>s de peso y estatura no estén vacíos.</w:t>
      </w:r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03. Calcular el índice de masa corporal.</w:t>
      </w:r>
    </w:p>
    <w:p w:rsidR="00884252" w:rsidRPr="00F0715A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 xml:space="preserve">04. Clasificación según el índice de masa corporal. </w:t>
      </w:r>
    </w:p>
    <w:p w:rsidR="00884252" w:rsidRPr="00884252" w:rsidRDefault="00884252" w:rsidP="00884252">
      <w:pPr>
        <w:pStyle w:val="Ttulo2"/>
      </w:pPr>
      <w:bookmarkStart w:id="7" w:name="_Toc475085565"/>
      <w:bookmarkStart w:id="8" w:name="_Toc480772568"/>
      <w:r w:rsidRPr="00884252">
        <w:t>No funcionales:</w:t>
      </w:r>
      <w:bookmarkEnd w:id="7"/>
      <w:bookmarkEnd w:id="8"/>
    </w:p>
    <w:p w:rsidR="00884252" w:rsidRDefault="00F21B68" w:rsidP="00884252">
      <w:pPr>
        <w:pStyle w:val="Prrafodelista"/>
        <w:numPr>
          <w:ilvl w:val="0"/>
          <w:numId w:val="2"/>
        </w:numPr>
      </w:pPr>
      <w:r>
        <w:t>RF</w:t>
      </w:r>
      <w:r w:rsidR="00A24DF8">
        <w:t>01</w:t>
      </w:r>
      <w:r w:rsidR="00884252">
        <w:t xml:space="preserve">. Validar que se llenen todos los campos </w:t>
      </w:r>
    </w:p>
    <w:p w:rsidR="00C0073E" w:rsidRDefault="00C0073E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C13391" w:rsidRDefault="00550324" w:rsidP="00550324">
      <w:pPr>
        <w:pStyle w:val="Ttulo1"/>
      </w:pPr>
      <w:bookmarkStart w:id="9" w:name="_Toc480772569"/>
      <w:r>
        <w:lastRenderedPageBreak/>
        <w:t>Diagrama de Casos de Uso</w:t>
      </w:r>
      <w:bookmarkEnd w:id="9"/>
    </w:p>
    <w:p w:rsidR="00C13391" w:rsidRPr="00C13391" w:rsidRDefault="00C13391" w:rsidP="00C13391"/>
    <w:p w:rsidR="00C13391" w:rsidRPr="00C13391" w:rsidRDefault="00C13391" w:rsidP="00C13391"/>
    <w:p w:rsidR="00C13391" w:rsidRDefault="00C13391" w:rsidP="00C13391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3017520"/>
            <wp:effectExtent l="19050" t="19050" r="26670" b="114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asodeU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391" w:rsidRDefault="00C13391" w:rsidP="00C13391">
      <w:pPr>
        <w:tabs>
          <w:tab w:val="left" w:pos="1410"/>
        </w:tabs>
      </w:pPr>
      <w:r>
        <w:tab/>
      </w:r>
    </w:p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Default="00C13391" w:rsidP="00C13391"/>
    <w:p w:rsidR="00A92B7B" w:rsidRDefault="00C13391" w:rsidP="00C13391">
      <w:pPr>
        <w:pStyle w:val="Ttulo1"/>
      </w:pPr>
      <w:r>
        <w:tab/>
      </w:r>
      <w:bookmarkStart w:id="10" w:name="_Toc480772570"/>
      <w:r>
        <w:t>Diagrama de Clases</w:t>
      </w:r>
      <w:bookmarkEnd w:id="10"/>
    </w:p>
    <w:p w:rsidR="00A92B7B" w:rsidRPr="00A92B7B" w:rsidRDefault="00A92B7B" w:rsidP="00A92B7B"/>
    <w:p w:rsidR="00A92B7B" w:rsidRPr="00A92B7B" w:rsidRDefault="00A92B7B" w:rsidP="00A92B7B"/>
    <w:p w:rsidR="00A92B7B" w:rsidRPr="00A92B7B" w:rsidRDefault="00A92B7B" w:rsidP="00A92B7B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2228850"/>
            <wp:effectExtent l="19050" t="19050" r="2667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las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2"/>
                    <a:stretch/>
                  </pic:blipFill>
                  <pic:spPr bwMode="auto"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B7B" w:rsidRDefault="00A92B7B" w:rsidP="00A92B7B"/>
    <w:p w:rsidR="00670AFD" w:rsidRDefault="00A92B7B" w:rsidP="00A92B7B">
      <w:pPr>
        <w:tabs>
          <w:tab w:val="left" w:pos="2385"/>
        </w:tabs>
      </w:pPr>
      <w:r>
        <w:tab/>
      </w:r>
    </w:p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550324" w:rsidRDefault="00670AFD" w:rsidP="00670AFD">
      <w:pPr>
        <w:tabs>
          <w:tab w:val="left" w:pos="6300"/>
        </w:tabs>
      </w:pPr>
      <w:r>
        <w:tab/>
      </w:r>
    </w:p>
    <w:p w:rsidR="00670AFD" w:rsidRDefault="00BA4A98" w:rsidP="00BA4A98">
      <w:pPr>
        <w:pStyle w:val="Ttulo1"/>
      </w:pPr>
      <w:bookmarkStart w:id="11" w:name="_Toc480772571"/>
      <w:r w:rsidRPr="00BA4A98">
        <w:lastRenderedPageBreak/>
        <w:t>Cuaderno de registro de Tiempos</w:t>
      </w:r>
      <w:bookmarkEnd w:id="11"/>
    </w:p>
    <w:p w:rsidR="00BA4A98" w:rsidRDefault="00BA4A98" w:rsidP="00BA4A98"/>
    <w:tbl>
      <w:tblPr>
        <w:tblStyle w:val="Tablaconcuadrcu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851"/>
        <w:gridCol w:w="850"/>
        <w:gridCol w:w="1396"/>
        <w:gridCol w:w="993"/>
        <w:gridCol w:w="1155"/>
        <w:gridCol w:w="2076"/>
      </w:tblGrid>
      <w:tr w:rsidR="00BA4A98" w:rsidRPr="00BA4A98" w:rsidTr="006C4D16">
        <w:trPr>
          <w:jc w:val="center"/>
        </w:trPr>
        <w:tc>
          <w:tcPr>
            <w:tcW w:w="141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Responsable</w:t>
            </w:r>
          </w:p>
        </w:tc>
        <w:tc>
          <w:tcPr>
            <w:tcW w:w="1417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Fecha</w:t>
            </w:r>
          </w:p>
        </w:tc>
        <w:tc>
          <w:tcPr>
            <w:tcW w:w="851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Inicio</w:t>
            </w:r>
          </w:p>
        </w:tc>
        <w:tc>
          <w:tcPr>
            <w:tcW w:w="850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Detención</w:t>
            </w:r>
          </w:p>
        </w:tc>
        <w:tc>
          <w:tcPr>
            <w:tcW w:w="139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 de Interrupción</w:t>
            </w:r>
          </w:p>
        </w:tc>
        <w:tc>
          <w:tcPr>
            <w:tcW w:w="99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</w:t>
            </w:r>
          </w:p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Delta</w:t>
            </w:r>
          </w:p>
        </w:tc>
        <w:tc>
          <w:tcPr>
            <w:tcW w:w="1155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Fase</w:t>
            </w:r>
          </w:p>
        </w:tc>
        <w:tc>
          <w:tcPr>
            <w:tcW w:w="207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Comentarios</w:t>
            </w:r>
          </w:p>
        </w:tc>
      </w:tr>
      <w:tr w:rsidR="00BA4A98" w:rsidRPr="00BA4A98" w:rsidTr="006C4D16">
        <w:trPr>
          <w:trHeight w:val="3368"/>
          <w:jc w:val="center"/>
        </w:trPr>
        <w:tc>
          <w:tcPr>
            <w:tcW w:w="141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8:00pm</w:t>
            </w:r>
          </w:p>
        </w:tc>
        <w:tc>
          <w:tcPr>
            <w:tcW w:w="850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8:40pm</w:t>
            </w:r>
          </w:p>
        </w:tc>
        <w:tc>
          <w:tcPr>
            <w:tcW w:w="139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 minutos</w:t>
            </w:r>
          </w:p>
        </w:tc>
        <w:tc>
          <w:tcPr>
            <w:tcW w:w="1155" w:type="dxa"/>
            <w:vAlign w:val="center"/>
          </w:tcPr>
          <w:p w:rsidR="00BA4A98" w:rsidRPr="00BA4A98" w:rsidRDefault="00BA4A98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Análisis</w:t>
            </w:r>
          </w:p>
        </w:tc>
        <w:tc>
          <w:tcPr>
            <w:tcW w:w="207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del diagrama de Gantt</w:t>
            </w:r>
          </w:p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 xml:space="preserve">Creación del diagrama de </w:t>
            </w: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caso de uso.</w:t>
            </w:r>
          </w:p>
          <w:p w:rsid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Creación del diagrama de clases.</w:t>
            </w:r>
          </w:p>
          <w:p w:rsidR="00F64A19" w:rsidRP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 requerimientos</w:t>
            </w:r>
          </w:p>
        </w:tc>
      </w:tr>
      <w:tr w:rsidR="00F64A19" w:rsidRPr="00BA4A98" w:rsidTr="006C4D16">
        <w:trPr>
          <w:jc w:val="center"/>
        </w:trPr>
        <w:tc>
          <w:tcPr>
            <w:tcW w:w="1413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9:00pm</w:t>
            </w:r>
          </w:p>
        </w:tc>
        <w:tc>
          <w:tcPr>
            <w:tcW w:w="850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9:30pm</w:t>
            </w:r>
          </w:p>
        </w:tc>
        <w:tc>
          <w:tcPr>
            <w:tcW w:w="1396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BA4A98">
              <w:rPr>
                <w:lang w:val="es-ES"/>
              </w:rPr>
              <w:t xml:space="preserve"> minutos</w:t>
            </w:r>
          </w:p>
        </w:tc>
        <w:tc>
          <w:tcPr>
            <w:tcW w:w="993" w:type="dxa"/>
            <w:vAlign w:val="center"/>
          </w:tcPr>
          <w:p w:rsidR="00F64A19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</w:tc>
        <w:tc>
          <w:tcPr>
            <w:tcW w:w="1155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Diseño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jc w:val="center"/>
            </w:pPr>
          </w:p>
          <w:p w:rsidR="00F64A19" w:rsidRDefault="006C4D16" w:rsidP="006C4D16">
            <w:pPr>
              <w:jc w:val="center"/>
            </w:pPr>
            <w:r>
              <w:t>-</w:t>
            </w:r>
            <w:r w:rsidR="00F64A19" w:rsidRPr="006C4D16">
              <w:t>Creación de proyecto</w:t>
            </w:r>
          </w:p>
          <w:p w:rsidR="006C4D16" w:rsidRDefault="006C4D16" w:rsidP="006C4D16">
            <w:pPr>
              <w:jc w:val="center"/>
            </w:pPr>
          </w:p>
          <w:p w:rsidR="006C4D16" w:rsidRPr="006C4D16" w:rsidRDefault="006C4D16" w:rsidP="006C4D16">
            <w:pPr>
              <w:jc w:val="center"/>
            </w:pPr>
            <w:r>
              <w:t>-Creación de la interfaz</w:t>
            </w:r>
          </w:p>
          <w:p w:rsidR="00F64A19" w:rsidRPr="00BA4A98" w:rsidRDefault="00F64A19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11:00pm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11:50pm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Desarrollo</w:t>
            </w:r>
          </w:p>
        </w:tc>
        <w:tc>
          <w:tcPr>
            <w:tcW w:w="2076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la aplicación.</w:t>
            </w:r>
          </w:p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los métodos y clases</w:t>
            </w: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11:50pm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11:59pm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-Testeo de la aplicación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-Corrección de errores</w:t>
            </w:r>
          </w:p>
        </w:tc>
      </w:tr>
    </w:tbl>
    <w:p w:rsidR="0002444F" w:rsidRDefault="0002444F" w:rsidP="00BA4A98"/>
    <w:p w:rsidR="00F64A19" w:rsidRDefault="00F64A19" w:rsidP="0002444F">
      <w:pPr>
        <w:pStyle w:val="Ttulo1"/>
      </w:pPr>
    </w:p>
    <w:p w:rsidR="006C4D16" w:rsidRDefault="006C4D16" w:rsidP="006C4D16"/>
    <w:p w:rsidR="006C4D16" w:rsidRPr="006C4D16" w:rsidRDefault="006C4D16" w:rsidP="006C4D16"/>
    <w:p w:rsidR="0002444F" w:rsidRDefault="0002444F" w:rsidP="0002444F">
      <w:pPr>
        <w:pStyle w:val="Ttulo1"/>
      </w:pPr>
      <w:bookmarkStart w:id="12" w:name="_Toc480772572"/>
      <w:r w:rsidRPr="0002444F">
        <w:lastRenderedPageBreak/>
        <w:t>Cuaderno de registro de defectos (</w:t>
      </w:r>
      <w:proofErr w:type="spellStart"/>
      <w:r w:rsidRPr="0002444F">
        <w:t>logs</w:t>
      </w:r>
      <w:proofErr w:type="spellEnd"/>
      <w:r w:rsidRPr="0002444F">
        <w:t>)</w:t>
      </w:r>
      <w:bookmarkEnd w:id="12"/>
    </w:p>
    <w:p w:rsidR="0002444F" w:rsidRPr="0002444F" w:rsidRDefault="0002444F" w:rsidP="0002444F"/>
    <w:p w:rsidR="0002444F" w:rsidRDefault="0002444F" w:rsidP="0002444F"/>
    <w:p w:rsidR="00F64A19" w:rsidRPr="002B19C1" w:rsidRDefault="00F64A19" w:rsidP="00F64A1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tbl>
      <w:tblPr>
        <w:tblW w:w="10920" w:type="dxa"/>
        <w:tblInd w:w="-10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2096"/>
        <w:gridCol w:w="1700"/>
        <w:gridCol w:w="1274"/>
        <w:gridCol w:w="1559"/>
        <w:gridCol w:w="1533"/>
      </w:tblGrid>
      <w:tr w:rsidR="00F64A19" w:rsidTr="0034695B">
        <w:trPr>
          <w:trHeight w:val="398"/>
        </w:trPr>
        <w:tc>
          <w:tcPr>
            <w:tcW w:w="1092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Registro de Defectos</w:t>
            </w:r>
          </w:p>
        </w:tc>
      </w:tr>
      <w:tr w:rsidR="00F64A19" w:rsidTr="0034695B">
        <w:trPr>
          <w:trHeight w:val="208"/>
        </w:trPr>
        <w:tc>
          <w:tcPr>
            <w:tcW w:w="783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Programa: Área 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triangulo.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Fecha:24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</w:t>
            </w:r>
            <w:r>
              <w:rPr>
                <w:rFonts w:ascii="Arial" w:eastAsia="Tahoma" w:hAnsi="Arial" w:cs="Arial"/>
                <w:sz w:val="24"/>
                <w:szCs w:val="24"/>
              </w:rPr>
              <w:t>04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</w:tr>
      <w:tr w:rsidR="00F64A19" w:rsidTr="0034695B">
        <w:trPr>
          <w:trHeight w:val="871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Número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Introducido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Eliminado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Tiempo de corrección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Defecto corregido</w:t>
            </w:r>
          </w:p>
        </w:tc>
      </w:tr>
      <w:tr w:rsidR="00F64A19" w:rsidTr="0034695B">
        <w:trPr>
          <w:trHeight w:val="452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/0</w:t>
            </w:r>
            <w:r>
              <w:rPr>
                <w:rFonts w:ascii="Arial" w:eastAsia="Tahoma" w:hAnsi="Arial" w:cs="Arial"/>
                <w:sz w:val="24"/>
                <w:szCs w:val="24"/>
              </w:rPr>
              <w:t>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9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Ortografía Errónea en los comentarios de la clase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>IMC</w:t>
            </w:r>
          </w:p>
        </w:tc>
      </w:tr>
      <w:tr w:rsidR="00F64A19" w:rsidTr="0034695B">
        <w:trPr>
          <w:trHeight w:val="41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Análisis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319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Codificación errónea en la aplicación  </w:t>
            </w:r>
          </w:p>
        </w:tc>
      </w:tr>
      <w:tr w:rsidR="00F64A19" w:rsidTr="0034695B">
        <w:trPr>
          <w:trHeight w:val="33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Ortografía Errónea en los comentarios de la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aplicación </w:t>
            </w:r>
          </w:p>
        </w:tc>
      </w:tr>
    </w:tbl>
    <w:p w:rsidR="00B77C6A" w:rsidRDefault="00B77C6A" w:rsidP="0002444F"/>
    <w:p w:rsidR="00B77C6A" w:rsidRDefault="00B77C6A" w:rsidP="0002444F"/>
    <w:p w:rsidR="00F64A19" w:rsidRDefault="00F64A19" w:rsidP="00F64A19">
      <w:pPr>
        <w:pStyle w:val="Ttulo1"/>
      </w:pPr>
      <w:bookmarkStart w:id="13" w:name="_Toc480772573"/>
      <w:r>
        <w:t>Estándar Tipos de defectos</w:t>
      </w:r>
      <w:bookmarkEnd w:id="13"/>
    </w:p>
    <w:p w:rsidR="00F64A19" w:rsidRPr="00F64A19" w:rsidRDefault="00F64A19" w:rsidP="00F64A19"/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F64A19" w:rsidRPr="001360C1" w:rsidTr="00F64A19">
        <w:trPr>
          <w:trHeight w:hRule="exact" w:val="354"/>
        </w:trPr>
        <w:tc>
          <w:tcPr>
            <w:tcW w:w="9637" w:type="dxa"/>
            <w:gridSpan w:val="3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F64A19" w:rsidRPr="001360C1" w:rsidTr="00F64A19">
        <w:trPr>
          <w:trHeight w:hRule="exact" w:val="593"/>
        </w:trPr>
        <w:tc>
          <w:tcPr>
            <w:tcW w:w="995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B19C1">
              <w:rPr>
                <w:rFonts w:ascii="Arial" w:hAnsi="Arial" w:cs="Arial"/>
                <w:b/>
                <w:sz w:val="24"/>
                <w:szCs w:val="24"/>
              </w:rPr>
              <w:t>Nº</w:t>
            </w:r>
            <w:proofErr w:type="spellEnd"/>
            <w:r w:rsidRPr="002B19C1">
              <w:rPr>
                <w:rFonts w:ascii="Arial" w:hAnsi="Arial" w:cs="Arial"/>
                <w:b/>
                <w:sz w:val="24"/>
                <w:szCs w:val="24"/>
              </w:rPr>
              <w:t xml:space="preserve"> de tipo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F64A19" w:rsidRPr="001360C1" w:rsidTr="00F64A19">
        <w:trPr>
          <w:trHeight w:hRule="exact" w:val="353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B77C6A" w:rsidRDefault="00B77C6A" w:rsidP="0002444F"/>
    <w:p w:rsidR="00F21B68" w:rsidRDefault="00F21B68" w:rsidP="00F21B68">
      <w:pPr>
        <w:pStyle w:val="Ttulo1"/>
      </w:pPr>
      <w:bookmarkStart w:id="14" w:name="_Toc475085571"/>
      <w:bookmarkStart w:id="15" w:name="_Toc480772574"/>
      <w:r w:rsidRPr="00F21B68">
        <w:lastRenderedPageBreak/>
        <w:t>Resumen plan de proyecto</w:t>
      </w:r>
      <w:bookmarkEnd w:id="14"/>
      <w:bookmarkEnd w:id="15"/>
    </w:p>
    <w:p w:rsidR="00F21B68" w:rsidRPr="00F21B68" w:rsidRDefault="00F21B68" w:rsidP="00F21B68"/>
    <w:tbl>
      <w:tblPr>
        <w:tblStyle w:val="TableNormal"/>
        <w:tblW w:w="9102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134"/>
        <w:gridCol w:w="992"/>
        <w:gridCol w:w="709"/>
        <w:gridCol w:w="1559"/>
        <w:gridCol w:w="686"/>
        <w:gridCol w:w="164"/>
        <w:gridCol w:w="1843"/>
      </w:tblGrid>
      <w:tr w:rsidR="00F21B68" w:rsidRPr="00C51BC9" w:rsidTr="0034695B">
        <w:trPr>
          <w:trHeight w:hRule="exact" w:val="305"/>
        </w:trPr>
        <w:tc>
          <w:tcPr>
            <w:tcW w:w="7095" w:type="dxa"/>
            <w:gridSpan w:val="6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Programa: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Área de un triángulo</w:t>
            </w:r>
          </w:p>
        </w:tc>
        <w:tc>
          <w:tcPr>
            <w:tcW w:w="2007" w:type="dxa"/>
            <w:gridSpan w:val="2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Fecha:</w:t>
            </w:r>
            <w:r>
              <w:rPr>
                <w:b/>
                <w:sz w:val="16"/>
                <w:lang w:val="es-MX"/>
              </w:rPr>
              <w:t xml:space="preserve"> </w:t>
            </w:r>
            <w:r w:rsidR="001C13D9">
              <w:rPr>
                <w:sz w:val="16"/>
                <w:lang w:val="es-MX"/>
              </w:rPr>
              <w:t>24</w:t>
            </w:r>
            <w:r>
              <w:rPr>
                <w:sz w:val="16"/>
                <w:lang w:val="es-MX"/>
              </w:rPr>
              <w:t>/</w:t>
            </w:r>
            <w:r w:rsidR="001C13D9">
              <w:rPr>
                <w:sz w:val="16"/>
                <w:lang w:val="es-MX"/>
              </w:rPr>
              <w:t>04</w:t>
            </w:r>
            <w:r>
              <w:rPr>
                <w:sz w:val="16"/>
                <w:lang w:val="es-MX"/>
              </w:rPr>
              <w:t>/2017</w:t>
            </w:r>
          </w:p>
        </w:tc>
      </w:tr>
      <w:tr w:rsidR="00F21B68" w:rsidRPr="00C51BC9" w:rsidTr="0034695B">
        <w:trPr>
          <w:trHeight w:hRule="exact" w:val="497"/>
        </w:trPr>
        <w:tc>
          <w:tcPr>
            <w:tcW w:w="9102" w:type="dxa"/>
            <w:gridSpan w:val="8"/>
            <w:shd w:val="clear" w:color="auto" w:fill="E6E6E6"/>
          </w:tcPr>
          <w:p w:rsidR="009D4D03" w:rsidRDefault="00F21B68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Descripción: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Software enc</w:t>
            </w:r>
            <w:r w:rsidR="009D4D03">
              <w:rPr>
                <w:sz w:val="16"/>
                <w:lang w:val="es-MX"/>
              </w:rPr>
              <w:t xml:space="preserve">argado de calcular el índice de masa corporal de un usuario.  </w:t>
            </w:r>
          </w:p>
          <w:p w:rsidR="009D4D03" w:rsidRDefault="009D4D03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</w:p>
          <w:p w:rsidR="00F21B68" w:rsidRPr="00C51BC9" w:rsidRDefault="00F21B68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Studio.</w:t>
            </w:r>
          </w:p>
        </w:tc>
      </w:tr>
      <w:tr w:rsidR="00F21B68" w:rsidRPr="00C51BC9" w:rsidTr="0034695B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Resumen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71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F21B68" w:rsidRPr="00C51BC9" w:rsidTr="0034695B">
        <w:trPr>
          <w:trHeight w:hRule="exact" w:val="33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4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Minutos/LOC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LOC/Hora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24B52">
              <w:rPr>
                <w:lang w:val="es-MX"/>
              </w:rPr>
              <w:t>60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Defectos/KLOC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21B68">
              <w:rPr>
                <w:lang w:val="es-MX"/>
              </w:rPr>
              <w:t>0</w:t>
            </w:r>
          </w:p>
        </w:tc>
        <w:tc>
          <w:tcPr>
            <w:tcW w:w="2007" w:type="dxa"/>
            <w:gridSpan w:val="2"/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Rendimiento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007" w:type="dxa"/>
            <w:gridSpan w:val="2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Valoración/Fallo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007" w:type="dxa"/>
            <w:gridSpan w:val="2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48"/>
        </w:trPr>
        <w:tc>
          <w:tcPr>
            <w:tcW w:w="2015" w:type="dxa"/>
            <w:vMerge w:val="restart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Tamaño programa (LOC)</w:t>
            </w:r>
          </w:p>
        </w:tc>
        <w:tc>
          <w:tcPr>
            <w:tcW w:w="2126" w:type="dxa"/>
            <w:gridSpan w:val="2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70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  <w:bottom w:val="nil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007" w:type="dxa"/>
            <w:gridSpan w:val="2"/>
            <w:tcBorders>
              <w:bottom w:val="nil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700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F21B68" w:rsidRPr="00C51BC9" w:rsidTr="0034695B">
        <w:trPr>
          <w:trHeight w:hRule="exact" w:val="249"/>
        </w:trPr>
        <w:tc>
          <w:tcPr>
            <w:tcW w:w="2015" w:type="dxa"/>
            <w:vMerge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rPr>
                <w:lang w:val="es-MX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2954" w:type="dxa"/>
            <w:gridSpan w:val="3"/>
            <w:tcBorders>
              <w:top w:val="nil"/>
              <w:lef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2007" w:type="dxa"/>
            <w:gridSpan w:val="2"/>
            <w:tcBorders>
              <w:top w:val="nil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6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 nuevo &amp; cambiado</w:t>
            </w:r>
          </w:p>
        </w:tc>
        <w:tc>
          <w:tcPr>
            <w:tcW w:w="21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2007" w:type="dxa"/>
            <w:gridSpan w:val="2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máximo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4961" w:type="dxa"/>
            <w:gridSpan w:val="5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4961" w:type="dxa"/>
            <w:gridSpan w:val="5"/>
            <w:vMerge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Tiempo por Fase (min.)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753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752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262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</w:tr>
      <w:tr w:rsidR="00F21B68" w:rsidRPr="00C51BC9" w:rsidTr="0034695B">
        <w:trPr>
          <w:trHeight w:hRule="exact" w:val="331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4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15.8%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11.3%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</w:tr>
      <w:tr w:rsidR="00F21B68" w:rsidRPr="00C51BC9" w:rsidTr="0034695B">
        <w:trPr>
          <w:trHeight w:hRule="exact" w:val="503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B7601C" w:rsidRDefault="00F21B68" w:rsidP="0034695B">
            <w:pPr>
              <w:pStyle w:val="TableParagraph"/>
              <w:spacing w:before="47"/>
              <w:ind w:left="136" w:right="469"/>
              <w:rPr>
                <w:b/>
                <w:sz w:val="16"/>
                <w:lang w:val="es-MX"/>
              </w:rPr>
            </w:pPr>
            <w:r w:rsidRPr="00B7601C">
              <w:rPr>
                <w:b/>
                <w:sz w:val="16"/>
                <w:lang w:val="es-MX"/>
              </w:rPr>
              <w:t>Revisión del código</w:t>
            </w:r>
          </w:p>
        </w:tc>
        <w:tc>
          <w:tcPr>
            <w:tcW w:w="7087" w:type="dxa"/>
            <w:gridSpan w:val="7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7.5%</w:t>
            </w:r>
          </w:p>
        </w:tc>
      </w:tr>
      <w:tr w:rsidR="00F21B68" w:rsidRPr="00C51BC9" w:rsidTr="0034695B">
        <w:trPr>
          <w:trHeight w:hRule="exact" w:val="39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7.5%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proofErr w:type="spellStart"/>
            <w:r w:rsidRPr="00C51BC9">
              <w:rPr>
                <w:sz w:val="16"/>
                <w:lang w:val="es-MX"/>
              </w:rPr>
              <w:t>Postmorten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2693" w:type="dxa"/>
            <w:gridSpan w:val="3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  <w:r w:rsidR="00F21B68">
              <w:rPr>
                <w:lang w:val="es-MX"/>
              </w:rPr>
              <w:t>.7%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273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175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230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265</w:t>
            </w:r>
          </w:p>
        </w:tc>
        <w:tc>
          <w:tcPr>
            <w:tcW w:w="2693" w:type="dxa"/>
            <w:gridSpan w:val="3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98.20</w:t>
            </w:r>
            <w:r w:rsidR="00F21B68">
              <w:rPr>
                <w:lang w:val="es-MX"/>
              </w:rPr>
              <w:t>%</w:t>
            </w: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máximo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5953" w:type="dxa"/>
            <w:gridSpan w:val="6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mínimo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5953" w:type="dxa"/>
            <w:gridSpan w:val="6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Defectos Introducidos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F21B68" w:rsidRPr="00C51BC9" w:rsidTr="0034695B">
        <w:trPr>
          <w:trHeight w:hRule="exact" w:val="33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</w:tr>
      <w:tr w:rsidR="00F21B68" w:rsidRPr="00C51BC9" w:rsidTr="0034695B">
        <w:trPr>
          <w:trHeight w:hRule="exact" w:val="30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3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80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119%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31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6C1848" w:rsidRDefault="00F21B68" w:rsidP="0034695B">
            <w:pPr>
              <w:pStyle w:val="TableParagraph"/>
              <w:spacing w:before="50"/>
              <w:ind w:left="55" w:right="46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Defectos </w:t>
            </w:r>
            <w:r w:rsidRPr="006C1848">
              <w:rPr>
                <w:b/>
                <w:sz w:val="16"/>
                <w:lang w:val="es-MX"/>
              </w:rPr>
              <w:t>eliminados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F21B68" w:rsidRPr="00C51BC9" w:rsidTr="0034695B">
        <w:trPr>
          <w:trHeight w:hRule="exact" w:val="43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lastRenderedPageBreak/>
              <w:t>Codificación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134" w:type="dxa"/>
            <w:tcBorders>
              <w:top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1.5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59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2.3</w:t>
            </w:r>
          </w:p>
        </w:tc>
      </w:tr>
      <w:tr w:rsidR="00F21B68" w:rsidRPr="00C51BC9" w:rsidTr="0034695B">
        <w:trPr>
          <w:trHeight w:hRule="exact" w:val="3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</w:tbl>
    <w:p w:rsidR="00F21B68" w:rsidRPr="007F2919" w:rsidRDefault="00F21B68" w:rsidP="00F21B68"/>
    <w:p w:rsidR="009D4D03" w:rsidRDefault="009D4D03" w:rsidP="00F21B68">
      <w:pPr>
        <w:pStyle w:val="Ttulo1"/>
      </w:pPr>
      <w:bookmarkStart w:id="16" w:name="_Toc475085572"/>
    </w:p>
    <w:p w:rsidR="009D4D03" w:rsidRDefault="009D4D03" w:rsidP="00F21B68">
      <w:pPr>
        <w:pStyle w:val="Ttulo1"/>
      </w:pPr>
    </w:p>
    <w:p w:rsidR="009D4D03" w:rsidRDefault="009D4D03" w:rsidP="00F21B68">
      <w:pPr>
        <w:pStyle w:val="Ttulo1"/>
      </w:pPr>
    </w:p>
    <w:p w:rsidR="00F21B68" w:rsidRPr="00F21B68" w:rsidRDefault="00F21B68" w:rsidP="00F21B68">
      <w:pPr>
        <w:pStyle w:val="Ttulo1"/>
      </w:pPr>
      <w:bookmarkStart w:id="17" w:name="_Toc480772575"/>
      <w:r w:rsidRPr="00F21B68">
        <w:t>Código fuente según estándar</w:t>
      </w:r>
      <w:bookmarkEnd w:id="16"/>
      <w:bookmarkEnd w:id="17"/>
    </w:p>
    <w:p w:rsidR="00F21B68" w:rsidRPr="00B7183F" w:rsidRDefault="00F21B68" w:rsidP="00F21B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1B68" w:rsidTr="0034695B">
        <w:tc>
          <w:tcPr>
            <w:tcW w:w="2831" w:type="dxa"/>
          </w:tcPr>
          <w:p w:rsidR="00F21B68" w:rsidRDefault="00F21B68" w:rsidP="009D4D03">
            <w:pPr>
              <w:jc w:val="center"/>
            </w:pPr>
            <w:r>
              <w:t>Categoría</w:t>
            </w:r>
          </w:p>
        </w:tc>
        <w:tc>
          <w:tcPr>
            <w:tcW w:w="2831" w:type="dxa"/>
          </w:tcPr>
          <w:p w:rsidR="00F21B68" w:rsidRDefault="00F21B68" w:rsidP="009D4D03">
            <w:pPr>
              <w:jc w:val="center"/>
            </w:pPr>
            <w:r>
              <w:t>Descripción</w:t>
            </w:r>
          </w:p>
        </w:tc>
        <w:tc>
          <w:tcPr>
            <w:tcW w:w="2832" w:type="dxa"/>
          </w:tcPr>
          <w:p w:rsidR="00F21B68" w:rsidRDefault="00F21B68" w:rsidP="009D4D03">
            <w:pPr>
              <w:jc w:val="center"/>
            </w:pPr>
            <w:r>
              <w:t>Ejemplo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1</w:t>
            </w:r>
          </w:p>
        </w:tc>
        <w:tc>
          <w:tcPr>
            <w:tcW w:w="2831" w:type="dxa"/>
          </w:tcPr>
          <w:p w:rsidR="00F21B68" w:rsidRDefault="00F21B68" w:rsidP="0034695B">
            <w:r>
              <w:t>Métodos</w:t>
            </w:r>
          </w:p>
        </w:tc>
        <w:tc>
          <w:tcPr>
            <w:tcW w:w="2832" w:type="dxa"/>
          </w:tcPr>
          <w:p w:rsidR="00F21B68" w:rsidRDefault="009D4D03" w:rsidP="0034695B">
            <w:proofErr w:type="spellStart"/>
            <w:r>
              <w:t>Calcu</w:t>
            </w:r>
            <w:r w:rsidR="00F21B68">
              <w:t>IMC</w:t>
            </w:r>
            <w:proofErr w:type="spellEnd"/>
            <w:r w:rsidR="00F21B68">
              <w:t>()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2</w:t>
            </w:r>
          </w:p>
        </w:tc>
        <w:tc>
          <w:tcPr>
            <w:tcW w:w="2831" w:type="dxa"/>
          </w:tcPr>
          <w:p w:rsidR="00F21B68" w:rsidRDefault="00F21B68" w:rsidP="0034695B">
            <w:r>
              <w:t>Comentarios</w:t>
            </w:r>
          </w:p>
        </w:tc>
        <w:tc>
          <w:tcPr>
            <w:tcW w:w="2832" w:type="dxa"/>
          </w:tcPr>
          <w:p w:rsidR="00F21B68" w:rsidRDefault="00F21B68" w:rsidP="0034695B">
            <w:r>
              <w:t>//</w:t>
            </w:r>
            <w:r w:rsidR="009D4D03">
              <w:t xml:space="preserve"> para comentar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3</w:t>
            </w:r>
          </w:p>
        </w:tc>
        <w:tc>
          <w:tcPr>
            <w:tcW w:w="2831" w:type="dxa"/>
          </w:tcPr>
          <w:p w:rsidR="00F21B68" w:rsidRDefault="00F21B68" w:rsidP="0034695B">
            <w:r>
              <w:t>Variables y constantes</w:t>
            </w:r>
          </w:p>
        </w:tc>
        <w:tc>
          <w:tcPr>
            <w:tcW w:w="2832" w:type="dxa"/>
          </w:tcPr>
          <w:p w:rsidR="00F21B68" w:rsidRDefault="00F21B68" w:rsidP="0034695B">
            <w:r>
              <w:t>peso, altura;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4</w:t>
            </w:r>
          </w:p>
        </w:tc>
        <w:tc>
          <w:tcPr>
            <w:tcW w:w="2831" w:type="dxa"/>
          </w:tcPr>
          <w:p w:rsidR="00F21B68" w:rsidRDefault="00F21B68" w:rsidP="0034695B">
            <w:r>
              <w:t>Clases</w:t>
            </w:r>
          </w:p>
        </w:tc>
        <w:tc>
          <w:tcPr>
            <w:tcW w:w="2832" w:type="dxa"/>
          </w:tcPr>
          <w:p w:rsidR="00F21B68" w:rsidRDefault="009D4D03" w:rsidP="0034695B">
            <w:r>
              <w:t>EjercicioIMC</w:t>
            </w:r>
            <w:r w:rsidR="00F21B68">
              <w:t>.java</w:t>
            </w:r>
          </w:p>
        </w:tc>
      </w:tr>
    </w:tbl>
    <w:p w:rsidR="00F21B68" w:rsidRDefault="00F21B68" w:rsidP="00F21B68">
      <w:pPr>
        <w:pStyle w:val="Prrafodelista"/>
      </w:pP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>Ejemplo Método</w:t>
      </w:r>
      <w:r w:rsidR="009D4D03">
        <w:t xml:space="preserve">s: </w:t>
      </w:r>
      <w:proofErr w:type="spellStart"/>
      <w:r w:rsidR="009D4D03">
        <w:t>Public</w:t>
      </w:r>
      <w:proofErr w:type="spellEnd"/>
      <w:r w:rsidR="009D4D03">
        <w:t xml:space="preserve"> </w:t>
      </w:r>
      <w:proofErr w:type="spellStart"/>
      <w:r w:rsidR="009D4D03">
        <w:t>void</w:t>
      </w:r>
      <w:proofErr w:type="spellEnd"/>
      <w:r w:rsidR="009D4D03">
        <w:t xml:space="preserve"> </w:t>
      </w:r>
      <w:proofErr w:type="spellStart"/>
      <w:r w:rsidR="009D4D03">
        <w:t>Calcu</w:t>
      </w:r>
      <w:r>
        <w:t>IMC</w:t>
      </w:r>
      <w:proofErr w:type="spellEnd"/>
      <w:r>
        <w:t>(){}</w:t>
      </w:r>
    </w:p>
    <w:p w:rsidR="00F21B68" w:rsidRPr="00977248" w:rsidRDefault="00F21B68" w:rsidP="00F21B68">
      <w:pPr>
        <w:pStyle w:val="Prrafodelista"/>
        <w:numPr>
          <w:ilvl w:val="0"/>
          <w:numId w:val="9"/>
        </w:numPr>
      </w:pPr>
      <w:r>
        <w:t xml:space="preserve">Ejemplo Comentarios:   </w:t>
      </w:r>
      <w:proofErr w:type="spellStart"/>
      <w:r>
        <w:t>EditText</w:t>
      </w:r>
      <w:proofErr w:type="spellEnd"/>
      <w:r>
        <w:t xml:space="preserve"> peso; </w:t>
      </w:r>
      <w:r>
        <w:rPr>
          <w:color w:val="92D050"/>
        </w:rPr>
        <w:t xml:space="preserve">// Variable </w:t>
      </w:r>
      <w:r w:rsidR="009D4D03">
        <w:rPr>
          <w:color w:val="92D050"/>
        </w:rPr>
        <w:t xml:space="preserve">en la codificación </w:t>
      </w: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>Ejemplo Variables</w:t>
      </w:r>
      <w:r w:rsidR="009D4D03">
        <w:t>:</w:t>
      </w:r>
      <w:r>
        <w:t xml:space="preserve">  </w:t>
      </w:r>
      <w:proofErr w:type="spellStart"/>
      <w:r>
        <w:t>EditTex</w:t>
      </w:r>
      <w:proofErr w:type="spellEnd"/>
      <w:r>
        <w:t xml:space="preserve"> </w:t>
      </w:r>
      <w:r w:rsidR="009D4D03">
        <w:t xml:space="preserve">peso; </w:t>
      </w: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 xml:space="preserve">Ejemplo Clases: </w:t>
      </w:r>
      <w:proofErr w:type="spellStart"/>
      <w:r w:rsidRPr="00DC337E">
        <w:t>public</w:t>
      </w:r>
      <w:proofErr w:type="spellEnd"/>
      <w:r w:rsidRPr="00DC337E">
        <w:t xml:space="preserve"> </w:t>
      </w:r>
      <w:proofErr w:type="spellStart"/>
      <w:r w:rsidRPr="00DC337E">
        <w:t>class</w:t>
      </w:r>
      <w:proofErr w:type="spellEnd"/>
      <w:r w:rsidR="009D4D03">
        <w:t xml:space="preserve"> </w:t>
      </w:r>
      <w:proofErr w:type="spellStart"/>
      <w:r w:rsidR="009D4D03">
        <w:t>EjercicioIMC</w:t>
      </w:r>
      <w:proofErr w:type="spellEnd"/>
      <w:r w:rsidRPr="00DC337E">
        <w:t xml:space="preserve"> </w:t>
      </w:r>
      <w:proofErr w:type="spellStart"/>
      <w:r w:rsidRPr="00DC337E">
        <w:t>extends</w:t>
      </w:r>
      <w:proofErr w:type="spellEnd"/>
      <w:r w:rsidRPr="00DC337E">
        <w:t xml:space="preserve"> </w:t>
      </w:r>
      <w:proofErr w:type="spellStart"/>
      <w:r w:rsidRPr="00DC337E">
        <w:t>AppCompatActivity</w:t>
      </w:r>
      <w:proofErr w:type="spellEnd"/>
      <w:r w:rsidRPr="00DC337E">
        <w:t xml:space="preserve"> </w:t>
      </w:r>
      <w:r>
        <w:t>{}</w:t>
      </w:r>
    </w:p>
    <w:p w:rsidR="00B77C6A" w:rsidRDefault="00B77C6A" w:rsidP="0002444F"/>
    <w:p w:rsidR="009D4D03" w:rsidRDefault="009D4D03" w:rsidP="0002444F"/>
    <w:p w:rsidR="009D4D03" w:rsidRDefault="009D4D03" w:rsidP="0002444F"/>
    <w:p w:rsidR="009D4D03" w:rsidRDefault="009D4D03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9D4D03" w:rsidRDefault="009D4D03" w:rsidP="009D4D03">
      <w:pPr>
        <w:pStyle w:val="Ttulo1"/>
      </w:pPr>
      <w:bookmarkStart w:id="18" w:name="_Toc480772576"/>
      <w:r w:rsidRPr="001360C1">
        <w:lastRenderedPageBreak/>
        <w:t>Aplicación ejecutable e instrucciones para ejecutar.</w:t>
      </w:r>
      <w:bookmarkEnd w:id="18"/>
    </w:p>
    <w:p w:rsidR="00B77C6A" w:rsidRDefault="00B77C6A" w:rsidP="0002444F"/>
    <w:p w:rsidR="00B77C6A" w:rsidRDefault="00B77C6A" w:rsidP="0002444F"/>
    <w:p w:rsidR="009D5206" w:rsidRDefault="00DD6EEB" w:rsidP="009D520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fdsf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  <w:r w:rsidRPr="00086C3E">
        <w:rPr>
          <w:rFonts w:ascii="Arial" w:hAnsi="Arial" w:cs="Arial"/>
        </w:rPr>
        <w:t>Paso 1:</w:t>
      </w:r>
      <w:r>
        <w:rPr>
          <w:rFonts w:ascii="Arial" w:hAnsi="Arial" w:cs="Arial"/>
        </w:rPr>
        <w:t xml:space="preserve"> Como primer paso debemos presionar clic derecho a la carpeta app como se muestra en la imagen, seguido de esto aparecerá un menú de opciones donde debemos buscar la sección de “Show in Explorer” y darle clic.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4914900" cy="2763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as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14" cy="27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2: Después del paso 1 se visualizara el explorador de archivos donde se encuentra la carpeta del proyecto, buscamos la carpeta llamada “app” y la copiamos y pegamos en algún lugar que nosotros queremos dentro de la memoria interna del dispositivo Android.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Nota: Debes tener conectado tu teléfono celular a la computadora para realizar el copiado y pegado de la carpeta “app”.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4883521" wp14:editId="186AF35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3790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0216-1515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Paso 3: Ya en el dispositivo móvil, debemos encontrar el donde guardamos la carpeta “app”, una vez encontrada debemos entrar a la carpeta “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” seguido de esto aparecerá una seria de carpeta encontrar la carpeta llamada “outputs” e ingresar a ella.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4: Después de eso aparecerán otras carpetas más nosotros ingresaremos a la carpeta “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”.</w:t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5: Después de realizar los anteriores pasos de forma adecuada veremos un archivo en dentro de la carpeta “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” llamado: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app-</w:t>
      </w:r>
      <w:proofErr w:type="spellStart"/>
      <w:r>
        <w:rPr>
          <w:rFonts w:ascii="Arial" w:hAnsi="Arial" w:cs="Arial"/>
        </w:rPr>
        <w:t>debug.apk</w:t>
      </w:r>
      <w:proofErr w:type="spellEnd"/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Este es el nombre del archivo a instalar en el dispositivo.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A069EA8" wp14:editId="4B018080">
            <wp:simplePos x="0" y="0"/>
            <wp:positionH relativeFrom="margin">
              <wp:posOffset>1548765</wp:posOffset>
            </wp:positionH>
            <wp:positionV relativeFrom="paragraph">
              <wp:posOffset>7619</wp:posOffset>
            </wp:positionV>
            <wp:extent cx="2409825" cy="330517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216-1516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DD6EEB" w:rsidRDefault="00DD6EEB" w:rsidP="009D5206">
      <w:pPr>
        <w:rPr>
          <w:rFonts w:ascii="Arial" w:hAnsi="Arial" w:cs="Arial"/>
        </w:rPr>
      </w:pPr>
    </w:p>
    <w:p w:rsidR="00DD6EEB" w:rsidRDefault="00DD6EEB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 6: Cuando le demos clic al archivo app-</w:t>
      </w:r>
      <w:proofErr w:type="spellStart"/>
      <w:r>
        <w:rPr>
          <w:rFonts w:ascii="Arial" w:hAnsi="Arial" w:cs="Arial"/>
        </w:rPr>
        <w:t>debug.apk</w:t>
      </w:r>
      <w:proofErr w:type="spellEnd"/>
      <w:r>
        <w:rPr>
          <w:rFonts w:ascii="Arial" w:hAnsi="Arial" w:cs="Arial"/>
        </w:rPr>
        <w:t xml:space="preserve"> se </w:t>
      </w:r>
      <w:r w:rsidR="00DD6EEB">
        <w:rPr>
          <w:rFonts w:ascii="Arial" w:hAnsi="Arial" w:cs="Arial"/>
        </w:rPr>
        <w:t>visualizará</w:t>
      </w:r>
      <w:r>
        <w:rPr>
          <w:rFonts w:ascii="Arial" w:hAnsi="Arial" w:cs="Arial"/>
        </w:rPr>
        <w:t xml:space="preserve"> una pantalla </w:t>
      </w:r>
      <w:r w:rsidR="00DD6EEB">
        <w:rPr>
          <w:rFonts w:ascii="Arial" w:hAnsi="Arial" w:cs="Arial"/>
        </w:rPr>
        <w:t>de instalar aplicación, el usuario tendrá que instalar dicha aplicación y luego se le abrirá la aplicación del IMC.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7</w:t>
      </w:r>
      <w:r w:rsidR="009D5206">
        <w:rPr>
          <w:rFonts w:ascii="Arial" w:hAnsi="Arial" w:cs="Arial"/>
        </w:rPr>
        <w:t>: Se muestra la aplicación instalada en el dispositivo. Con el diseño que se le ha otorgado por los desarrolladores.</w:t>
      </w:r>
    </w:p>
    <w:p w:rsidR="009D5206" w:rsidRDefault="00DD6EEB" w:rsidP="00DD6EE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555720" cy="454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157344_1490090901030807_733652220582826548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3" cy="45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B77C6A" w:rsidRDefault="00B77C6A" w:rsidP="0002444F"/>
    <w:p w:rsidR="00B77C6A" w:rsidRDefault="00B77C6A" w:rsidP="0002444F"/>
    <w:p w:rsidR="00DD6EEB" w:rsidRDefault="00DD6EEB" w:rsidP="0002444F"/>
    <w:p w:rsidR="00DD6EEB" w:rsidRDefault="00DD6EEB" w:rsidP="0002444F"/>
    <w:p w:rsidR="00B77C6A" w:rsidRDefault="00B77C6A" w:rsidP="0002444F"/>
    <w:p w:rsidR="00B77C6A" w:rsidRDefault="00B77C6A" w:rsidP="00B77C6A">
      <w:pPr>
        <w:pStyle w:val="Ttulo1"/>
      </w:pPr>
      <w:bookmarkStart w:id="19" w:name="_Toc480772577"/>
      <w:r>
        <w:lastRenderedPageBreak/>
        <w:t>Conclusión</w:t>
      </w:r>
      <w:bookmarkEnd w:id="19"/>
    </w:p>
    <w:p w:rsidR="00B77C6A" w:rsidRPr="00B77C6A" w:rsidRDefault="00B77C6A" w:rsidP="00B77C6A"/>
    <w:p w:rsidR="00B77C6A" w:rsidRPr="002B19C1" w:rsidRDefault="00B77C6A" w:rsidP="00B77C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p w:rsidR="00B77C6A" w:rsidRDefault="00B77C6A" w:rsidP="00B77C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19C1">
        <w:rPr>
          <w:rFonts w:ascii="Arial" w:hAnsi="Arial" w:cs="Arial"/>
          <w:sz w:val="24"/>
          <w:szCs w:val="24"/>
        </w:rPr>
        <w:t xml:space="preserve">El PSP </w:t>
      </w:r>
      <w:r w:rsidR="00064B7E">
        <w:rPr>
          <w:rFonts w:ascii="Arial" w:hAnsi="Arial" w:cs="Arial"/>
          <w:sz w:val="24"/>
          <w:szCs w:val="24"/>
        </w:rPr>
        <w:t>me</w:t>
      </w:r>
      <w:r w:rsidRPr="002B19C1">
        <w:rPr>
          <w:rFonts w:ascii="Arial" w:hAnsi="Arial" w:cs="Arial"/>
          <w:sz w:val="24"/>
          <w:szCs w:val="24"/>
        </w:rPr>
        <w:t xml:space="preserve"> sirvió para el trabajo individualmente y fue efectiva porque nos muestra una manera más eficiente   de cómo controlar los tiempos y la gestión de errores, que tiene cada miembro del equipo y en base a eso nos ayuda a subir la productividad a la hora desarrollo de software. En mi opinión las tablas que maneja el PSP para el control de tiempos nos ayuda mucho a medir que productivos fuimos individualmente en ese tiempo transcurrido y como fuimos desarrollando la aplicación. La tabla de registro de errores fue la que más le busque efectividad porque nos muestra que defectos o errores cometemos individualmente y nos sirve en un futuro para analizar en que estamos “fallando” más y estar</w:t>
      </w:r>
      <w:r>
        <w:rPr>
          <w:rFonts w:ascii="Arial" w:hAnsi="Arial" w:cs="Arial"/>
          <w:sz w:val="24"/>
          <w:szCs w:val="24"/>
        </w:rPr>
        <w:t xml:space="preserve"> más pendiente de esos errores.</w:t>
      </w:r>
    </w:p>
    <w:p w:rsidR="00B77C6A" w:rsidRDefault="00B77C6A" w:rsidP="0002444F"/>
    <w:p w:rsidR="00485CF1" w:rsidRDefault="00485CF1" w:rsidP="00485CF1">
      <w:pPr>
        <w:pStyle w:val="Ttulo1"/>
      </w:pPr>
      <w:bookmarkStart w:id="20" w:name="_Toc480772578"/>
      <w:r>
        <w:t>Repositorio</w:t>
      </w:r>
      <w:bookmarkEnd w:id="20"/>
    </w:p>
    <w:p w:rsidR="00485CF1" w:rsidRDefault="00485CF1" w:rsidP="00485CF1"/>
    <w:p w:rsidR="00BA4A98" w:rsidRDefault="00485CF1" w:rsidP="00485CF1">
      <w:pPr>
        <w:tabs>
          <w:tab w:val="left" w:pos="1065"/>
        </w:tabs>
      </w:pPr>
      <w:r>
        <w:t xml:space="preserve">Link : </w:t>
      </w:r>
      <w:hyperlink r:id="rId17" w:history="1">
        <w:r w:rsidRPr="00B254FC">
          <w:rPr>
            <w:rStyle w:val="Hipervnculo"/>
          </w:rPr>
          <w:t>https://github.com/Vegayair/PracticaIMC_Calidad_Software</w:t>
        </w:r>
      </w:hyperlink>
    </w:p>
    <w:p w:rsidR="00485CF1" w:rsidRPr="00485CF1" w:rsidRDefault="00485CF1" w:rsidP="00485CF1">
      <w:pPr>
        <w:tabs>
          <w:tab w:val="left" w:pos="1065"/>
        </w:tabs>
      </w:pPr>
    </w:p>
    <w:sectPr w:rsidR="00485CF1" w:rsidRPr="00485CF1" w:rsidSect="007F7C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0A4"/>
    <w:multiLevelType w:val="hybridMultilevel"/>
    <w:tmpl w:val="2E7A7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3F62"/>
    <w:multiLevelType w:val="hybridMultilevel"/>
    <w:tmpl w:val="865E4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3EF"/>
    <w:multiLevelType w:val="hybridMultilevel"/>
    <w:tmpl w:val="11E853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633EE"/>
    <w:multiLevelType w:val="hybridMultilevel"/>
    <w:tmpl w:val="D2628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320"/>
    <w:multiLevelType w:val="hybridMultilevel"/>
    <w:tmpl w:val="406A6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6C53"/>
    <w:multiLevelType w:val="hybridMultilevel"/>
    <w:tmpl w:val="097AD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20DA"/>
    <w:multiLevelType w:val="hybridMultilevel"/>
    <w:tmpl w:val="6BB8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C7AA8"/>
    <w:multiLevelType w:val="hybridMultilevel"/>
    <w:tmpl w:val="94E48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1B99"/>
    <w:multiLevelType w:val="hybridMultilevel"/>
    <w:tmpl w:val="C0762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52"/>
    <w:rsid w:val="0002444F"/>
    <w:rsid w:val="00064B7E"/>
    <w:rsid w:val="000F70A2"/>
    <w:rsid w:val="001C13D9"/>
    <w:rsid w:val="00485CF1"/>
    <w:rsid w:val="00524B52"/>
    <w:rsid w:val="00550324"/>
    <w:rsid w:val="00654A2D"/>
    <w:rsid w:val="00670AFD"/>
    <w:rsid w:val="006B406F"/>
    <w:rsid w:val="006C4D16"/>
    <w:rsid w:val="007F7C52"/>
    <w:rsid w:val="00816951"/>
    <w:rsid w:val="00884252"/>
    <w:rsid w:val="009D4D03"/>
    <w:rsid w:val="009D5206"/>
    <w:rsid w:val="00A24DF8"/>
    <w:rsid w:val="00A92B7B"/>
    <w:rsid w:val="00AE212C"/>
    <w:rsid w:val="00B1767E"/>
    <w:rsid w:val="00B77C6A"/>
    <w:rsid w:val="00BA4A98"/>
    <w:rsid w:val="00BC39D9"/>
    <w:rsid w:val="00C0073E"/>
    <w:rsid w:val="00C042E3"/>
    <w:rsid w:val="00C13391"/>
    <w:rsid w:val="00DD6EEB"/>
    <w:rsid w:val="00EE1D3F"/>
    <w:rsid w:val="00F21B68"/>
    <w:rsid w:val="00F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E35D"/>
  <w15:chartTrackingRefBased/>
  <w15:docId w15:val="{D6855C91-9425-4A65-BAE9-D709C3F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06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B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7C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C52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B406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406F"/>
    <w:rPr>
      <w:rFonts w:ascii="Arial" w:eastAsiaTheme="majorEastAsia" w:hAnsi="Arial" w:cstheme="majorBidi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406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40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40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50324"/>
    <w:rPr>
      <w:rFonts w:asciiTheme="majorHAnsi" w:eastAsiaTheme="majorEastAsia" w:hAnsiTheme="majorHAnsi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884252"/>
    <w:pPr>
      <w:spacing w:after="200" w:line="276" w:lineRule="auto"/>
      <w:ind w:left="720"/>
      <w:contextualSpacing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884252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1B6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1B68"/>
    <w:pPr>
      <w:widowControl w:val="0"/>
      <w:spacing w:before="83" w:after="0" w:line="240" w:lineRule="auto"/>
    </w:pPr>
    <w:rPr>
      <w:rFonts w:ascii="Tahoma" w:eastAsia="Tahoma" w:hAnsi="Tahoma" w:cs="Tahoma"/>
      <w:lang w:val="en-US"/>
    </w:rPr>
  </w:style>
  <w:style w:type="character" w:styleId="Mencionar">
    <w:name w:val="Mention"/>
    <w:basedOn w:val="Fuentedeprrafopredeter"/>
    <w:uiPriority w:val="99"/>
    <w:semiHidden/>
    <w:unhideWhenUsed/>
    <w:rsid w:val="00485CF1"/>
    <w:rPr>
      <w:color w:val="2B579A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Vegayair/PracticaIMC_Calidad_Softwa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9D41E4EB8248229AB26688DEF96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9C32-B250-439F-AD33-01F1A869F8AE}"/>
      </w:docPartPr>
      <w:docPartBody>
        <w:p w:rsidR="00AA7D20" w:rsidRDefault="006202AA" w:rsidP="006202AA">
          <w:pPr>
            <w:pStyle w:val="CF9D41E4EB8248229AB26688DEF96D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A"/>
    <w:rsid w:val="000B761E"/>
    <w:rsid w:val="00531B05"/>
    <w:rsid w:val="006202AA"/>
    <w:rsid w:val="00AA7D20"/>
    <w:rsid w:val="00A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41E4EB8248229AB26688DEF96D21">
    <w:name w:val="CF9D41E4EB8248229AB26688DEF96D21"/>
    <w:rsid w:val="006202AA"/>
  </w:style>
  <w:style w:type="paragraph" w:customStyle="1" w:styleId="4105E36E2DA048DDAF75275D44DE1CC4">
    <w:name w:val="4105E36E2DA048DDAF75275D44DE1CC4"/>
    <w:rsid w:val="00620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abril del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63DCA-9932-4EA9-A62B-644A5707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/>
  <dc:creator>SuperPc</dc:creator>
  <cp:keywords/>
  <dc:description/>
  <cp:lastModifiedBy>SuperPc</cp:lastModifiedBy>
  <cp:revision>12</cp:revision>
  <dcterms:created xsi:type="dcterms:W3CDTF">2017-04-24T04:39:00Z</dcterms:created>
  <dcterms:modified xsi:type="dcterms:W3CDTF">2017-04-24T09:52:00Z</dcterms:modified>
</cp:coreProperties>
</file>