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依赖注入技术</w:t>
      </w:r>
    </w:p>
    <w:p>
      <w:pPr>
        <w:ind w:firstLine="480" w:firstLineChars="200"/>
        <w:rPr>
          <w:rFonts w:hint="eastAsia" w:ascii="宋体" w:hAnsi="宋体" w:eastAsia="宋体" w:cs="宋体"/>
          <w:sz w:val="24"/>
          <w:szCs w:val="24"/>
          <w:lang w:eastAsia="zh-CN"/>
        </w:rPr>
      </w:pPr>
      <w:r>
        <w:rPr>
          <w:rFonts w:ascii="宋体" w:hAnsi="宋体" w:eastAsia="宋体" w:cs="宋体"/>
          <w:sz w:val="24"/>
          <w:szCs w:val="24"/>
        </w:rPr>
        <w:t>依赖注入</w:t>
      </w:r>
      <w:r>
        <w:rPr>
          <w:rFonts w:hint="eastAsia" w:ascii="宋体" w:hAnsi="宋体" w:eastAsia="宋体" w:cs="宋体"/>
          <w:sz w:val="24"/>
          <w:szCs w:val="24"/>
          <w:lang w:eastAsia="zh-CN"/>
        </w:rPr>
        <w:t>，</w:t>
      </w:r>
      <w:r>
        <w:rPr>
          <w:rFonts w:ascii="宋体" w:hAnsi="宋体" w:eastAsia="宋体" w:cs="宋体"/>
          <w:sz w:val="24"/>
          <w:szCs w:val="24"/>
        </w:rPr>
        <w:t xml:space="preserve"> DI</w:t>
      </w:r>
      <w:r>
        <w:rPr>
          <w:rFonts w:hint="eastAsia" w:ascii="宋体" w:hAnsi="宋体" w:eastAsia="宋体" w:cs="宋体"/>
          <w:sz w:val="24"/>
          <w:szCs w:val="24"/>
          <w:lang w:eastAsia="zh-CN"/>
        </w:rPr>
        <w:t>（</w:t>
      </w:r>
      <w:r>
        <w:rPr>
          <w:rFonts w:ascii="宋体" w:hAnsi="宋体" w:eastAsia="宋体" w:cs="宋体"/>
          <w:sz w:val="24"/>
          <w:szCs w:val="24"/>
        </w:rPr>
        <w:t xml:space="preserve"> dependency injection </w:t>
      </w:r>
      <w:r>
        <w:rPr>
          <w:rFonts w:hint="eastAsia" w:ascii="宋体" w:hAnsi="宋体" w:eastAsia="宋体" w:cs="宋体"/>
          <w:sz w:val="24"/>
          <w:szCs w:val="24"/>
          <w:lang w:eastAsia="zh-CN"/>
        </w:rPr>
        <w:t>）</w:t>
      </w:r>
      <w:r>
        <w:rPr>
          <w:rFonts w:ascii="宋体" w:hAnsi="宋体" w:eastAsia="宋体" w:cs="宋体"/>
          <w:sz w:val="24"/>
          <w:szCs w:val="24"/>
        </w:rPr>
        <w:t>，是一系列用于开发解耦合代码的软件设计原则和模式。依赖注入是设计模式范畴的技术</w:t>
      </w:r>
      <w:r>
        <w:rPr>
          <w:rFonts w:hint="eastAsia" w:ascii="宋体" w:hAnsi="宋体" w:eastAsia="宋体" w:cs="宋体"/>
          <w:sz w:val="24"/>
          <w:szCs w:val="24"/>
          <w:lang w:val="en-US" w:eastAsia="zh-CN"/>
        </w:rPr>
        <w:t>,</w:t>
      </w:r>
      <w:r>
        <w:rPr>
          <w:rFonts w:ascii="宋体" w:hAnsi="宋体" w:eastAsia="宋体" w:cs="宋体"/>
          <w:sz w:val="24"/>
          <w:szCs w:val="24"/>
        </w:rPr>
        <w:t>主要用于降低应用程序代码的耦合度。解耦合代码是</w:t>
      </w:r>
      <w:r>
        <w:rPr>
          <w:rFonts w:hint="eastAsia" w:ascii="宋体" w:hAnsi="宋体" w:eastAsia="宋体" w:cs="宋体"/>
          <w:sz w:val="24"/>
          <w:szCs w:val="24"/>
          <w:lang w:val="en-US" w:eastAsia="zh-CN"/>
        </w:rPr>
        <w:t>依赖注入</w:t>
      </w:r>
      <w:r>
        <w:rPr>
          <w:rFonts w:ascii="宋体" w:hAnsi="宋体" w:eastAsia="宋体" w:cs="宋体"/>
          <w:sz w:val="24"/>
          <w:szCs w:val="24"/>
        </w:rPr>
        <w:t>的关键</w:t>
      </w:r>
      <w:r>
        <w:rPr>
          <w:rFonts w:hint="eastAsia" w:ascii="宋体" w:hAnsi="宋体" w:eastAsia="宋体" w:cs="宋体"/>
          <w:sz w:val="24"/>
          <w:szCs w:val="24"/>
          <w:lang w:eastAsia="zh-CN"/>
        </w:rPr>
        <w:t>。</w:t>
      </w:r>
      <w:r>
        <w:rPr>
          <w:rFonts w:ascii="宋体" w:hAnsi="宋体" w:eastAsia="宋体" w:cs="宋体"/>
          <w:sz w:val="24"/>
          <w:szCs w:val="24"/>
        </w:rPr>
        <w:t>依赖注入是</w:t>
      </w:r>
      <w:r>
        <w:rPr>
          <w:rFonts w:hint="eastAsia" w:ascii="宋体" w:hAnsi="宋体" w:eastAsia="宋体" w:cs="宋体"/>
          <w:sz w:val="24"/>
          <w:szCs w:val="24"/>
          <w:lang w:val="en-US" w:eastAsia="zh-CN"/>
        </w:rPr>
        <w:t>其中</w:t>
      </w:r>
      <w:r>
        <w:rPr>
          <w:rFonts w:ascii="宋体" w:hAnsi="宋体" w:eastAsia="宋体" w:cs="宋体"/>
          <w:sz w:val="24"/>
          <w:szCs w:val="24"/>
        </w:rPr>
        <w:t>一种解耦合方法。</w:t>
      </w:r>
      <w:r>
        <w:rPr>
          <w:rFonts w:hint="eastAsia" w:ascii="宋体" w:hAnsi="宋体" w:eastAsia="宋体" w:cs="宋体"/>
          <w:sz w:val="24"/>
          <w:szCs w:val="24"/>
          <w:lang w:val="en-US" w:eastAsia="zh-CN"/>
        </w:rPr>
        <w:t>依赖注入</w:t>
      </w:r>
      <w:r>
        <w:rPr>
          <w:rFonts w:ascii="宋体" w:hAnsi="宋体" w:eastAsia="宋体" w:cs="宋体"/>
          <w:sz w:val="24"/>
          <w:szCs w:val="24"/>
        </w:rPr>
        <w:t>实现的</w:t>
      </w:r>
      <w:r>
        <w:rPr>
          <w:rFonts w:hint="eastAsia" w:ascii="宋体" w:hAnsi="宋体" w:eastAsia="宋体" w:cs="宋体"/>
          <w:sz w:val="24"/>
          <w:szCs w:val="24"/>
          <w:lang w:val="en-US" w:eastAsia="zh-CN"/>
        </w:rPr>
        <w:t>三种</w:t>
      </w:r>
      <w:r>
        <w:rPr>
          <w:rFonts w:ascii="宋体" w:hAnsi="宋体" w:eastAsia="宋体" w:cs="宋体"/>
          <w:sz w:val="24"/>
          <w:szCs w:val="24"/>
        </w:rPr>
        <w:t>方式</w:t>
      </w:r>
      <w:r>
        <w:rPr>
          <w:rFonts w:hint="eastAsia" w:ascii="宋体" w:hAnsi="宋体" w:eastAsia="宋体" w:cs="宋体"/>
          <w:sz w:val="24"/>
          <w:szCs w:val="24"/>
          <w:lang w:eastAsia="zh-CN"/>
        </w:rPr>
        <w:t>：构造函数注入（Contructor Injection）、setter注入、接口注入。依赖注入降低了依赖和被依赖类型间的耦合，在修改被依赖的类型实现时，不需要修改依赖类型的实现，同时，对于依赖类型的测试，可以更方便的使用mocking object替代原有的被依赖类型，以达到对依赖对象独立进行单元测试的目的。</w:t>
      </w:r>
    </w:p>
    <w:p>
      <w:pPr>
        <w:ind w:firstLine="480" w:firstLineChars="200"/>
        <w:rPr>
          <w:rFonts w:hint="eastAsia" w:ascii="宋体" w:hAnsi="宋体" w:eastAsia="宋体" w:cs="宋体"/>
          <w:sz w:val="24"/>
          <w:szCs w:val="24"/>
          <w:lang w:eastAsia="zh-CN"/>
        </w:rPr>
      </w:pP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设计模式</w:t>
      </w:r>
    </w:p>
    <w:p>
      <w:pPr>
        <w:ind w:firstLine="480" w:firstLineChars="200"/>
        <w:rPr>
          <w:rFonts w:ascii="宋体" w:hAnsi="宋体" w:eastAsia="宋体" w:cs="宋体"/>
          <w:sz w:val="24"/>
          <w:szCs w:val="24"/>
        </w:rPr>
      </w:pPr>
      <w:r>
        <w:rPr>
          <w:rFonts w:ascii="宋体" w:hAnsi="宋体" w:eastAsia="宋体" w:cs="宋体"/>
          <w:sz w:val="24"/>
          <w:szCs w:val="24"/>
        </w:rPr>
        <w:t>设计模式是软件开发人员在软件开发过程中面临的一般问题的解决方案</w:t>
      </w:r>
      <w:r>
        <w:rPr>
          <w:rFonts w:hint="eastAsia" w:ascii="宋体" w:hAnsi="宋体" w:eastAsia="宋体" w:cs="宋体"/>
          <w:sz w:val="24"/>
          <w:szCs w:val="24"/>
          <w:lang w:eastAsia="zh-CN"/>
        </w:rPr>
        <w:t>，</w:t>
      </w:r>
      <w:r>
        <w:rPr>
          <w:rFonts w:ascii="宋体" w:hAnsi="宋体" w:eastAsia="宋体" w:cs="宋体"/>
          <w:sz w:val="24"/>
          <w:szCs w:val="24"/>
        </w:rPr>
        <w:t>是一套被反复使用的、多数人知晓的、经过分类编目的、代码设计经验的总结。使用设计模式是为了重用代码、让代码更容易被他人理解、保证代码可靠性。根据设计模式的参考书 Design Patterns - Elements of Reusable Object-Oriented Software 中所提到的，总共有 23 种设计模式。这些模式可以分为三大类：创建型模式（Creational Patterns）、结构型模式（Structural Patterns）、行为型模式（Behavioral Patterns）。</w:t>
      </w:r>
    </w:p>
    <w:p>
      <w:pPr>
        <w:ind w:firstLine="480" w:firstLineChars="200"/>
        <w:rPr>
          <w:rFonts w:ascii="宋体" w:hAnsi="宋体" w:eastAsia="宋体" w:cs="宋体"/>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2686"/>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4" w:type="dxa"/>
            <w:vAlign w:val="center"/>
          </w:tcPr>
          <w:p>
            <w:pPr>
              <w:widowControl w:val="0"/>
              <w:ind w:firstLine="480" w:firstLineChars="200"/>
              <w:jc w:val="both"/>
              <w:rPr>
                <w:rFonts w:ascii="宋体" w:hAnsi="宋体" w:eastAsia="宋体" w:cs="宋体"/>
                <w:sz w:val="24"/>
                <w:szCs w:val="24"/>
                <w:vertAlign w:val="baseline"/>
              </w:rPr>
            </w:pPr>
            <w:r>
              <w:rPr>
                <w:rFonts w:ascii="宋体" w:hAnsi="宋体" w:eastAsia="宋体" w:cs="宋体"/>
                <w:sz w:val="24"/>
                <w:szCs w:val="24"/>
                <w:vertAlign w:val="baseline"/>
              </w:rPr>
              <w:t>创建型模式</w:t>
            </w:r>
            <w:r>
              <w:rPr>
                <w:rFonts w:hint="eastAsia" w:ascii="宋体" w:hAnsi="宋体" w:eastAsia="宋体" w:cs="宋体"/>
                <w:sz w:val="24"/>
                <w:szCs w:val="24"/>
                <w:vertAlign w:val="baseline"/>
                <w:lang w:eastAsia="zh-CN"/>
              </w:rPr>
              <w:t>：</w:t>
            </w:r>
            <w:r>
              <w:rPr>
                <w:rFonts w:ascii="宋体" w:hAnsi="宋体" w:eastAsia="宋体" w:cs="宋体"/>
                <w:sz w:val="24"/>
                <w:szCs w:val="24"/>
                <w:vertAlign w:val="baseline"/>
              </w:rPr>
              <w:t>提供了一种在创建对象的同时隐藏创建逻辑的方式，而不是使用 new 运算符直接实例化对象。这使得程序在判断针对某个给定实例需要创建哪些对象时更加灵活。</w:t>
            </w:r>
          </w:p>
        </w:tc>
        <w:tc>
          <w:tcPr>
            <w:tcW w:w="3027" w:type="dxa"/>
            <w:vAlign w:val="center"/>
          </w:tcPr>
          <w:p>
            <w:pPr>
              <w:widowControl w:val="0"/>
              <w:jc w:val="both"/>
              <w:rPr>
                <w:rFonts w:ascii="宋体" w:hAnsi="宋体" w:eastAsia="宋体" w:cs="宋体"/>
                <w:sz w:val="24"/>
                <w:szCs w:val="24"/>
                <w:vertAlign w:val="baseline"/>
              </w:rPr>
            </w:pPr>
            <w:r>
              <w:rPr>
                <w:rFonts w:hint="eastAsia" w:ascii="宋体" w:hAnsi="宋体" w:eastAsia="宋体" w:cs="宋体"/>
                <w:sz w:val="24"/>
                <w:szCs w:val="24"/>
                <w:vertAlign w:val="baseline"/>
                <w:lang w:val="en-US" w:eastAsia="zh-CN"/>
              </w:rPr>
              <w:t xml:space="preserve">  </w:t>
            </w:r>
            <w:r>
              <w:rPr>
                <w:rFonts w:ascii="宋体" w:hAnsi="宋体" w:eastAsia="宋体" w:cs="宋体"/>
                <w:sz w:val="24"/>
                <w:szCs w:val="24"/>
                <w:vertAlign w:val="baseline"/>
              </w:rPr>
              <w:t>结构型模式</w:t>
            </w:r>
            <w:r>
              <w:rPr>
                <w:rFonts w:hint="eastAsia" w:ascii="宋体" w:hAnsi="宋体" w:eastAsia="宋体" w:cs="宋体"/>
                <w:sz w:val="24"/>
                <w:szCs w:val="24"/>
                <w:vertAlign w:val="baseline"/>
                <w:lang w:eastAsia="zh-CN"/>
              </w:rPr>
              <w:t>：</w:t>
            </w:r>
            <w:r>
              <w:rPr>
                <w:rFonts w:ascii="宋体" w:hAnsi="宋体" w:eastAsia="宋体" w:cs="宋体"/>
                <w:sz w:val="24"/>
                <w:szCs w:val="24"/>
                <w:vertAlign w:val="baseline"/>
              </w:rPr>
              <w:t>关注类和对象的组合。继承的概念被用来组合接口和定义组合对象获得新功能的方式</w:t>
            </w:r>
          </w:p>
        </w:tc>
        <w:tc>
          <w:tcPr>
            <w:tcW w:w="3115" w:type="dxa"/>
            <w:vAlign w:val="center"/>
          </w:tcPr>
          <w:p>
            <w:pPr>
              <w:widowControl w:val="0"/>
              <w:ind w:firstLine="480" w:firstLineChars="200"/>
              <w:jc w:val="both"/>
              <w:rPr>
                <w:rFonts w:ascii="宋体" w:hAnsi="宋体" w:eastAsia="宋体" w:cs="宋体"/>
                <w:sz w:val="24"/>
                <w:szCs w:val="24"/>
                <w:vertAlign w:val="baseline"/>
              </w:rPr>
            </w:pPr>
            <w:r>
              <w:rPr>
                <w:rFonts w:ascii="宋体" w:hAnsi="宋体" w:eastAsia="宋体" w:cs="宋体"/>
                <w:sz w:val="24"/>
                <w:szCs w:val="24"/>
                <w:vertAlign w:val="baseline"/>
              </w:rPr>
              <w:t>行为型模式</w:t>
            </w:r>
            <w:r>
              <w:rPr>
                <w:rFonts w:hint="eastAsia" w:ascii="宋体" w:hAnsi="宋体" w:eastAsia="宋体" w:cs="宋体"/>
                <w:sz w:val="24"/>
                <w:szCs w:val="24"/>
                <w:vertAlign w:val="baseline"/>
                <w:lang w:eastAsia="zh-CN"/>
              </w:rPr>
              <w:t>：</w:t>
            </w:r>
            <w:r>
              <w:rPr>
                <w:rFonts w:ascii="宋体" w:hAnsi="宋体" w:eastAsia="宋体" w:cs="宋体"/>
                <w:sz w:val="24"/>
                <w:szCs w:val="24"/>
                <w:vertAlign w:val="baseline"/>
              </w:rPr>
              <w:t>特别关注对象之间的通信。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4"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工厂模式（Factory Pattern）</w:t>
            </w:r>
          </w:p>
        </w:tc>
        <w:tc>
          <w:tcPr>
            <w:tcW w:w="3027"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适配器模式（Adapter Pattern）</w:t>
            </w: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责任链模式（Chain of Responsibility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34"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抽象工厂模式（Abstract Factory Pattern）</w:t>
            </w:r>
          </w:p>
        </w:tc>
        <w:tc>
          <w:tcPr>
            <w:tcW w:w="3027"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桥接模式（Bridge Pattern）</w:t>
            </w: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命令模式（Command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4"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单例模式（Singleton Pattern）</w:t>
            </w:r>
          </w:p>
        </w:tc>
        <w:tc>
          <w:tcPr>
            <w:tcW w:w="3027"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过滤器模式（Filter、Criteria Pattern）</w:t>
            </w: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解释器模式（Interpreter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4"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建造者模式（Builder Pattern）</w:t>
            </w:r>
          </w:p>
        </w:tc>
        <w:tc>
          <w:tcPr>
            <w:tcW w:w="3027"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组合模式（Composite Pattern）</w:t>
            </w: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迭代器模式（Iterator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4"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原型模式（Prototype Pattern）</w:t>
            </w:r>
          </w:p>
        </w:tc>
        <w:tc>
          <w:tcPr>
            <w:tcW w:w="3027"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装饰器模式（Decorator Pattern）</w:t>
            </w: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中介者模式（Mediator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34" w:type="dxa"/>
          </w:tcPr>
          <w:p>
            <w:pPr>
              <w:widowControl w:val="0"/>
              <w:jc w:val="left"/>
              <w:rPr>
                <w:rFonts w:ascii="宋体" w:hAnsi="宋体" w:eastAsia="宋体" w:cs="宋体"/>
                <w:sz w:val="24"/>
                <w:szCs w:val="24"/>
                <w:vertAlign w:val="baseline"/>
              </w:rPr>
            </w:pPr>
          </w:p>
        </w:tc>
        <w:tc>
          <w:tcPr>
            <w:tcW w:w="3027"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外观模式（Facade Pattern）</w:t>
            </w: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备忘录模式（Memento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4" w:type="dxa"/>
          </w:tcPr>
          <w:p>
            <w:pPr>
              <w:widowControl w:val="0"/>
              <w:jc w:val="left"/>
              <w:rPr>
                <w:rFonts w:ascii="宋体" w:hAnsi="宋体" w:eastAsia="宋体" w:cs="宋体"/>
                <w:sz w:val="24"/>
                <w:szCs w:val="24"/>
                <w:vertAlign w:val="baseline"/>
              </w:rPr>
            </w:pPr>
          </w:p>
        </w:tc>
        <w:tc>
          <w:tcPr>
            <w:tcW w:w="3027"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享元模式（Flyweight Pattern）</w:t>
            </w: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观察者模式（Observer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4" w:type="dxa"/>
          </w:tcPr>
          <w:p>
            <w:pPr>
              <w:widowControl w:val="0"/>
              <w:jc w:val="left"/>
              <w:rPr>
                <w:rFonts w:ascii="宋体" w:hAnsi="宋体" w:eastAsia="宋体" w:cs="宋体"/>
                <w:sz w:val="24"/>
                <w:szCs w:val="24"/>
                <w:vertAlign w:val="baseline"/>
              </w:rPr>
            </w:pPr>
          </w:p>
        </w:tc>
        <w:tc>
          <w:tcPr>
            <w:tcW w:w="3027" w:type="dxa"/>
            <w:vAlign w:val="top"/>
          </w:tcPr>
          <w:p>
            <w:pPr>
              <w:widowControl w:val="0"/>
              <w:jc w:val="left"/>
              <w:rPr>
                <w:rFonts w:ascii="宋体" w:hAnsi="宋体" w:eastAsia="宋体" w:cs="宋体"/>
                <w:sz w:val="24"/>
                <w:szCs w:val="24"/>
                <w:vertAlign w:val="baseline"/>
                <w:lang w:val="en-US" w:eastAsia="zh-CN" w:bidi="ar-SA"/>
              </w:rPr>
            </w:pPr>
            <w:r>
              <w:rPr>
                <w:rFonts w:ascii="宋体" w:hAnsi="宋体" w:eastAsia="宋体" w:cs="宋体"/>
                <w:sz w:val="24"/>
                <w:szCs w:val="24"/>
                <w:vertAlign w:val="baseline"/>
              </w:rPr>
              <w:t>代理模式（Proxy Pattern）</w:t>
            </w: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状态模式（State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4" w:type="dxa"/>
          </w:tcPr>
          <w:p>
            <w:pPr>
              <w:widowControl w:val="0"/>
              <w:jc w:val="left"/>
              <w:rPr>
                <w:rFonts w:ascii="宋体" w:hAnsi="宋体" w:eastAsia="宋体" w:cs="宋体"/>
                <w:sz w:val="24"/>
                <w:szCs w:val="24"/>
                <w:vertAlign w:val="baseline"/>
              </w:rPr>
            </w:pPr>
          </w:p>
        </w:tc>
        <w:tc>
          <w:tcPr>
            <w:tcW w:w="3027" w:type="dxa"/>
            <w:vAlign w:val="top"/>
          </w:tcPr>
          <w:p>
            <w:pPr>
              <w:widowControl w:val="0"/>
              <w:jc w:val="left"/>
              <w:rPr>
                <w:rFonts w:ascii="宋体" w:hAnsi="宋体" w:eastAsia="宋体" w:cs="宋体"/>
                <w:sz w:val="24"/>
                <w:szCs w:val="24"/>
                <w:vertAlign w:val="baseline"/>
              </w:rPr>
            </w:pP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空对象模式（Null Object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4" w:type="dxa"/>
          </w:tcPr>
          <w:p>
            <w:pPr>
              <w:widowControl w:val="0"/>
              <w:jc w:val="left"/>
              <w:rPr>
                <w:rFonts w:ascii="宋体" w:hAnsi="宋体" w:eastAsia="宋体" w:cs="宋体"/>
                <w:sz w:val="24"/>
                <w:szCs w:val="24"/>
                <w:vertAlign w:val="baseline"/>
              </w:rPr>
            </w:pPr>
          </w:p>
        </w:tc>
        <w:tc>
          <w:tcPr>
            <w:tcW w:w="3027" w:type="dxa"/>
            <w:vAlign w:val="top"/>
          </w:tcPr>
          <w:p>
            <w:pPr>
              <w:widowControl w:val="0"/>
              <w:jc w:val="left"/>
              <w:rPr>
                <w:rFonts w:ascii="宋体" w:hAnsi="宋体" w:eastAsia="宋体" w:cs="宋体"/>
                <w:sz w:val="24"/>
                <w:szCs w:val="24"/>
                <w:vertAlign w:val="baseline"/>
              </w:rPr>
            </w:pP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策略模式（Strategy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4" w:type="dxa"/>
          </w:tcPr>
          <w:p>
            <w:pPr>
              <w:widowControl w:val="0"/>
              <w:jc w:val="left"/>
              <w:rPr>
                <w:rFonts w:ascii="宋体" w:hAnsi="宋体" w:eastAsia="宋体" w:cs="宋体"/>
                <w:sz w:val="24"/>
                <w:szCs w:val="24"/>
                <w:vertAlign w:val="baseline"/>
              </w:rPr>
            </w:pPr>
          </w:p>
        </w:tc>
        <w:tc>
          <w:tcPr>
            <w:tcW w:w="3027" w:type="dxa"/>
            <w:vAlign w:val="top"/>
          </w:tcPr>
          <w:p>
            <w:pPr>
              <w:widowControl w:val="0"/>
              <w:jc w:val="left"/>
              <w:rPr>
                <w:rFonts w:ascii="宋体" w:hAnsi="宋体" w:eastAsia="宋体" w:cs="宋体"/>
                <w:sz w:val="24"/>
                <w:szCs w:val="24"/>
                <w:vertAlign w:val="baseline"/>
              </w:rPr>
            </w:pP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模板模式（Template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4" w:type="dxa"/>
          </w:tcPr>
          <w:p>
            <w:pPr>
              <w:widowControl w:val="0"/>
              <w:jc w:val="left"/>
              <w:rPr>
                <w:rFonts w:ascii="宋体" w:hAnsi="宋体" w:eastAsia="宋体" w:cs="宋体"/>
                <w:sz w:val="24"/>
                <w:szCs w:val="24"/>
                <w:vertAlign w:val="baseline"/>
              </w:rPr>
            </w:pPr>
          </w:p>
        </w:tc>
        <w:tc>
          <w:tcPr>
            <w:tcW w:w="3027" w:type="dxa"/>
            <w:vAlign w:val="top"/>
          </w:tcPr>
          <w:p>
            <w:pPr>
              <w:widowControl w:val="0"/>
              <w:jc w:val="left"/>
              <w:rPr>
                <w:rFonts w:ascii="宋体" w:hAnsi="宋体" w:eastAsia="宋体" w:cs="宋体"/>
                <w:sz w:val="24"/>
                <w:szCs w:val="24"/>
                <w:vertAlign w:val="baseline"/>
              </w:rPr>
            </w:pPr>
          </w:p>
        </w:tc>
        <w:tc>
          <w:tcPr>
            <w:tcW w:w="3115" w:type="dxa"/>
          </w:tcPr>
          <w:p>
            <w:pPr>
              <w:widowControl w:val="0"/>
              <w:jc w:val="left"/>
              <w:rPr>
                <w:rFonts w:ascii="宋体" w:hAnsi="宋体" w:eastAsia="宋体" w:cs="宋体"/>
                <w:sz w:val="24"/>
                <w:szCs w:val="24"/>
                <w:vertAlign w:val="baseline"/>
              </w:rPr>
            </w:pPr>
            <w:r>
              <w:rPr>
                <w:rFonts w:ascii="宋体" w:hAnsi="宋体" w:eastAsia="宋体" w:cs="宋体"/>
                <w:sz w:val="24"/>
                <w:szCs w:val="24"/>
                <w:vertAlign w:val="baseline"/>
              </w:rPr>
              <w:t>访问者模式（Visitor Pattern）</w:t>
            </w:r>
          </w:p>
        </w:tc>
      </w:tr>
    </w:tbl>
    <w:p>
      <w:pPr>
        <w:numPr>
          <w:numId w:val="0"/>
        </w:numPr>
        <w:jc w:val="left"/>
        <w:rPr>
          <w:rFonts w:hint="default" w:ascii="宋体" w:hAnsi="宋体" w:eastAsia="宋体" w:cs="宋体"/>
          <w:sz w:val="24"/>
          <w:szCs w:val="24"/>
          <w:vertAlign w:val="baseline"/>
          <w:lang w:val="en-US" w:eastAsia="zh-CN"/>
        </w:rPr>
      </w:pPr>
    </w:p>
    <w:p>
      <w:pPr>
        <w:ind w:firstLine="480" w:firstLineChars="200"/>
        <w:jc w:val="left"/>
        <w:rPr>
          <w:rFonts w:hint="eastAsia" w:ascii="宋体" w:hAnsi="宋体" w:eastAsia="宋体" w:cs="宋体"/>
          <w:sz w:val="24"/>
          <w:szCs w:val="24"/>
          <w:vertAlign w:val="baseline"/>
          <w:lang w:eastAsia="zh-CN"/>
        </w:rPr>
      </w:pPr>
      <w:r>
        <w:rPr>
          <w:rFonts w:ascii="宋体" w:hAnsi="宋体" w:eastAsia="宋体" w:cs="宋体"/>
          <w:sz w:val="24"/>
          <w:szCs w:val="24"/>
          <w:vertAlign w:val="baseline"/>
        </w:rPr>
        <w:t>原型模式（Prototype Pattern）是用于创建重复的对象，同时又能保证性能。这种类型的设计模式属于创建型模式，它提供了一种创建对象的最佳方式</w:t>
      </w:r>
      <w:r>
        <w:rPr>
          <w:rFonts w:hint="eastAsia" w:ascii="宋体" w:hAnsi="宋体" w:eastAsia="宋体" w:cs="宋体"/>
          <w:sz w:val="24"/>
          <w:szCs w:val="24"/>
          <w:vertAlign w:val="baseline"/>
          <w:lang w:eastAsia="zh-CN"/>
        </w:rPr>
        <w:t>。</w:t>
      </w:r>
      <w:r>
        <w:rPr>
          <w:rFonts w:ascii="宋体" w:hAnsi="宋体" w:eastAsia="宋体" w:cs="宋体"/>
          <w:sz w:val="24"/>
          <w:szCs w:val="24"/>
          <w:vertAlign w:val="baseline"/>
        </w:rPr>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调用</w:t>
      </w:r>
      <w:r>
        <w:rPr>
          <w:rFonts w:hint="eastAsia" w:ascii="宋体" w:hAnsi="宋体" w:eastAsia="宋体" w:cs="宋体"/>
          <w:sz w:val="24"/>
          <w:szCs w:val="24"/>
          <w:vertAlign w:val="baseline"/>
          <w:lang w:eastAsia="zh-CN"/>
        </w:rPr>
        <w:t xml:space="preserve">。实例： 1、细胞分裂。 2、JAVA 中的 Object clone() 方法。 优点： 性能提高。 逃避构造函数的约束。 缺点： 配备克隆方法需要对类的功能进行通盘考虑，这对于全新的类不是很难，但对于已有的类不一定很容易，特别当一个类引用不支持串行化的间接对象，或者引用含有循环结构的时候。 必须实现 Cloneable 接口。 </w:t>
      </w:r>
    </w:p>
    <w:p>
      <w:pPr>
        <w:ind w:firstLine="480" w:firstLineChars="200"/>
        <w:jc w:val="left"/>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lang w:eastAsia="zh-CN"/>
        </w:rPr>
        <w:t>组合模式（Composite Pattern），又叫部分整体模式，是用于把一组相似的对象当作一个单一的对象。组合模式依据树形结构来组合对象，用来表示部分以及整体层次。这种类型的设计模式属于结构型模式，它创建了对象组的树形结构。这种模式创建了一个包含自己对象组的类。该类提供了修改相同对象组的方式。应用实例： 1、算术表达式包括操作数、操作符和另一个操作数，其中，另一个操作符也可以是操作数、操作符和另一个操作数。 2、在 JAVA AWT 和 SWING 中，对于 Button 和 Checkbox 是树叶，Container 是树枝。 优点： 高层模块调用简单。 节点自由增加。 缺点：在使用组合模式时，其叶子和树枝的声明都是实现类，而不是接口，违反了依赖倒置原则。</w:t>
      </w:r>
    </w:p>
    <w:p>
      <w:pPr>
        <w:ind w:firstLine="480" w:firstLineChars="200"/>
        <w:jc w:val="left"/>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lang w:eastAsia="zh-CN"/>
        </w:rPr>
        <w:t>享元模式（Flyweight Pattern）主要用于减少创建对象的数量，以减少内存占用和提高性能。这种类型的设计模式属于结构型模式，它提供了减少对象数量从而改善应用所需的对象结构的方式。享元模式尝试重用现有的同类对象，如果未找到匹配的对象，则创建新对象。应用实例： 1、JAVA 中的 String，如果有则返回，如果没有则创建一个字符串保存在字符串缓存池里面。 2、数据库的数据池。 优点：大大减少对象的创建，降低系统的内存，使效率提高。缺点：提高了系统的复杂度，需要分离出外部状态和内部状态，而且外部状态具有固有化的性质，不应该随着内部状态的变化而变化，否则会造成系统的混乱。</w:t>
      </w:r>
    </w:p>
    <w:p>
      <w:pPr>
        <w:ind w:firstLine="480" w:firstLineChars="200"/>
        <w:jc w:val="left"/>
        <w:rPr>
          <w:rFonts w:hint="default"/>
          <w:lang w:val="en-US" w:eastAsia="zh-CN"/>
        </w:rPr>
      </w:pPr>
      <w:r>
        <w:rPr>
          <w:rFonts w:hint="eastAsia" w:ascii="宋体" w:hAnsi="宋体" w:eastAsia="宋体" w:cs="宋体"/>
          <w:sz w:val="24"/>
          <w:szCs w:val="24"/>
          <w:vertAlign w:val="baseline"/>
          <w:lang w:eastAsia="zh-CN"/>
        </w:rPr>
        <w:t>责任链模式（Chain of Responsibility Pattern）为请求创建了一个接收者对象的链。这种模式给予请求的类型，对请求的发送者和接收者进行解耦。这种类型的设计模式属于行为型模式。在这种模式中，通常每个接收者都包含对另一个接收者的引用。如果一个对象不能处理该请求，那么它会把相同的请求传给下一个接收者，依此类推。应用实例：</w:t>
      </w:r>
      <w:r>
        <w:rPr>
          <w:rFonts w:hint="eastAsia" w:ascii="宋体" w:hAnsi="宋体" w:eastAsia="宋体" w:cs="宋体"/>
          <w:sz w:val="24"/>
          <w:szCs w:val="24"/>
          <w:vertAlign w:val="baseline"/>
          <w:lang w:val="en-US" w:eastAsia="zh-CN"/>
        </w:rPr>
        <w:t>1</w:t>
      </w:r>
      <w:r>
        <w:rPr>
          <w:rFonts w:hint="eastAsia" w:ascii="宋体" w:hAnsi="宋体" w:eastAsia="宋体" w:cs="宋体"/>
          <w:sz w:val="24"/>
          <w:szCs w:val="24"/>
          <w:vertAlign w:val="baseline"/>
          <w:lang w:eastAsia="zh-CN"/>
        </w:rPr>
        <w:t xml:space="preserve">、JS 中的事件冒泡。 </w:t>
      </w:r>
      <w:r>
        <w:rPr>
          <w:rFonts w:hint="eastAsia" w:ascii="宋体" w:hAnsi="宋体" w:eastAsia="宋体" w:cs="宋体"/>
          <w:sz w:val="24"/>
          <w:szCs w:val="24"/>
          <w:vertAlign w:val="baseline"/>
          <w:lang w:val="en-US" w:eastAsia="zh-CN"/>
        </w:rPr>
        <w:t>2</w:t>
      </w:r>
      <w:r>
        <w:rPr>
          <w:rFonts w:hint="eastAsia" w:ascii="宋体" w:hAnsi="宋体" w:eastAsia="宋体" w:cs="宋体"/>
          <w:sz w:val="24"/>
          <w:szCs w:val="24"/>
          <w:vertAlign w:val="baseline"/>
          <w:lang w:eastAsia="zh-CN"/>
        </w:rPr>
        <w:t xml:space="preserve">、JAVA WEB 中 Apache Tomcat 对 Encoding 的处理，Struts2 的拦截器，jsp servlet 的 Filter。 优点： 降低耦合度。它将请求的发送者和接收者解耦。 简化了对象。使得对象不需要知道链的结构。增强给对象指派职责的灵活性。通过改变链内的成员或者调动它们的次序，允许动态地新增或者删除责任。 增加新的请求处理类很方便。 缺点：不能保证请求一定被接收。 系统性能将受到一定影响，而且在进行代码调试时不太方便，可能会造成循环调用。 可能不容易观察运行时的特征，有碍于除错。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F72292"/>
    <w:rsid w:val="057311E4"/>
    <w:rsid w:val="29F72292"/>
    <w:rsid w:val="4765447E"/>
    <w:rsid w:val="54720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2021-06-09T11:19:00Z</dcterms:created>
  <dc:creator>着 相</dc:creator>
  <cp:lastModifiedBy>着 相</cp:lastModifiedBy>
  <dcterms:modified xsi:type="dcterms:W3CDTF">2021-06-16T11:43:16Z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78929ACF141E451EB60B0D0E92134596</vt:lpwstr>
  </property>
</Properties>
</file>