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tab/>
              <w:t xml:space="preserve">1</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Metrics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&amp; Scope</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794"/>
              <w:tab w:val="right" w:pos="9360"/>
            </w:tabs>
            <w:spacing w:after="0" w:before="0" w:line="276"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UX Flow</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tbl>
      <w:tblPr>
        <w:tblStyle w:val="Table1"/>
        <w:tblW w:w="9359.0" w:type="dxa"/>
        <w:jc w:val="left"/>
        <w:tblInd w:w="0.0" w:type="dxa"/>
        <w:tblLayout w:type="fixed"/>
        <w:tblLook w:val="0000"/>
      </w:tblPr>
      <w:tblGrid>
        <w:gridCol w:w="989"/>
        <w:gridCol w:w="8370"/>
        <w:tblGridChange w:id="0">
          <w:tblGrid>
            <w:gridCol w:w="989"/>
            <w:gridCol w:w="8370"/>
          </w:tblGrid>
        </w:tblGridChange>
      </w:tblGrid>
      <w:tr>
        <w:tc>
          <w:tcPr>
            <w:tcBorders>
              <w:top w:color="808080" w:space="0" w:sz="8" w:val="single"/>
              <w:left w:color="808080" w:space="0" w:sz="8" w:val="single"/>
              <w:bottom w:color="808080" w:space="0" w:sz="8" w:val="single"/>
              <w:right w:color="c0c0c0" w:space="0" w:sz="8" w:val="single"/>
            </w:tcBorders>
            <w:shd w:fill="6aa84f" w:val="cle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START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Create a copy of this template and include “v1” in the title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Complete the sections below as part of Step 0: Set the stage</w:t>
            </w:r>
            <w:r w:rsidDel="00000000" w:rsidR="00000000" w:rsidRPr="00000000">
              <w:rPr>
                <w:rtl w:val="0"/>
              </w:rPr>
            </w:r>
          </w:p>
        </w:tc>
      </w:tr>
    </w:tbl>
    <w:p w:rsidR="00000000" w:rsidDel="00000000" w:rsidP="00000000" w:rsidRDefault="00000000" w:rsidRPr="00000000" w14:paraId="0000000D">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We are a company that sell food, receipt and we give as well the possibility to buy food from restaurant.</w:t>
      </w:r>
      <w:r w:rsidDel="00000000" w:rsidR="00000000" w:rsidRPr="00000000">
        <w:rPr>
          <w:rtl w:val="0"/>
        </w:rPr>
      </w:r>
    </w:p>
    <w:p w:rsidR="00000000" w:rsidDel="00000000" w:rsidP="00000000" w:rsidRDefault="00000000" w:rsidRPr="00000000" w14:paraId="0000000F">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Problem</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We want reduce cost for the delivery in first 2 meter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We want to have more customer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We want that our customer never forgot to buy the food.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4">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Goals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success will be based on the realibity times for every delivery.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success will be based on the review of our app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777" w:top="777" w:left="1440" w:right="1440" w:header="720" w:footer="720"/>
          <w:pgNumType w:start="1"/>
          <w:cols w:equalWidth="0"/>
        </w:sect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success will be based on how many people will use the recommend system</w:t>
      </w:r>
      <w:r w:rsidDel="00000000" w:rsidR="00000000" w:rsidRPr="00000000">
        <w:rPr>
          <w:rtl w:val="0"/>
        </w:rPr>
      </w:r>
    </w:p>
    <w:p w:rsidR="00000000" w:rsidDel="00000000" w:rsidP="00000000" w:rsidRDefault="00000000" w:rsidRPr="00000000" w14:paraId="00000018">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tbl>
      <w:tblPr>
        <w:tblStyle w:val="Table2"/>
        <w:tblW w:w="9359.0" w:type="dxa"/>
        <w:jc w:val="left"/>
        <w:tblInd w:w="0.0" w:type="dxa"/>
        <w:tblLayout w:type="fixed"/>
        <w:tblLook w:val="0000"/>
      </w:tblPr>
      <w:tblGrid>
        <w:gridCol w:w="989"/>
        <w:gridCol w:w="8370"/>
        <w:tblGridChange w:id="0">
          <w:tblGrid>
            <w:gridCol w:w="989"/>
            <w:gridCol w:w="8370"/>
          </w:tblGrid>
        </w:tblGridChange>
      </w:tblGrid>
      <w:tr>
        <w:tc>
          <w:tcPr>
            <w:tcBorders>
              <w:top w:color="ff0000" w:space="0" w:sz="8" w:val="single"/>
              <w:left w:color="ff0000" w:space="0" w:sz="8" w:val="single"/>
              <w:bottom w:color="ff0000" w:space="0" w:sz="8" w:val="single"/>
              <w:right w:color="ff0000" w:space="0" w:sz="8" w:val="single"/>
            </w:tcBorders>
            <w:shd w:fill="cc0000" w:val="clear"/>
            <w:vAlign w:val="top"/>
          </w:tcPr>
          <w:p w:rsidR="00000000" w:rsidDel="00000000" w:rsidP="00000000" w:rsidRDefault="00000000" w:rsidRPr="00000000" w14:paraId="00000019">
            <w:pPr>
              <w:keepNext w:val="0"/>
              <w:keepLines w:val="0"/>
              <w:widowControl w:val="0"/>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STOP</w:t>
            </w:r>
            <w:r w:rsidDel="00000000" w:rsidR="00000000" w:rsidRPr="00000000">
              <w:rPr>
                <w:rtl w:val="0"/>
              </w:rPr>
            </w:r>
          </w:p>
        </w:tc>
        <w:tc>
          <w:tcPr>
            <w:tcBorders>
              <w:top w:color="808080" w:space="0" w:sz="8" w:val="single"/>
              <w:left w:color="ff0000" w:space="0" w:sz="8" w:val="single"/>
              <w:bottom w:color="808080" w:space="0" w:sz="8" w:val="single"/>
              <w:right w:color="808080" w:space="0" w:sz="8" w:val="single"/>
            </w:tcBorders>
            <w:shd w:fill="ffffff" w:val="clear"/>
            <w:vAlign w:val="top"/>
          </w:tcPr>
          <w:p w:rsidR="00000000" w:rsidDel="00000000" w:rsidP="00000000" w:rsidRDefault="00000000" w:rsidRPr="00000000" w14:paraId="0000001A">
            <w:pPr>
              <w:keepNext w:val="0"/>
              <w:keepLines w:val="0"/>
              <w:widowControl w:val="0"/>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You’ve completed all the sections required for Step 0.</w:t>
            </w:r>
          </w:p>
          <w:p w:rsidR="00000000" w:rsidDel="00000000" w:rsidP="00000000" w:rsidRDefault="00000000" w:rsidRPr="00000000" w14:paraId="0000001B">
            <w:pPr>
              <w:keepNext w:val="0"/>
              <w:keepLines w:val="0"/>
              <w:widowControl w:val="0"/>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Link your v1 PRD to your solution deck</w:t>
            </w:r>
          </w:p>
          <w:p w:rsidR="00000000" w:rsidDel="00000000" w:rsidP="00000000" w:rsidRDefault="00000000" w:rsidRPr="00000000" w14:paraId="0000001C">
            <w:pPr>
              <w:keepNext w:val="0"/>
              <w:keepLines w:val="0"/>
              <w:widowControl w:val="0"/>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You’ll finish the rest of this doc in Step 8.</w:t>
            </w:r>
            <w:r w:rsidDel="00000000" w:rsidR="00000000" w:rsidRPr="00000000">
              <w:rPr>
                <w:rtl w:val="0"/>
              </w:rPr>
            </w:r>
          </w:p>
        </w:tc>
      </w:tr>
    </w:tbl>
    <w:p w:rsidR="00000000" w:rsidDel="00000000" w:rsidP="00000000" w:rsidRDefault="00000000" w:rsidRPr="00000000" w14:paraId="0000001D">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tyjcwt" w:id="5"/>
      <w:bookmarkEnd w:id="5"/>
      <w:r w:rsidDel="00000000" w:rsidR="00000000" w:rsidRPr="00000000">
        <w:rPr>
          <w:rtl w:val="0"/>
        </w:rPr>
      </w:r>
    </w:p>
    <w:tbl>
      <w:tblPr>
        <w:tblStyle w:val="Table3"/>
        <w:tblW w:w="9359.0" w:type="dxa"/>
        <w:jc w:val="left"/>
        <w:tblInd w:w="0.0" w:type="dxa"/>
        <w:tblLayout w:type="fixed"/>
        <w:tblLook w:val="0000"/>
      </w:tblPr>
      <w:tblGrid>
        <w:gridCol w:w="989"/>
        <w:gridCol w:w="8370"/>
        <w:tblGridChange w:id="0">
          <w:tblGrid>
            <w:gridCol w:w="989"/>
            <w:gridCol w:w="8370"/>
          </w:tblGrid>
        </w:tblGridChange>
      </w:tblGrid>
      <w:tr>
        <w:tc>
          <w:tcPr>
            <w:tcBorders>
              <w:top w:color="808080" w:space="0" w:sz="8" w:val="single"/>
              <w:left w:color="808080" w:space="0" w:sz="8" w:val="single"/>
              <w:bottom w:color="808080" w:space="0" w:sz="8" w:val="single"/>
              <w:right w:color="c0c0c0" w:space="0" w:sz="8" w:val="single"/>
            </w:tcBorders>
            <w:shd w:fill="6aa84f" w:val="cle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START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When you are ready for Step 8: Handoff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Create a copy of your existing v1 PRD and add “v2” to the title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Only make changes to your v2 PRD going forward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Complete the sections below and edit the sections above, if needed.</w:t>
            </w:r>
            <w:r w:rsidDel="00000000" w:rsidR="00000000" w:rsidRPr="00000000">
              <w:rPr>
                <w:rtl w:val="0"/>
              </w:rPr>
            </w:r>
          </w:p>
        </w:tc>
      </w:tr>
    </w:tbl>
    <w:p w:rsidR="00000000" w:rsidDel="00000000" w:rsidP="00000000" w:rsidRDefault="00000000" w:rsidRPr="00000000" w14:paraId="00000023">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24">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Success Metrics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feedback on our protype was positive </w:t>
        <w:br w:type="textWrapping"/>
        <w:t xml:space="preserve">with our new Feature we will have new customer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The delivery with the robot in 2 meters will make reduce the cost and will increase the  ralibility time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Sharing with friends our new app is a Success as well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Having 4.5 of review of our App is a great success.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2B">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Key Features &amp; Scope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Autopilot our new feature is a key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Pick up and  delivery is key feature as well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2F">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999999"/>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Core UX Flow</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999999"/>
          <w:sz w:val="22"/>
          <w:szCs w:val="22"/>
        </w:rPr>
      </w:pPr>
      <w:bookmarkStart w:colFirst="0" w:colLast="0" w:name="_heading=h.17dp8vu" w:id="10"/>
      <w:bookmarkEnd w:id="10"/>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Sign-in with loyalty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The User can log into the app by entering the phone number associate with their loyalty card.</w:t>
            </w:r>
          </w:p>
          <w:p w:rsidR="00000000" w:rsidDel="00000000" w:rsidP="00000000" w:rsidRDefault="00000000" w:rsidRPr="00000000" w14:paraId="00000037">
            <w:pPr>
              <w:widowControl w:val="0"/>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38">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No Password is required. Instead the user will be sent text message with a 4 digit code that they can use to sing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Automatic SMS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When the SMS is sent to the user, their phone should prompt them to use the code from that SMS message. The user should not have to copy and paste the code from their SMS messages.</w:t>
            </w:r>
          </w:p>
          <w:p w:rsidR="00000000" w:rsidDel="00000000" w:rsidP="00000000" w:rsidRDefault="00000000" w:rsidRPr="00000000" w14:paraId="0000003C">
            <w:pPr>
              <w:widowControl w:val="0"/>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3D">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On IOS this means that we need to construct the content of the message in a way that will be recognized as a one time code.</w:t>
            </w:r>
          </w:p>
          <w:p w:rsidR="00000000" w:rsidDel="00000000" w:rsidP="00000000" w:rsidRDefault="00000000" w:rsidRPr="00000000" w14:paraId="0000003E">
            <w:pPr>
              <w:widowControl w:val="0"/>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3F">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On Android, we should use the SMS user Consent API, which will prompt the user to let us Retrive the code from the text message when it arrives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User should have the ability to see their purchase history, including previous puchased that are linked to their loyalty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Pick up Store or delivery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The user should have the ability to choice if pickup at the store or delivery at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Change Color on the Menu from Black to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Few users like more the old color of the menu red and white rather than black and white</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999999"/>
          <w:sz w:val="22"/>
          <w:szCs w:val="22"/>
        </w:rPr>
      </w:pPr>
      <w:bookmarkStart w:colFirst="0" w:colLast="0" w:name="_heading=h.zh7edhz6zu60" w:id="11"/>
      <w:bookmarkEnd w:id="11"/>
      <w:r w:rsidDel="00000000" w:rsidR="00000000" w:rsidRPr="00000000">
        <w:rPr>
          <w:rtl w:val="0"/>
        </w:rPr>
      </w:r>
    </w:p>
    <w:p w:rsidR="00000000" w:rsidDel="00000000" w:rsidP="00000000" w:rsidRDefault="00000000" w:rsidRPr="00000000" w14:paraId="0000004A">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tl w:val="0"/>
        </w:rPr>
      </w:r>
    </w:p>
    <w:tbl>
      <w:tblPr>
        <w:tblStyle w:val="Table5"/>
        <w:tblW w:w="9359.0" w:type="dxa"/>
        <w:jc w:val="left"/>
        <w:tblInd w:w="0.0" w:type="dxa"/>
        <w:tblLayout w:type="fixed"/>
        <w:tblLook w:val="0000"/>
      </w:tblPr>
      <w:tblGrid>
        <w:gridCol w:w="989"/>
        <w:gridCol w:w="8370"/>
        <w:tblGridChange w:id="0">
          <w:tblGrid>
            <w:gridCol w:w="989"/>
            <w:gridCol w:w="8370"/>
          </w:tblGrid>
        </w:tblGridChange>
      </w:tblGrid>
      <w:tr>
        <w:tc>
          <w:tcPr>
            <w:tcBorders>
              <w:top w:color="ff0000" w:space="0" w:sz="8" w:val="single"/>
              <w:left w:color="ff0000" w:space="0" w:sz="8" w:val="single"/>
              <w:bottom w:color="ff0000" w:space="0" w:sz="8" w:val="single"/>
              <w:right w:color="ff0000" w:space="0" w:sz="8" w:val="single"/>
            </w:tcBorders>
            <w:shd w:fill="cc0000" w:val="cle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STOP</w:t>
            </w:r>
            <w:r w:rsidDel="00000000" w:rsidR="00000000" w:rsidRPr="00000000">
              <w:rPr>
                <w:rtl w:val="0"/>
              </w:rPr>
            </w:r>
          </w:p>
        </w:tc>
        <w:tc>
          <w:tcPr>
            <w:tcBorders>
              <w:top w:color="808080" w:space="0" w:sz="8" w:val="single"/>
              <w:left w:color="ff0000" w:space="0" w:sz="8" w:val="single"/>
              <w:bottom w:color="808080" w:space="0" w:sz="8" w:val="single"/>
              <w:right w:color="808080" w:space="0" w:sz="8" w:val="single"/>
            </w:tcBorders>
            <w:shd w:fill="ffffff" w:val="cle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You’ve completed all the sections required for Step 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Link your v2 PRD to your solution deck</w:t>
            </w:r>
            <w:r w:rsidDel="00000000" w:rsidR="00000000" w:rsidRPr="00000000">
              <w:rPr>
                <w:rtl w:val="0"/>
              </w:rPr>
            </w:r>
          </w:p>
        </w:tc>
      </w:tr>
    </w:tbl>
    <w:p w:rsidR="00000000" w:rsidDel="00000000" w:rsidP="00000000" w:rsidRDefault="00000000" w:rsidRPr="00000000" w14:paraId="0000004E">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3rdcrjn" w:id="12"/>
      <w:bookmarkEnd w:id="12"/>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Proxima Nova" w:cs="Proxima Nova" w:eastAsia="Proxima Nova" w:hAnsi="Proxima Nova"/>
        <w:b w:val="0"/>
        <w:i w:val="0"/>
        <w:smallCaps w:val="0"/>
        <w:strike w:val="0"/>
        <w:color w:val="434343"/>
        <w:sz w:val="2"/>
        <w:szCs w:val="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362075" cy="110172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2075" cy="1101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72"/>
        <w:szCs w:val="72"/>
        <w:u w:val="none"/>
        <w:shd w:fill="auto" w:val="clear"/>
        <w:vertAlign w:val="baseline"/>
        <w:rtl w:val="0"/>
      </w:rPr>
      <w:t xml:space="preserve">DoorDash</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36"/>
        <w:szCs w:val="36"/>
        <w:u w:val="none"/>
        <w:shd w:fill="auto" w:val="clear"/>
        <w:vertAlign w:val="baseline"/>
        <w:rtl w:val="0"/>
      </w:rPr>
      <w:t xml:space="preserve">PRD Final</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PM: [YOUR NAME]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UX: Pat Pixels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EM: Casey Code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DS: Noel Numbers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0"/>
        <w:szCs w:val="20"/>
        <w:u w:val="none"/>
        <w:shd w:fill="auto" w:val="clear"/>
        <w:vertAlign w:val="baseline"/>
        <w:rtl w:val="0"/>
      </w:rPr>
      <w:t xml:space="preserve">STATUS: </w:t>
    </w:r>
    <w:r w:rsidDel="00000000" w:rsidR="00000000" w:rsidRPr="00000000">
      <w:rPr>
        <w:rFonts w:ascii="Proxima Nova" w:cs="Proxima Nova" w:eastAsia="Proxima Nova" w:hAnsi="Proxima Nova"/>
        <w:b w:val="0"/>
        <w:i w:val="0"/>
        <w:smallCaps w:val="0"/>
        <w:strike w:val="0"/>
        <w:color w:val="ffffff"/>
        <w:sz w:val="20"/>
        <w:szCs w:val="20"/>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720"/>
      <w:jc w:val="left"/>
      <w:rPr>
        <w:rFonts w:ascii="Proxima Nova" w:cs="Proxima Nova" w:eastAsia="Proxima Nova" w:hAnsi="Proxima Nova"/>
        <w:b w:val="0"/>
        <w:i w:val="0"/>
        <w:smallCaps w:val="0"/>
        <w:strike w:val="0"/>
        <w:color w:val="434343"/>
        <w:sz w:val="2"/>
        <w:szCs w:val="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362075" cy="110172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2075" cy="1101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72"/>
        <w:szCs w:val="72"/>
        <w:u w:val="none"/>
        <w:shd w:fill="auto" w:val="clear"/>
        <w:vertAlign w:val="baseline"/>
        <w:rtl w:val="0"/>
      </w:rPr>
      <w:t xml:space="preserve">DoorDash</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36"/>
        <w:szCs w:val="36"/>
        <w:u w:val="none"/>
        <w:shd w:fill="auto" w:val="clear"/>
        <w:vertAlign w:val="baseline"/>
        <w:rtl w:val="0"/>
      </w:rPr>
      <w:t xml:space="preserve">PRD Final</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PM: [YOUR NAME]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UX: Pat Pixels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EM: Casey Code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43434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16"/>
        <w:szCs w:val="16"/>
        <w:u w:val="none"/>
        <w:shd w:fill="auto" w:val="clear"/>
        <w:vertAlign w:val="baseline"/>
        <w:rtl w:val="0"/>
      </w:rPr>
      <w:t xml:space="preserve">DS: Noel Numbers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0"/>
        <w:szCs w:val="20"/>
        <w:u w:val="none"/>
        <w:shd w:fill="auto" w:val="clear"/>
        <w:vertAlign w:val="baseline"/>
        <w:rtl w:val="0"/>
      </w:rPr>
      <w:t xml:space="preserve">STATUS: </w:t>
    </w:r>
    <w:r w:rsidDel="00000000" w:rsidR="00000000" w:rsidRPr="00000000">
      <w:rPr>
        <w:rFonts w:ascii="Proxima Nova" w:cs="Proxima Nova" w:eastAsia="Proxima Nova" w:hAnsi="Proxima Nova"/>
        <w:b w:val="0"/>
        <w:i w:val="0"/>
        <w:smallCaps w:val="0"/>
        <w:strike w:val="0"/>
        <w:color w:val="ffffff"/>
        <w:sz w:val="20"/>
        <w:szCs w:val="20"/>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redefinito">
    <w:name w:val="Predefinito"/>
    <w:next w:val="Predefinito"/>
    <w:autoRedefine w:val="0"/>
    <w:hidden w:val="0"/>
    <w:qFormat w:val="0"/>
    <w:pPr>
      <w:widowControl w:val="1"/>
      <w:numPr>
        <w:ilvl w:val="0"/>
        <w:numId w:val="0"/>
      </w:numPr>
      <w:suppressAutoHyphens w:val="0"/>
      <w:bidi w:val="0"/>
      <w:spacing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GB" w:val="und"/>
    </w:rPr>
  </w:style>
  <w:style w:type="paragraph" w:styleId="Intestazione1">
    <w:name w:val="Intestazione 1"/>
    <w:basedOn w:val="Predefinito"/>
    <w:next w:val="Corpotesto"/>
    <w:autoRedefine w:val="0"/>
    <w:hidden w:val="0"/>
    <w:qFormat w:val="0"/>
    <w:pPr>
      <w:keepNext w:val="1"/>
      <w:keepLines w:val="1"/>
      <w:widowControl w:val="1"/>
      <w:numPr>
        <w:ilvl w:val="0"/>
        <w:numId w:val="1"/>
      </w:numPr>
      <w:suppressAutoHyphens w:val="0"/>
      <w:bidi w:val="0"/>
      <w:spacing w:after="120" w:before="400" w:line="276" w:lineRule="auto"/>
      <w:ind w:leftChars="-1" w:rightChars="0" w:firstLineChars="-1"/>
      <w:textDirection w:val="btLr"/>
      <w:textAlignment w:val="top"/>
      <w:outlineLvl w:val="0"/>
    </w:pPr>
    <w:rPr>
      <w:rFonts w:ascii="Arial" w:cs="Arial" w:eastAsia="Arial" w:hAnsi="Arial"/>
      <w:w w:val="100"/>
      <w:position w:val="-1"/>
      <w:sz w:val="40"/>
      <w:szCs w:val="40"/>
      <w:effect w:val="none"/>
      <w:vertAlign w:val="baseline"/>
      <w:cs w:val="0"/>
      <w:em w:val="none"/>
      <w:lang w:bidi="ar-SA" w:eastAsia="en-GB" w:val="und"/>
    </w:rPr>
  </w:style>
  <w:style w:type="paragraph" w:styleId="Intestazione2">
    <w:name w:val="Intestazione 2"/>
    <w:basedOn w:val="Predefinito"/>
    <w:next w:val="Corpotesto"/>
    <w:autoRedefine w:val="0"/>
    <w:hidden w:val="0"/>
    <w:qFormat w:val="0"/>
    <w:pPr>
      <w:keepNext w:val="1"/>
      <w:keepLines w:val="1"/>
      <w:widowControl w:val="1"/>
      <w:numPr>
        <w:ilvl w:val="1"/>
        <w:numId w:val="1"/>
      </w:numPr>
      <w:suppressAutoHyphens w:val="0"/>
      <w:bidi w:val="0"/>
      <w:spacing w:after="120" w:before="360" w:line="276" w:lineRule="auto"/>
      <w:ind w:leftChars="-1" w:rightChars="0" w:firstLineChars="-1"/>
      <w:textDirection w:val="btLr"/>
      <w:textAlignment w:val="top"/>
      <w:outlineLvl w:val="1"/>
    </w:pPr>
    <w:rPr>
      <w:rFonts w:ascii="Arial" w:cs="Arial" w:eastAsia="Arial" w:hAnsi="Arial"/>
      <w:w w:val="100"/>
      <w:position w:val="-1"/>
      <w:sz w:val="32"/>
      <w:szCs w:val="32"/>
      <w:effect w:val="none"/>
      <w:vertAlign w:val="baseline"/>
      <w:cs w:val="0"/>
      <w:em w:val="none"/>
      <w:lang w:bidi="ar-SA" w:eastAsia="en-GB" w:val="und"/>
    </w:rPr>
  </w:style>
  <w:style w:type="paragraph" w:styleId="Intestazione3">
    <w:name w:val="Intestazione 3"/>
    <w:basedOn w:val="Predefinito"/>
    <w:next w:val="Corpotesto"/>
    <w:autoRedefine w:val="0"/>
    <w:hidden w:val="0"/>
    <w:qFormat w:val="0"/>
    <w:pPr>
      <w:keepNext w:val="1"/>
      <w:keepLines w:val="1"/>
      <w:widowControl w:val="1"/>
      <w:numPr>
        <w:ilvl w:val="2"/>
        <w:numId w:val="1"/>
      </w:numPr>
      <w:suppressAutoHyphens w:val="0"/>
      <w:bidi w:val="0"/>
      <w:spacing w:after="80" w:before="320" w:line="276" w:lineRule="auto"/>
      <w:ind w:leftChars="-1" w:rightChars="0" w:firstLineChars="-1"/>
      <w:textDirection w:val="btLr"/>
      <w:textAlignment w:val="top"/>
      <w:outlineLvl w:val="2"/>
    </w:pPr>
    <w:rPr>
      <w:rFonts w:ascii="Arial" w:cs="Arial" w:eastAsia="Arial" w:hAnsi="Arial"/>
      <w:color w:val="434343"/>
      <w:w w:val="100"/>
      <w:position w:val="-1"/>
      <w:sz w:val="28"/>
      <w:szCs w:val="28"/>
      <w:effect w:val="none"/>
      <w:vertAlign w:val="baseline"/>
      <w:cs w:val="0"/>
      <w:em w:val="none"/>
      <w:lang w:bidi="ar-SA" w:eastAsia="en-GB" w:val="und"/>
    </w:rPr>
  </w:style>
  <w:style w:type="paragraph" w:styleId="Intestazione4">
    <w:name w:val="Intestazione 4"/>
    <w:basedOn w:val="Predefinito"/>
    <w:next w:val="Corpotesto"/>
    <w:autoRedefine w:val="0"/>
    <w:hidden w:val="0"/>
    <w:qFormat w:val="0"/>
    <w:pPr>
      <w:keepNext w:val="1"/>
      <w:keepLines w:val="1"/>
      <w:widowControl w:val="1"/>
      <w:numPr>
        <w:ilvl w:val="3"/>
        <w:numId w:val="1"/>
      </w:numPr>
      <w:suppressAutoHyphens w:val="0"/>
      <w:bidi w:val="0"/>
      <w:spacing w:after="80" w:before="280" w:line="276" w:lineRule="auto"/>
      <w:ind w:leftChars="-1" w:rightChars="0" w:firstLineChars="-1"/>
      <w:textDirection w:val="btLr"/>
      <w:textAlignment w:val="top"/>
      <w:outlineLvl w:val="3"/>
    </w:pPr>
    <w:rPr>
      <w:rFonts w:ascii="Arial" w:cs="Arial" w:eastAsia="Arial" w:hAnsi="Arial"/>
      <w:color w:val="666666"/>
      <w:w w:val="100"/>
      <w:position w:val="-1"/>
      <w:sz w:val="24"/>
      <w:szCs w:val="24"/>
      <w:effect w:val="none"/>
      <w:vertAlign w:val="baseline"/>
      <w:cs w:val="0"/>
      <w:em w:val="none"/>
      <w:lang w:bidi="ar-SA" w:eastAsia="en-GB" w:val="und"/>
    </w:rPr>
  </w:style>
  <w:style w:type="paragraph" w:styleId="Intestazione5">
    <w:name w:val="Intestazione 5"/>
    <w:basedOn w:val="Predefinito"/>
    <w:next w:val="Corpotesto"/>
    <w:autoRedefine w:val="0"/>
    <w:hidden w:val="0"/>
    <w:qFormat w:val="0"/>
    <w:pPr>
      <w:keepNext w:val="1"/>
      <w:keepLines w:val="1"/>
      <w:widowControl w:val="1"/>
      <w:numPr>
        <w:ilvl w:val="4"/>
        <w:numId w:val="1"/>
      </w:numPr>
      <w:suppressAutoHyphens w:val="0"/>
      <w:bidi w:val="0"/>
      <w:spacing w:after="80" w:before="240" w:line="276" w:lineRule="auto"/>
      <w:ind w:leftChars="-1" w:rightChars="0" w:firstLineChars="-1"/>
      <w:textDirection w:val="btLr"/>
      <w:textAlignment w:val="top"/>
      <w:outlineLvl w:val="4"/>
    </w:pPr>
    <w:rPr>
      <w:rFonts w:ascii="Arial" w:cs="Arial" w:eastAsia="Arial" w:hAnsi="Arial"/>
      <w:color w:val="666666"/>
      <w:w w:val="100"/>
      <w:position w:val="-1"/>
      <w:sz w:val="22"/>
      <w:szCs w:val="22"/>
      <w:effect w:val="none"/>
      <w:vertAlign w:val="baseline"/>
      <w:cs w:val="0"/>
      <w:em w:val="none"/>
      <w:lang w:bidi="ar-SA" w:eastAsia="en-GB" w:val="und"/>
    </w:rPr>
  </w:style>
  <w:style w:type="paragraph" w:styleId="Intestazione6">
    <w:name w:val="Intestazione 6"/>
    <w:basedOn w:val="Predefinito"/>
    <w:next w:val="Corpotesto"/>
    <w:autoRedefine w:val="0"/>
    <w:hidden w:val="0"/>
    <w:qFormat w:val="0"/>
    <w:pPr>
      <w:keepNext w:val="1"/>
      <w:keepLines w:val="1"/>
      <w:widowControl w:val="1"/>
      <w:numPr>
        <w:ilvl w:val="5"/>
        <w:numId w:val="1"/>
      </w:numPr>
      <w:suppressAutoHyphens w:val="0"/>
      <w:bidi w:val="0"/>
      <w:spacing w:after="80" w:before="240" w:line="276" w:lineRule="auto"/>
      <w:ind w:leftChars="-1" w:rightChars="0" w:firstLineChars="-1"/>
      <w:textDirection w:val="btLr"/>
      <w:textAlignment w:val="top"/>
      <w:outlineLvl w:val="5"/>
    </w:pPr>
    <w:rPr>
      <w:rFonts w:ascii="Arial" w:cs="Arial" w:eastAsia="Arial" w:hAnsi="Arial"/>
      <w:i w:val="1"/>
      <w:color w:val="666666"/>
      <w:w w:val="100"/>
      <w:position w:val="-1"/>
      <w:sz w:val="22"/>
      <w:szCs w:val="22"/>
      <w:effect w:val="none"/>
      <w:vertAlign w:val="baseline"/>
      <w:cs w:val="0"/>
      <w:em w:val="none"/>
      <w:lang w:bidi="ar-SA" w:eastAsia="en-GB"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CollegamentoInternet">
    <w:name w:val="Collegamento Internet"/>
    <w:next w:val="CollegamentoInternet"/>
    <w:autoRedefine w:val="0"/>
    <w:hidden w:val="0"/>
    <w:qFormat w:val="0"/>
    <w:rPr>
      <w:color w:val="000080"/>
      <w:w w:val="100"/>
      <w:position w:val="-1"/>
      <w:u w:val="single"/>
      <w:effect w:val="none"/>
      <w:vertAlign w:val="baseline"/>
      <w:cs w:val="0"/>
      <w:em w:val="none"/>
      <w:lang w:bidi="und" w:eastAsia="und" w:val="und"/>
    </w:rPr>
  </w:style>
  <w:style w:type="paragraph" w:styleId="Intestazione">
    <w:name w:val="Intestazione"/>
    <w:basedOn w:val="Predefinito"/>
    <w:next w:val="Corpotesto"/>
    <w:autoRedefine w:val="0"/>
    <w:hidden w:val="0"/>
    <w:qFormat w:val="0"/>
    <w:pPr>
      <w:keepNext w:val="1"/>
      <w:widowControl w:val="1"/>
      <w:numPr>
        <w:ilvl w:val="0"/>
        <w:numId w:val="0"/>
      </w:numPr>
      <w:suppressAutoHyphens w:val="0"/>
      <w:bidi w:val="0"/>
      <w:spacing w:after="120" w:before="240" w:line="276"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n-GB" w:val="und"/>
    </w:rPr>
  </w:style>
  <w:style w:type="paragraph" w:styleId="Corpotesto">
    <w:name w:val="Corpo testo"/>
    <w:basedOn w:val="Predefinito"/>
    <w:next w:val="Corpotesto"/>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GB" w:val="und"/>
    </w:rPr>
  </w:style>
  <w:style w:type="paragraph" w:styleId="Elenco">
    <w:name w:val="Elenco"/>
    <w:basedOn w:val="Corpotesto"/>
    <w:next w:val="Elenco"/>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Arial" w:cs="Lucida Sans" w:eastAsia="Arial" w:hAnsi="Arial"/>
      <w:w w:val="100"/>
      <w:position w:val="-1"/>
      <w:sz w:val="22"/>
      <w:szCs w:val="22"/>
      <w:effect w:val="none"/>
      <w:vertAlign w:val="baseline"/>
      <w:cs w:val="0"/>
      <w:em w:val="none"/>
      <w:lang w:bidi="ar-SA" w:eastAsia="en-GB" w:val="und"/>
    </w:rPr>
  </w:style>
  <w:style w:type="paragraph" w:styleId="Didascalia">
    <w:name w:val="Didascalia"/>
    <w:basedOn w:val="Predefinito"/>
    <w:next w:val="Didascalia"/>
    <w:autoRedefine w:val="0"/>
    <w:hidden w:val="0"/>
    <w:qFormat w:val="0"/>
    <w:pPr>
      <w:widowControl w:val="1"/>
      <w:numPr>
        <w:ilvl w:val="0"/>
        <w:numId w:val="0"/>
      </w:numPr>
      <w:suppressLineNumbers w:val="1"/>
      <w:suppressAutoHyphens w:val="0"/>
      <w:bidi w:val="0"/>
      <w:spacing w:after="120" w:before="120" w:line="276" w:lineRule="auto"/>
      <w:ind w:leftChars="-1" w:rightChars="0" w:firstLineChars="-1"/>
      <w:textDirection w:val="btLr"/>
      <w:textAlignment w:val="top"/>
      <w:outlineLvl w:val="0"/>
    </w:pPr>
    <w:rPr>
      <w:rFonts w:ascii="Arial" w:cs="Lucida Sans" w:eastAsia="Arial" w:hAnsi="Arial"/>
      <w:i w:val="1"/>
      <w:iCs w:val="1"/>
      <w:w w:val="100"/>
      <w:position w:val="-1"/>
      <w:sz w:val="24"/>
      <w:szCs w:val="24"/>
      <w:effect w:val="none"/>
      <w:vertAlign w:val="baseline"/>
      <w:cs w:val="0"/>
      <w:em w:val="none"/>
      <w:lang w:bidi="ar-SA" w:eastAsia="en-GB" w:val="und"/>
    </w:rPr>
  </w:style>
  <w:style w:type="paragraph" w:styleId="Indice">
    <w:name w:val="Indice"/>
    <w:basedOn w:val="Predefinito"/>
    <w:next w:val="Indice"/>
    <w:autoRedefine w:val="0"/>
    <w:hidden w:val="0"/>
    <w:qFormat w:val="0"/>
    <w:pPr>
      <w:widowControl w:val="1"/>
      <w:numPr>
        <w:ilvl w:val="0"/>
        <w:numId w:val="0"/>
      </w:numPr>
      <w:suppressLineNumbers w:val="1"/>
      <w:suppressAutoHyphens w:val="0"/>
      <w:bidi w:val="0"/>
      <w:spacing w:line="276" w:lineRule="auto"/>
      <w:ind w:leftChars="-1" w:rightChars="0" w:firstLineChars="-1"/>
      <w:textDirection w:val="btLr"/>
      <w:textAlignment w:val="top"/>
      <w:outlineLvl w:val="0"/>
    </w:pPr>
    <w:rPr>
      <w:rFonts w:ascii="Arial" w:cs="Lucida Sans" w:eastAsia="Arial" w:hAnsi="Arial"/>
      <w:w w:val="100"/>
      <w:position w:val="-1"/>
      <w:sz w:val="22"/>
      <w:szCs w:val="22"/>
      <w:effect w:val="none"/>
      <w:vertAlign w:val="baseline"/>
      <w:cs w:val="0"/>
      <w:em w:val="none"/>
      <w:lang w:bidi="ar-SA" w:eastAsia="en-GB" w:val="und"/>
    </w:rPr>
  </w:style>
  <w:style w:type="paragraph" w:styleId="Titolo">
    <w:name w:val="Titolo"/>
    <w:basedOn w:val="Predefinito"/>
    <w:next w:val="Sottotitolo"/>
    <w:autoRedefine w:val="0"/>
    <w:hidden w:val="0"/>
    <w:qFormat w:val="0"/>
    <w:pPr>
      <w:keepNext w:val="1"/>
      <w:keepLines w:val="1"/>
      <w:widowControl w:val="1"/>
      <w:numPr>
        <w:ilvl w:val="0"/>
        <w:numId w:val="0"/>
      </w:numPr>
      <w:suppressAutoHyphens w:val="0"/>
      <w:bidi w:val="0"/>
      <w:spacing w:after="60" w:before="0" w:line="276" w:lineRule="auto"/>
      <w:ind w:leftChars="-1" w:rightChars="0" w:firstLineChars="-1"/>
      <w:jc w:val="left"/>
      <w:textDirection w:val="btLr"/>
      <w:textAlignment w:val="top"/>
      <w:outlineLvl w:val="0"/>
    </w:pPr>
    <w:rPr>
      <w:rFonts w:ascii="Arial" w:cs="Arial" w:eastAsia="Arial" w:hAnsi="Arial"/>
      <w:b w:val="1"/>
      <w:bCs w:val="1"/>
      <w:w w:val="100"/>
      <w:position w:val="-1"/>
      <w:sz w:val="52"/>
      <w:szCs w:val="52"/>
      <w:effect w:val="none"/>
      <w:vertAlign w:val="baseline"/>
      <w:cs w:val="0"/>
      <w:em w:val="none"/>
      <w:lang w:bidi="ar-SA" w:eastAsia="en-GB" w:val="und"/>
    </w:rPr>
  </w:style>
  <w:style w:type="paragraph" w:styleId="Sottotitolo">
    <w:name w:val="Sottotitolo"/>
    <w:basedOn w:val="Predefinito"/>
    <w:next w:val="Corpotesto"/>
    <w:autoRedefine w:val="0"/>
    <w:hidden w:val="0"/>
    <w:qFormat w:val="0"/>
    <w:pPr>
      <w:keepNext w:val="1"/>
      <w:keepLines w:val="1"/>
      <w:widowControl w:val="1"/>
      <w:numPr>
        <w:ilvl w:val="0"/>
        <w:numId w:val="0"/>
      </w:numPr>
      <w:suppressAutoHyphens w:val="0"/>
      <w:bidi w:val="0"/>
      <w:spacing w:after="320" w:before="0" w:line="276" w:lineRule="auto"/>
      <w:ind w:leftChars="-1" w:rightChars="0" w:firstLineChars="-1"/>
      <w:jc w:val="left"/>
      <w:textDirection w:val="btLr"/>
      <w:textAlignment w:val="top"/>
      <w:outlineLvl w:val="0"/>
    </w:pPr>
    <w:rPr>
      <w:rFonts w:ascii="Arial" w:cs="Arial" w:eastAsia="Arial" w:hAnsi="Arial"/>
      <w:i w:val="1"/>
      <w:iCs w:val="1"/>
      <w:color w:val="666666"/>
      <w:w w:val="100"/>
      <w:position w:val="-1"/>
      <w:sz w:val="30"/>
      <w:szCs w:val="30"/>
      <w:effect w:val="none"/>
      <w:vertAlign w:val="baseline"/>
      <w:cs w:val="0"/>
      <w:em w:val="none"/>
      <w:lang w:bidi="ar-SA" w:eastAsia="en-GB" w:val="und"/>
    </w:rPr>
  </w:style>
  <w:style w:type="paragraph" w:styleId="Rigad'intestazione">
    <w:name w:val="Riga d'intestazione"/>
    <w:basedOn w:val="Predefinito"/>
    <w:next w:val="Rigad'intestazione"/>
    <w:autoRedefine w:val="0"/>
    <w:hidden w:val="0"/>
    <w:qFormat w:val="0"/>
    <w:pPr>
      <w:widowControl w:val="1"/>
      <w:numPr>
        <w:ilvl w:val="0"/>
        <w:numId w:val="0"/>
      </w:numPr>
      <w:suppressLineNumbers w:val="1"/>
      <w:tabs>
        <w:tab w:val="center" w:leader="none" w:pos="4680"/>
        <w:tab w:val="right" w:leader="none" w:pos="9360"/>
      </w:tabs>
      <w:suppressAutoHyphens w:val="0"/>
      <w:bidi w:val="0"/>
      <w:spacing w:line="100" w:lineRule="atLeast"/>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GB" w:val="und"/>
    </w:rPr>
  </w:style>
  <w:style w:type="paragraph" w:styleId="Pièdipagina">
    <w:name w:val="Piè di pagina"/>
    <w:basedOn w:val="Predefinito"/>
    <w:next w:val="Pièdipagina"/>
    <w:autoRedefine w:val="0"/>
    <w:hidden w:val="0"/>
    <w:qFormat w:val="0"/>
    <w:pPr>
      <w:widowControl w:val="1"/>
      <w:numPr>
        <w:ilvl w:val="0"/>
        <w:numId w:val="0"/>
      </w:numPr>
      <w:suppressLineNumbers w:val="1"/>
      <w:tabs>
        <w:tab w:val="center" w:leader="none" w:pos="4680"/>
        <w:tab w:val="right" w:leader="none" w:pos="9360"/>
      </w:tabs>
      <w:suppressAutoHyphens w:val="0"/>
      <w:bidi w:val="0"/>
      <w:spacing w:line="100" w:lineRule="atLeast"/>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GB" w:val="und"/>
    </w:rPr>
  </w:style>
  <w:style w:type="paragraph" w:styleId="Indice3">
    <w:name w:val="Indice 3"/>
    <w:basedOn w:val="Indice"/>
    <w:next w:val="Indice3"/>
    <w:autoRedefine w:val="0"/>
    <w:hidden w:val="0"/>
    <w:qFormat w:val="0"/>
    <w:pPr>
      <w:widowControl w:val="1"/>
      <w:numPr>
        <w:ilvl w:val="0"/>
        <w:numId w:val="0"/>
      </w:numPr>
      <w:suppressLineNumbers w:val="1"/>
      <w:tabs>
        <w:tab w:val="right" w:leader="dot" w:pos="8794"/>
      </w:tabs>
      <w:suppressAutoHyphens w:val="0"/>
      <w:bidi w:val="0"/>
      <w:spacing w:line="276" w:lineRule="auto"/>
      <w:ind w:left="566" w:right="0" w:leftChars="-1" w:rightChars="0" w:firstLine="0" w:firstLineChars="-1"/>
      <w:textDirection w:val="btLr"/>
      <w:textAlignment w:val="top"/>
      <w:outlineLvl w:val="0"/>
    </w:pPr>
    <w:rPr>
      <w:rFonts w:ascii="Arial" w:cs="Lucida Sans" w:eastAsia="Arial" w:hAnsi="Arial"/>
      <w:w w:val="100"/>
      <w:position w:val="-1"/>
      <w:sz w:val="22"/>
      <w:szCs w:val="22"/>
      <w:effect w:val="none"/>
      <w:vertAlign w:val="baseline"/>
      <w:cs w:val="0"/>
      <w:em w:val="none"/>
      <w:lang w:bidi="ar-SA" w:eastAsia="en-GB"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6.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o2GEkVK1aCuPy+QCQsoe0O3oA==">AMUW2mVIiDpRclOHgmrWO1yQMp0GWpCqdX574Kn18DtoPl+fhKy5j3xRQcy86QVGit8WrtGHJMhrea2dxnpWYVbduasbRWy8xNyM8JDj4cWFNB2B1nruu9bcs/8Xu+VDtly3Nd+kv/oFr5UhkF3owum0lnATyPfYUqzQ4krG2KurGHuMHxWtgyt4n0OoWmFsMYSK1dUKIntvuKZPXAxEkCoi5M/3xayKVTDodRBHmBINYmKoOgOMRu5IPAELqT3SpRXVscRAeQw/OAxuHbiFo7BJZdNU1dVQ21TR4gwpZIKnI984sJlDq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2020-05-25T20:13:00Z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