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DB5187" w:rsidP="00713B54">
      <w:pPr>
        <w:rPr>
          <w:lang w:val="en-US"/>
        </w:rPr>
      </w:pPr>
      <w:hyperlink r:id="rId5" w:history="1">
        <w:r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712508" w:rsidP="00713B54">
      <w:pPr>
        <w:rPr>
          <w:lang w:val="en-US"/>
        </w:rPr>
      </w:pPr>
      <w:hyperlink r:id="rId6" w:history="1">
        <w:r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DB5187" w:rsidP="00713B54">
      <w:pPr>
        <w:rPr>
          <w:lang w:val="en-US"/>
        </w:rPr>
      </w:pPr>
      <w:hyperlink r:id="rId7" w:history="1">
        <w:r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</w:t>
      </w:r>
      <w:r>
        <w:rPr>
          <w:lang w:val="en-US"/>
        </w:rPr>
        <w:t xml:space="preserve"> PATH = </w:t>
      </w:r>
      <w:r>
        <w:rPr>
          <w:lang w:val="en-US"/>
        </w:rPr>
        <w:t>$</w:t>
      </w:r>
      <w:r>
        <w:rPr>
          <w:lang w:val="en-US"/>
        </w:rPr>
        <w:t>PATH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 xml:space="preserve">-2147483648 to </w:t>
      </w:r>
      <w:r w:rsidR="00B71ECC">
        <w:rPr>
          <w:lang w:val="en-US"/>
        </w:rPr>
        <w:t>-214748364</w:t>
      </w:r>
      <w:r w:rsidR="00B71ECC">
        <w:rPr>
          <w:lang w:val="en-US"/>
        </w:rPr>
        <w:t>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22E4D23D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41C6B0F8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</w:p>
    <w:p w14:paraId="3B392C89" w14:textId="0C4B1A2F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6A3582BC" w:rsidR="004D7266" w:rsidRDefault="004D7266" w:rsidP="00A05ACD">
      <w:pPr>
        <w:rPr>
          <w:lang w:val="en-US"/>
        </w:rPr>
      </w:pPr>
    </w:p>
    <w:p w14:paraId="21E54C47" w14:textId="74ABFB6F" w:rsidR="004D7266" w:rsidRDefault="004D7266" w:rsidP="00A05ACD">
      <w:pPr>
        <w:rPr>
          <w:lang w:val="en-US"/>
        </w:rPr>
      </w:pPr>
    </w:p>
    <w:p w14:paraId="04D9C1A5" w14:textId="30E69535" w:rsidR="004D7266" w:rsidRDefault="004D7266" w:rsidP="00A05ACD">
      <w:pPr>
        <w:rPr>
          <w:lang w:val="en-US"/>
        </w:rPr>
      </w:pPr>
    </w:p>
    <w:p w14:paraId="18F6E9EC" w14:textId="5378CA24" w:rsidR="004D7266" w:rsidRDefault="004D7266" w:rsidP="00A05ACD">
      <w:pPr>
        <w:rPr>
          <w:lang w:val="en-US"/>
        </w:rPr>
      </w:pPr>
    </w:p>
    <w:p w14:paraId="5BEFA4E3" w14:textId="13958231" w:rsidR="004D7266" w:rsidRDefault="004D7266" w:rsidP="00A05ACD">
      <w:pPr>
        <w:rPr>
          <w:lang w:val="en-US"/>
        </w:rPr>
      </w:pPr>
    </w:p>
    <w:p w14:paraId="69B05097" w14:textId="2C1092F0" w:rsidR="004D7266" w:rsidRDefault="004D7266" w:rsidP="00A05ACD">
      <w:pPr>
        <w:rPr>
          <w:lang w:val="en-US"/>
        </w:rPr>
      </w:pPr>
    </w:p>
    <w:p w14:paraId="12E1D21D" w14:textId="7C465C9A" w:rsidR="004D7266" w:rsidRDefault="004D7266" w:rsidP="00A05ACD">
      <w:pPr>
        <w:rPr>
          <w:lang w:val="en-US"/>
        </w:rPr>
      </w:pPr>
    </w:p>
    <w:p w14:paraId="325B7762" w14:textId="79FFB2C1" w:rsidR="004D7266" w:rsidRDefault="004D7266" w:rsidP="00A05ACD">
      <w:pPr>
        <w:rPr>
          <w:lang w:val="en-US"/>
        </w:rPr>
      </w:pPr>
    </w:p>
    <w:p w14:paraId="6179933E" w14:textId="77777777" w:rsidR="004D7266" w:rsidRDefault="004D7266" w:rsidP="00A05ACD">
      <w:pPr>
        <w:rPr>
          <w:lang w:val="en-US"/>
        </w:rPr>
      </w:pPr>
    </w:p>
    <w:p w14:paraId="3000F0CE" w14:textId="2F22DF76" w:rsidR="00A247A5" w:rsidRDefault="00A247A5" w:rsidP="00A05ACD">
      <w:pPr>
        <w:rPr>
          <w:lang w:val="en-US"/>
        </w:rPr>
      </w:pPr>
    </w:p>
    <w:p w14:paraId="67E3766D" w14:textId="1C431528" w:rsidR="00A247A5" w:rsidRDefault="00A247A5" w:rsidP="00A05ACD">
      <w:pPr>
        <w:rPr>
          <w:lang w:val="en-US"/>
        </w:rPr>
      </w:pPr>
    </w:p>
    <w:p w14:paraId="548F660A" w14:textId="77777777" w:rsidR="00A247A5" w:rsidRDefault="00A247A5" w:rsidP="00A05ACD">
      <w:pPr>
        <w:rPr>
          <w:lang w:val="en-US"/>
        </w:rPr>
      </w:pPr>
    </w:p>
    <w:p w14:paraId="58385804" w14:textId="049569F3" w:rsidR="00B40E18" w:rsidRDefault="00B40E18" w:rsidP="00A05ACD">
      <w:pPr>
        <w:rPr>
          <w:lang w:val="en-US"/>
        </w:rPr>
      </w:pPr>
    </w:p>
    <w:p w14:paraId="730E303E" w14:textId="025DB7BC" w:rsidR="00B40E18" w:rsidRDefault="00B40E18" w:rsidP="00A05ACD">
      <w:pPr>
        <w:rPr>
          <w:lang w:val="en-US"/>
        </w:rPr>
      </w:pPr>
    </w:p>
    <w:p w14:paraId="605E487D" w14:textId="1C0FCF29" w:rsidR="00B40E18" w:rsidRDefault="00B40E18" w:rsidP="00A05ACD">
      <w:pPr>
        <w:rPr>
          <w:lang w:val="en-US"/>
        </w:rPr>
      </w:pPr>
    </w:p>
    <w:p w14:paraId="258B2A05" w14:textId="66D7B84A" w:rsidR="00B40E18" w:rsidRDefault="00B40E18" w:rsidP="00A05ACD">
      <w:pPr>
        <w:rPr>
          <w:lang w:val="en-US"/>
        </w:rPr>
      </w:pPr>
    </w:p>
    <w:p w14:paraId="7CC5CABE" w14:textId="4AFFCF63" w:rsidR="00B40E18" w:rsidRDefault="00B40E18" w:rsidP="00A05ACD">
      <w:pPr>
        <w:rPr>
          <w:lang w:val="en-US"/>
        </w:rPr>
      </w:pPr>
    </w:p>
    <w:p w14:paraId="52C3E640" w14:textId="4065048F" w:rsidR="00B40E18" w:rsidRDefault="00B40E18" w:rsidP="00A05ACD">
      <w:pPr>
        <w:rPr>
          <w:lang w:val="en-US"/>
        </w:rPr>
      </w:pPr>
    </w:p>
    <w:p w14:paraId="7E6CBD95" w14:textId="77777777" w:rsidR="00B40E18" w:rsidRDefault="00B40E18" w:rsidP="00A05ACD">
      <w:pPr>
        <w:rPr>
          <w:lang w:val="en-US"/>
        </w:rPr>
      </w:pPr>
    </w:p>
    <w:p w14:paraId="6A998D65" w14:textId="1FD2426C" w:rsidR="00B40E18" w:rsidRDefault="00B40E18" w:rsidP="00A05ACD">
      <w:pPr>
        <w:rPr>
          <w:lang w:val="en-US"/>
        </w:rPr>
      </w:pPr>
    </w:p>
    <w:p w14:paraId="604ADDD5" w14:textId="77777777" w:rsidR="00B40E18" w:rsidRPr="00A05ACD" w:rsidRDefault="00B40E18" w:rsidP="00A05ACD">
      <w:pPr>
        <w:rPr>
          <w:lang w:val="en-US"/>
        </w:rPr>
      </w:pPr>
    </w:p>
    <w:sectPr w:rsidR="00B40E18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07327"/>
    <w:multiLevelType w:val="hybridMultilevel"/>
    <w:tmpl w:val="9716C120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2"/>
  </w:num>
  <w:num w:numId="2" w16cid:durableId="279991239">
    <w:abstractNumId w:val="3"/>
  </w:num>
  <w:num w:numId="3" w16cid:durableId="1008993063">
    <w:abstractNumId w:val="4"/>
  </w:num>
  <w:num w:numId="4" w16cid:durableId="352846300">
    <w:abstractNumId w:val="0"/>
  </w:num>
  <w:num w:numId="5" w16cid:durableId="2145806836">
    <w:abstractNumId w:val="5"/>
  </w:num>
  <w:num w:numId="6" w16cid:durableId="1285388933">
    <w:abstractNumId w:val="6"/>
  </w:num>
  <w:num w:numId="7" w16cid:durableId="110672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A9B"/>
    <w:rsid w:val="000F7B1F"/>
    <w:rsid w:val="00133FEF"/>
    <w:rsid w:val="00156890"/>
    <w:rsid w:val="00361E2E"/>
    <w:rsid w:val="00393963"/>
    <w:rsid w:val="0044797F"/>
    <w:rsid w:val="00491FFF"/>
    <w:rsid w:val="004D7266"/>
    <w:rsid w:val="006C1091"/>
    <w:rsid w:val="00712508"/>
    <w:rsid w:val="00713B54"/>
    <w:rsid w:val="009B39C5"/>
    <w:rsid w:val="009F0B1F"/>
    <w:rsid w:val="00A05ACD"/>
    <w:rsid w:val="00A247A5"/>
    <w:rsid w:val="00A663F5"/>
    <w:rsid w:val="00AE541F"/>
    <w:rsid w:val="00B40E18"/>
    <w:rsid w:val="00B71ECC"/>
    <w:rsid w:val="00C25CDE"/>
    <w:rsid w:val="00C33EF2"/>
    <w:rsid w:val="00CA33D2"/>
    <w:rsid w:val="00CC733C"/>
    <w:rsid w:val="00D9177D"/>
    <w:rsid w:val="00DB5187"/>
    <w:rsid w:val="00D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2022-09-06T15:02:00Z</dcterms:created>
  <dcterms:modified xsi:type="dcterms:W3CDTF">2022-09-06T20:27:00Z</dcterms:modified>
</cp:coreProperties>
</file>