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E556D" w14:textId="00B9411D" w:rsidR="00412988" w:rsidRDefault="009F79DD" w:rsidP="009F79DD">
      <w:pPr>
        <w:pStyle w:val="11"/>
        <w:rPr>
          <w:rFonts w:hint="eastAsia"/>
        </w:rPr>
      </w:pPr>
      <w:r>
        <w:rPr>
          <w:rFonts w:hint="eastAsia"/>
        </w:rPr>
        <w:t>计算机网络作业</w:t>
      </w:r>
    </w:p>
    <w:p w14:paraId="4A640D33" w14:textId="53A99D3C" w:rsidR="009F79DD" w:rsidRPr="00634882" w:rsidRDefault="009F79DD" w:rsidP="00634882">
      <w:pPr>
        <w:pStyle w:val="11"/>
        <w:rPr>
          <w:rFonts w:hint="eastAsia"/>
        </w:rPr>
      </w:pPr>
      <w:r w:rsidRPr="00634882">
        <w:rPr>
          <w:rFonts w:hint="eastAsia"/>
        </w:rPr>
        <w:t>第一章</w:t>
      </w:r>
      <w:r w:rsidR="002D27EB" w:rsidRPr="00634882">
        <w:rPr>
          <w:rFonts w:hint="eastAsia"/>
        </w:rPr>
        <w:t>【课本</w:t>
      </w:r>
      <w:r w:rsidR="002D27EB" w:rsidRPr="00634882">
        <w:rPr>
          <w:rFonts w:hint="eastAsia"/>
        </w:rPr>
        <w:t>p16</w:t>
      </w:r>
      <w:r w:rsidR="002D27EB" w:rsidRPr="00634882">
        <w:rPr>
          <w:rFonts w:hint="eastAsia"/>
        </w:rPr>
        <w:t>】</w:t>
      </w:r>
    </w:p>
    <w:p w14:paraId="678C26E0" w14:textId="7CC816EA" w:rsidR="009F79DD" w:rsidRPr="00634882" w:rsidRDefault="009F79DD">
      <w:pPr>
        <w:rPr>
          <w:rFonts w:ascii="宋体" w:eastAsia="宋体" w:hAnsi="宋体" w:hint="eastAsia"/>
          <w:b/>
          <w:bCs/>
        </w:rPr>
      </w:pPr>
      <w:r w:rsidRPr="00634882">
        <w:rPr>
          <w:rFonts w:ascii="宋体" w:eastAsia="宋体" w:hAnsi="宋体" w:hint="eastAsia"/>
          <w:b/>
          <w:bCs/>
        </w:rPr>
        <w:t>1．数据通信系统的五个组成部分</w:t>
      </w:r>
    </w:p>
    <w:p w14:paraId="3AB2ED91" w14:textId="2DADAB62" w:rsidR="009F79DD" w:rsidRPr="00634882" w:rsidRDefault="009F79DD">
      <w:pPr>
        <w:rPr>
          <w:rFonts w:ascii="华文楷体" w:eastAsia="华文楷体" w:hAnsi="华文楷体" w:hint="eastAsia"/>
        </w:rPr>
      </w:pPr>
      <w:r w:rsidRPr="00634882">
        <w:rPr>
          <w:rFonts w:ascii="华文楷体" w:eastAsia="华文楷体" w:hAnsi="华文楷体" w:hint="eastAsia"/>
        </w:rPr>
        <w:t>发送源，接受源，传输介质，协议，报文内容</w:t>
      </w:r>
    </w:p>
    <w:p w14:paraId="306892C1" w14:textId="77777777" w:rsidR="009F79DD" w:rsidRPr="00634882" w:rsidRDefault="009F79DD">
      <w:pPr>
        <w:rPr>
          <w:rFonts w:ascii="华文楷体" w:eastAsia="华文楷体" w:hAnsi="华文楷体" w:hint="eastAsia"/>
        </w:rPr>
      </w:pPr>
    </w:p>
    <w:p w14:paraId="4FF0DBC7" w14:textId="7D627DB7" w:rsidR="009F79DD" w:rsidRPr="00634882" w:rsidRDefault="009F79DD">
      <w:pPr>
        <w:rPr>
          <w:rFonts w:ascii="宋体" w:eastAsia="宋体" w:hAnsi="宋体" w:hint="eastAsia"/>
          <w:b/>
          <w:bCs/>
        </w:rPr>
      </w:pPr>
      <w:r w:rsidRPr="00634882">
        <w:rPr>
          <w:rFonts w:ascii="宋体" w:eastAsia="宋体" w:hAnsi="宋体" w:hint="eastAsia"/>
          <w:b/>
          <w:bCs/>
        </w:rPr>
        <w:t>7．半双工和全双工区别？</w:t>
      </w:r>
    </w:p>
    <w:p w14:paraId="642DCFBC" w14:textId="3BBAEE47" w:rsidR="009F79DD" w:rsidRPr="00634882" w:rsidRDefault="009F79DD">
      <w:pPr>
        <w:rPr>
          <w:rFonts w:ascii="华文楷体" w:eastAsia="华文楷体" w:hAnsi="华文楷体" w:hint="eastAsia"/>
        </w:rPr>
      </w:pPr>
      <w:r w:rsidRPr="00634882">
        <w:rPr>
          <w:rFonts w:ascii="华文楷体" w:eastAsia="华文楷体" w:hAnsi="华文楷体" w:hint="eastAsia"/>
        </w:rPr>
        <w:t>半双工：可以双向通信，但每一时刻只能单向传输</w:t>
      </w:r>
    </w:p>
    <w:p w14:paraId="6A4E8D28" w14:textId="3CF013FC" w:rsidR="009F79DD" w:rsidRPr="00634882" w:rsidRDefault="009F79DD">
      <w:pPr>
        <w:rPr>
          <w:rFonts w:ascii="华文楷体" w:eastAsia="华文楷体" w:hAnsi="华文楷体" w:hint="eastAsia"/>
        </w:rPr>
      </w:pPr>
      <w:r w:rsidRPr="00634882">
        <w:rPr>
          <w:rFonts w:ascii="华文楷体" w:eastAsia="华文楷体" w:hAnsi="华文楷体" w:hint="eastAsia"/>
        </w:rPr>
        <w:t>全双工：可以双向通信，且每时刻可以双向通信</w:t>
      </w:r>
    </w:p>
    <w:p w14:paraId="4CE26E2A" w14:textId="77777777" w:rsidR="009F79DD" w:rsidRPr="00634882" w:rsidRDefault="009F79DD">
      <w:pPr>
        <w:rPr>
          <w:rFonts w:ascii="华文楷体" w:eastAsia="华文楷体" w:hAnsi="华文楷体" w:hint="eastAsia"/>
        </w:rPr>
      </w:pPr>
    </w:p>
    <w:p w14:paraId="6A020A8E" w14:textId="2D39928F" w:rsidR="009F79DD" w:rsidRPr="00634882" w:rsidRDefault="009F79DD">
      <w:pPr>
        <w:rPr>
          <w:rFonts w:ascii="宋体" w:eastAsia="宋体" w:hAnsi="宋体" w:hint="eastAsia"/>
          <w:b/>
          <w:bCs/>
        </w:rPr>
      </w:pPr>
      <w:r w:rsidRPr="00634882">
        <w:rPr>
          <w:rFonts w:ascii="宋体" w:eastAsia="宋体" w:hAnsi="宋体" w:hint="eastAsia"/>
          <w:b/>
          <w:bCs/>
        </w:rPr>
        <w:t>12．为什么协议是必须的？</w:t>
      </w:r>
    </w:p>
    <w:p w14:paraId="7A860DD3" w14:textId="0E6B7BAB" w:rsidR="009F79DD" w:rsidRPr="00634882" w:rsidRDefault="003B32F3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协议是发送方和接收方共同遵循的约定，前者按照协议进行数据的封装，加入便于后续传输的数据单元，后者接收到数据帧后，按照协议约定进行解封装，最终得到报文本身。传输的中间过程中加入便利传输的相关信息是必要的，而协议保证了封装和解封装的顺利进行，因此也是必要的</w:t>
      </w:r>
    </w:p>
    <w:p w14:paraId="41CBAD3A" w14:textId="77777777" w:rsidR="009F79DD" w:rsidRPr="00634882" w:rsidRDefault="009F79DD">
      <w:pPr>
        <w:rPr>
          <w:rFonts w:ascii="华文楷体" w:eastAsia="华文楷体" w:hAnsi="华文楷体" w:hint="eastAsia"/>
        </w:rPr>
      </w:pPr>
    </w:p>
    <w:p w14:paraId="3CD28DF5" w14:textId="403BEDD0" w:rsidR="009F79DD" w:rsidRPr="00634882" w:rsidRDefault="009F79DD">
      <w:pPr>
        <w:rPr>
          <w:rFonts w:ascii="宋体" w:eastAsia="宋体" w:hAnsi="宋体" w:hint="eastAsia"/>
          <w:b/>
          <w:bCs/>
        </w:rPr>
      </w:pPr>
      <w:r w:rsidRPr="00634882">
        <w:rPr>
          <w:rFonts w:ascii="宋体" w:eastAsia="宋体" w:hAnsi="宋体" w:hint="eastAsia"/>
          <w:b/>
          <w:bCs/>
        </w:rPr>
        <w:t>17</w:t>
      </w:r>
      <w:r w:rsidR="002D27EB" w:rsidRPr="00634882">
        <w:rPr>
          <w:rFonts w:ascii="宋体" w:eastAsia="宋体" w:hAnsi="宋体" w:hint="eastAsia"/>
          <w:b/>
          <w:bCs/>
        </w:rPr>
        <w:t>．如果一条连接失败</w:t>
      </w:r>
    </w:p>
    <w:p w14:paraId="3ACA4DF7" w14:textId="7D8A0FC3" w:rsidR="009F79DD" w:rsidRPr="00634882" w:rsidRDefault="009F79DD" w:rsidP="009F79DD">
      <w:pPr>
        <w:pStyle w:val="a9"/>
        <w:numPr>
          <w:ilvl w:val="0"/>
          <w:numId w:val="1"/>
        </w:numPr>
        <w:rPr>
          <w:rFonts w:ascii="华文楷体" w:eastAsia="华文楷体" w:hAnsi="华文楷体" w:hint="eastAsia"/>
        </w:rPr>
      </w:pPr>
      <w:r w:rsidRPr="00634882">
        <w:rPr>
          <w:rFonts w:ascii="华文楷体" w:eastAsia="华文楷体" w:hAnsi="华文楷体" w:hint="eastAsia"/>
        </w:rPr>
        <w:t>只影响那一条连接</w:t>
      </w:r>
    </w:p>
    <w:p w14:paraId="0A79CBBF" w14:textId="13A4E2AD" w:rsidR="009F79DD" w:rsidRPr="00634882" w:rsidRDefault="009F79DD" w:rsidP="009F79DD">
      <w:pPr>
        <w:pStyle w:val="a9"/>
        <w:numPr>
          <w:ilvl w:val="0"/>
          <w:numId w:val="1"/>
        </w:numPr>
        <w:rPr>
          <w:rFonts w:ascii="华文楷体" w:eastAsia="华文楷体" w:hAnsi="华文楷体" w:hint="eastAsia"/>
        </w:rPr>
      </w:pPr>
      <w:r w:rsidRPr="00634882">
        <w:rPr>
          <w:rFonts w:ascii="华文楷体" w:eastAsia="华文楷体" w:hAnsi="华文楷体" w:hint="eastAsia"/>
        </w:rPr>
        <w:t>只影响对应的一个设备</w:t>
      </w:r>
    </w:p>
    <w:p w14:paraId="117B270B" w14:textId="77777777" w:rsidR="009F79DD" w:rsidRPr="00634882" w:rsidRDefault="009F79DD" w:rsidP="009F79DD">
      <w:pPr>
        <w:pStyle w:val="a9"/>
        <w:numPr>
          <w:ilvl w:val="0"/>
          <w:numId w:val="1"/>
        </w:numPr>
        <w:rPr>
          <w:rFonts w:ascii="华文楷体" w:eastAsia="华文楷体" w:hAnsi="华文楷体" w:hint="eastAsia"/>
        </w:rPr>
      </w:pPr>
      <w:r w:rsidRPr="00634882">
        <w:rPr>
          <w:rFonts w:ascii="华文楷体" w:eastAsia="华文楷体" w:hAnsi="华文楷体" w:hint="eastAsia"/>
        </w:rPr>
        <w:t>只影响对应的一个设备</w:t>
      </w:r>
    </w:p>
    <w:p w14:paraId="1F6B9BD3" w14:textId="70C6683E" w:rsidR="002D27EB" w:rsidRPr="00634882" w:rsidRDefault="002D27EB" w:rsidP="002D27EB">
      <w:pPr>
        <w:pStyle w:val="a9"/>
        <w:numPr>
          <w:ilvl w:val="0"/>
          <w:numId w:val="1"/>
        </w:numPr>
        <w:rPr>
          <w:rFonts w:ascii="华文楷体" w:eastAsia="华文楷体" w:hAnsi="华文楷体" w:hint="eastAsia"/>
        </w:rPr>
      </w:pPr>
      <w:r w:rsidRPr="00634882">
        <w:rPr>
          <w:rFonts w:ascii="华文楷体" w:eastAsia="华文楷体" w:hAnsi="华文楷体" w:hint="eastAsia"/>
        </w:rPr>
        <w:t>比如A-&gt;B的链路坏了，那后面只能B向A的方向可以单向传输，不能实现任意两个设备的通信</w:t>
      </w:r>
    </w:p>
    <w:p w14:paraId="5E4EEC97" w14:textId="77777777" w:rsidR="002D27EB" w:rsidRPr="00634882" w:rsidRDefault="002D27EB" w:rsidP="002D27EB">
      <w:pPr>
        <w:rPr>
          <w:rFonts w:ascii="华文楷体" w:eastAsia="华文楷体" w:hAnsi="华文楷体" w:hint="eastAsia"/>
        </w:rPr>
      </w:pPr>
    </w:p>
    <w:p w14:paraId="7B86B8EC" w14:textId="67538FAE" w:rsidR="009F79DD" w:rsidRPr="00634882" w:rsidRDefault="002D27EB" w:rsidP="002D27EB">
      <w:pPr>
        <w:rPr>
          <w:rFonts w:ascii="宋体" w:eastAsia="宋体" w:hAnsi="宋体" w:hint="eastAsia"/>
          <w:b/>
          <w:bCs/>
        </w:rPr>
      </w:pPr>
      <w:r w:rsidRPr="006E62FD">
        <w:rPr>
          <w:rFonts w:ascii="宋体" w:eastAsia="宋体" w:hAnsi="宋体" w:hint="eastAsia"/>
          <w:b/>
          <w:bCs/>
        </w:rPr>
        <w:t>25．比较电话网和因特网，有哪些相似之处？有哪些不同之处</w:t>
      </w:r>
      <w:r w:rsidR="006E62FD" w:rsidRPr="006E62FD">
        <w:rPr>
          <w:rFonts w:ascii="宋体" w:eastAsia="宋体" w:hAnsi="宋体" w:hint="eastAsia"/>
          <w:b/>
          <w:bCs/>
        </w:rPr>
        <w:t>？</w:t>
      </w:r>
    </w:p>
    <w:p w14:paraId="659CA120" w14:textId="4D553E78" w:rsidR="002D27EB" w:rsidRPr="00634882" w:rsidRDefault="002D27EB" w:rsidP="002D27EB">
      <w:pPr>
        <w:rPr>
          <w:rFonts w:ascii="华文楷体" w:eastAsia="华文楷体" w:hAnsi="华文楷体" w:hint="eastAsia"/>
        </w:rPr>
      </w:pPr>
      <w:r w:rsidRPr="00F032A8">
        <w:rPr>
          <w:rFonts w:ascii="华文楷体" w:eastAsia="华文楷体" w:hAnsi="华文楷体" w:hint="eastAsia"/>
          <w:b/>
          <w:bCs/>
        </w:rPr>
        <w:t>相似之处：</w:t>
      </w:r>
      <w:r w:rsidRPr="00634882">
        <w:rPr>
          <w:rFonts w:ascii="华文楷体" w:eastAsia="华文楷体" w:hAnsi="华文楷体" w:hint="eastAsia"/>
        </w:rPr>
        <w:t>都</w:t>
      </w:r>
      <w:r w:rsidR="00BF0D79">
        <w:rPr>
          <w:rFonts w:ascii="华文楷体" w:eastAsia="华文楷体" w:hAnsi="华文楷体" w:hint="eastAsia"/>
        </w:rPr>
        <w:t>将信息封装为</w:t>
      </w:r>
      <w:r w:rsidRPr="00634882">
        <w:rPr>
          <w:rFonts w:ascii="华文楷体" w:eastAsia="华文楷体" w:hAnsi="华文楷体" w:hint="eastAsia"/>
        </w:rPr>
        <w:t>报文</w:t>
      </w:r>
      <w:r w:rsidR="00BF0D79">
        <w:rPr>
          <w:rFonts w:ascii="华文楷体" w:eastAsia="华文楷体" w:hAnsi="华文楷体" w:hint="eastAsia"/>
        </w:rPr>
        <w:t>；均通过了路由或交换设备；均采用了分层架构设计</w:t>
      </w:r>
      <w:r w:rsidR="00F032A8">
        <w:rPr>
          <w:rFonts w:ascii="华文楷体" w:eastAsia="华文楷体" w:hAnsi="华文楷体" w:hint="eastAsia"/>
        </w:rPr>
        <w:t>；均遵循发送源-&gt;传输-&gt;接收源的模式。</w:t>
      </w:r>
    </w:p>
    <w:p w14:paraId="3595A58F" w14:textId="1917926B" w:rsidR="002D27EB" w:rsidRPr="00634882" w:rsidRDefault="002D27EB" w:rsidP="002D27EB">
      <w:pPr>
        <w:rPr>
          <w:rFonts w:ascii="华文楷体" w:eastAsia="华文楷体" w:hAnsi="华文楷体" w:hint="eastAsia"/>
        </w:rPr>
      </w:pPr>
      <w:r w:rsidRPr="00F032A8">
        <w:rPr>
          <w:rFonts w:ascii="华文楷体" w:eastAsia="华文楷体" w:hAnsi="华文楷体" w:hint="eastAsia"/>
          <w:b/>
          <w:bCs/>
        </w:rPr>
        <w:t>不同之处：</w:t>
      </w:r>
      <w:r w:rsidRPr="00634882">
        <w:rPr>
          <w:rFonts w:ascii="华文楷体" w:eastAsia="华文楷体" w:hAnsi="华文楷体" w:hint="eastAsia"/>
        </w:rPr>
        <w:t>信号的传输形式不同，</w:t>
      </w:r>
      <w:r w:rsidR="00BF0D79">
        <w:rPr>
          <w:rFonts w:ascii="华文楷体" w:eastAsia="华文楷体" w:hAnsi="华文楷体" w:hint="eastAsia"/>
        </w:rPr>
        <w:t>传统</w:t>
      </w:r>
      <w:r w:rsidRPr="00634882">
        <w:rPr>
          <w:rFonts w:ascii="华文楷体" w:eastAsia="华文楷体" w:hAnsi="华文楷体" w:hint="eastAsia"/>
        </w:rPr>
        <w:t>电话通过模拟信号传输，因特网通过</w:t>
      </w:r>
      <w:r w:rsidR="00BF0D79">
        <w:rPr>
          <w:rFonts w:ascii="华文楷体" w:eastAsia="华文楷体" w:hAnsi="华文楷体" w:hint="eastAsia"/>
        </w:rPr>
        <w:t>数字信号传输； 传输</w:t>
      </w:r>
      <w:r w:rsidR="00F032A8">
        <w:rPr>
          <w:rFonts w:ascii="华文楷体" w:eastAsia="华文楷体" w:hAnsi="华文楷体" w:hint="eastAsia"/>
        </w:rPr>
        <w:t>路径</w:t>
      </w:r>
      <w:r w:rsidR="00BF0D79">
        <w:rPr>
          <w:rFonts w:ascii="华文楷体" w:eastAsia="华文楷体" w:hAnsi="华文楷体" w:hint="eastAsia"/>
        </w:rPr>
        <w:t>不同</w:t>
      </w:r>
      <w:r w:rsidR="00F032A8">
        <w:rPr>
          <w:rFonts w:ascii="华文楷体" w:eastAsia="华文楷体" w:hAnsi="华文楷体" w:hint="eastAsia"/>
        </w:rPr>
        <w:t>，传统电话通过独占一条线路来传输，因特网同通过数据分组来动态分配传输路径。</w:t>
      </w:r>
    </w:p>
    <w:p w14:paraId="73CCD550" w14:textId="77777777" w:rsidR="009F79DD" w:rsidRPr="00634882" w:rsidRDefault="009F79DD">
      <w:pPr>
        <w:rPr>
          <w:rFonts w:ascii="华文楷体" w:eastAsia="华文楷体" w:hAnsi="华文楷体" w:hint="eastAsia"/>
        </w:rPr>
      </w:pPr>
    </w:p>
    <w:p w14:paraId="3512D363" w14:textId="1676A618" w:rsidR="009F79DD" w:rsidRPr="00634882" w:rsidRDefault="002D27EB" w:rsidP="00634882">
      <w:pPr>
        <w:pStyle w:val="11"/>
        <w:rPr>
          <w:rFonts w:hint="eastAsia"/>
        </w:rPr>
      </w:pPr>
      <w:r w:rsidRPr="00634882">
        <w:rPr>
          <w:rFonts w:hint="eastAsia"/>
        </w:rPr>
        <w:t>第二章【课本</w:t>
      </w:r>
      <w:r w:rsidRPr="00634882">
        <w:rPr>
          <w:rFonts w:hint="eastAsia"/>
        </w:rPr>
        <w:t>p34</w:t>
      </w:r>
      <w:r w:rsidRPr="00634882">
        <w:rPr>
          <w:rFonts w:hint="eastAsia"/>
        </w:rPr>
        <w:t>】</w:t>
      </w:r>
    </w:p>
    <w:p w14:paraId="70F2C25A" w14:textId="3858D170" w:rsidR="002D27EB" w:rsidRPr="00634882" w:rsidRDefault="002D27EB">
      <w:pPr>
        <w:rPr>
          <w:rFonts w:ascii="宋体" w:eastAsia="宋体" w:hAnsi="宋体" w:hint="eastAsia"/>
          <w:b/>
          <w:bCs/>
        </w:rPr>
      </w:pPr>
      <w:r w:rsidRPr="00634882">
        <w:rPr>
          <w:rFonts w:ascii="宋体" w:eastAsia="宋体" w:hAnsi="宋体" w:hint="eastAsia"/>
          <w:b/>
          <w:bCs/>
        </w:rPr>
        <w:t>7．什么是头部和尾部</w:t>
      </w:r>
      <w:r w:rsidR="00F032A8">
        <w:rPr>
          <w:rFonts w:ascii="宋体" w:eastAsia="宋体" w:hAnsi="宋体" w:hint="eastAsia"/>
          <w:b/>
          <w:bCs/>
        </w:rPr>
        <w:t>，</w:t>
      </w:r>
      <w:r w:rsidRPr="00634882">
        <w:rPr>
          <w:rFonts w:ascii="宋体" w:eastAsia="宋体" w:hAnsi="宋体" w:hint="eastAsia"/>
          <w:b/>
          <w:bCs/>
        </w:rPr>
        <w:t>以及它们是如何被添加和删除的？</w:t>
      </w:r>
    </w:p>
    <w:p w14:paraId="68F3B67D" w14:textId="21632922" w:rsidR="002D27EB" w:rsidRPr="00634882" w:rsidRDefault="002D27EB">
      <w:pPr>
        <w:rPr>
          <w:rFonts w:ascii="华文楷体" w:eastAsia="华文楷体" w:hAnsi="华文楷体" w:hint="eastAsia"/>
        </w:rPr>
      </w:pPr>
      <w:r w:rsidRPr="00634882">
        <w:rPr>
          <w:rFonts w:ascii="华文楷体" w:eastAsia="华文楷体" w:hAnsi="华文楷体" w:hint="eastAsia"/>
        </w:rPr>
        <w:t>头部是加在报文前面的一个个数据单元，尾部是加在报文后面的数据单元</w:t>
      </w:r>
    </w:p>
    <w:p w14:paraId="1BDF18E9" w14:textId="6CDF7A23" w:rsidR="002D27EB" w:rsidRPr="003B32F3" w:rsidRDefault="002D27EB">
      <w:pPr>
        <w:rPr>
          <w:rFonts w:ascii="华文楷体" w:eastAsia="华文楷体" w:hAnsi="华文楷体" w:hint="eastAsia"/>
          <w:b/>
          <w:bCs/>
        </w:rPr>
      </w:pPr>
      <w:r w:rsidRPr="003B32F3">
        <w:rPr>
          <w:rFonts w:ascii="华文楷体" w:eastAsia="华文楷体" w:hAnsi="华文楷体" w:hint="eastAsia"/>
          <w:b/>
          <w:bCs/>
        </w:rPr>
        <w:t>头部和尾部的添加和删除的过程就是</w:t>
      </w:r>
      <w:r w:rsidR="00093510" w:rsidRPr="003B32F3">
        <w:rPr>
          <w:rFonts w:ascii="华文楷体" w:eastAsia="华文楷体" w:hAnsi="华文楷体" w:hint="eastAsia"/>
          <w:b/>
          <w:bCs/>
        </w:rPr>
        <w:t>报文封装和解封装的过程</w:t>
      </w:r>
    </w:p>
    <w:p w14:paraId="21939B77" w14:textId="6A8A2CE8" w:rsidR="00093510" w:rsidRPr="00634882" w:rsidRDefault="00093510">
      <w:pPr>
        <w:rPr>
          <w:rFonts w:ascii="华文楷体" w:eastAsia="华文楷体" w:hAnsi="华文楷体" w:hint="eastAsia"/>
        </w:rPr>
      </w:pPr>
      <w:r w:rsidRPr="00634882">
        <w:rPr>
          <w:rFonts w:ascii="华文楷体" w:eastAsia="华文楷体" w:hAnsi="华文楷体" w:hint="eastAsia"/>
        </w:rPr>
        <w:t>添加：以OSI模型为例，从设备到传输介质的过程中，每一层都接收上一层的数据，并在前面加入一个新的数据单元（这便是头部），并传输给下一层。末了，数据链路层会添加帧头和帧尾，并最终将帧传输给物理层进行实传输。</w:t>
      </w:r>
    </w:p>
    <w:p w14:paraId="366F42FA" w14:textId="7C176B4F" w:rsidR="00093510" w:rsidRPr="00634882" w:rsidRDefault="00093510">
      <w:pPr>
        <w:rPr>
          <w:rFonts w:ascii="华文楷体" w:eastAsia="华文楷体" w:hAnsi="华文楷体" w:hint="eastAsia"/>
        </w:rPr>
      </w:pPr>
      <w:r w:rsidRPr="00634882">
        <w:rPr>
          <w:rFonts w:ascii="华文楷体" w:eastAsia="华文楷体" w:hAnsi="华文楷体" w:hint="eastAsia"/>
        </w:rPr>
        <w:t>删除：当帧通过物理介质传输到接收端后，后者按照相同的协议（头部和尾部的设计规范），逐层解封装，并传给上一层，直到提取出报文传给设备。</w:t>
      </w:r>
    </w:p>
    <w:p w14:paraId="2E69E71D" w14:textId="77777777" w:rsidR="00093510" w:rsidRPr="00634882" w:rsidRDefault="00093510">
      <w:pPr>
        <w:rPr>
          <w:rFonts w:ascii="华文楷体" w:eastAsia="华文楷体" w:hAnsi="华文楷体" w:hint="eastAsia"/>
        </w:rPr>
      </w:pPr>
    </w:p>
    <w:p w14:paraId="0C5FBE4C" w14:textId="6ED3FFC4" w:rsidR="00547536" w:rsidRPr="00634882" w:rsidRDefault="00FA43DD">
      <w:pPr>
        <w:rPr>
          <w:rFonts w:ascii="宋体" w:eastAsia="宋体" w:hAnsi="宋体" w:hint="eastAsia"/>
          <w:b/>
          <w:bCs/>
        </w:rPr>
      </w:pPr>
      <w:r w:rsidRPr="003B32F3">
        <w:rPr>
          <w:rFonts w:ascii="宋体" w:eastAsia="宋体" w:hAnsi="宋体" w:hint="eastAsia"/>
          <w:b/>
          <w:bCs/>
          <w:highlight w:val="yellow"/>
        </w:rPr>
        <w:t>12．</w:t>
      </w:r>
      <w:r w:rsidRPr="00634882">
        <w:rPr>
          <w:rFonts w:ascii="宋体" w:eastAsia="宋体" w:hAnsi="宋体" w:hint="eastAsia"/>
          <w:b/>
          <w:bCs/>
        </w:rPr>
        <w:t>端口地址，逻辑地址和物理地址之间有什么不同？</w:t>
      </w:r>
    </w:p>
    <w:p w14:paraId="0768FA1F" w14:textId="508CF058" w:rsidR="00FA43DD" w:rsidRDefault="003B32F3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端口地址：作用于传输层，标识同一设备中不同进程的通信节点</w:t>
      </w:r>
    </w:p>
    <w:p w14:paraId="6B0ABEC1" w14:textId="7F1B4CE1" w:rsidR="003B32F3" w:rsidRDefault="003B32F3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lastRenderedPageBreak/>
        <w:t>逻辑地址：作用于网络层，即IP地址，用于定位网络设备</w:t>
      </w:r>
    </w:p>
    <w:p w14:paraId="1DE06527" w14:textId="400F65D1" w:rsidR="003B32F3" w:rsidRDefault="003B32F3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物理地址：作用于数据链路层和物理层，如MAC地址，用于定位硬件资源</w:t>
      </w:r>
    </w:p>
    <w:p w14:paraId="14607DD2" w14:textId="77777777" w:rsidR="00634882" w:rsidRPr="00634882" w:rsidRDefault="00634882">
      <w:pPr>
        <w:rPr>
          <w:rFonts w:ascii="华文楷体" w:eastAsia="华文楷体" w:hAnsi="华文楷体" w:hint="eastAsia"/>
        </w:rPr>
      </w:pPr>
    </w:p>
    <w:p w14:paraId="5D3672CD" w14:textId="45E95772" w:rsidR="00FA43DD" w:rsidRPr="00634882" w:rsidRDefault="00FA43DD">
      <w:pPr>
        <w:rPr>
          <w:rFonts w:ascii="华文楷体" w:eastAsia="华文楷体" w:hAnsi="华文楷体" w:hint="eastAsia"/>
          <w:b/>
          <w:bCs/>
        </w:rPr>
      </w:pPr>
      <w:r w:rsidRPr="00634882">
        <w:rPr>
          <w:rFonts w:ascii="华文楷体" w:eastAsia="华文楷体" w:hAnsi="华文楷体" w:hint="eastAsia"/>
          <w:b/>
          <w:bCs/>
          <w:highlight w:val="yellow"/>
        </w:rPr>
        <w:t>20．</w:t>
      </w:r>
      <w:r w:rsidR="00B574A7" w:rsidRPr="00634882">
        <w:rPr>
          <w:rFonts w:ascii="华文楷体" w:eastAsia="华文楷体" w:hAnsi="华文楷体" w:hint="eastAsia"/>
          <w:b/>
          <w:bCs/>
        </w:rPr>
        <w:t xml:space="preserve"> </w:t>
      </w:r>
    </w:p>
    <w:p w14:paraId="49F77410" w14:textId="487030D6" w:rsidR="00FA43DD" w:rsidRPr="006E62FD" w:rsidRDefault="00FA43DD">
      <w:pPr>
        <w:rPr>
          <w:rFonts w:ascii="华文楷体" w:eastAsia="华文楷体" w:hAnsi="华文楷体" w:hint="eastAsia"/>
          <w:b/>
          <w:bCs/>
        </w:rPr>
      </w:pPr>
      <w:r w:rsidRPr="006E62FD">
        <w:rPr>
          <w:rFonts w:ascii="华文楷体" w:eastAsia="华文楷体" w:hAnsi="华文楷体" w:hint="eastAsia"/>
          <w:b/>
          <w:bCs/>
        </w:rPr>
        <w:t>网络层：</w:t>
      </w:r>
    </w:p>
    <w:p w14:paraId="54E25B6C" w14:textId="45B53E58" w:rsidR="00FA43DD" w:rsidRPr="00634882" w:rsidRDefault="00FA43DD">
      <w:pPr>
        <w:rPr>
          <w:rFonts w:ascii="华文楷体" w:eastAsia="华文楷体" w:hAnsi="华文楷体" w:hint="eastAsia"/>
        </w:rPr>
      </w:pPr>
      <w:r w:rsidRPr="00634882">
        <w:rPr>
          <w:rFonts w:ascii="华文楷体" w:eastAsia="华文楷体" w:hAnsi="华文楷体" w:hint="eastAsia"/>
        </w:rPr>
        <w:t>A-&gt;R1</w:t>
      </w:r>
      <w:r w:rsidR="00A03B51" w:rsidRPr="00634882">
        <w:rPr>
          <w:rFonts w:ascii="华文楷体" w:eastAsia="华文楷体" w:hAnsi="华文楷体" w:hint="eastAsia"/>
        </w:rPr>
        <w:t>：包含A和D的IP地址，以及传输层传来的报文段等上层部分</w:t>
      </w:r>
      <w:r w:rsidR="00057C9D">
        <w:rPr>
          <w:rFonts w:ascii="华文楷体" w:eastAsia="华文楷体" w:hAnsi="华文楷体" w:hint="eastAsia"/>
        </w:rPr>
        <w:t>（应用层数据，运输层的首部）</w:t>
      </w:r>
    </w:p>
    <w:p w14:paraId="74809AA4" w14:textId="6C7DFF4D" w:rsidR="00A03B51" w:rsidRPr="00634882" w:rsidRDefault="00A03B51">
      <w:pPr>
        <w:rPr>
          <w:rFonts w:ascii="华文楷体" w:eastAsia="华文楷体" w:hAnsi="华文楷体" w:hint="eastAsia"/>
        </w:rPr>
      </w:pPr>
      <w:r w:rsidRPr="00634882">
        <w:rPr>
          <w:rFonts w:ascii="华文楷体" w:eastAsia="华文楷体" w:hAnsi="华文楷体" w:hint="eastAsia"/>
        </w:rPr>
        <w:t>R1-&gt;D：</w:t>
      </w:r>
      <w:r w:rsidR="00057C9D">
        <w:rPr>
          <w:rFonts w:ascii="华文楷体" w:eastAsia="华文楷体" w:hAnsi="华文楷体" w:hint="eastAsia"/>
        </w:rPr>
        <w:t>同上</w:t>
      </w:r>
    </w:p>
    <w:p w14:paraId="5C3BDFE6" w14:textId="19FFAB0C" w:rsidR="00C575FB" w:rsidRDefault="00057C9D" w:rsidP="006E62FD">
      <w:pPr>
        <w:rPr>
          <w:rFonts w:ascii="华文楷体" w:eastAsia="华文楷体" w:hAnsi="华文楷体" w:hint="eastAsia"/>
          <w:b/>
          <w:bCs/>
        </w:rPr>
      </w:pPr>
      <w:r w:rsidRPr="00057C9D">
        <w:rPr>
          <w:rFonts w:ascii="华文楷体" w:eastAsia="华文楷体" w:hAnsi="华文楷体"/>
          <w:b/>
          <w:bCs/>
        </w:rPr>
        <w:drawing>
          <wp:inline distT="0" distB="0" distL="0" distR="0" wp14:anchorId="0051A0A3" wp14:editId="636AD9E2">
            <wp:extent cx="5274310" cy="1945640"/>
            <wp:effectExtent l="0" t="0" r="2540" b="0"/>
            <wp:docPr id="890154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54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6C9D" w14:textId="018EBED7" w:rsidR="006E62FD" w:rsidRPr="006E62FD" w:rsidRDefault="006E62FD" w:rsidP="006E62FD">
      <w:pPr>
        <w:rPr>
          <w:rFonts w:ascii="华文楷体" w:eastAsia="华文楷体" w:hAnsi="华文楷体" w:hint="eastAsia"/>
          <w:b/>
          <w:bCs/>
        </w:rPr>
      </w:pPr>
      <w:r w:rsidRPr="006E62FD">
        <w:rPr>
          <w:rFonts w:ascii="华文楷体" w:eastAsia="华文楷体" w:hAnsi="华文楷体" w:hint="eastAsia"/>
          <w:b/>
          <w:bCs/>
        </w:rPr>
        <w:t>数据链路层：</w:t>
      </w:r>
    </w:p>
    <w:p w14:paraId="55D2ABB5" w14:textId="4AB04DC2" w:rsidR="006E62FD" w:rsidRPr="00634882" w:rsidRDefault="006E62FD" w:rsidP="006E62FD">
      <w:pPr>
        <w:rPr>
          <w:rFonts w:ascii="华文楷体" w:eastAsia="华文楷体" w:hAnsi="华文楷体" w:hint="eastAsia"/>
        </w:rPr>
      </w:pPr>
      <w:r w:rsidRPr="00634882">
        <w:rPr>
          <w:rFonts w:ascii="华文楷体" w:eastAsia="华文楷体" w:hAnsi="华文楷体" w:hint="eastAsia"/>
        </w:rPr>
        <w:t>A-&gt;R1：</w:t>
      </w:r>
      <w:r w:rsidR="00057C9D">
        <w:rPr>
          <w:rFonts w:ascii="华文楷体" w:eastAsia="华文楷体" w:hAnsi="华文楷体" w:hint="eastAsia"/>
        </w:rPr>
        <w:t>帧头和帧尾（</w:t>
      </w:r>
      <w:r w:rsidR="00057C9D" w:rsidRPr="00634882">
        <w:rPr>
          <w:rFonts w:ascii="华文楷体" w:eastAsia="华文楷体" w:hAnsi="华文楷体" w:hint="eastAsia"/>
        </w:rPr>
        <w:t>包含A的端口mac地址，以及R1靠近LAN1的B口mac地址</w:t>
      </w:r>
      <w:r w:rsidR="00057C9D">
        <w:rPr>
          <w:rFonts w:ascii="华文楷体" w:eastAsia="华文楷体" w:hAnsi="华文楷体" w:hint="eastAsia"/>
        </w:rPr>
        <w:t>）</w:t>
      </w:r>
      <w:r w:rsidRPr="00634882">
        <w:rPr>
          <w:rFonts w:ascii="华文楷体" w:eastAsia="华文楷体" w:hAnsi="华文楷体" w:hint="eastAsia"/>
        </w:rPr>
        <w:t>，以及A的网络层传来的IP分组作为数据部分</w:t>
      </w:r>
      <w:r w:rsidR="00057C9D">
        <w:rPr>
          <w:rFonts w:ascii="华文楷体" w:eastAsia="华文楷体" w:hAnsi="华文楷体" w:hint="eastAsia"/>
        </w:rPr>
        <w:t>（应用层数据，运输层的首部</w:t>
      </w:r>
      <w:r w:rsidR="00057C9D">
        <w:rPr>
          <w:rFonts w:ascii="华文楷体" w:eastAsia="华文楷体" w:hAnsi="华文楷体" w:hint="eastAsia"/>
        </w:rPr>
        <w:t>，网络层首部</w:t>
      </w:r>
      <w:r w:rsidR="00057C9D">
        <w:rPr>
          <w:rFonts w:ascii="华文楷体" w:eastAsia="华文楷体" w:hAnsi="华文楷体" w:hint="eastAsia"/>
        </w:rPr>
        <w:t>）</w:t>
      </w:r>
      <w:r w:rsidRPr="00634882">
        <w:rPr>
          <w:rFonts w:ascii="华文楷体" w:eastAsia="华文楷体" w:hAnsi="华文楷体" w:hint="eastAsia"/>
        </w:rPr>
        <w:t>。</w:t>
      </w:r>
    </w:p>
    <w:p w14:paraId="0E123572" w14:textId="4F85EC0A" w:rsidR="006E62FD" w:rsidRDefault="006E62FD" w:rsidP="006E62FD">
      <w:pPr>
        <w:rPr>
          <w:rFonts w:ascii="华文楷体" w:eastAsia="华文楷体" w:hAnsi="华文楷体"/>
        </w:rPr>
      </w:pPr>
      <w:r w:rsidRPr="00634882">
        <w:rPr>
          <w:rFonts w:ascii="华文楷体" w:eastAsia="华文楷体" w:hAnsi="华文楷体" w:hint="eastAsia"/>
        </w:rPr>
        <w:t xml:space="preserve">R1-&gt;D: </w:t>
      </w:r>
      <w:r w:rsidR="00057C9D">
        <w:rPr>
          <w:rFonts w:ascii="华文楷体" w:eastAsia="华文楷体" w:hAnsi="华文楷体" w:hint="eastAsia"/>
        </w:rPr>
        <w:t>帧头和帧尾</w:t>
      </w:r>
      <w:r w:rsidR="00057C9D">
        <w:rPr>
          <w:rFonts w:ascii="华文楷体" w:eastAsia="华文楷体" w:hAnsi="华文楷体" w:hint="eastAsia"/>
        </w:rPr>
        <w:t>（</w:t>
      </w:r>
      <w:r w:rsidR="00057C9D" w:rsidRPr="00634882">
        <w:rPr>
          <w:rFonts w:ascii="华文楷体" w:eastAsia="华文楷体" w:hAnsi="华文楷体" w:hint="eastAsia"/>
        </w:rPr>
        <w:t>包含R1靠近LAN2的C口mac地址，和接收方D的端口mac地址</w:t>
      </w:r>
      <w:r w:rsidR="00057C9D">
        <w:rPr>
          <w:rFonts w:ascii="华文楷体" w:eastAsia="华文楷体" w:hAnsi="华文楷体" w:hint="eastAsia"/>
        </w:rPr>
        <w:t>）</w:t>
      </w:r>
      <w:r w:rsidRPr="00634882">
        <w:rPr>
          <w:rFonts w:ascii="华文楷体" w:eastAsia="华文楷体" w:hAnsi="华文楷体" w:hint="eastAsia"/>
        </w:rPr>
        <w:t>，以及</w:t>
      </w:r>
      <w:r w:rsidRPr="00C575FB">
        <w:rPr>
          <w:rFonts w:ascii="华文楷体" w:eastAsia="华文楷体" w:hAnsi="华文楷体" w:hint="eastAsia"/>
          <w:u w:val="single"/>
        </w:rPr>
        <w:t>R1网络层转发的IP分组</w:t>
      </w:r>
      <w:r w:rsidRPr="00634882">
        <w:rPr>
          <w:rFonts w:ascii="华文楷体" w:eastAsia="华文楷体" w:hAnsi="华文楷体" w:hint="eastAsia"/>
        </w:rPr>
        <w:t>作为数据部分。</w:t>
      </w:r>
    </w:p>
    <w:p w14:paraId="54CD7236" w14:textId="159CC415" w:rsidR="00057C9D" w:rsidRPr="00634882" w:rsidRDefault="00057C9D" w:rsidP="006E62FD">
      <w:pPr>
        <w:rPr>
          <w:rFonts w:ascii="华文楷体" w:eastAsia="华文楷体" w:hAnsi="华文楷体" w:hint="eastAsia"/>
        </w:rPr>
      </w:pPr>
      <w:r w:rsidRPr="00057C9D">
        <w:rPr>
          <w:rFonts w:ascii="华文楷体" w:eastAsia="华文楷体" w:hAnsi="华文楷体"/>
        </w:rPr>
        <w:drawing>
          <wp:inline distT="0" distB="0" distL="0" distR="0" wp14:anchorId="3A1B1918" wp14:editId="094ABC09">
            <wp:extent cx="5274310" cy="1882140"/>
            <wp:effectExtent l="0" t="0" r="2540" b="3810"/>
            <wp:docPr id="252981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81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3D42" w14:textId="77777777" w:rsidR="00FA43DD" w:rsidRPr="006E62FD" w:rsidRDefault="00FA43DD">
      <w:pPr>
        <w:rPr>
          <w:rFonts w:ascii="华文楷体" w:eastAsia="华文楷体" w:hAnsi="华文楷体" w:hint="eastAsia"/>
        </w:rPr>
      </w:pPr>
    </w:p>
    <w:p w14:paraId="799D7906" w14:textId="23EA4428" w:rsidR="00FA43DD" w:rsidRPr="00634882" w:rsidRDefault="00FA43DD">
      <w:pPr>
        <w:rPr>
          <w:rFonts w:ascii="宋体" w:eastAsia="宋体" w:hAnsi="宋体" w:hint="eastAsia"/>
          <w:b/>
          <w:bCs/>
        </w:rPr>
      </w:pPr>
      <w:r w:rsidRPr="00634882">
        <w:rPr>
          <w:rFonts w:ascii="宋体" w:eastAsia="宋体" w:hAnsi="宋体" w:hint="eastAsia"/>
          <w:b/>
          <w:bCs/>
        </w:rPr>
        <w:t>25．数据链路的各跳之间可以检错，为什么在传输层还需要另一次检测机制？</w:t>
      </w:r>
    </w:p>
    <w:p w14:paraId="1E9FFBC6" w14:textId="21F2F40E" w:rsidR="00FA43DD" w:rsidRDefault="00FA43DD">
      <w:pPr>
        <w:rPr>
          <w:rFonts w:ascii="华文楷体" w:eastAsia="华文楷体" w:hAnsi="华文楷体" w:hint="eastAsia"/>
        </w:rPr>
      </w:pPr>
      <w:r w:rsidRPr="00634882">
        <w:rPr>
          <w:rFonts w:ascii="华文楷体" w:eastAsia="华文楷体" w:hAnsi="华文楷体" w:hint="eastAsia"/>
        </w:rPr>
        <w:t>需要保证数据从发送源经各层级传输到数据链路层的过程中不出错，以及从接收端的数据链路层到接受源的过程中不出错。</w:t>
      </w:r>
    </w:p>
    <w:p w14:paraId="50E4419C" w14:textId="77777777" w:rsidR="00261EBD" w:rsidRDefault="00261EBD">
      <w:pPr>
        <w:rPr>
          <w:rFonts w:ascii="华文楷体" w:eastAsia="华文楷体" w:hAnsi="华文楷体" w:hint="eastAsia"/>
        </w:rPr>
      </w:pPr>
    </w:p>
    <w:p w14:paraId="2AE1CD80" w14:textId="5E73D47E" w:rsidR="00261EBD" w:rsidRPr="00634882" w:rsidRDefault="00261EBD" w:rsidP="00261EBD">
      <w:pPr>
        <w:pStyle w:val="11"/>
        <w:rPr>
          <w:rFonts w:hint="eastAsia"/>
        </w:rPr>
      </w:pPr>
      <w:r w:rsidRPr="00634882">
        <w:rPr>
          <w:rFonts w:hint="eastAsia"/>
        </w:rPr>
        <w:t>第</w:t>
      </w:r>
      <w:r>
        <w:rPr>
          <w:rFonts w:hint="eastAsia"/>
        </w:rPr>
        <w:t>三</w:t>
      </w:r>
      <w:r w:rsidRPr="00634882">
        <w:rPr>
          <w:rFonts w:hint="eastAsia"/>
        </w:rPr>
        <w:t>章【课本</w:t>
      </w:r>
      <w:r w:rsidRPr="00634882">
        <w:rPr>
          <w:rFonts w:hint="eastAsia"/>
        </w:rPr>
        <w:t>p</w:t>
      </w:r>
      <w:r>
        <w:rPr>
          <w:rFonts w:hint="eastAsia"/>
        </w:rPr>
        <w:t>66</w:t>
      </w:r>
      <w:r w:rsidRPr="00634882">
        <w:rPr>
          <w:rFonts w:hint="eastAsia"/>
        </w:rPr>
        <w:t>】</w:t>
      </w:r>
    </w:p>
    <w:p w14:paraId="25627B7D" w14:textId="77777777" w:rsidR="00261EBD" w:rsidRDefault="00261EBD">
      <w:pPr>
        <w:rPr>
          <w:rFonts w:ascii="华文楷体" w:eastAsia="华文楷体" w:hAnsi="华文楷体" w:hint="eastAsia"/>
        </w:rPr>
      </w:pPr>
    </w:p>
    <w:p w14:paraId="5D619689" w14:textId="7ACC3936" w:rsidR="00261EBD" w:rsidRPr="00634882" w:rsidRDefault="00261EBD">
      <w:pPr>
        <w:rPr>
          <w:rFonts w:ascii="华文楷体" w:eastAsia="华文楷体" w:hAnsi="华文楷体" w:hint="eastAsia"/>
        </w:rPr>
      </w:pPr>
      <w:r w:rsidRPr="00261EBD">
        <w:rPr>
          <w:rFonts w:ascii="华文楷体" w:eastAsia="华文楷体" w:hAnsi="华文楷体"/>
          <w:noProof/>
        </w:rPr>
        <w:lastRenderedPageBreak/>
        <w:drawing>
          <wp:inline distT="0" distB="0" distL="0" distR="0" wp14:anchorId="07BBC82D" wp14:editId="51B67573">
            <wp:extent cx="3000564" cy="1443565"/>
            <wp:effectExtent l="0" t="0" r="0" b="4445"/>
            <wp:docPr id="1420290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90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4856" cy="145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A81C" w14:textId="272925D8" w:rsidR="00261EBD" w:rsidRDefault="00261EBD">
      <w:pPr>
        <w:rPr>
          <w:rFonts w:ascii="华文楷体" w:eastAsia="华文楷体" w:hAnsi="华文楷体" w:hint="eastAsia"/>
        </w:rPr>
      </w:pPr>
    </w:p>
    <w:p w14:paraId="5A23B86B" w14:textId="5BE2F767" w:rsidR="00261EBD" w:rsidRDefault="00261EBD">
      <w:pPr>
        <w:rPr>
          <w:rFonts w:ascii="华文楷体" w:eastAsia="华文楷体" w:hAnsi="华文楷体" w:hint="eastAsia"/>
        </w:rPr>
      </w:pPr>
      <w:r w:rsidRPr="00261EBD">
        <w:rPr>
          <w:rFonts w:ascii="华文楷体" w:eastAsia="华文楷体" w:hAnsi="华文楷体"/>
          <w:noProof/>
        </w:rPr>
        <w:drawing>
          <wp:inline distT="0" distB="0" distL="0" distR="0" wp14:anchorId="2D3A1D22" wp14:editId="62AD231E">
            <wp:extent cx="5274310" cy="2741295"/>
            <wp:effectExtent l="0" t="0" r="2540" b="1905"/>
            <wp:docPr id="1269576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76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7703" w14:textId="77777777" w:rsidR="00261EBD" w:rsidRDefault="00261EBD">
      <w:pPr>
        <w:rPr>
          <w:rFonts w:ascii="华文楷体" w:eastAsia="华文楷体" w:hAnsi="华文楷体" w:hint="eastAsia"/>
        </w:rPr>
      </w:pPr>
    </w:p>
    <w:p w14:paraId="7415210E" w14:textId="4E706952" w:rsidR="00261EBD" w:rsidRDefault="00261EBD">
      <w:pPr>
        <w:rPr>
          <w:rFonts w:ascii="华文楷体" w:eastAsia="华文楷体" w:hAnsi="华文楷体" w:hint="eastAsia"/>
        </w:rPr>
      </w:pPr>
      <w:r w:rsidRPr="00261EBD">
        <w:rPr>
          <w:rFonts w:ascii="华文楷体" w:eastAsia="华文楷体" w:hAnsi="华文楷体"/>
          <w:noProof/>
        </w:rPr>
        <w:drawing>
          <wp:inline distT="0" distB="0" distL="0" distR="0" wp14:anchorId="49855943" wp14:editId="02DF9293">
            <wp:extent cx="2172643" cy="1344350"/>
            <wp:effectExtent l="0" t="0" r="0" b="8255"/>
            <wp:docPr id="1030932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32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0312" cy="135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64C3" w14:textId="77777777" w:rsidR="00261EBD" w:rsidRDefault="00261EBD">
      <w:pPr>
        <w:rPr>
          <w:rFonts w:ascii="华文楷体" w:eastAsia="华文楷体" w:hAnsi="华文楷体" w:hint="eastAsia"/>
        </w:rPr>
      </w:pPr>
    </w:p>
    <w:p w14:paraId="0FA7BCDE" w14:textId="272E984C" w:rsidR="00C434B2" w:rsidRPr="00634882" w:rsidRDefault="00C434B2" w:rsidP="00C434B2">
      <w:pPr>
        <w:pStyle w:val="11"/>
        <w:rPr>
          <w:rFonts w:hint="eastAsia"/>
        </w:rPr>
      </w:pPr>
      <w:r w:rsidRPr="00634882">
        <w:rPr>
          <w:rFonts w:hint="eastAsia"/>
        </w:rPr>
        <w:t>第</w:t>
      </w:r>
      <w:r>
        <w:rPr>
          <w:rFonts w:hint="eastAsia"/>
        </w:rPr>
        <w:t>四</w:t>
      </w:r>
      <w:r w:rsidRPr="00634882">
        <w:rPr>
          <w:rFonts w:hint="eastAsia"/>
        </w:rPr>
        <w:t>章【课本</w:t>
      </w:r>
      <w:r w:rsidRPr="00634882">
        <w:rPr>
          <w:rFonts w:hint="eastAsia"/>
        </w:rPr>
        <w:t>p</w:t>
      </w:r>
      <w:r>
        <w:rPr>
          <w:rFonts w:hint="eastAsia"/>
        </w:rPr>
        <w:t>90</w:t>
      </w:r>
      <w:r w:rsidRPr="00634882">
        <w:rPr>
          <w:rFonts w:hint="eastAsia"/>
        </w:rPr>
        <w:t>】</w:t>
      </w:r>
    </w:p>
    <w:p w14:paraId="26C2A9F4" w14:textId="0F6992A0" w:rsidR="00C434B2" w:rsidRDefault="00C434B2" w:rsidP="00C434B2">
      <w:pPr>
        <w:rPr>
          <w:rFonts w:ascii="华文楷体" w:eastAsia="华文楷体" w:hAnsi="华文楷体" w:hint="eastAsia"/>
        </w:rPr>
      </w:pPr>
      <w:r w:rsidRPr="00C434B2">
        <w:rPr>
          <w:rFonts w:ascii="华文楷体" w:eastAsia="华文楷体" w:hAnsi="华文楷体"/>
          <w:noProof/>
        </w:rPr>
        <w:lastRenderedPageBreak/>
        <w:drawing>
          <wp:inline distT="0" distB="0" distL="0" distR="0" wp14:anchorId="602AB4AD" wp14:editId="20D4D53A">
            <wp:extent cx="5274310" cy="7961630"/>
            <wp:effectExtent l="0" t="0" r="2540" b="1270"/>
            <wp:docPr id="1218353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53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6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7689" w14:textId="77567EFA" w:rsidR="00C434B2" w:rsidRDefault="00C434B2" w:rsidP="00C434B2">
      <w:pPr>
        <w:rPr>
          <w:rFonts w:ascii="华文楷体" w:eastAsia="华文楷体" w:hAnsi="华文楷体" w:hint="eastAsia"/>
        </w:rPr>
      </w:pPr>
      <w:r w:rsidRPr="00C434B2">
        <w:rPr>
          <w:rFonts w:ascii="华文楷体" w:eastAsia="华文楷体" w:hAnsi="华文楷体"/>
          <w:noProof/>
        </w:rPr>
        <w:lastRenderedPageBreak/>
        <w:drawing>
          <wp:inline distT="0" distB="0" distL="0" distR="0" wp14:anchorId="4C523109" wp14:editId="3119E1E6">
            <wp:extent cx="5274310" cy="4260215"/>
            <wp:effectExtent l="0" t="0" r="2540" b="6985"/>
            <wp:docPr id="1846961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61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B55C" w14:textId="489A83BD" w:rsidR="00C434B2" w:rsidRDefault="00C434B2" w:rsidP="00C434B2">
      <w:pPr>
        <w:rPr>
          <w:rFonts w:ascii="华文楷体" w:eastAsia="华文楷体" w:hAnsi="华文楷体" w:hint="eastAsia"/>
        </w:rPr>
      </w:pPr>
      <w:r w:rsidRPr="00C434B2">
        <w:rPr>
          <w:rFonts w:ascii="华文楷体" w:eastAsia="华文楷体" w:hAnsi="华文楷体"/>
          <w:noProof/>
        </w:rPr>
        <w:drawing>
          <wp:inline distT="0" distB="0" distL="0" distR="0" wp14:anchorId="6ABCD6FA" wp14:editId="368AE62E">
            <wp:extent cx="5274310" cy="3733165"/>
            <wp:effectExtent l="0" t="0" r="2540" b="635"/>
            <wp:docPr id="1273566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666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46AD" w14:textId="77777777" w:rsidR="00924224" w:rsidRDefault="00924224" w:rsidP="00C434B2">
      <w:pPr>
        <w:rPr>
          <w:rFonts w:ascii="华文楷体" w:eastAsia="华文楷体" w:hAnsi="华文楷体" w:hint="eastAsia"/>
        </w:rPr>
      </w:pPr>
    </w:p>
    <w:p w14:paraId="4DC0FBB0" w14:textId="77777777" w:rsidR="00924224" w:rsidRDefault="00924224" w:rsidP="00C434B2">
      <w:pPr>
        <w:rPr>
          <w:rFonts w:ascii="华文楷体" w:eastAsia="华文楷体" w:hAnsi="华文楷体" w:hint="eastAsia"/>
        </w:rPr>
      </w:pPr>
    </w:p>
    <w:p w14:paraId="15EB0983" w14:textId="77777777" w:rsidR="00924224" w:rsidRDefault="00924224" w:rsidP="00C434B2">
      <w:pPr>
        <w:rPr>
          <w:rFonts w:ascii="华文楷体" w:eastAsia="华文楷体" w:hAnsi="华文楷体" w:hint="eastAsia"/>
        </w:rPr>
      </w:pPr>
    </w:p>
    <w:p w14:paraId="63E8888F" w14:textId="64ED089F" w:rsidR="00924224" w:rsidRPr="00634882" w:rsidRDefault="00924224" w:rsidP="00924224">
      <w:pPr>
        <w:pStyle w:val="11"/>
        <w:rPr>
          <w:rFonts w:hint="eastAsia"/>
        </w:rPr>
      </w:pPr>
      <w:r w:rsidRPr="00634882">
        <w:rPr>
          <w:rFonts w:hint="eastAsia"/>
        </w:rPr>
        <w:lastRenderedPageBreak/>
        <w:t>第</w:t>
      </w:r>
      <w:r>
        <w:rPr>
          <w:rFonts w:hint="eastAsia"/>
        </w:rPr>
        <w:t>五</w:t>
      </w:r>
      <w:r w:rsidRPr="00634882">
        <w:rPr>
          <w:rFonts w:hint="eastAsia"/>
        </w:rPr>
        <w:t>章</w:t>
      </w:r>
    </w:p>
    <w:p w14:paraId="34509336" w14:textId="07DC6CAD" w:rsidR="00924224" w:rsidRPr="00924224" w:rsidRDefault="00924224" w:rsidP="00C434B2">
      <w:pPr>
        <w:rPr>
          <w:rFonts w:ascii="华文楷体" w:eastAsia="华文楷体" w:hAnsi="华文楷体" w:hint="eastAsia"/>
          <w:b/>
          <w:bCs/>
        </w:rPr>
      </w:pPr>
      <w:r w:rsidRPr="00924224">
        <w:rPr>
          <w:rFonts w:ascii="华文楷体" w:eastAsia="华文楷体" w:hAnsi="华文楷体"/>
          <w:b/>
          <w:bCs/>
          <w:noProof/>
        </w:rPr>
        <w:drawing>
          <wp:inline distT="0" distB="0" distL="0" distR="0" wp14:anchorId="687FA988" wp14:editId="23CC8948">
            <wp:extent cx="5274310" cy="3987165"/>
            <wp:effectExtent l="0" t="0" r="2540" b="0"/>
            <wp:docPr id="1548913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4224" w:rsidRPr="009242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D7EFF" w14:textId="77777777" w:rsidR="003D485D" w:rsidRDefault="003D485D" w:rsidP="002D27EB">
      <w:pPr>
        <w:rPr>
          <w:rFonts w:hint="eastAsia"/>
        </w:rPr>
      </w:pPr>
      <w:r>
        <w:separator/>
      </w:r>
    </w:p>
  </w:endnote>
  <w:endnote w:type="continuationSeparator" w:id="0">
    <w:p w14:paraId="69486D42" w14:textId="77777777" w:rsidR="003D485D" w:rsidRDefault="003D485D" w:rsidP="002D27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5E368" w14:textId="77777777" w:rsidR="003D485D" w:rsidRDefault="003D485D" w:rsidP="002D27EB">
      <w:pPr>
        <w:rPr>
          <w:rFonts w:hint="eastAsia"/>
        </w:rPr>
      </w:pPr>
      <w:r>
        <w:separator/>
      </w:r>
    </w:p>
  </w:footnote>
  <w:footnote w:type="continuationSeparator" w:id="0">
    <w:p w14:paraId="702EA6B4" w14:textId="77777777" w:rsidR="003D485D" w:rsidRDefault="003D485D" w:rsidP="002D27E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1742B"/>
    <w:multiLevelType w:val="hybridMultilevel"/>
    <w:tmpl w:val="F74012D6"/>
    <w:lvl w:ilvl="0" w:tplc="C05E7CA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56138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9DD"/>
    <w:rsid w:val="000070AC"/>
    <w:rsid w:val="00057C9D"/>
    <w:rsid w:val="00093510"/>
    <w:rsid w:val="000D1B41"/>
    <w:rsid w:val="001F5F4E"/>
    <w:rsid w:val="002436C3"/>
    <w:rsid w:val="00261EBD"/>
    <w:rsid w:val="002D27EB"/>
    <w:rsid w:val="003B32F3"/>
    <w:rsid w:val="003D485D"/>
    <w:rsid w:val="00412988"/>
    <w:rsid w:val="0053017E"/>
    <w:rsid w:val="00547536"/>
    <w:rsid w:val="005527F2"/>
    <w:rsid w:val="00634882"/>
    <w:rsid w:val="006A05B3"/>
    <w:rsid w:val="006B6285"/>
    <w:rsid w:val="006D7A02"/>
    <w:rsid w:val="006E62FD"/>
    <w:rsid w:val="00730D4C"/>
    <w:rsid w:val="008678CD"/>
    <w:rsid w:val="00924224"/>
    <w:rsid w:val="0099752B"/>
    <w:rsid w:val="009F79DD"/>
    <w:rsid w:val="00A03B51"/>
    <w:rsid w:val="00AE595B"/>
    <w:rsid w:val="00B574A7"/>
    <w:rsid w:val="00BF0D79"/>
    <w:rsid w:val="00C434B2"/>
    <w:rsid w:val="00C575FB"/>
    <w:rsid w:val="00C82210"/>
    <w:rsid w:val="00F032A8"/>
    <w:rsid w:val="00F60DB8"/>
    <w:rsid w:val="00FA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766FDF"/>
  <w15:chartTrackingRefBased/>
  <w15:docId w15:val="{96F0AA3F-0D73-4A8F-A8FB-E52F9FE18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79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7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79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79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79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79D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79D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79D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79D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样式1"/>
    <w:basedOn w:val="a"/>
    <w:link w:val="12"/>
    <w:qFormat/>
    <w:rsid w:val="000D1B41"/>
    <w:pPr>
      <w:ind w:firstLine="420"/>
    </w:pPr>
    <w:rPr>
      <w:rFonts w:ascii="宋体" w:eastAsia="华文新魏" w:hAnsi="宋体"/>
      <w:sz w:val="44"/>
      <w:szCs w:val="32"/>
    </w:rPr>
  </w:style>
  <w:style w:type="character" w:customStyle="1" w:styleId="12">
    <w:name w:val="样式1 字符"/>
    <w:basedOn w:val="a0"/>
    <w:link w:val="11"/>
    <w:rsid w:val="000D1B41"/>
    <w:rPr>
      <w:rFonts w:ascii="宋体" w:eastAsia="华文新魏" w:hAnsi="宋体"/>
      <w:sz w:val="44"/>
      <w:szCs w:val="32"/>
    </w:rPr>
  </w:style>
  <w:style w:type="character" w:customStyle="1" w:styleId="10">
    <w:name w:val="标题 1 字符"/>
    <w:basedOn w:val="a0"/>
    <w:link w:val="1"/>
    <w:uiPriority w:val="9"/>
    <w:rsid w:val="009F79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7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7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79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79D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F79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79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79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79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79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7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79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79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79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79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79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79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7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79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79DD"/>
    <w:rPr>
      <w:b/>
      <w:bCs/>
      <w:smallCaps/>
      <w:color w:val="0F4761" w:themeColor="accent1" w:themeShade="BF"/>
      <w:spacing w:val="5"/>
    </w:rPr>
  </w:style>
  <w:style w:type="paragraph" w:styleId="ae">
    <w:name w:val="endnote text"/>
    <w:basedOn w:val="a"/>
    <w:link w:val="af"/>
    <w:uiPriority w:val="99"/>
    <w:semiHidden/>
    <w:unhideWhenUsed/>
    <w:rsid w:val="002D27EB"/>
    <w:pPr>
      <w:snapToGrid w:val="0"/>
      <w:jc w:val="left"/>
    </w:pPr>
  </w:style>
  <w:style w:type="character" w:customStyle="1" w:styleId="af">
    <w:name w:val="尾注文本 字符"/>
    <w:basedOn w:val="a0"/>
    <w:link w:val="ae"/>
    <w:uiPriority w:val="99"/>
    <w:semiHidden/>
    <w:rsid w:val="002D27EB"/>
  </w:style>
  <w:style w:type="character" w:styleId="af0">
    <w:name w:val="endnote reference"/>
    <w:basedOn w:val="a0"/>
    <w:uiPriority w:val="99"/>
    <w:semiHidden/>
    <w:unhideWhenUsed/>
    <w:rsid w:val="002D27E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C652CB-8524-4F9E-A4FC-EEA235E91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6</Pages>
  <Words>624</Words>
  <Characters>656</Characters>
  <Application>Microsoft Office Word</Application>
  <DocSecurity>0</DocSecurity>
  <Lines>43</Lines>
  <Paragraphs>41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子曦 黄</dc:creator>
  <cp:keywords/>
  <dc:description/>
  <cp:lastModifiedBy>子曦 黄</cp:lastModifiedBy>
  <cp:revision>7</cp:revision>
  <dcterms:created xsi:type="dcterms:W3CDTF">2025-09-09T02:43:00Z</dcterms:created>
  <dcterms:modified xsi:type="dcterms:W3CDTF">2025-10-08T07:12:00Z</dcterms:modified>
</cp:coreProperties>
</file>