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130040">
      <w:pPr>
        <w:pStyle w:val="16"/>
        <w:jc w:val="center"/>
        <w:rPr>
          <w:rFonts w:hint="eastAsia"/>
        </w:rPr>
      </w:pPr>
      <w:r>
        <w:t>操作系统第</w:t>
      </w:r>
      <w:r>
        <w:rPr>
          <w:rFonts w:hint="eastAsia"/>
        </w:rPr>
        <w:t>七</w:t>
      </w:r>
      <w:r>
        <w:t>章作业</w:t>
      </w:r>
    </w:p>
    <w:p w14:paraId="14FD54FE">
      <w:pPr>
        <w:pStyle w:val="16"/>
        <w:jc w:val="center"/>
        <w:rPr>
          <w:rFonts w:hint="eastAsia"/>
        </w:rPr>
      </w:pPr>
      <w:r>
        <w:rPr>
          <w:rFonts w:hint="eastAsia"/>
        </w:rPr>
        <w:t>Created by 黄子曦 23009290041</w:t>
      </w:r>
    </w:p>
    <w:p w14:paraId="5C82681A">
      <w:pPr>
        <w:rPr>
          <w:b/>
          <w:bCs/>
        </w:rPr>
      </w:pPr>
      <w:r>
        <w:rPr>
          <w:rFonts w:hint="eastAsia"/>
          <w:b/>
          <w:bCs/>
        </w:rPr>
        <w:t>1，3，8，9</w:t>
      </w:r>
    </w:p>
    <w:p w14:paraId="6011386E">
      <w:pPr>
        <w:rPr>
          <w:rFonts w:hint="eastAsia"/>
          <w:b/>
          <w:bCs/>
        </w:rPr>
      </w:pPr>
      <w:r>
        <w:rPr>
          <w:rFonts w:hint="eastAsia"/>
          <w:b/>
          <w:bCs/>
        </w:rPr>
        <w:t>T1</w:t>
      </w:r>
    </w:p>
    <w:p w14:paraId="387BDDFB"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缓冲区的意义</w:t>
      </w:r>
    </w:p>
    <w:p w14:paraId="3EE252E8">
      <w:pPr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  <w:b/>
          <w:bCs/>
        </w:rPr>
        <w:t>提高效率：</w:t>
      </w:r>
      <w:r>
        <w:rPr>
          <w:rFonts w:hint="eastAsia" w:ascii="华文楷体" w:hAnsi="华文楷体" w:eastAsia="华文楷体"/>
        </w:rPr>
        <w:t>CPU运行速度较快，IO设备传输速度相对较慢，缓冲区的引入可以暂存数据，</w:t>
      </w:r>
      <w:r>
        <w:rPr>
          <w:rFonts w:hint="eastAsia" w:ascii="华文楷体" w:hAnsi="华文楷体" w:eastAsia="华文楷体"/>
          <w:b/>
          <w:bCs/>
        </w:rPr>
        <w:t>平衡二者的速度差异</w:t>
      </w:r>
      <w:r>
        <w:rPr>
          <w:rFonts w:hint="eastAsia" w:ascii="华文楷体" w:hAnsi="华文楷体" w:eastAsia="华文楷体"/>
        </w:rPr>
        <w:t>，比如不用CPU一直等待IO设备直到其处理完；再比如，也可以让外设的中断请求积累到一定数量之后再一起处理，</w:t>
      </w:r>
      <w:r>
        <w:rPr>
          <w:rFonts w:hint="eastAsia" w:ascii="华文楷体" w:hAnsi="华文楷体" w:eastAsia="华文楷体"/>
          <w:b/>
          <w:bCs/>
        </w:rPr>
        <w:t>避免了频繁的中断请求</w:t>
      </w:r>
    </w:p>
    <w:p w14:paraId="148CD56D">
      <w:pPr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  <w:b/>
          <w:bCs/>
        </w:rPr>
        <w:t>安全性：</w:t>
      </w:r>
      <w:r>
        <w:rPr>
          <w:rFonts w:hint="eastAsia" w:ascii="华文楷体" w:hAnsi="华文楷体" w:eastAsia="华文楷体"/>
        </w:rPr>
        <w:t>避免外设直接访问CPU而带来的安全风险</w:t>
      </w:r>
    </w:p>
    <w:p w14:paraId="06B2E708">
      <w:pPr>
        <w:rPr>
          <w:rFonts w:hint="eastAsia" w:ascii="华文楷体" w:hAnsi="华文楷体" w:eastAsia="华文楷体"/>
        </w:rPr>
      </w:pPr>
      <w:r>
        <w:rPr>
          <w:rFonts w:ascii="华文楷体" w:hAnsi="华文楷体" w:eastAsia="华文楷体"/>
          <w:b/>
          <w:bCs/>
        </w:rPr>
        <w:t>提高设备并行性</w:t>
      </w:r>
      <w:r>
        <w:rPr>
          <w:rFonts w:ascii="华文楷体" w:hAnsi="华文楷体" w:eastAsia="华文楷体"/>
        </w:rPr>
        <w:t>：缓冲区可让 CPU 和 I/O 设备并行工作。</w:t>
      </w:r>
      <w:r>
        <w:rPr>
          <w:rFonts w:hint="eastAsia" w:ascii="华文楷体" w:hAnsi="华文楷体" w:eastAsia="华文楷体"/>
        </w:rPr>
        <w:t>无需彼此等待</w:t>
      </w:r>
    </w:p>
    <w:p w14:paraId="76EBD932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设置缓冲区的原则</w:t>
      </w:r>
    </w:p>
    <w:p w14:paraId="42560699">
      <w:pP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Style w:val="15"/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考虑设备速度差异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：依据 CPU 与 I/O 设备速度差距大小设置缓冲区容量。速度差距大，缓冲区容量可适当大些，减少 CPU 等待时间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 w14:paraId="7353378C">
      <w:pPr>
        <w:rPr>
          <w:rStyle w:val="15"/>
          <w:rFonts w:hint="eastAsia" w:ascii="华文楷体" w:hAnsi="华文楷体" w:eastAsia="华文楷体" w:cs="华文楷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5"/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考虑应用场景差异：</w:t>
      </w:r>
      <w:r>
        <w:rPr>
          <w:rStyle w:val="15"/>
          <w:rFonts w:hint="eastAsia" w:ascii="华文楷体" w:hAnsi="华文楷体" w:eastAsia="华文楷体" w:cs="华文楷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比如有的场景实时性要求高，缓冲区应小一些</w:t>
      </w:r>
    </w:p>
    <w:p w14:paraId="510A1BB8">
      <w:pPr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Style w:val="15"/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结合硬件特性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：如果硬件提供了专用缓冲器，要充分利用其特性。比如某些高速设备有内置硬件缓冲区，设置软件缓冲区时要与之配合，发挥最大效能；同时考虑硬件的读写速度、数据宽度等因素，确保缓冲区与硬件操作适配 。</w:t>
      </w:r>
    </w:p>
    <w:p w14:paraId="697F0995"/>
    <w:p w14:paraId="79AE1B40">
      <w:pPr>
        <w:rPr>
          <w:b/>
          <w:bCs/>
        </w:rPr>
      </w:pPr>
      <w:r>
        <w:rPr>
          <w:rFonts w:hint="eastAsia"/>
          <w:b/>
          <w:bCs/>
        </w:rPr>
        <w:t>T3【pptp6】</w:t>
      </w:r>
    </w:p>
    <w:p w14:paraId="19A568B1">
      <w:pPr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独占设备：一段时间内只允许一个用户（进程）访问</w:t>
      </w:r>
    </w:p>
    <w:p w14:paraId="3022E8F0">
      <w:pPr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共享设备：一段时间内只允许多个用户（进程）访问</w:t>
      </w:r>
    </w:p>
    <w:p w14:paraId="75A74194">
      <w:pPr>
        <w:rPr>
          <w:rFonts w:hint="eastAsia" w:ascii="华文楷体" w:hAnsi="华文楷体" w:eastAsia="华文楷体"/>
        </w:rPr>
      </w:pPr>
      <w:r>
        <w:rPr>
          <w:rFonts w:hint="eastAsia" w:ascii="华文楷体" w:hAnsi="华文楷体" w:eastAsia="华文楷体"/>
        </w:rPr>
        <w:t>虚拟设备：利用虚拟技术，将一个独占设备变成了多个逻辑设备</w:t>
      </w:r>
    </w:p>
    <w:p w14:paraId="1EB51475">
      <w:pPr>
        <w:rPr>
          <w:b/>
          <w:bCs/>
        </w:rPr>
      </w:pPr>
    </w:p>
    <w:p w14:paraId="6857D79C">
      <w:pPr>
        <w:rPr>
          <w:b/>
          <w:bCs/>
        </w:rPr>
      </w:pPr>
      <w:r>
        <w:rPr>
          <w:rFonts w:hint="eastAsia"/>
          <w:b/>
          <w:bCs/>
        </w:rPr>
        <w:t>T8</w:t>
      </w:r>
    </w:p>
    <w:p w14:paraId="7FDE5E75">
      <w:pPr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删除字符T后，原第一个队列为空，删除，剩余一个满了的队列</w:t>
      </w:r>
    </w:p>
    <w:p w14:paraId="4BA08DC7">
      <w:pPr>
        <w:rPr>
          <w:rFonts w:hint="eastAsia" w:ascii="华文楷体" w:hAnsi="华文楷体" w:eastAsia="华文楷体"/>
        </w:rPr>
      </w:pPr>
      <w:r>
        <w:rPr>
          <w:rFonts w:hint="eastAsia" w:ascii="华文楷体" w:hAnsi="华文楷体" w:eastAsia="华文楷体"/>
        </w:rPr>
        <w:t>又加上T，W，O后，由于当前队列已满，所以新开一个队列</w:t>
      </w:r>
    </w:p>
    <w:p w14:paraId="2E219BC8">
      <w:pPr>
        <w:jc w:val="center"/>
        <w:rPr>
          <w:b/>
          <w:bCs/>
        </w:rPr>
      </w:pPr>
      <w:r>
        <w:rPr>
          <w:b/>
          <w:bCs/>
        </w:rPr>
        <w:drawing>
          <wp:inline distT="0" distB="0" distL="0" distR="0">
            <wp:extent cx="2842260" cy="2897505"/>
            <wp:effectExtent l="0" t="0" r="2540" b="10795"/>
            <wp:docPr id="1665951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51938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42" b="3220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4E80F">
      <w:pPr>
        <w:rPr>
          <w:rFonts w:hint="eastAsia"/>
          <w:b/>
          <w:bCs/>
        </w:rPr>
      </w:pPr>
    </w:p>
    <w:p w14:paraId="150551F5">
      <w:pPr>
        <w:rPr>
          <w:rFonts w:hint="eastAsia"/>
          <w:b/>
          <w:bCs/>
        </w:rPr>
      </w:pPr>
      <w:r>
        <w:rPr>
          <w:rFonts w:hint="eastAsia"/>
          <w:b/>
          <w:bCs/>
        </w:rPr>
        <w:t>T9</w:t>
      </w:r>
    </w:p>
    <w:p w14:paraId="4152DC2F">
      <w:pPr>
        <w:rPr>
          <w:rFonts w:hint="eastAsia" w:ascii="华文楷体" w:hAnsi="华文楷体" w:eastAsia="华文楷体"/>
          <w:b/>
          <w:bCs/>
        </w:rPr>
      </w:pPr>
      <w:r>
        <w:rPr>
          <w:rFonts w:hint="eastAsia" w:ascii="华文楷体" w:hAnsi="华文楷体" w:eastAsia="华文楷体"/>
          <w:b/>
          <w:bCs/>
        </w:rPr>
        <w:t>总体来看：IRP是信息的载体，管理器负责接受请求和智慧设备驱动程序，设备驱动程序负责接受管理器发送的IRP并转为执行命令</w:t>
      </w:r>
    </w:p>
    <w:p w14:paraId="36DF7A8F">
      <w:pPr>
        <w:rPr>
          <w:rFonts w:ascii="华文楷体" w:hAnsi="华文楷体" w:eastAsia="华文楷体"/>
          <w:b/>
          <w:bCs/>
        </w:rPr>
      </w:pPr>
      <w:r>
        <w:rPr>
          <w:rFonts w:ascii="华文楷体" w:hAnsi="华文楷体" w:eastAsia="华文楷体"/>
          <w:b/>
          <w:bCs/>
        </w:rPr>
        <w:t>I/O 请求包（IRP，I/O Request Packet）</w:t>
      </w:r>
    </w:p>
    <w:p w14:paraId="366D858F">
      <w:pPr>
        <w:rPr>
          <w:rFonts w:ascii="华文楷体" w:hAnsi="华文楷体" w:eastAsia="华文楷体"/>
        </w:rPr>
      </w:pPr>
      <w:r>
        <w:rPr>
          <w:rFonts w:ascii="华文楷体" w:hAnsi="华文楷体" w:eastAsia="华文楷体"/>
          <w:b/>
          <w:bCs/>
        </w:rPr>
        <w:t>含义：</w:t>
      </w:r>
      <w:r>
        <w:rPr>
          <w:rFonts w:ascii="华文楷体" w:hAnsi="华文楷体" w:eastAsia="华文楷体"/>
        </w:rPr>
        <w:t>它是用于管理 I/O 操作的核心数据结构</w:t>
      </w:r>
      <w:r>
        <w:rPr>
          <w:rFonts w:hint="eastAsia" w:ascii="华文楷体" w:hAnsi="华文楷体" w:eastAsia="华文楷体"/>
        </w:rPr>
        <w:t>，</w:t>
      </w:r>
      <w:r>
        <w:rPr>
          <w:rFonts w:ascii="华文楷体" w:hAnsi="华文楷体" w:eastAsia="华文楷体"/>
        </w:rPr>
        <w:t>系统中所有的 I/O 操作都通过 IRP 来描述和传递相关信息。</w:t>
      </w:r>
    </w:p>
    <w:p w14:paraId="22A98EFA">
      <w:pPr>
        <w:rPr>
          <w:rFonts w:ascii="华文楷体" w:hAnsi="华文楷体" w:eastAsia="华文楷体"/>
        </w:rPr>
      </w:pPr>
      <w:r>
        <w:rPr>
          <w:rFonts w:ascii="华文楷体" w:hAnsi="华文楷体" w:eastAsia="华文楷体"/>
          <w:b/>
          <w:bCs/>
        </w:rPr>
        <w:t>作用：</w:t>
      </w:r>
      <w:r>
        <w:rPr>
          <w:rFonts w:ascii="华文楷体" w:hAnsi="华文楷体" w:eastAsia="华文楷体"/>
        </w:rPr>
        <w:t>IRP 记录了 I/O 操作</w:t>
      </w:r>
      <w:r>
        <w:rPr>
          <w:rFonts w:hint="eastAsia" w:ascii="华文楷体" w:hAnsi="华文楷体" w:eastAsia="华文楷体"/>
        </w:rPr>
        <w:t>的相关信息：包括操作</w:t>
      </w:r>
      <w:r>
        <w:rPr>
          <w:rFonts w:ascii="华文楷体" w:hAnsi="华文楷体" w:eastAsia="华文楷体"/>
        </w:rPr>
        <w:t>类型、操作目标、数据缓冲区、完成例程等。</w:t>
      </w:r>
      <w:r>
        <w:rPr>
          <w:rFonts w:hint="eastAsia" w:ascii="华文楷体" w:hAnsi="华文楷体" w:eastAsia="华文楷体"/>
        </w:rPr>
        <w:t>便于</w:t>
      </w:r>
      <w:r>
        <w:rPr>
          <w:rFonts w:ascii="华文楷体" w:hAnsi="华文楷体" w:eastAsia="华文楷体"/>
        </w:rPr>
        <w:t>I/O 管理</w:t>
      </w:r>
      <w:bookmarkStart w:id="0" w:name="_GoBack"/>
      <w:bookmarkEnd w:id="0"/>
      <w:r>
        <w:rPr>
          <w:rFonts w:ascii="华文楷体" w:hAnsi="华文楷体" w:eastAsia="华文楷体"/>
        </w:rPr>
        <w:t>器利用IRP来跟踪和管理 I/O 操作的执行过程，将其在设备驱动程序之间传递，驱动程序根据 IRP 中的信息执行相应的 I/O 操作，并在操作完成后设置 IRP 的状态并返回给 I/O 管理器。</w:t>
      </w:r>
    </w:p>
    <w:p w14:paraId="5DDEBFFF">
      <w:pPr>
        <w:rPr>
          <w:rFonts w:ascii="华文楷体" w:hAnsi="华文楷体" w:eastAsia="华文楷体"/>
          <w:b/>
          <w:bCs/>
        </w:rPr>
      </w:pPr>
      <w:r>
        <w:rPr>
          <w:rFonts w:ascii="华文楷体" w:hAnsi="华文楷体" w:eastAsia="华文楷体"/>
          <w:b/>
          <w:bCs/>
        </w:rPr>
        <w:t>I/O 管理器</w:t>
      </w:r>
    </w:p>
    <w:p w14:paraId="457875CC">
      <w:pPr>
        <w:rPr>
          <w:rFonts w:ascii="华文楷体" w:hAnsi="华文楷体" w:eastAsia="华文楷体"/>
        </w:rPr>
      </w:pPr>
      <w:r>
        <w:rPr>
          <w:rFonts w:ascii="华文楷体" w:hAnsi="华文楷体" w:eastAsia="华文楷体"/>
          <w:b/>
          <w:bCs/>
        </w:rPr>
        <w:t>含义：</w:t>
      </w:r>
      <w:r>
        <w:rPr>
          <w:rFonts w:ascii="华文楷体" w:hAnsi="华文楷体" w:eastAsia="华文楷体"/>
        </w:rPr>
        <w:t>是操作系统内核中的一个组件，负责统一管理系统的所有 I/O 操作 。</w:t>
      </w:r>
    </w:p>
    <w:p w14:paraId="394BFCFC">
      <w:pPr>
        <w:rPr>
          <w:rFonts w:ascii="华文楷体" w:hAnsi="华文楷体" w:eastAsia="华文楷体"/>
        </w:rPr>
      </w:pPr>
      <w:r>
        <w:rPr>
          <w:rFonts w:ascii="华文楷体" w:hAnsi="华文楷体" w:eastAsia="华文楷体"/>
          <w:b/>
          <w:bCs/>
        </w:rPr>
        <w:t>作用：</w:t>
      </w:r>
      <w:r>
        <w:rPr>
          <w:rFonts w:ascii="华文楷体" w:hAnsi="华文楷体" w:eastAsia="华文楷体"/>
        </w:rPr>
        <w:t>它为应用程序</w:t>
      </w:r>
      <w:r>
        <w:rPr>
          <w:rFonts w:ascii="华文楷体" w:hAnsi="华文楷体" w:eastAsia="华文楷体"/>
          <w:b/>
          <w:bCs/>
        </w:rPr>
        <w:t>提供了统一的 I/O 接口</w:t>
      </w:r>
      <w:r>
        <w:rPr>
          <w:rFonts w:ascii="华文楷体" w:hAnsi="华文楷体" w:eastAsia="华文楷体"/>
        </w:rPr>
        <w:t>，隐藏了不同设备驱动程序的差异。I/O 管理器接收来自应用程序的 I/O 请求，创建相应的 I/O 请求包（IRP），并将 IRP 发送到合适的设备驱动程序。它还负责</w:t>
      </w:r>
      <w:r>
        <w:rPr>
          <w:rFonts w:ascii="华文楷体" w:hAnsi="华文楷体" w:eastAsia="华文楷体"/>
          <w:b/>
          <w:bCs/>
        </w:rPr>
        <w:t>管理 IRP 的生命周期</w:t>
      </w:r>
      <w:r>
        <w:rPr>
          <w:rFonts w:ascii="华文楷体" w:hAnsi="华文楷体" w:eastAsia="华文楷体"/>
        </w:rPr>
        <w:t>，包括 IRP 的排队、调度、完成处理等，协调多个 I/O 操作的并发执行，以及处理 I/O 操作过程中的错误和异常情况 。</w:t>
      </w:r>
    </w:p>
    <w:p w14:paraId="33351C46">
      <w:pPr>
        <w:rPr>
          <w:rFonts w:ascii="华文楷体" w:hAnsi="华文楷体" w:eastAsia="华文楷体"/>
          <w:b/>
          <w:bCs/>
        </w:rPr>
      </w:pPr>
      <w:r>
        <w:rPr>
          <w:rFonts w:ascii="华文楷体" w:hAnsi="华文楷体" w:eastAsia="华文楷体"/>
          <w:b/>
          <w:bCs/>
        </w:rPr>
        <w:t>设备驱动程序</w:t>
      </w:r>
    </w:p>
    <w:p w14:paraId="178A8346">
      <w:pPr>
        <w:rPr>
          <w:rFonts w:ascii="华文楷体" w:hAnsi="华文楷体" w:eastAsia="华文楷体"/>
        </w:rPr>
      </w:pPr>
      <w:r>
        <w:rPr>
          <w:rFonts w:ascii="华文楷体" w:hAnsi="华文楷体" w:eastAsia="华文楷体"/>
          <w:b/>
          <w:bCs/>
        </w:rPr>
        <w:t>含义：</w:t>
      </w:r>
      <w:r>
        <w:rPr>
          <w:rFonts w:ascii="华文楷体" w:hAnsi="华文楷体" w:eastAsia="华文楷体"/>
        </w:rPr>
        <w:t>是一种软件组件，是</w:t>
      </w:r>
      <w:r>
        <w:rPr>
          <w:rFonts w:ascii="华文楷体" w:hAnsi="华文楷体" w:eastAsia="华文楷体"/>
          <w:b/>
          <w:bCs/>
        </w:rPr>
        <w:t>操作系统与硬件设备之间的桥梁</w:t>
      </w:r>
      <w:r>
        <w:rPr>
          <w:rFonts w:ascii="华文楷体" w:hAnsi="华文楷体" w:eastAsia="华文楷体"/>
        </w:rPr>
        <w:t>。</w:t>
      </w:r>
    </w:p>
    <w:p w14:paraId="5D80D65A">
      <w:pPr>
        <w:rPr>
          <w:rFonts w:hint="eastAsia" w:ascii="华文楷体" w:hAnsi="华文楷体" w:eastAsia="华文楷体"/>
        </w:rPr>
      </w:pPr>
      <w:r>
        <w:rPr>
          <w:rFonts w:ascii="华文楷体" w:hAnsi="华文楷体" w:eastAsia="华文楷体"/>
          <w:b/>
          <w:bCs/>
        </w:rPr>
        <w:t>作用：</w:t>
      </w:r>
      <w:r>
        <w:rPr>
          <w:rFonts w:ascii="华文楷体" w:hAnsi="华文楷体" w:eastAsia="华文楷体"/>
        </w:rPr>
        <w:t>设备驱动程序</w:t>
      </w:r>
      <w:r>
        <w:rPr>
          <w:rFonts w:ascii="华文楷体" w:hAnsi="华文楷体" w:eastAsia="华文楷体"/>
          <w:b/>
          <w:bCs/>
        </w:rPr>
        <w:t>接收来自 I/O 管理器的</w:t>
      </w:r>
      <w:r>
        <w:rPr>
          <w:rFonts w:ascii="华文楷体" w:hAnsi="华文楷体" w:eastAsia="华文楷体"/>
        </w:rPr>
        <w:t xml:space="preserve"> I/O 请求包（IRP），根据 IRP 中的请求类型，将其</w:t>
      </w:r>
      <w:r>
        <w:rPr>
          <w:rFonts w:ascii="华文楷体" w:hAnsi="华文楷体" w:eastAsia="华文楷体"/>
          <w:b/>
          <w:bCs/>
        </w:rPr>
        <w:t>转换为对具体硬件设备的操作指令</w:t>
      </w:r>
      <w:r>
        <w:rPr>
          <w:rFonts w:ascii="华文楷体" w:hAnsi="华文楷体" w:eastAsia="华文楷体"/>
        </w:rPr>
        <w:t>，控制硬件设备完成相应功能（如磁盘的读写、网卡的数据收发等）。同时，设备驱动程序在硬件</w:t>
      </w:r>
      <w:r>
        <w:rPr>
          <w:rFonts w:ascii="华文楷体" w:hAnsi="华文楷体" w:eastAsia="华文楷体"/>
          <w:b/>
          <w:bCs/>
        </w:rPr>
        <w:t>操作完成后，设置 IRP 的状态</w:t>
      </w:r>
      <w:r>
        <w:rPr>
          <w:rFonts w:ascii="华文楷体" w:hAnsi="华文楷体" w:eastAsia="华文楷体"/>
        </w:rPr>
        <w:t>，并将</w:t>
      </w:r>
      <w:r>
        <w:rPr>
          <w:rFonts w:ascii="华文楷体" w:hAnsi="华文楷体" w:eastAsia="华文楷体"/>
          <w:b/>
          <w:bCs/>
        </w:rPr>
        <w:t>结果返回给 I/O 管理器</w:t>
      </w:r>
      <w:r>
        <w:rPr>
          <w:rFonts w:ascii="华文楷体" w:hAnsi="华文楷体" w:eastAsia="华文楷体"/>
        </w:rPr>
        <w:t>，使操作系统能够了解 I/O 操作的执行情况 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B5"/>
    <w:rsid w:val="000070AC"/>
    <w:rsid w:val="000D1B41"/>
    <w:rsid w:val="003749DF"/>
    <w:rsid w:val="00412988"/>
    <w:rsid w:val="004E1D86"/>
    <w:rsid w:val="005D7DB5"/>
    <w:rsid w:val="00700A8C"/>
    <w:rsid w:val="00952447"/>
    <w:rsid w:val="00C50956"/>
    <w:rsid w:val="00C74C38"/>
    <w:rsid w:val="00C82210"/>
    <w:rsid w:val="59D3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5">
    <w:name w:val="Strong"/>
    <w:basedOn w:val="14"/>
    <w:qFormat/>
    <w:uiPriority w:val="22"/>
    <w:rPr>
      <w:b/>
    </w:rPr>
  </w:style>
  <w:style w:type="paragraph" w:customStyle="1" w:styleId="16">
    <w:name w:val="样式1"/>
    <w:basedOn w:val="1"/>
    <w:link w:val="17"/>
    <w:qFormat/>
    <w:uiPriority w:val="0"/>
    <w:pPr>
      <w:ind w:firstLine="420"/>
    </w:pPr>
    <w:rPr>
      <w:rFonts w:ascii="宋体" w:hAnsi="宋体" w:eastAsia="华文新魏"/>
      <w:sz w:val="44"/>
      <w:szCs w:val="32"/>
    </w:rPr>
  </w:style>
  <w:style w:type="character" w:customStyle="1" w:styleId="17">
    <w:name w:val="样式1 字符"/>
    <w:basedOn w:val="14"/>
    <w:link w:val="16"/>
    <w:uiPriority w:val="0"/>
    <w:rPr>
      <w:rFonts w:ascii="宋体" w:hAnsi="宋体" w:eastAsia="华文新魏"/>
      <w:sz w:val="44"/>
      <w:szCs w:val="32"/>
    </w:rPr>
  </w:style>
  <w:style w:type="character" w:customStyle="1" w:styleId="18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9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标题 4 字符"/>
    <w:basedOn w:val="14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2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3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4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4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明显引用 字符"/>
    <w:basedOn w:val="14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895</Words>
  <Characters>1015</Characters>
  <Lines>35</Lines>
  <Paragraphs>41</Paragraphs>
  <TotalTime>6</TotalTime>
  <ScaleCrop>false</ScaleCrop>
  <LinksUpToDate>false</LinksUpToDate>
  <CharactersWithSpaces>1080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2025-06-01T06:54:00Z</dcterms:created>
  <dc:creator>子曦 黄</dc:creator>
  <cp:lastModifiedBy>lenovo</cp:lastModifiedBy>
  <dcterms:modified xsi:type="dcterms:W3CDTF">2025-06-01T14:18:21Z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eyJoZGlkIjoiZDE3NTUzZmFiYjQ0N2RhN2YxZWE3OWM2YjYwNTdlNjcifQ==</vt:lpwstr>
  </property>
  <property fmtid="{D5CDD505-2E9C-101B-9397-08002B2CF9AE}" pid="3" name="KSOProductBuildVer">
    <vt:lpwstr>2052-12.1.0.20305</vt:lpwstr>
  </property>
  <property fmtid="{D5CDD505-2E9C-101B-9397-08002B2CF9AE}" pid="4" name="ICV">
    <vt:lpwstr>C1571CC8E5AE48F69ADF6E0A067B52E2_12</vt:lpwstr>
  </property>
</Properties>
</file>