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1F21" w:rsidRDefault="00341F21" w:rsidP="00341F21">
      <w:pPr>
        <w:pStyle w:val="Heading1"/>
        <w:tabs>
          <w:tab w:val="left" w:pos="3408"/>
        </w:tabs>
        <w:ind w:left="1118"/>
        <w:rPr>
          <w:spacing w:val="-15"/>
        </w:rPr>
      </w:pPr>
      <w:r>
        <w:rPr>
          <w:spacing w:val="-2"/>
        </w:rPr>
        <w:t>Лабораторная</w:t>
      </w:r>
      <w:r>
        <w:tab/>
        <w:t>работа</w:t>
      </w:r>
      <w:r>
        <w:rPr>
          <w:spacing w:val="-18"/>
        </w:rPr>
        <w:t xml:space="preserve"> </w:t>
      </w:r>
      <w:r>
        <w:t>№11.</w:t>
      </w:r>
    </w:p>
    <w:p w:rsidR="00341F21" w:rsidRDefault="00341F21" w:rsidP="00341F21">
      <w:pPr>
        <w:pStyle w:val="Heading1"/>
        <w:tabs>
          <w:tab w:val="left" w:pos="3408"/>
        </w:tabs>
        <w:ind w:left="1118"/>
      </w:pPr>
      <w:r>
        <w:t>Изучение</w:t>
      </w:r>
      <w:r>
        <w:rPr>
          <w:spacing w:val="-19"/>
        </w:rPr>
        <w:t xml:space="preserve"> </w:t>
      </w:r>
      <w:r>
        <w:t>алгоритма</w:t>
      </w:r>
      <w:r>
        <w:rPr>
          <w:spacing w:val="-14"/>
        </w:rPr>
        <w:t xml:space="preserve"> </w:t>
      </w:r>
      <w:r>
        <w:rPr>
          <w:spacing w:val="-5"/>
        </w:rPr>
        <w:t>RSA</w:t>
      </w:r>
    </w:p>
    <w:p w:rsidR="00341F21" w:rsidRDefault="00341F21" w:rsidP="00341F21">
      <w:pPr>
        <w:pStyle w:val="a3"/>
        <w:spacing w:before="360"/>
        <w:ind w:right="143" w:firstLine="708"/>
        <w:jc w:val="both"/>
      </w:pPr>
      <w:r>
        <w:rPr>
          <w:b/>
        </w:rPr>
        <w:t>Цель работ</w:t>
      </w:r>
      <w:r>
        <w:t>ы: Освоить механизм шифрования и дешифрования данных в криптографической системе с открытыми ключами RSA.</w:t>
      </w:r>
    </w:p>
    <w:p w:rsidR="00341F21" w:rsidRDefault="00341F21" w:rsidP="00341F21">
      <w:pPr>
        <w:pStyle w:val="a3"/>
        <w:spacing w:before="5"/>
        <w:ind w:left="0"/>
      </w:pPr>
    </w:p>
    <w:p w:rsidR="00341F21" w:rsidRDefault="00341F21" w:rsidP="00341F21">
      <w:pPr>
        <w:pStyle w:val="Heading3"/>
      </w:pPr>
      <w:r>
        <w:t>Теоретические</w:t>
      </w:r>
      <w:r>
        <w:rPr>
          <w:spacing w:val="-6"/>
        </w:rPr>
        <w:t xml:space="preserve"> </w:t>
      </w:r>
      <w:r>
        <w:t>основы</w:t>
      </w:r>
      <w:r>
        <w:rPr>
          <w:spacing w:val="-4"/>
        </w:rPr>
        <w:t xml:space="preserve"> </w:t>
      </w:r>
      <w:r>
        <w:t>криптосистем</w:t>
      </w:r>
      <w:r>
        <w:rPr>
          <w:spacing w:val="-4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открытым</w:t>
      </w:r>
      <w:r>
        <w:rPr>
          <w:spacing w:val="-4"/>
        </w:rPr>
        <w:t xml:space="preserve"> </w:t>
      </w:r>
      <w:r>
        <w:rPr>
          <w:spacing w:val="-2"/>
        </w:rPr>
        <w:t>ключом</w:t>
      </w:r>
    </w:p>
    <w:p w:rsidR="00341F21" w:rsidRDefault="00341F21" w:rsidP="00341F21">
      <w:pPr>
        <w:pStyle w:val="a3"/>
        <w:ind w:right="146" w:firstLine="720"/>
        <w:jc w:val="both"/>
      </w:pPr>
      <w:r>
        <w:t xml:space="preserve">Главная проблема использования </w:t>
      </w:r>
      <w:proofErr w:type="spellStart"/>
      <w:r>
        <w:t>одноключевых</w:t>
      </w:r>
      <w:proofErr w:type="spellEnd"/>
      <w:r>
        <w:t xml:space="preserve"> (симметричных) криптосистем заключается в распределении ключей. Для того, чтобы был возможен обмен информацией между двумя сторонами, ключ должен быть сгенерирован одной из них, а затем в конфиденциальном порядке передан другой.</w:t>
      </w:r>
    </w:p>
    <w:p w:rsidR="00341F21" w:rsidRDefault="00341F21" w:rsidP="00341F21">
      <w:pPr>
        <w:pStyle w:val="a3"/>
        <w:ind w:right="142" w:firstLine="720"/>
        <w:jc w:val="both"/>
      </w:pPr>
      <w:r>
        <w:t xml:space="preserve">Суть шифрования с открытым ключом заключается в том, что для шифрования данных используется один ключ, а для </w:t>
      </w:r>
      <w:proofErr w:type="spellStart"/>
      <w:r>
        <w:t>расшифрования</w:t>
      </w:r>
      <w:proofErr w:type="spellEnd"/>
      <w:r>
        <w:t xml:space="preserve"> другой (поэтому</w:t>
      </w:r>
      <w:r>
        <w:rPr>
          <w:spacing w:val="-4"/>
        </w:rPr>
        <w:t xml:space="preserve"> </w:t>
      </w:r>
      <w:r>
        <w:t>такие системы часто называют ассиметричными).</w:t>
      </w:r>
    </w:p>
    <w:p w:rsidR="00341F21" w:rsidRDefault="00341F21" w:rsidP="00341F21">
      <w:pPr>
        <w:pStyle w:val="a3"/>
        <w:ind w:right="135" w:firstLine="403"/>
        <w:jc w:val="both"/>
      </w:pPr>
      <w:r>
        <w:t>Первый ключ, которым шифруется исходное сообщение, называется</w:t>
      </w:r>
      <w:r>
        <w:rPr>
          <w:spacing w:val="-2"/>
        </w:rPr>
        <w:t xml:space="preserve"> </w:t>
      </w:r>
      <w:r>
        <w:t>открытым</w:t>
      </w:r>
      <w:r>
        <w:rPr>
          <w:spacing w:val="-3"/>
        </w:rPr>
        <w:t xml:space="preserve"> </w:t>
      </w:r>
      <w:r>
        <w:t xml:space="preserve">и может быть опубликован для использования всеми пользователями системы. </w:t>
      </w:r>
      <w:proofErr w:type="spellStart"/>
      <w:r>
        <w:t>Расшифрование</w:t>
      </w:r>
      <w:proofErr w:type="spellEnd"/>
      <w:r>
        <w:t xml:space="preserve"> с помощью этого ключа невозможно. Второй ключ, с помощью которого дешифруется сообщение, называется секретным</w:t>
      </w:r>
      <w:r>
        <w:rPr>
          <w:spacing w:val="-3"/>
        </w:rPr>
        <w:t xml:space="preserve"> </w:t>
      </w:r>
      <w:r>
        <w:t>(закрытым) и должен быть известен только законному получателю закрытого сообщения.</w:t>
      </w:r>
    </w:p>
    <w:p w:rsidR="00341F21" w:rsidRDefault="00341F21" w:rsidP="00341F21">
      <w:pPr>
        <w:pStyle w:val="a3"/>
        <w:ind w:right="139" w:firstLine="403"/>
        <w:jc w:val="both"/>
      </w:pPr>
      <w:r>
        <w:t>Алгоритмы шифрования с открытым ключом используют так называемые необратимые или односторонние функции. Эти функции обладают следующим свойством: при заданном значении аргумента</w:t>
      </w:r>
      <w:r>
        <w:rPr>
          <w:spacing w:val="-1"/>
        </w:rPr>
        <w:t xml:space="preserve"> </w:t>
      </w:r>
      <w:proofErr w:type="spellStart"/>
      <w:r>
        <w:rPr>
          <w:b/>
          <w:i/>
        </w:rPr>
        <w:t>х</w:t>
      </w:r>
      <w:proofErr w:type="spellEnd"/>
      <w:r>
        <w:rPr>
          <w:b/>
          <w:i/>
          <w:spacing w:val="-2"/>
        </w:rPr>
        <w:t xml:space="preserve"> </w:t>
      </w:r>
      <w:r>
        <w:t xml:space="preserve">относительно просто вычислить значение функции </w:t>
      </w:r>
      <w:proofErr w:type="spellStart"/>
      <w:r>
        <w:rPr>
          <w:i/>
        </w:rPr>
        <w:t>f</w:t>
      </w:r>
      <w:proofErr w:type="spellEnd"/>
      <w:r>
        <w:t>(</w:t>
      </w:r>
      <w:proofErr w:type="spellStart"/>
      <w:r>
        <w:rPr>
          <w:i/>
        </w:rPr>
        <w:t>x</w:t>
      </w:r>
      <w:proofErr w:type="spellEnd"/>
      <w:r>
        <w:t xml:space="preserve">), однако, если известно значение функции </w:t>
      </w:r>
      <w:proofErr w:type="spellStart"/>
      <w:r>
        <w:rPr>
          <w:b/>
          <w:i/>
        </w:rPr>
        <w:t>y</w:t>
      </w:r>
      <w:proofErr w:type="spellEnd"/>
      <w:r>
        <w:rPr>
          <w:b/>
          <w:i/>
        </w:rPr>
        <w:t xml:space="preserve"> </w:t>
      </w:r>
      <w:r>
        <w:rPr>
          <w:b/>
        </w:rPr>
        <w:t xml:space="preserve">= </w:t>
      </w:r>
      <w:proofErr w:type="spellStart"/>
      <w:r>
        <w:rPr>
          <w:i/>
        </w:rPr>
        <w:t>f</w:t>
      </w:r>
      <w:proofErr w:type="spellEnd"/>
      <w:r>
        <w:t>(</w:t>
      </w:r>
      <w:proofErr w:type="spellStart"/>
      <w:r>
        <w:rPr>
          <w:i/>
        </w:rPr>
        <w:t>x</w:t>
      </w:r>
      <w:proofErr w:type="spellEnd"/>
      <w:r>
        <w:t>), то нет простого пути для вычисления значения</w:t>
      </w:r>
      <w:r>
        <w:rPr>
          <w:spacing w:val="40"/>
        </w:rPr>
        <w:t xml:space="preserve"> </w:t>
      </w:r>
      <w:r>
        <w:t xml:space="preserve">аргумента </w:t>
      </w:r>
      <w:proofErr w:type="spellStart"/>
      <w:r>
        <w:rPr>
          <w:b/>
        </w:rPr>
        <w:t>x</w:t>
      </w:r>
      <w:proofErr w:type="spellEnd"/>
      <w:r>
        <w:t>.</w:t>
      </w:r>
    </w:p>
    <w:p w:rsidR="00341F21" w:rsidRDefault="00341F21" w:rsidP="00341F21">
      <w:pPr>
        <w:pStyle w:val="a3"/>
        <w:ind w:right="147" w:firstLine="708"/>
        <w:jc w:val="both"/>
      </w:pPr>
      <w:r>
        <w:t>Система открытого распространения ключей позволяет двум сторонам сформировать совместную часть некоторой распределенной секретной информации. Однако, ни одна из сторон</w:t>
      </w:r>
      <w:r>
        <w:rPr>
          <w:spacing w:val="-3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имеет</w:t>
      </w:r>
      <w:r>
        <w:rPr>
          <w:spacing w:val="-3"/>
        </w:rPr>
        <w:t xml:space="preserve"> </w:t>
      </w:r>
      <w:r>
        <w:t>никакого</w:t>
      </w:r>
      <w:r>
        <w:rPr>
          <w:spacing w:val="-3"/>
        </w:rPr>
        <w:t xml:space="preserve"> </w:t>
      </w:r>
      <w:r>
        <w:t>непосредственного</w:t>
      </w:r>
      <w:r>
        <w:rPr>
          <w:spacing w:val="-3"/>
        </w:rPr>
        <w:t xml:space="preserve"> </w:t>
      </w:r>
      <w:r>
        <w:t>влияния</w:t>
      </w:r>
      <w:r>
        <w:rPr>
          <w:spacing w:val="-3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то,</w:t>
      </w:r>
      <w:r>
        <w:rPr>
          <w:spacing w:val="-3"/>
        </w:rPr>
        <w:t xml:space="preserve"> </w:t>
      </w:r>
      <w:r>
        <w:t>какой</w:t>
      </w:r>
      <w:r>
        <w:rPr>
          <w:spacing w:val="-3"/>
        </w:rPr>
        <w:t xml:space="preserve"> </w:t>
      </w:r>
      <w:r>
        <w:t>окажется</w:t>
      </w:r>
      <w:r>
        <w:rPr>
          <w:spacing w:val="-3"/>
        </w:rPr>
        <w:t xml:space="preserve"> </w:t>
      </w:r>
      <w:r>
        <w:t>эта</w:t>
      </w:r>
      <w:r>
        <w:rPr>
          <w:spacing w:val="-4"/>
        </w:rPr>
        <w:t xml:space="preserve"> </w:t>
      </w:r>
      <w:r>
        <w:t>информация.</w:t>
      </w:r>
    </w:p>
    <w:p w:rsidR="00341F21" w:rsidRDefault="00341F21" w:rsidP="00341F21">
      <w:pPr>
        <w:pStyle w:val="a3"/>
        <w:spacing w:before="3"/>
        <w:ind w:left="0"/>
      </w:pPr>
    </w:p>
    <w:p w:rsidR="00341F21" w:rsidRDefault="00341F21" w:rsidP="00341F21">
      <w:pPr>
        <w:pStyle w:val="Heading3"/>
        <w:spacing w:before="1"/>
      </w:pPr>
      <w:r>
        <w:t>Криптосистема</w:t>
      </w:r>
      <w:r>
        <w:rPr>
          <w:spacing w:val="-5"/>
        </w:rPr>
        <w:t xml:space="preserve"> RSA</w:t>
      </w:r>
    </w:p>
    <w:p w:rsidR="00341F21" w:rsidRDefault="00341F21" w:rsidP="00341F21">
      <w:pPr>
        <w:pStyle w:val="a3"/>
        <w:ind w:right="136" w:firstLine="720"/>
        <w:jc w:val="both"/>
      </w:pPr>
      <w:r>
        <w:t xml:space="preserve">RSA – криптографическая система с открытым </w:t>
      </w:r>
      <w:proofErr w:type="spellStart"/>
      <w:r>
        <w:t>ключем</w:t>
      </w:r>
      <w:proofErr w:type="spellEnd"/>
      <w:r>
        <w:t xml:space="preserve">, обеспечивающая такие механизмы защиты как шифрование и цифровая подпись (аутентификация – установление </w:t>
      </w:r>
      <w:r>
        <w:rPr>
          <w:spacing w:val="-2"/>
        </w:rPr>
        <w:t>подлинности).</w:t>
      </w:r>
    </w:p>
    <w:p w:rsidR="00341F21" w:rsidRDefault="00341F21" w:rsidP="00341F21">
      <w:pPr>
        <w:pStyle w:val="a3"/>
        <w:ind w:left="861"/>
        <w:jc w:val="both"/>
      </w:pPr>
      <w:r>
        <w:t>Алгоритм</w:t>
      </w:r>
      <w:r>
        <w:rPr>
          <w:spacing w:val="-7"/>
        </w:rPr>
        <w:t xml:space="preserve"> </w:t>
      </w:r>
      <w:r>
        <w:t>RSA</w:t>
      </w:r>
      <w:r>
        <w:rPr>
          <w:spacing w:val="-5"/>
        </w:rPr>
        <w:t xml:space="preserve"> </w:t>
      </w:r>
      <w:r>
        <w:t>работает</w:t>
      </w:r>
      <w:r>
        <w:rPr>
          <w:spacing w:val="-4"/>
        </w:rPr>
        <w:t xml:space="preserve"> </w:t>
      </w:r>
      <w:r>
        <w:t>следующим</w:t>
      </w:r>
      <w:r>
        <w:rPr>
          <w:spacing w:val="-4"/>
        </w:rPr>
        <w:t xml:space="preserve"> </w:t>
      </w:r>
      <w:r>
        <w:rPr>
          <w:spacing w:val="-2"/>
        </w:rPr>
        <w:t>образом:</w:t>
      </w:r>
    </w:p>
    <w:p w:rsidR="00341F21" w:rsidRDefault="00341F21" w:rsidP="00341F21">
      <w:pPr>
        <w:pStyle w:val="a3"/>
        <w:ind w:right="136" w:firstLine="720"/>
        <w:jc w:val="both"/>
      </w:pPr>
      <w:r>
        <w:t xml:space="preserve">Пусть </w:t>
      </w:r>
      <w:proofErr w:type="spellStart"/>
      <w:r>
        <w:rPr>
          <w:i/>
        </w:rPr>
        <w:t>p</w:t>
      </w:r>
      <w:proofErr w:type="spellEnd"/>
      <w:r>
        <w:rPr>
          <w:i/>
        </w:rPr>
        <w:t xml:space="preserve"> </w:t>
      </w:r>
      <w:r>
        <w:t xml:space="preserve">и </w:t>
      </w:r>
      <w:proofErr w:type="spellStart"/>
      <w:r>
        <w:rPr>
          <w:i/>
        </w:rPr>
        <w:t>q</w:t>
      </w:r>
      <w:proofErr w:type="spellEnd"/>
      <w:r>
        <w:rPr>
          <w:i/>
        </w:rPr>
        <w:t xml:space="preserve"> </w:t>
      </w:r>
      <w:r>
        <w:t xml:space="preserve">- два больших различных простых числа, и пусть </w:t>
      </w:r>
      <w:proofErr w:type="spellStart"/>
      <w:r>
        <w:rPr>
          <w:i/>
        </w:rPr>
        <w:t>n</w:t>
      </w:r>
      <w:proofErr w:type="spellEnd"/>
      <w:r>
        <w:rPr>
          <w:i/>
        </w:rPr>
        <w:t xml:space="preserve"> </w:t>
      </w:r>
      <w:r>
        <w:t xml:space="preserve">= </w:t>
      </w:r>
      <w:proofErr w:type="spellStart"/>
      <w:r>
        <w:rPr>
          <w:i/>
        </w:rPr>
        <w:t>p</w:t>
      </w:r>
      <w:r>
        <w:rPr>
          <w:rFonts w:ascii="Symbol" w:hAnsi="Symbol"/>
        </w:rPr>
        <w:t></w:t>
      </w:r>
      <w:r>
        <w:rPr>
          <w:i/>
        </w:rPr>
        <w:t>q</w:t>
      </w:r>
      <w:proofErr w:type="spellEnd"/>
      <w:r>
        <w:rPr>
          <w:i/>
        </w:rPr>
        <w:t xml:space="preserve"> </w:t>
      </w:r>
      <w:r>
        <w:t xml:space="preserve">и </w:t>
      </w:r>
      <w:proofErr w:type="spellStart"/>
      <w:r>
        <w:rPr>
          <w:i/>
        </w:rPr>
        <w:t>e</w:t>
      </w:r>
      <w:proofErr w:type="spellEnd"/>
      <w:r>
        <w:rPr>
          <w:i/>
        </w:rPr>
        <w:t xml:space="preserve"> </w:t>
      </w:r>
      <w:r>
        <w:t>некоторое целое, взаимно простое с (</w:t>
      </w:r>
      <w:r>
        <w:rPr>
          <w:i/>
        </w:rPr>
        <w:t>p</w:t>
      </w:r>
      <w:r>
        <w:t>-1)</w:t>
      </w:r>
      <w:r>
        <w:rPr>
          <w:rFonts w:ascii="Symbol" w:hAnsi="Symbol"/>
        </w:rPr>
        <w:t></w:t>
      </w:r>
      <w:r>
        <w:t>(</w:t>
      </w:r>
      <w:r>
        <w:rPr>
          <w:i/>
        </w:rPr>
        <w:t>q</w:t>
      </w:r>
      <w:r>
        <w:t>-1).</w:t>
      </w:r>
    </w:p>
    <w:p w:rsidR="00341F21" w:rsidRDefault="00341F21" w:rsidP="00341F21">
      <w:pPr>
        <w:pStyle w:val="a3"/>
        <w:ind w:right="136" w:firstLine="720"/>
        <w:jc w:val="both"/>
      </w:pPr>
      <w:r>
        <w:t xml:space="preserve">Пространства открытых текстов </w:t>
      </w:r>
      <w:proofErr w:type="spellStart"/>
      <w:r>
        <w:rPr>
          <w:i/>
        </w:rPr>
        <w:t>M</w:t>
      </w:r>
      <w:r>
        <w:rPr>
          <w:i/>
          <w:vertAlign w:val="subscript"/>
        </w:rPr>
        <w:t>k</w:t>
      </w:r>
      <w:proofErr w:type="spellEnd"/>
      <w:r>
        <w:rPr>
          <w:i/>
        </w:rPr>
        <w:t xml:space="preserve"> </w:t>
      </w:r>
      <w:r>
        <w:t xml:space="preserve">и зашифрованных сообщений </w:t>
      </w:r>
      <w:proofErr w:type="spellStart"/>
      <w:r>
        <w:rPr>
          <w:i/>
        </w:rPr>
        <w:t>C</w:t>
      </w:r>
      <w:r>
        <w:rPr>
          <w:i/>
          <w:vertAlign w:val="subscript"/>
        </w:rPr>
        <w:t>k</w:t>
      </w:r>
      <w:proofErr w:type="spellEnd"/>
      <w:r>
        <w:rPr>
          <w:i/>
        </w:rPr>
        <w:t xml:space="preserve"> </w:t>
      </w:r>
      <w:r>
        <w:t>представляют собой</w:t>
      </w:r>
      <w:r>
        <w:rPr>
          <w:spacing w:val="40"/>
        </w:rPr>
        <w:t xml:space="preserve"> </w:t>
      </w:r>
      <w:r>
        <w:t xml:space="preserve">множество неотрицательных целых чисел </w:t>
      </w:r>
      <w:proofErr w:type="spellStart"/>
      <w:r>
        <w:rPr>
          <w:i/>
        </w:rPr>
        <w:t>Z</w:t>
      </w:r>
      <w:r>
        <w:rPr>
          <w:i/>
          <w:vertAlign w:val="subscript"/>
        </w:rPr>
        <w:t>n</w:t>
      </w:r>
      <w:proofErr w:type="spellEnd"/>
      <w:r>
        <w:t xml:space="preserve">, меньших </w:t>
      </w:r>
      <w:proofErr w:type="spellStart"/>
      <w:r>
        <w:rPr>
          <w:i/>
        </w:rPr>
        <w:t>n</w:t>
      </w:r>
      <w:proofErr w:type="spellEnd"/>
      <w:r>
        <w:t xml:space="preserve">. Если исходное сообщение окажется слишком длинным, чтобы принадлежать </w:t>
      </w:r>
      <w:proofErr w:type="spellStart"/>
      <w:r>
        <w:rPr>
          <w:i/>
        </w:rPr>
        <w:t>Z</w:t>
      </w:r>
      <w:r>
        <w:rPr>
          <w:i/>
          <w:vertAlign w:val="subscript"/>
        </w:rPr>
        <w:t>n</w:t>
      </w:r>
      <w:proofErr w:type="spellEnd"/>
      <w:r>
        <w:t xml:space="preserve">, его необходимо разбить на части, равные </w:t>
      </w:r>
      <w:proofErr w:type="spellStart"/>
      <w:r>
        <w:rPr>
          <w:i/>
        </w:rPr>
        <w:t>m</w:t>
      </w:r>
      <w:proofErr w:type="spellEnd"/>
      <w:r>
        <w:t>.</w:t>
      </w:r>
    </w:p>
    <w:p w:rsidR="00341F21" w:rsidRDefault="00341F21" w:rsidP="00341F21">
      <w:pPr>
        <w:pStyle w:val="a3"/>
        <w:ind w:left="861"/>
        <w:jc w:val="both"/>
      </w:pPr>
      <w:r>
        <w:t>Соответствующая</w:t>
      </w:r>
      <w:r>
        <w:rPr>
          <w:spacing w:val="-2"/>
        </w:rPr>
        <w:t xml:space="preserve"> </w:t>
      </w:r>
      <w:r>
        <w:t>ключу</w:t>
      </w:r>
      <w:r>
        <w:rPr>
          <w:spacing w:val="-2"/>
        </w:rPr>
        <w:t xml:space="preserve"> </w:t>
      </w:r>
      <w:proofErr w:type="spellStart"/>
      <w:r>
        <w:rPr>
          <w:i/>
        </w:rPr>
        <w:t>k</w:t>
      </w:r>
      <w:proofErr w:type="spellEnd"/>
      <w:r>
        <w:rPr>
          <w:i/>
          <w:spacing w:val="-3"/>
        </w:rPr>
        <w:t xml:space="preserve"> </w:t>
      </w:r>
      <w:r>
        <w:t>функция</w:t>
      </w:r>
      <w:r>
        <w:rPr>
          <w:spacing w:val="-2"/>
        </w:rPr>
        <w:t xml:space="preserve"> </w:t>
      </w:r>
      <w:r>
        <w:t>шифрования</w:t>
      </w:r>
      <w:r>
        <w:rPr>
          <w:spacing w:val="-1"/>
        </w:rPr>
        <w:t xml:space="preserve"> </w:t>
      </w:r>
      <w:proofErr w:type="spellStart"/>
      <w:r>
        <w:rPr>
          <w:i/>
        </w:rPr>
        <w:t>E</w:t>
      </w:r>
      <w:r>
        <w:rPr>
          <w:i/>
          <w:vertAlign w:val="subscript"/>
        </w:rPr>
        <w:t>k</w:t>
      </w:r>
      <w:proofErr w:type="spellEnd"/>
      <w:r>
        <w:t>:</w:t>
      </w:r>
      <w:r>
        <w:rPr>
          <w:spacing w:val="-2"/>
        </w:rPr>
        <w:t xml:space="preserve"> </w:t>
      </w:r>
      <w:proofErr w:type="spellStart"/>
      <w:r>
        <w:rPr>
          <w:i/>
        </w:rPr>
        <w:t>M</w:t>
      </w:r>
      <w:r>
        <w:rPr>
          <w:i/>
          <w:vertAlign w:val="subscript"/>
        </w:rPr>
        <w:t>k</w:t>
      </w:r>
      <w:proofErr w:type="spellEnd"/>
      <w:r>
        <w:rPr>
          <w:i/>
          <w:spacing w:val="-2"/>
        </w:rPr>
        <w:t xml:space="preserve"> </w:t>
      </w:r>
      <w:r>
        <w:t>-&gt;</w:t>
      </w:r>
      <w:r>
        <w:rPr>
          <w:spacing w:val="-3"/>
        </w:rPr>
        <w:t xml:space="preserve"> </w:t>
      </w:r>
      <w:proofErr w:type="spellStart"/>
      <w:r>
        <w:rPr>
          <w:i/>
        </w:rPr>
        <w:t>C</w:t>
      </w:r>
      <w:r>
        <w:rPr>
          <w:i/>
          <w:vertAlign w:val="subscript"/>
        </w:rPr>
        <w:t>k</w:t>
      </w:r>
      <w:proofErr w:type="spellEnd"/>
      <w:r>
        <w:rPr>
          <w:i/>
          <w:spacing w:val="-2"/>
        </w:rPr>
        <w:t xml:space="preserve"> </w:t>
      </w:r>
      <w:r>
        <w:t>определяется</w:t>
      </w:r>
      <w:r>
        <w:rPr>
          <w:spacing w:val="-2"/>
        </w:rPr>
        <w:t xml:space="preserve"> </w:t>
      </w:r>
      <w:r>
        <w:rPr>
          <w:spacing w:val="-5"/>
        </w:rPr>
        <w:t>как</w:t>
      </w:r>
    </w:p>
    <w:p w:rsidR="00341F21" w:rsidRDefault="00341F21" w:rsidP="00341F21">
      <w:pPr>
        <w:pStyle w:val="a3"/>
        <w:jc w:val="both"/>
        <w:sectPr w:rsidR="00341F21">
          <w:pgSz w:w="11910" w:h="16840"/>
          <w:pgMar w:top="960" w:right="992" w:bottom="280" w:left="992" w:header="713" w:footer="0" w:gutter="0"/>
          <w:cols w:space="720"/>
        </w:sectPr>
      </w:pPr>
    </w:p>
    <w:p w:rsidR="00341F21" w:rsidRDefault="00341F21" w:rsidP="00341F21">
      <w:pPr>
        <w:pStyle w:val="a3"/>
        <w:spacing w:before="208"/>
        <w:ind w:left="0" w:right="137"/>
        <w:jc w:val="right"/>
      </w:pPr>
      <w:r>
        <w:rPr>
          <w:noProof/>
          <w:lang w:eastAsia="ru-RU"/>
        </w:rPr>
        <w:lastRenderedPageBreak/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3234054</wp:posOffset>
            </wp:positionH>
            <wp:positionV relativeFrom="paragraph">
              <wp:posOffset>112776</wp:posOffset>
            </wp:positionV>
            <wp:extent cx="1238884" cy="152400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884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(4.1)</w:t>
      </w:r>
    </w:p>
    <w:p w:rsidR="00341F21" w:rsidRDefault="00341F21" w:rsidP="00341F21">
      <w:pPr>
        <w:pStyle w:val="a3"/>
        <w:ind w:left="0" w:right="141"/>
        <w:jc w:val="right"/>
      </w:pPr>
      <w:r>
        <w:t>Для</w:t>
      </w:r>
      <w:r>
        <w:rPr>
          <w:spacing w:val="4"/>
        </w:rPr>
        <w:t xml:space="preserve"> </w:t>
      </w:r>
      <w:r>
        <w:t>того,</w:t>
      </w:r>
      <w:r>
        <w:rPr>
          <w:spacing w:val="6"/>
        </w:rPr>
        <w:t xml:space="preserve"> </w:t>
      </w:r>
      <w:r>
        <w:t>чтобы</w:t>
      </w:r>
      <w:r>
        <w:rPr>
          <w:spacing w:val="7"/>
        </w:rPr>
        <w:t xml:space="preserve"> </w:t>
      </w:r>
      <w:r>
        <w:t>полностью</w:t>
      </w:r>
      <w:r>
        <w:rPr>
          <w:spacing w:val="6"/>
        </w:rPr>
        <w:t xml:space="preserve"> </w:t>
      </w:r>
      <w:r>
        <w:t>определить</w:t>
      </w:r>
      <w:r>
        <w:rPr>
          <w:spacing w:val="12"/>
        </w:rPr>
        <w:t xml:space="preserve"> </w:t>
      </w:r>
      <w:r>
        <w:t>алгоритм</w:t>
      </w:r>
      <w:r>
        <w:rPr>
          <w:spacing w:val="5"/>
        </w:rPr>
        <w:t xml:space="preserve"> </w:t>
      </w:r>
      <w:r>
        <w:t>ее</w:t>
      </w:r>
      <w:r>
        <w:rPr>
          <w:spacing w:val="6"/>
        </w:rPr>
        <w:t xml:space="preserve"> </w:t>
      </w:r>
      <w:r>
        <w:t>вычисления,</w:t>
      </w:r>
      <w:r>
        <w:rPr>
          <w:spacing w:val="6"/>
        </w:rPr>
        <w:t xml:space="preserve"> </w:t>
      </w:r>
      <w:r>
        <w:t>достаточно</w:t>
      </w:r>
      <w:r>
        <w:rPr>
          <w:spacing w:val="7"/>
        </w:rPr>
        <w:t xml:space="preserve"> </w:t>
      </w:r>
      <w:r>
        <w:rPr>
          <w:spacing w:val="-2"/>
        </w:rPr>
        <w:t>записать</w:t>
      </w:r>
    </w:p>
    <w:p w:rsidR="00341F21" w:rsidRDefault="00341F21" w:rsidP="00341F21">
      <w:pPr>
        <w:pStyle w:val="a3"/>
        <w:spacing w:before="1"/>
        <w:jc w:val="both"/>
      </w:pPr>
      <w:proofErr w:type="spellStart"/>
      <w:r>
        <w:rPr>
          <w:i/>
        </w:rPr>
        <w:t>e</w:t>
      </w:r>
      <w:proofErr w:type="spellEnd"/>
      <w:r>
        <w:rPr>
          <w:i/>
          <w:spacing w:val="-5"/>
        </w:rPr>
        <w:t xml:space="preserve"> </w:t>
      </w:r>
      <w:r>
        <w:t>и</w:t>
      </w:r>
      <w:r>
        <w:rPr>
          <w:spacing w:val="-1"/>
        </w:rPr>
        <w:t xml:space="preserve"> </w:t>
      </w:r>
      <w:proofErr w:type="spellStart"/>
      <w:r>
        <w:rPr>
          <w:i/>
        </w:rPr>
        <w:t>n</w:t>
      </w:r>
      <w:proofErr w:type="spellEnd"/>
      <w:r>
        <w:rPr>
          <w:i/>
          <w:spacing w:val="-1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открытый</w:t>
      </w:r>
      <w:r>
        <w:rPr>
          <w:spacing w:val="-2"/>
        </w:rPr>
        <w:t xml:space="preserve"> </w:t>
      </w:r>
      <w:r>
        <w:t>справочник.</w:t>
      </w:r>
      <w:r>
        <w:rPr>
          <w:spacing w:val="-1"/>
        </w:rPr>
        <w:t xml:space="preserve"> </w:t>
      </w:r>
      <w:r>
        <w:t>Такая</w:t>
      </w:r>
      <w:r>
        <w:rPr>
          <w:spacing w:val="-2"/>
        </w:rPr>
        <w:t xml:space="preserve"> </w:t>
      </w:r>
      <w:r>
        <w:t>пара</w:t>
      </w:r>
      <w:r>
        <w:rPr>
          <w:spacing w:val="-2"/>
        </w:rPr>
        <w:t xml:space="preserve"> </w:t>
      </w:r>
      <w:r>
        <w:t>называется</w:t>
      </w:r>
      <w:r>
        <w:rPr>
          <w:spacing w:val="-2"/>
        </w:rPr>
        <w:t xml:space="preserve"> </w:t>
      </w:r>
      <w:r>
        <w:t>открытым</w:t>
      </w:r>
      <w:r>
        <w:rPr>
          <w:spacing w:val="-2"/>
        </w:rPr>
        <w:t xml:space="preserve"> ключом.</w:t>
      </w:r>
    </w:p>
    <w:p w:rsidR="00341F21" w:rsidRDefault="00341F21" w:rsidP="00341F21">
      <w:pPr>
        <w:pStyle w:val="a3"/>
        <w:spacing w:before="2" w:line="237" w:lineRule="auto"/>
        <w:ind w:right="136" w:firstLine="720"/>
        <w:jc w:val="both"/>
      </w:pPr>
      <w:proofErr w:type="spellStart"/>
      <w:r>
        <w:rPr>
          <w:i/>
        </w:rPr>
        <w:t>E</w:t>
      </w:r>
      <w:r>
        <w:rPr>
          <w:i/>
          <w:vertAlign w:val="subscript"/>
        </w:rPr>
        <w:t>k</w:t>
      </w:r>
      <w:proofErr w:type="spellEnd"/>
      <w:r>
        <w:rPr>
          <w:i/>
        </w:rPr>
        <w:t xml:space="preserve"> </w:t>
      </w:r>
      <w:r>
        <w:t xml:space="preserve">является кандидатом на однонаправленную функцию с потайным ходом. Эффективный алгоритм вычисления </w:t>
      </w:r>
      <w:proofErr w:type="spellStart"/>
      <w:r>
        <w:rPr>
          <w:i/>
        </w:rPr>
        <w:t>Dk</w:t>
      </w:r>
      <w:proofErr w:type="spellEnd"/>
      <w:r>
        <w:rPr>
          <w:i/>
        </w:rPr>
        <w:t xml:space="preserve"> </w:t>
      </w:r>
      <w:r>
        <w:t xml:space="preserve">легко получить, задав дополнительную секретную информацию </w:t>
      </w:r>
      <w:proofErr w:type="spellStart"/>
      <w:r>
        <w:rPr>
          <w:i/>
        </w:rPr>
        <w:t>p</w:t>
      </w:r>
      <w:proofErr w:type="spellEnd"/>
      <w:r>
        <w:rPr>
          <w:i/>
        </w:rPr>
        <w:t xml:space="preserve"> </w:t>
      </w:r>
      <w:r>
        <w:t xml:space="preserve">и </w:t>
      </w:r>
      <w:proofErr w:type="spellStart"/>
      <w:r>
        <w:rPr>
          <w:i/>
        </w:rPr>
        <w:t>q</w:t>
      </w:r>
      <w:proofErr w:type="spellEnd"/>
      <w:r>
        <w:t>. С этой целью, используя обобщенные алгоритмы Евклида для нахождения</w:t>
      </w:r>
      <w:r>
        <w:rPr>
          <w:spacing w:val="-1"/>
        </w:rPr>
        <w:t xml:space="preserve"> </w:t>
      </w:r>
      <w:r>
        <w:t>наибольшего</w:t>
      </w:r>
      <w:r>
        <w:rPr>
          <w:spacing w:val="-1"/>
        </w:rPr>
        <w:t xml:space="preserve"> </w:t>
      </w:r>
      <w:r>
        <w:t>общего</w:t>
      </w:r>
      <w:r>
        <w:rPr>
          <w:spacing w:val="-1"/>
        </w:rPr>
        <w:t xml:space="preserve"> </w:t>
      </w:r>
      <w:r>
        <w:t>делителя,</w:t>
      </w:r>
      <w:r>
        <w:rPr>
          <w:spacing w:val="-1"/>
        </w:rPr>
        <w:t xml:space="preserve"> </w:t>
      </w:r>
      <w:r>
        <w:t>чтобы</w:t>
      </w:r>
      <w:r>
        <w:rPr>
          <w:spacing w:val="-2"/>
        </w:rPr>
        <w:t xml:space="preserve"> </w:t>
      </w:r>
      <w:r>
        <w:t>вычислить</w:t>
      </w:r>
      <w:r>
        <w:rPr>
          <w:spacing w:val="-1"/>
        </w:rPr>
        <w:t xml:space="preserve"> </w:t>
      </w:r>
      <w:r>
        <w:t>целое</w:t>
      </w:r>
      <w:r>
        <w:rPr>
          <w:spacing w:val="-2"/>
        </w:rPr>
        <w:t xml:space="preserve"> </w:t>
      </w:r>
      <w:r>
        <w:t xml:space="preserve">число </w:t>
      </w:r>
      <w:proofErr w:type="spellStart"/>
      <w:r>
        <w:rPr>
          <w:i/>
        </w:rPr>
        <w:t>d</w:t>
      </w:r>
      <w:proofErr w:type="spellEnd"/>
      <w:r>
        <w:t>,</w:t>
      </w:r>
      <w:r>
        <w:rPr>
          <w:spacing w:val="-1"/>
        </w:rPr>
        <w:t xml:space="preserve"> </w:t>
      </w:r>
      <w:r>
        <w:t>такое</w:t>
      </w:r>
      <w:r>
        <w:rPr>
          <w:spacing w:val="-2"/>
        </w:rPr>
        <w:t xml:space="preserve"> </w:t>
      </w:r>
      <w:r>
        <w:t xml:space="preserve">что </w:t>
      </w:r>
      <w:proofErr w:type="spellStart"/>
      <w:r>
        <w:rPr>
          <w:i/>
        </w:rPr>
        <w:t>e</w:t>
      </w:r>
      <w:r>
        <w:rPr>
          <w:rFonts w:ascii="Symbol" w:hAnsi="Symbol"/>
          <w:sz w:val="25"/>
        </w:rPr>
        <w:t></w:t>
      </w:r>
      <w:r>
        <w:rPr>
          <w:i/>
        </w:rPr>
        <w:t>d</w:t>
      </w:r>
      <w:proofErr w:type="spellEnd"/>
      <w:r>
        <w:rPr>
          <w:i/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 xml:space="preserve">1 </w:t>
      </w:r>
      <w:proofErr w:type="spellStart"/>
      <w:r>
        <w:t>mod</w:t>
      </w:r>
      <w:proofErr w:type="spellEnd"/>
      <w:r>
        <w:t xml:space="preserve"> </w:t>
      </w:r>
      <w:proofErr w:type="spellStart"/>
      <w:r>
        <w:rPr>
          <w:i/>
        </w:rPr>
        <w:t>ф</w:t>
      </w:r>
      <w:proofErr w:type="spellEnd"/>
      <w:r>
        <w:t>(</w:t>
      </w:r>
      <w:proofErr w:type="spellStart"/>
      <w:r>
        <w:t>n</w:t>
      </w:r>
      <w:proofErr w:type="spellEnd"/>
      <w:r>
        <w:t xml:space="preserve">), где </w:t>
      </w:r>
      <w:proofErr w:type="spellStart"/>
      <w:r>
        <w:rPr>
          <w:i/>
        </w:rPr>
        <w:t>ф</w:t>
      </w:r>
      <w:proofErr w:type="spellEnd"/>
      <w:r>
        <w:t>(</w:t>
      </w:r>
      <w:proofErr w:type="spellStart"/>
      <w:r>
        <w:rPr>
          <w:i/>
        </w:rPr>
        <w:t>n</w:t>
      </w:r>
      <w:proofErr w:type="spellEnd"/>
      <w:r>
        <w:t>) = (</w:t>
      </w:r>
      <w:r>
        <w:rPr>
          <w:i/>
        </w:rPr>
        <w:t>p</w:t>
      </w:r>
      <w:r>
        <w:t>-1)</w:t>
      </w:r>
      <w:r>
        <w:rPr>
          <w:rFonts w:ascii="Symbol" w:hAnsi="Symbol"/>
        </w:rPr>
        <w:t></w:t>
      </w:r>
      <w:r>
        <w:t xml:space="preserve"> (</w:t>
      </w:r>
      <w:r>
        <w:rPr>
          <w:i/>
        </w:rPr>
        <w:t>q</w:t>
      </w:r>
      <w:r>
        <w:t xml:space="preserve">-1) – функция Эйлера. По теореме Эйлера </w:t>
      </w:r>
      <w:proofErr w:type="spellStart"/>
      <w:r>
        <w:rPr>
          <w:i/>
        </w:rPr>
        <w:t>m</w:t>
      </w:r>
      <w:proofErr w:type="spellEnd"/>
      <w:r>
        <w:rPr>
          <w:vertAlign w:val="superscript"/>
        </w:rPr>
        <w:t>(</w:t>
      </w:r>
      <w:proofErr w:type="spellStart"/>
      <w:r>
        <w:rPr>
          <w:i/>
          <w:vertAlign w:val="superscript"/>
        </w:rPr>
        <w:t>ed</w:t>
      </w:r>
      <w:proofErr w:type="spellEnd"/>
      <w:r>
        <w:rPr>
          <w:vertAlign w:val="superscript"/>
        </w:rPr>
        <w:t>)</w:t>
      </w:r>
      <w:r>
        <w:t xml:space="preserve"> = </w:t>
      </w:r>
      <w:proofErr w:type="spellStart"/>
      <w:r>
        <w:rPr>
          <w:i/>
        </w:rPr>
        <w:t>m</w:t>
      </w:r>
      <w:proofErr w:type="spellEnd"/>
      <w:r>
        <w:rPr>
          <w:i/>
        </w:rPr>
        <w:t xml:space="preserve"> </w:t>
      </w:r>
      <w:proofErr w:type="spellStart"/>
      <w:r>
        <w:t>mod</w:t>
      </w:r>
      <w:proofErr w:type="spellEnd"/>
      <w:r>
        <w:t>(</w:t>
      </w:r>
      <w:proofErr w:type="spellStart"/>
      <w:r>
        <w:rPr>
          <w:i/>
        </w:rPr>
        <w:t>n</w:t>
      </w:r>
      <w:proofErr w:type="spellEnd"/>
      <w:r>
        <w:t xml:space="preserve">) для любого целого числа </w:t>
      </w:r>
      <w:proofErr w:type="spellStart"/>
      <w:r>
        <w:rPr>
          <w:i/>
        </w:rPr>
        <w:t>m</w:t>
      </w:r>
      <w:proofErr w:type="spellEnd"/>
      <w:r>
        <w:rPr>
          <w:i/>
        </w:rPr>
        <w:t xml:space="preserve"> </w:t>
      </w:r>
      <w:r>
        <w:t>и, следовательно, (</w:t>
      </w:r>
      <w:proofErr w:type="spellStart"/>
      <w:r>
        <w:rPr>
          <w:i/>
        </w:rPr>
        <w:t>m</w:t>
      </w:r>
      <w:r>
        <w:rPr>
          <w:i/>
          <w:vertAlign w:val="superscript"/>
        </w:rPr>
        <w:t>e</w:t>
      </w:r>
      <w:proofErr w:type="spellEnd"/>
      <w:r>
        <w:t>)</w:t>
      </w:r>
      <w:proofErr w:type="spellStart"/>
      <w:r>
        <w:rPr>
          <w:i/>
          <w:vertAlign w:val="superscript"/>
        </w:rPr>
        <w:t>d</w:t>
      </w:r>
      <w:proofErr w:type="spellEnd"/>
      <w:r>
        <w:rPr>
          <w:i/>
        </w:rPr>
        <w:t xml:space="preserve"> </w:t>
      </w:r>
      <w:proofErr w:type="spellStart"/>
      <w:r>
        <w:t>mod</w:t>
      </w:r>
      <w:proofErr w:type="spellEnd"/>
      <w:r>
        <w:t>(</w:t>
      </w:r>
      <w:proofErr w:type="spellStart"/>
      <w:r>
        <w:rPr>
          <w:i/>
        </w:rPr>
        <w:t>n</w:t>
      </w:r>
      <w:proofErr w:type="spellEnd"/>
      <w:r>
        <w:t xml:space="preserve">) = </w:t>
      </w:r>
      <w:proofErr w:type="spellStart"/>
      <w:r>
        <w:rPr>
          <w:i/>
        </w:rPr>
        <w:t>m</w:t>
      </w:r>
      <w:proofErr w:type="spellEnd"/>
      <w:r>
        <w:t>, при условии что</w:t>
      </w:r>
      <w:r>
        <w:rPr>
          <w:spacing w:val="40"/>
        </w:rPr>
        <w:t xml:space="preserve"> </w:t>
      </w:r>
      <w:r>
        <w:t xml:space="preserve">0 &lt;= </w:t>
      </w:r>
      <w:proofErr w:type="spellStart"/>
      <w:r>
        <w:rPr>
          <w:i/>
        </w:rPr>
        <w:t>m</w:t>
      </w:r>
      <w:proofErr w:type="spellEnd"/>
      <w:r>
        <w:rPr>
          <w:i/>
        </w:rPr>
        <w:t xml:space="preserve"> </w:t>
      </w:r>
      <w:r>
        <w:t xml:space="preserve">&lt; </w:t>
      </w:r>
      <w:proofErr w:type="spellStart"/>
      <w:r>
        <w:rPr>
          <w:i/>
        </w:rPr>
        <w:t>n</w:t>
      </w:r>
      <w:proofErr w:type="spellEnd"/>
      <w:r>
        <w:t xml:space="preserve">, что обеспечивается, когда </w:t>
      </w:r>
      <w:proofErr w:type="spellStart"/>
      <w:r>
        <w:rPr>
          <w:i/>
        </w:rPr>
        <w:t>m</w:t>
      </w:r>
      <w:proofErr w:type="spellEnd"/>
      <w:r>
        <w:rPr>
          <w:i/>
        </w:rPr>
        <w:t xml:space="preserve"> </w:t>
      </w:r>
      <w:r>
        <w:t xml:space="preserve">принадлежит </w:t>
      </w:r>
      <w:proofErr w:type="spellStart"/>
      <w:r>
        <w:rPr>
          <w:i/>
        </w:rPr>
        <w:t>M</w:t>
      </w:r>
      <w:r>
        <w:rPr>
          <w:i/>
          <w:vertAlign w:val="subscript"/>
        </w:rPr>
        <w:t>k</w:t>
      </w:r>
      <w:proofErr w:type="spellEnd"/>
      <w:r>
        <w:t>.</w:t>
      </w:r>
    </w:p>
    <w:p w:rsidR="00341F21" w:rsidRDefault="00341F21" w:rsidP="00341F21">
      <w:pPr>
        <w:pStyle w:val="a3"/>
        <w:spacing w:before="6"/>
        <w:ind w:right="138"/>
        <w:jc w:val="both"/>
      </w:pPr>
      <w:r>
        <w:t xml:space="preserve">Функция дешифрования </w:t>
      </w:r>
      <w:proofErr w:type="spellStart"/>
      <w:r>
        <w:rPr>
          <w:i/>
        </w:rPr>
        <w:t>D</w:t>
      </w:r>
      <w:r>
        <w:rPr>
          <w:i/>
          <w:vertAlign w:val="subscript"/>
        </w:rPr>
        <w:t>k</w:t>
      </w:r>
      <w:proofErr w:type="spellEnd"/>
      <w:r>
        <w:t xml:space="preserve">: </w:t>
      </w:r>
      <w:proofErr w:type="spellStart"/>
      <w:r>
        <w:rPr>
          <w:i/>
        </w:rPr>
        <w:t>C</w:t>
      </w:r>
      <w:r>
        <w:rPr>
          <w:i/>
          <w:vertAlign w:val="subscript"/>
        </w:rPr>
        <w:t>k</w:t>
      </w:r>
      <w:proofErr w:type="spellEnd"/>
      <w:r>
        <w:rPr>
          <w:i/>
        </w:rPr>
        <w:t xml:space="preserve"> </w:t>
      </w:r>
      <w:r>
        <w:t xml:space="preserve">-&gt; </w:t>
      </w:r>
      <w:proofErr w:type="spellStart"/>
      <w:r>
        <w:rPr>
          <w:i/>
        </w:rPr>
        <w:t>M</w:t>
      </w:r>
      <w:r>
        <w:rPr>
          <w:i/>
          <w:vertAlign w:val="subscript"/>
        </w:rPr>
        <w:t>k</w:t>
      </w:r>
      <w:proofErr w:type="spellEnd"/>
      <w:r>
        <w:rPr>
          <w:i/>
        </w:rPr>
        <w:t xml:space="preserve"> </w:t>
      </w:r>
      <w:r>
        <w:t xml:space="preserve">в связи с этим определяется как </w:t>
      </w:r>
      <w:proofErr w:type="spellStart"/>
      <w:r>
        <w:rPr>
          <w:i/>
        </w:rPr>
        <w:t>D</w:t>
      </w:r>
      <w:r>
        <w:rPr>
          <w:i/>
          <w:vertAlign w:val="subscript"/>
        </w:rPr>
        <w:t>k</w:t>
      </w:r>
      <w:proofErr w:type="spellEnd"/>
      <w:r>
        <w:t>(</w:t>
      </w:r>
      <w:proofErr w:type="spellStart"/>
      <w:r>
        <w:rPr>
          <w:i/>
        </w:rPr>
        <w:t>c</w:t>
      </w:r>
      <w:proofErr w:type="spellEnd"/>
      <w:r>
        <w:t xml:space="preserve">) = </w:t>
      </w:r>
      <w:proofErr w:type="spellStart"/>
      <w:r>
        <w:rPr>
          <w:i/>
        </w:rPr>
        <w:t>с</w:t>
      </w:r>
      <w:r>
        <w:rPr>
          <w:vertAlign w:val="superscript"/>
        </w:rPr>
        <w:t>d</w:t>
      </w:r>
      <w:proofErr w:type="spellEnd"/>
      <w:r>
        <w:t xml:space="preserve"> </w:t>
      </w:r>
      <w:proofErr w:type="spellStart"/>
      <w:r>
        <w:t>mod</w:t>
      </w:r>
      <w:proofErr w:type="spellEnd"/>
      <w:r>
        <w:t>(</w:t>
      </w:r>
      <w:proofErr w:type="spellStart"/>
      <w:r>
        <w:rPr>
          <w:i/>
        </w:rPr>
        <w:t>n</w:t>
      </w:r>
      <w:proofErr w:type="spellEnd"/>
      <w:r>
        <w:t>), и эффективный алгоритм</w:t>
      </w:r>
      <w:r>
        <w:rPr>
          <w:spacing w:val="-1"/>
        </w:rPr>
        <w:t xml:space="preserve"> </w:t>
      </w:r>
      <w:r>
        <w:t>для модульного возведения в степень также может быть использован и для ее вычисления. Тогда каждый пользователь криптосистемы RSA должен выбрать</w:t>
      </w:r>
      <w:r>
        <w:rPr>
          <w:spacing w:val="40"/>
        </w:rPr>
        <w:t xml:space="preserve"> </w:t>
      </w:r>
      <w:r>
        <w:t>целые</w:t>
      </w:r>
      <w:r>
        <w:rPr>
          <w:spacing w:val="-1"/>
        </w:rPr>
        <w:t xml:space="preserve"> </w:t>
      </w:r>
      <w:r>
        <w:t xml:space="preserve">числа </w:t>
      </w:r>
      <w:proofErr w:type="spellStart"/>
      <w:r>
        <w:rPr>
          <w:i/>
        </w:rPr>
        <w:t>p</w:t>
      </w:r>
      <w:proofErr w:type="spellEnd"/>
      <w:r>
        <w:t xml:space="preserve">, </w:t>
      </w:r>
      <w:proofErr w:type="spellStart"/>
      <w:r>
        <w:rPr>
          <w:i/>
        </w:rPr>
        <w:t>q</w:t>
      </w:r>
      <w:proofErr w:type="spellEnd"/>
      <w:r>
        <w:rPr>
          <w:i/>
        </w:rPr>
        <w:t xml:space="preserve"> </w:t>
      </w:r>
      <w:r>
        <w:t xml:space="preserve">и </w:t>
      </w:r>
      <w:proofErr w:type="spellStart"/>
      <w:r>
        <w:rPr>
          <w:i/>
        </w:rPr>
        <w:t>e</w:t>
      </w:r>
      <w:proofErr w:type="spellEnd"/>
      <w:r>
        <w:rPr>
          <w:i/>
          <w:spacing w:val="-1"/>
        </w:rPr>
        <w:t xml:space="preserve"> </w:t>
      </w:r>
      <w:r>
        <w:t>и вычислить с</w:t>
      </w:r>
      <w:r>
        <w:rPr>
          <w:spacing w:val="-1"/>
        </w:rPr>
        <w:t xml:space="preserve"> </w:t>
      </w:r>
      <w:r>
        <w:t xml:space="preserve">их помощью </w:t>
      </w:r>
      <w:proofErr w:type="spellStart"/>
      <w:r>
        <w:rPr>
          <w:i/>
        </w:rPr>
        <w:t>d</w:t>
      </w:r>
      <w:proofErr w:type="spellEnd"/>
      <w:r>
        <w:t xml:space="preserve">. После чего он делает свой открытый ключ доступным в пользовательском справочнике, тогда как </w:t>
      </w:r>
      <w:proofErr w:type="spellStart"/>
      <w:r>
        <w:rPr>
          <w:i/>
        </w:rPr>
        <w:t>d</w:t>
      </w:r>
      <w:proofErr w:type="spellEnd"/>
      <w:r>
        <w:rPr>
          <w:i/>
        </w:rPr>
        <w:t xml:space="preserve"> </w:t>
      </w:r>
      <w:r>
        <w:t xml:space="preserve">сохраняет в секрете. Это дает возможность любому другому пользователю шифровать посылаемые ему сообщения, которые только он и может расшифровать. Для того чтобы эта идея была реализована практически, решающим является удовлетворение требование, чтобы генерация больших случайных простых чисел и вычисление </w:t>
      </w:r>
      <w:proofErr w:type="spellStart"/>
      <w:r>
        <w:rPr>
          <w:i/>
        </w:rPr>
        <w:t>d</w:t>
      </w:r>
      <w:proofErr w:type="spellEnd"/>
      <w:r>
        <w:rPr>
          <w:i/>
        </w:rPr>
        <w:t xml:space="preserve"> </w:t>
      </w:r>
      <w:r>
        <w:t>были легко осуществимы.</w:t>
      </w:r>
    </w:p>
    <w:p w:rsidR="00341F21" w:rsidRDefault="00341F21" w:rsidP="00341F21">
      <w:pPr>
        <w:pStyle w:val="a3"/>
        <w:ind w:right="136" w:firstLine="720"/>
        <w:jc w:val="both"/>
      </w:pPr>
      <w:r>
        <w:t xml:space="preserve">Например, пусть </w:t>
      </w:r>
      <w:proofErr w:type="spellStart"/>
      <w:r>
        <w:rPr>
          <w:i/>
        </w:rPr>
        <w:t>p</w:t>
      </w:r>
      <w:proofErr w:type="spellEnd"/>
      <w:r>
        <w:rPr>
          <w:i/>
        </w:rPr>
        <w:t xml:space="preserve"> </w:t>
      </w:r>
      <w:r>
        <w:t xml:space="preserve">= 19 и </w:t>
      </w:r>
      <w:proofErr w:type="spellStart"/>
      <w:r>
        <w:rPr>
          <w:i/>
        </w:rPr>
        <w:t>q</w:t>
      </w:r>
      <w:proofErr w:type="spellEnd"/>
      <w:r>
        <w:rPr>
          <w:i/>
        </w:rPr>
        <w:t xml:space="preserve"> </w:t>
      </w:r>
      <w:r>
        <w:t xml:space="preserve">= 23, тогда </w:t>
      </w:r>
      <w:proofErr w:type="spellStart"/>
      <w:r>
        <w:rPr>
          <w:i/>
        </w:rPr>
        <w:t>n</w:t>
      </w:r>
      <w:proofErr w:type="spellEnd"/>
      <w:r>
        <w:rPr>
          <w:i/>
        </w:rPr>
        <w:t xml:space="preserve"> </w:t>
      </w:r>
      <w:r>
        <w:t xml:space="preserve">= 437 и </w:t>
      </w:r>
      <w:proofErr w:type="spellStart"/>
      <w:r>
        <w:rPr>
          <w:i/>
        </w:rPr>
        <w:t>ф</w:t>
      </w:r>
      <w:proofErr w:type="spellEnd"/>
      <w:r>
        <w:t>(</w:t>
      </w:r>
      <w:proofErr w:type="spellStart"/>
      <w:r>
        <w:rPr>
          <w:i/>
        </w:rPr>
        <w:t>n</w:t>
      </w:r>
      <w:proofErr w:type="spellEnd"/>
      <w:r>
        <w:t xml:space="preserve">) = 396. Пусть также </w:t>
      </w:r>
      <w:proofErr w:type="spellStart"/>
      <w:r>
        <w:rPr>
          <w:i/>
        </w:rPr>
        <w:t>e</w:t>
      </w:r>
      <w:proofErr w:type="spellEnd"/>
      <w:r>
        <w:rPr>
          <w:i/>
        </w:rPr>
        <w:t xml:space="preserve"> </w:t>
      </w:r>
      <w:r>
        <w:t xml:space="preserve">= 13, и поэтому </w:t>
      </w:r>
      <w:proofErr w:type="spellStart"/>
      <w:r>
        <w:rPr>
          <w:i/>
        </w:rPr>
        <w:t>d</w:t>
      </w:r>
      <w:proofErr w:type="spellEnd"/>
      <w:r>
        <w:rPr>
          <w:i/>
        </w:rPr>
        <w:t xml:space="preserve"> </w:t>
      </w:r>
      <w:r>
        <w:t>= 61, так как 13</w:t>
      </w:r>
      <w:r>
        <w:rPr>
          <w:rFonts w:ascii="Symbol" w:hAnsi="Symbol"/>
        </w:rPr>
        <w:t></w:t>
      </w:r>
      <w:r>
        <w:t>61 = 793 = 2</w:t>
      </w:r>
      <w:r>
        <w:rPr>
          <w:i/>
        </w:rPr>
        <w:t>ф</w:t>
      </w:r>
      <w:r>
        <w:t>(</w:t>
      </w:r>
      <w:proofErr w:type="spellStart"/>
      <w:r>
        <w:rPr>
          <w:i/>
        </w:rPr>
        <w:t>n</w:t>
      </w:r>
      <w:proofErr w:type="spellEnd"/>
      <w:r>
        <w:t xml:space="preserve">)+1. Тогда сообщение в открытом </w:t>
      </w:r>
      <w:proofErr w:type="spellStart"/>
      <w:r>
        <w:t>текcте</w:t>
      </w:r>
      <w:proofErr w:type="spellEnd"/>
      <w:r>
        <w:t xml:space="preserve"> </w:t>
      </w:r>
      <w:proofErr w:type="spellStart"/>
      <w:r>
        <w:rPr>
          <w:i/>
        </w:rPr>
        <w:t>m</w:t>
      </w:r>
      <w:proofErr w:type="spellEnd"/>
      <w:r>
        <w:rPr>
          <w:i/>
        </w:rPr>
        <w:t xml:space="preserve"> </w:t>
      </w:r>
      <w:r>
        <w:t xml:space="preserve">= 123 будет зашифровано как </w:t>
      </w:r>
      <w:proofErr w:type="spellStart"/>
      <w:r>
        <w:rPr>
          <w:i/>
        </w:rPr>
        <w:t>c</w:t>
      </w:r>
      <w:proofErr w:type="spellEnd"/>
      <w:r>
        <w:rPr>
          <w:i/>
        </w:rPr>
        <w:t xml:space="preserve"> </w:t>
      </w:r>
      <w:r>
        <w:t>= 123</w:t>
      </w:r>
      <w:r>
        <w:rPr>
          <w:vertAlign w:val="superscript"/>
        </w:rPr>
        <w:t>13</w:t>
      </w:r>
      <w:r>
        <w:t xml:space="preserve"> </w:t>
      </w:r>
      <w:proofErr w:type="spellStart"/>
      <w:r>
        <w:t>mod</w:t>
      </w:r>
      <w:proofErr w:type="spellEnd"/>
      <w:r>
        <w:t>(437) = 386. Действительно, 386</w:t>
      </w:r>
      <w:r>
        <w:rPr>
          <w:vertAlign w:val="superscript"/>
        </w:rPr>
        <w:t>61</w:t>
      </w:r>
      <w:r>
        <w:rPr>
          <w:spacing w:val="-14"/>
        </w:rPr>
        <w:t xml:space="preserve"> </w:t>
      </w:r>
      <w:proofErr w:type="spellStart"/>
      <w:r>
        <w:t>mod</w:t>
      </w:r>
      <w:proofErr w:type="spellEnd"/>
      <w:r>
        <w:t>(437) = 123.</w:t>
      </w:r>
    </w:p>
    <w:p w:rsidR="00341F21" w:rsidRDefault="00341F21" w:rsidP="00341F21">
      <w:pPr>
        <w:pStyle w:val="a3"/>
        <w:ind w:right="139" w:firstLine="720"/>
        <w:jc w:val="both"/>
      </w:pPr>
      <w:r>
        <w:t xml:space="preserve">Если бы существовали эффективные методы разложения на сомножители (факторинга), то, разложив </w:t>
      </w:r>
      <w:proofErr w:type="spellStart"/>
      <w:r>
        <w:rPr>
          <w:i/>
        </w:rPr>
        <w:t>n</w:t>
      </w:r>
      <w:proofErr w:type="spellEnd"/>
      <w:r>
        <w:rPr>
          <w:i/>
        </w:rPr>
        <w:t xml:space="preserve"> </w:t>
      </w:r>
      <w:r>
        <w:t xml:space="preserve">на сомножители (факторы) </w:t>
      </w:r>
      <w:proofErr w:type="spellStart"/>
      <w:r>
        <w:rPr>
          <w:i/>
        </w:rPr>
        <w:t>p</w:t>
      </w:r>
      <w:proofErr w:type="spellEnd"/>
      <w:r>
        <w:rPr>
          <w:i/>
        </w:rPr>
        <w:t xml:space="preserve"> </w:t>
      </w:r>
      <w:r>
        <w:t xml:space="preserve">и </w:t>
      </w:r>
      <w:proofErr w:type="spellStart"/>
      <w:r>
        <w:rPr>
          <w:i/>
        </w:rPr>
        <w:t>q</w:t>
      </w:r>
      <w:proofErr w:type="spellEnd"/>
      <w:r>
        <w:t>, можно было бы получить секретный (</w:t>
      </w:r>
      <w:proofErr w:type="spellStart"/>
      <w:r>
        <w:t>private</w:t>
      </w:r>
      <w:proofErr w:type="spellEnd"/>
      <w:r>
        <w:t xml:space="preserve">) ключ </w:t>
      </w:r>
      <w:proofErr w:type="spellStart"/>
      <w:r>
        <w:rPr>
          <w:i/>
        </w:rPr>
        <w:t>d</w:t>
      </w:r>
      <w:proofErr w:type="spellEnd"/>
      <w:r>
        <w:t xml:space="preserve">. Таким образом надежность криптосистемы RSA основана на трудноразрешимой задаче разложения </w:t>
      </w:r>
      <w:proofErr w:type="spellStart"/>
      <w:r>
        <w:rPr>
          <w:i/>
        </w:rPr>
        <w:t>n</w:t>
      </w:r>
      <w:proofErr w:type="spellEnd"/>
      <w:r>
        <w:rPr>
          <w:i/>
        </w:rPr>
        <w:t xml:space="preserve"> </w:t>
      </w:r>
      <w:r>
        <w:t xml:space="preserve">на сомножители (то есть на невозможности факторинга </w:t>
      </w:r>
      <w:proofErr w:type="spellStart"/>
      <w:r>
        <w:rPr>
          <w:i/>
        </w:rPr>
        <w:t>n</w:t>
      </w:r>
      <w:proofErr w:type="spellEnd"/>
      <w:r>
        <w:t xml:space="preserve">) так как в настоящее время эффективного способа поиска сомножителей не </w:t>
      </w:r>
      <w:r>
        <w:rPr>
          <w:spacing w:val="-2"/>
        </w:rPr>
        <w:t>существует.</w:t>
      </w:r>
    </w:p>
    <w:p w:rsidR="00341F21" w:rsidRDefault="00341F21" w:rsidP="00341F21">
      <w:pPr>
        <w:pStyle w:val="a3"/>
        <w:ind w:left="0"/>
      </w:pPr>
    </w:p>
    <w:p w:rsidR="00341F21" w:rsidRDefault="00341F21" w:rsidP="00341F21">
      <w:pPr>
        <w:pStyle w:val="Heading3"/>
        <w:spacing w:line="240" w:lineRule="auto"/>
        <w:jc w:val="left"/>
        <w:rPr>
          <w:b w:val="0"/>
        </w:rPr>
      </w:pPr>
      <w:r>
        <w:t>Алгоритм</w:t>
      </w:r>
      <w:r>
        <w:rPr>
          <w:spacing w:val="-5"/>
        </w:rPr>
        <w:t xml:space="preserve"> </w:t>
      </w:r>
      <w:r>
        <w:t>шифрования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дешифрования</w:t>
      </w:r>
      <w:r>
        <w:rPr>
          <w:spacing w:val="-1"/>
        </w:rPr>
        <w:t xml:space="preserve"> </w:t>
      </w:r>
      <w:r>
        <w:rPr>
          <w:spacing w:val="-4"/>
        </w:rPr>
        <w:t>RSA</w:t>
      </w:r>
      <w:r>
        <w:rPr>
          <w:b w:val="0"/>
          <w:spacing w:val="-4"/>
        </w:rPr>
        <w:t>.</w:t>
      </w:r>
    </w:p>
    <w:p w:rsidR="00341F21" w:rsidRDefault="00341F21" w:rsidP="00341F21">
      <w:pPr>
        <w:pStyle w:val="a5"/>
        <w:numPr>
          <w:ilvl w:val="0"/>
          <w:numId w:val="2"/>
        </w:numPr>
        <w:tabs>
          <w:tab w:val="left" w:pos="424"/>
        </w:tabs>
        <w:spacing w:line="272" w:lineRule="exact"/>
        <w:ind w:hanging="283"/>
        <w:rPr>
          <w:sz w:val="24"/>
        </w:rPr>
      </w:pPr>
      <w:r>
        <w:rPr>
          <w:sz w:val="24"/>
        </w:rPr>
        <w:t>Выбирается</w:t>
      </w:r>
      <w:r>
        <w:rPr>
          <w:spacing w:val="-5"/>
          <w:sz w:val="24"/>
        </w:rPr>
        <w:t xml:space="preserve"> </w:t>
      </w:r>
      <w:r>
        <w:rPr>
          <w:sz w:val="24"/>
        </w:rPr>
        <w:t>два</w:t>
      </w:r>
      <w:r>
        <w:rPr>
          <w:spacing w:val="-3"/>
          <w:sz w:val="24"/>
        </w:rPr>
        <w:t xml:space="preserve"> </w:t>
      </w:r>
      <w:r>
        <w:rPr>
          <w:sz w:val="24"/>
        </w:rPr>
        <w:t>больших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простых числа </w:t>
      </w:r>
      <w:proofErr w:type="spellStart"/>
      <w:r>
        <w:rPr>
          <w:i/>
          <w:sz w:val="24"/>
        </w:rPr>
        <w:t>p</w:t>
      </w:r>
      <w:proofErr w:type="spellEnd"/>
      <w:r>
        <w:rPr>
          <w:i/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proofErr w:type="spellStart"/>
      <w:r>
        <w:rPr>
          <w:i/>
          <w:spacing w:val="-7"/>
          <w:sz w:val="24"/>
        </w:rPr>
        <w:t>q</w:t>
      </w:r>
      <w:proofErr w:type="spellEnd"/>
      <w:r>
        <w:rPr>
          <w:spacing w:val="-7"/>
          <w:sz w:val="24"/>
        </w:rPr>
        <w:t>.</w:t>
      </w:r>
    </w:p>
    <w:p w:rsidR="00341F21" w:rsidRDefault="00341F21" w:rsidP="00341F21">
      <w:pPr>
        <w:pStyle w:val="a5"/>
        <w:numPr>
          <w:ilvl w:val="0"/>
          <w:numId w:val="2"/>
        </w:numPr>
        <w:tabs>
          <w:tab w:val="left" w:pos="424"/>
        </w:tabs>
        <w:spacing w:line="301" w:lineRule="exact"/>
        <w:ind w:hanging="283"/>
        <w:rPr>
          <w:sz w:val="24"/>
        </w:rPr>
      </w:pPr>
      <w:r>
        <w:rPr>
          <w:sz w:val="24"/>
        </w:rPr>
        <w:t>Определяется</w:t>
      </w:r>
      <w:r>
        <w:rPr>
          <w:spacing w:val="-5"/>
          <w:sz w:val="24"/>
        </w:rPr>
        <w:t xml:space="preserve"> </w:t>
      </w:r>
      <w:proofErr w:type="spellStart"/>
      <w:r>
        <w:rPr>
          <w:i/>
          <w:spacing w:val="-2"/>
          <w:sz w:val="24"/>
        </w:rPr>
        <w:t>n</w:t>
      </w:r>
      <w:r>
        <w:rPr>
          <w:spacing w:val="-2"/>
          <w:sz w:val="24"/>
        </w:rPr>
        <w:t>=</w:t>
      </w:r>
      <w:r>
        <w:rPr>
          <w:i/>
          <w:spacing w:val="-2"/>
          <w:sz w:val="24"/>
        </w:rPr>
        <w:t>p</w:t>
      </w:r>
      <w:r>
        <w:rPr>
          <w:rFonts w:ascii="Symbol" w:hAnsi="Symbol"/>
          <w:spacing w:val="-2"/>
          <w:sz w:val="25"/>
        </w:rPr>
        <w:t></w:t>
      </w:r>
      <w:r>
        <w:rPr>
          <w:i/>
          <w:spacing w:val="-2"/>
          <w:sz w:val="24"/>
        </w:rPr>
        <w:t>q</w:t>
      </w:r>
      <w:proofErr w:type="spellEnd"/>
      <w:r>
        <w:rPr>
          <w:spacing w:val="-2"/>
          <w:sz w:val="24"/>
        </w:rPr>
        <w:t>.</w:t>
      </w:r>
    </w:p>
    <w:p w:rsidR="00341F21" w:rsidRDefault="00341F21" w:rsidP="00341F21">
      <w:pPr>
        <w:pStyle w:val="a5"/>
        <w:numPr>
          <w:ilvl w:val="0"/>
          <w:numId w:val="2"/>
        </w:numPr>
        <w:tabs>
          <w:tab w:val="left" w:pos="424"/>
        </w:tabs>
        <w:ind w:left="141" w:right="145" w:firstLine="0"/>
        <w:rPr>
          <w:sz w:val="24"/>
        </w:rPr>
      </w:pPr>
      <w:r>
        <w:rPr>
          <w:sz w:val="24"/>
        </w:rPr>
        <w:t>Выбирается</w:t>
      </w:r>
      <w:r>
        <w:rPr>
          <w:spacing w:val="40"/>
          <w:sz w:val="24"/>
        </w:rPr>
        <w:t xml:space="preserve"> </w:t>
      </w:r>
      <w:r>
        <w:rPr>
          <w:sz w:val="24"/>
        </w:rPr>
        <w:t>большое</w:t>
      </w:r>
      <w:r>
        <w:rPr>
          <w:spacing w:val="40"/>
          <w:sz w:val="24"/>
        </w:rPr>
        <w:t xml:space="preserve"> </w:t>
      </w:r>
      <w:r>
        <w:rPr>
          <w:sz w:val="24"/>
        </w:rPr>
        <w:t>случайное</w:t>
      </w:r>
      <w:r>
        <w:rPr>
          <w:spacing w:val="40"/>
          <w:sz w:val="24"/>
        </w:rPr>
        <w:t xml:space="preserve"> </w:t>
      </w:r>
      <w:r>
        <w:rPr>
          <w:sz w:val="24"/>
        </w:rPr>
        <w:t>число</w:t>
      </w:r>
      <w:r>
        <w:rPr>
          <w:spacing w:val="40"/>
          <w:sz w:val="24"/>
        </w:rPr>
        <w:t xml:space="preserve"> </w:t>
      </w:r>
      <w:proofErr w:type="spellStart"/>
      <w:r>
        <w:rPr>
          <w:i/>
          <w:sz w:val="24"/>
        </w:rPr>
        <w:t>e</w:t>
      </w:r>
      <w:proofErr w:type="spellEnd"/>
      <w:r>
        <w:rPr>
          <w:sz w:val="24"/>
        </w:rPr>
        <w:t>.</w:t>
      </w:r>
      <w:r>
        <w:rPr>
          <w:spacing w:val="40"/>
          <w:sz w:val="24"/>
        </w:rPr>
        <w:t xml:space="preserve"> </w:t>
      </w:r>
      <w:r>
        <w:rPr>
          <w:sz w:val="24"/>
        </w:rPr>
        <w:t>Это</w:t>
      </w:r>
      <w:r>
        <w:rPr>
          <w:spacing w:val="40"/>
          <w:sz w:val="24"/>
        </w:rPr>
        <w:t xml:space="preserve"> </w:t>
      </w:r>
      <w:r>
        <w:rPr>
          <w:sz w:val="24"/>
        </w:rPr>
        <w:t>число</w:t>
      </w:r>
      <w:r>
        <w:rPr>
          <w:spacing w:val="40"/>
          <w:sz w:val="24"/>
        </w:rPr>
        <w:t xml:space="preserve"> </w:t>
      </w:r>
      <w:r>
        <w:rPr>
          <w:sz w:val="24"/>
        </w:rPr>
        <w:t>должно</w:t>
      </w:r>
      <w:r>
        <w:rPr>
          <w:spacing w:val="40"/>
          <w:sz w:val="24"/>
        </w:rPr>
        <w:t xml:space="preserve"> </w:t>
      </w:r>
      <w:r>
        <w:rPr>
          <w:sz w:val="24"/>
        </w:rPr>
        <w:t>быть</w:t>
      </w:r>
      <w:r>
        <w:rPr>
          <w:spacing w:val="40"/>
          <w:sz w:val="24"/>
        </w:rPr>
        <w:t xml:space="preserve"> </w:t>
      </w:r>
      <w:r>
        <w:rPr>
          <w:sz w:val="24"/>
        </w:rPr>
        <w:t>взаимно</w:t>
      </w:r>
      <w:r>
        <w:rPr>
          <w:spacing w:val="40"/>
          <w:sz w:val="24"/>
        </w:rPr>
        <w:t xml:space="preserve"> </w:t>
      </w:r>
      <w:r>
        <w:rPr>
          <w:sz w:val="24"/>
        </w:rPr>
        <w:t>простым</w:t>
      </w:r>
      <w:r>
        <w:rPr>
          <w:spacing w:val="40"/>
          <w:sz w:val="24"/>
        </w:rPr>
        <w:t xml:space="preserve"> </w:t>
      </w:r>
      <w:r>
        <w:rPr>
          <w:sz w:val="24"/>
        </w:rPr>
        <w:t>с результатом (</w:t>
      </w:r>
      <w:r>
        <w:rPr>
          <w:i/>
          <w:sz w:val="24"/>
        </w:rPr>
        <w:t>p</w:t>
      </w:r>
      <w:r>
        <w:rPr>
          <w:sz w:val="24"/>
        </w:rPr>
        <w:t>-1)</w:t>
      </w:r>
      <w:r>
        <w:rPr>
          <w:rFonts w:ascii="Symbol" w:hAnsi="Symbol"/>
          <w:sz w:val="24"/>
        </w:rPr>
        <w:t></w:t>
      </w:r>
      <w:r>
        <w:rPr>
          <w:sz w:val="24"/>
        </w:rPr>
        <w:t>(</w:t>
      </w:r>
      <w:r>
        <w:rPr>
          <w:i/>
          <w:sz w:val="24"/>
        </w:rPr>
        <w:t>q</w:t>
      </w:r>
      <w:r>
        <w:rPr>
          <w:sz w:val="24"/>
        </w:rPr>
        <w:t>-1).</w:t>
      </w:r>
    </w:p>
    <w:p w:rsidR="00341F21" w:rsidRDefault="00341F21" w:rsidP="00341F21">
      <w:pPr>
        <w:pStyle w:val="a5"/>
        <w:numPr>
          <w:ilvl w:val="0"/>
          <w:numId w:val="2"/>
        </w:numPr>
        <w:tabs>
          <w:tab w:val="left" w:pos="424"/>
        </w:tabs>
        <w:spacing w:before="4" w:line="232" w:lineRule="auto"/>
        <w:ind w:left="141" w:right="1723" w:firstLine="0"/>
        <w:rPr>
          <w:sz w:val="24"/>
        </w:rPr>
      </w:pPr>
      <w:r>
        <w:rPr>
          <w:sz w:val="24"/>
        </w:rPr>
        <w:t>Определяется</w:t>
      </w:r>
      <w:r>
        <w:rPr>
          <w:spacing w:val="-4"/>
          <w:sz w:val="24"/>
        </w:rPr>
        <w:t xml:space="preserve"> </w:t>
      </w:r>
      <w:r>
        <w:rPr>
          <w:sz w:val="24"/>
        </w:rPr>
        <w:t>такое</w:t>
      </w:r>
      <w:r>
        <w:rPr>
          <w:spacing w:val="-5"/>
          <w:sz w:val="24"/>
        </w:rPr>
        <w:t xml:space="preserve"> </w:t>
      </w:r>
      <w:r>
        <w:rPr>
          <w:sz w:val="24"/>
        </w:rPr>
        <w:t>число</w:t>
      </w:r>
      <w:r>
        <w:rPr>
          <w:spacing w:val="-4"/>
          <w:sz w:val="24"/>
        </w:rPr>
        <w:t xml:space="preserve"> </w:t>
      </w:r>
      <w:proofErr w:type="spellStart"/>
      <w:r>
        <w:rPr>
          <w:i/>
          <w:sz w:val="24"/>
        </w:rPr>
        <w:t>d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z w:val="24"/>
        </w:rPr>
        <w:t>которого</w:t>
      </w:r>
      <w:r>
        <w:rPr>
          <w:spacing w:val="-4"/>
          <w:sz w:val="24"/>
        </w:rPr>
        <w:t xml:space="preserve"> </w:t>
      </w:r>
      <w:r>
        <w:rPr>
          <w:sz w:val="24"/>
        </w:rPr>
        <w:t>является</w:t>
      </w:r>
      <w:r>
        <w:rPr>
          <w:spacing w:val="-4"/>
          <w:sz w:val="24"/>
        </w:rPr>
        <w:t xml:space="preserve"> </w:t>
      </w:r>
      <w:r>
        <w:rPr>
          <w:sz w:val="24"/>
        </w:rPr>
        <w:t>истинным</w:t>
      </w:r>
      <w:r>
        <w:rPr>
          <w:spacing w:val="-6"/>
          <w:sz w:val="24"/>
        </w:rPr>
        <w:t xml:space="preserve"> </w:t>
      </w:r>
      <w:r>
        <w:rPr>
          <w:sz w:val="24"/>
        </w:rPr>
        <w:t>соотношение (</w:t>
      </w:r>
      <w:proofErr w:type="spellStart"/>
      <w:r>
        <w:rPr>
          <w:i/>
          <w:sz w:val="24"/>
        </w:rPr>
        <w:t>e</w:t>
      </w:r>
      <w:r>
        <w:rPr>
          <w:rFonts w:ascii="Symbol" w:hAnsi="Symbol"/>
          <w:sz w:val="25"/>
        </w:rPr>
        <w:t></w:t>
      </w:r>
      <w:r>
        <w:rPr>
          <w:i/>
          <w:sz w:val="24"/>
        </w:rPr>
        <w:t>d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mod</w:t>
      </w:r>
      <w:proofErr w:type="spellEnd"/>
      <w:r>
        <w:rPr>
          <w:sz w:val="24"/>
        </w:rPr>
        <w:t>((</w:t>
      </w:r>
      <w:r>
        <w:rPr>
          <w:i/>
          <w:sz w:val="24"/>
        </w:rPr>
        <w:t>p</w:t>
      </w:r>
      <w:r>
        <w:rPr>
          <w:sz w:val="24"/>
        </w:rPr>
        <w:t>-1)</w:t>
      </w:r>
      <w:r>
        <w:rPr>
          <w:rFonts w:ascii="Symbol" w:hAnsi="Symbol"/>
          <w:sz w:val="24"/>
        </w:rPr>
        <w:t></w:t>
      </w:r>
      <w:r>
        <w:rPr>
          <w:sz w:val="24"/>
        </w:rPr>
        <w:t>(</w:t>
      </w:r>
      <w:r>
        <w:rPr>
          <w:i/>
          <w:sz w:val="24"/>
        </w:rPr>
        <w:t>q</w:t>
      </w:r>
      <w:r>
        <w:rPr>
          <w:sz w:val="24"/>
        </w:rPr>
        <w:t>-1))=1 .</w:t>
      </w:r>
    </w:p>
    <w:p w:rsidR="00341F21" w:rsidRDefault="00341F21" w:rsidP="00341F21">
      <w:pPr>
        <w:pStyle w:val="a5"/>
        <w:numPr>
          <w:ilvl w:val="0"/>
          <w:numId w:val="2"/>
        </w:numPr>
        <w:tabs>
          <w:tab w:val="left" w:pos="424"/>
        </w:tabs>
        <w:spacing w:line="276" w:lineRule="exact"/>
        <w:ind w:hanging="283"/>
        <w:rPr>
          <w:i/>
          <w:sz w:val="24"/>
        </w:rPr>
      </w:pPr>
      <w:r>
        <w:rPr>
          <w:sz w:val="24"/>
        </w:rPr>
        <w:t>Открытым</w:t>
      </w:r>
      <w:r>
        <w:rPr>
          <w:spacing w:val="-4"/>
          <w:sz w:val="24"/>
        </w:rPr>
        <w:t xml:space="preserve"> </w:t>
      </w:r>
      <w:r>
        <w:rPr>
          <w:sz w:val="24"/>
        </w:rPr>
        <w:t>ключом</w:t>
      </w:r>
      <w:r>
        <w:rPr>
          <w:spacing w:val="-1"/>
          <w:sz w:val="24"/>
        </w:rPr>
        <w:t xml:space="preserve"> </w:t>
      </w:r>
      <w:r>
        <w:rPr>
          <w:sz w:val="24"/>
        </w:rPr>
        <w:t>являются числа</w:t>
      </w:r>
      <w:r>
        <w:rPr>
          <w:spacing w:val="-2"/>
          <w:sz w:val="24"/>
        </w:rPr>
        <w:t xml:space="preserve"> </w:t>
      </w:r>
      <w:proofErr w:type="spellStart"/>
      <w:r>
        <w:rPr>
          <w:i/>
          <w:sz w:val="24"/>
        </w:rPr>
        <w:t>e</w:t>
      </w:r>
      <w:proofErr w:type="spellEnd"/>
      <w:r>
        <w:rPr>
          <w:i/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proofErr w:type="spellStart"/>
      <w:r>
        <w:rPr>
          <w:i/>
          <w:sz w:val="24"/>
        </w:rPr>
        <w:t>n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а</w:t>
      </w:r>
      <w:r>
        <w:rPr>
          <w:spacing w:val="-1"/>
          <w:sz w:val="24"/>
        </w:rPr>
        <w:t xml:space="preserve"> </w:t>
      </w:r>
      <w:r>
        <w:rPr>
          <w:sz w:val="24"/>
        </w:rPr>
        <w:t>секретным</w:t>
      </w:r>
      <w:r>
        <w:rPr>
          <w:spacing w:val="-3"/>
          <w:sz w:val="24"/>
        </w:rPr>
        <w:t xml:space="preserve"> </w:t>
      </w:r>
      <w:r>
        <w:rPr>
          <w:sz w:val="24"/>
        </w:rPr>
        <w:t>ключом</w:t>
      </w:r>
      <w:r>
        <w:rPr>
          <w:spacing w:val="60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числа</w:t>
      </w:r>
      <w:r>
        <w:rPr>
          <w:spacing w:val="-2"/>
          <w:sz w:val="24"/>
        </w:rPr>
        <w:t xml:space="preserve"> </w:t>
      </w:r>
      <w:proofErr w:type="spellStart"/>
      <w:r>
        <w:rPr>
          <w:i/>
          <w:sz w:val="24"/>
        </w:rPr>
        <w:t>d</w:t>
      </w:r>
      <w:proofErr w:type="spellEnd"/>
      <w:r>
        <w:rPr>
          <w:sz w:val="24"/>
        </w:rPr>
        <w:t xml:space="preserve">, </w:t>
      </w:r>
      <w:proofErr w:type="spellStart"/>
      <w:r>
        <w:rPr>
          <w:i/>
          <w:sz w:val="24"/>
        </w:rPr>
        <w:t>p</w:t>
      </w:r>
      <w:proofErr w:type="spellEnd"/>
      <w:r>
        <w:rPr>
          <w:i/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proofErr w:type="spellStart"/>
      <w:r>
        <w:rPr>
          <w:i/>
          <w:spacing w:val="-5"/>
          <w:sz w:val="24"/>
        </w:rPr>
        <w:t>q</w:t>
      </w:r>
      <w:proofErr w:type="spellEnd"/>
      <w:r>
        <w:rPr>
          <w:i/>
          <w:spacing w:val="-5"/>
          <w:sz w:val="24"/>
        </w:rPr>
        <w:t>.</w:t>
      </w:r>
    </w:p>
    <w:p w:rsidR="00341F21" w:rsidRDefault="00341F21" w:rsidP="00341F21">
      <w:pPr>
        <w:pStyle w:val="a3"/>
        <w:ind w:firstLine="708"/>
      </w:pPr>
      <w:r>
        <w:t>После</w:t>
      </w:r>
      <w:r>
        <w:rPr>
          <w:spacing w:val="80"/>
        </w:rPr>
        <w:t xml:space="preserve"> </w:t>
      </w:r>
      <w:r>
        <w:t>произведенного</w:t>
      </w:r>
      <w:r>
        <w:rPr>
          <w:spacing w:val="80"/>
        </w:rPr>
        <w:t xml:space="preserve"> </w:t>
      </w:r>
      <w:r>
        <w:t>выбора</w:t>
      </w:r>
      <w:r>
        <w:rPr>
          <w:spacing w:val="80"/>
        </w:rPr>
        <w:t xml:space="preserve"> </w:t>
      </w:r>
      <w:r>
        <w:t>открытого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секретного</w:t>
      </w:r>
      <w:r>
        <w:rPr>
          <w:spacing w:val="80"/>
        </w:rPr>
        <w:t xml:space="preserve"> </w:t>
      </w:r>
      <w:r>
        <w:t>ключей</w:t>
      </w:r>
      <w:r>
        <w:rPr>
          <w:spacing w:val="8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шифрования данных необходимо выполнить следующие действия:</w:t>
      </w:r>
    </w:p>
    <w:p w:rsidR="00341F21" w:rsidRDefault="00341F21" w:rsidP="00341F21">
      <w:pPr>
        <w:pStyle w:val="a5"/>
        <w:numPr>
          <w:ilvl w:val="1"/>
          <w:numId w:val="2"/>
        </w:numPr>
        <w:tabs>
          <w:tab w:val="left" w:pos="501"/>
        </w:tabs>
        <w:spacing w:before="4" w:line="237" w:lineRule="auto"/>
        <w:ind w:right="147" w:firstLine="0"/>
        <w:rPr>
          <w:sz w:val="24"/>
        </w:rPr>
      </w:pPr>
      <w:r>
        <w:rPr>
          <w:sz w:val="24"/>
        </w:rPr>
        <w:t xml:space="preserve">разбить шифруемый текст на блоки, каждый из которых может быть представлен в виде числа </w:t>
      </w:r>
      <w:proofErr w:type="spellStart"/>
      <w:r>
        <w:rPr>
          <w:i/>
          <w:sz w:val="24"/>
        </w:rPr>
        <w:t>М</w:t>
      </w:r>
      <w:r>
        <w:rPr>
          <w:i/>
          <w:sz w:val="24"/>
          <w:vertAlign w:val="subscript"/>
        </w:rPr>
        <w:t>i</w:t>
      </w:r>
      <w:r>
        <w:rPr>
          <w:sz w:val="24"/>
        </w:rPr>
        <w:t>=</w:t>
      </w:r>
      <w:proofErr w:type="spellEnd"/>
      <w:r>
        <w:rPr>
          <w:sz w:val="24"/>
        </w:rPr>
        <w:t xml:space="preserve"> 0,1,...,</w:t>
      </w:r>
      <w:r>
        <w:rPr>
          <w:i/>
          <w:sz w:val="24"/>
        </w:rPr>
        <w:t>n</w:t>
      </w:r>
      <w:r>
        <w:rPr>
          <w:sz w:val="24"/>
        </w:rPr>
        <w:t>-1;</w:t>
      </w:r>
    </w:p>
    <w:p w:rsidR="00341F21" w:rsidRDefault="00341F21" w:rsidP="00341F21">
      <w:pPr>
        <w:pStyle w:val="a5"/>
        <w:numPr>
          <w:ilvl w:val="1"/>
          <w:numId w:val="2"/>
        </w:numPr>
        <w:tabs>
          <w:tab w:val="left" w:pos="501"/>
        </w:tabs>
        <w:spacing w:before="3"/>
        <w:ind w:left="501"/>
        <w:rPr>
          <w:sz w:val="24"/>
        </w:rPr>
      </w:pPr>
      <w:r>
        <w:rPr>
          <w:sz w:val="24"/>
        </w:rPr>
        <w:t>зашифровать</w:t>
      </w:r>
      <w:r>
        <w:rPr>
          <w:spacing w:val="-5"/>
          <w:sz w:val="24"/>
        </w:rPr>
        <w:t xml:space="preserve"> </w:t>
      </w:r>
      <w:r>
        <w:rPr>
          <w:sz w:val="24"/>
        </w:rPr>
        <w:t>текст,</w:t>
      </w:r>
      <w:r>
        <w:rPr>
          <w:spacing w:val="-3"/>
          <w:sz w:val="24"/>
        </w:rPr>
        <w:t xml:space="preserve"> </w:t>
      </w:r>
      <w:r>
        <w:rPr>
          <w:sz w:val="24"/>
        </w:rPr>
        <w:t>рассматриваемый</w:t>
      </w:r>
      <w:r>
        <w:rPr>
          <w:spacing w:val="-3"/>
          <w:sz w:val="24"/>
        </w:rPr>
        <w:t xml:space="preserve"> </w:t>
      </w:r>
      <w:r>
        <w:rPr>
          <w:sz w:val="24"/>
        </w:rPr>
        <w:t>как</w:t>
      </w:r>
      <w:r>
        <w:rPr>
          <w:spacing w:val="-2"/>
          <w:sz w:val="24"/>
        </w:rPr>
        <w:t xml:space="preserve"> </w:t>
      </w:r>
      <w:r>
        <w:rPr>
          <w:sz w:val="24"/>
        </w:rPr>
        <w:t>последовательность</w:t>
      </w:r>
      <w:r>
        <w:rPr>
          <w:spacing w:val="-3"/>
          <w:sz w:val="24"/>
        </w:rPr>
        <w:t xml:space="preserve"> </w:t>
      </w:r>
      <w:r>
        <w:rPr>
          <w:sz w:val="24"/>
        </w:rPr>
        <w:t>чисел</w:t>
      </w:r>
      <w:r>
        <w:rPr>
          <w:spacing w:val="2"/>
          <w:sz w:val="24"/>
        </w:rPr>
        <w:t xml:space="preserve"> </w:t>
      </w:r>
      <w:r>
        <w:rPr>
          <w:i/>
          <w:sz w:val="24"/>
        </w:rPr>
        <w:t>M</w:t>
      </w:r>
      <w:r>
        <w:rPr>
          <w:sz w:val="24"/>
        </w:rPr>
        <w:t>(</w:t>
      </w:r>
      <w:proofErr w:type="spellStart"/>
      <w:r>
        <w:rPr>
          <w:i/>
          <w:sz w:val="24"/>
        </w:rPr>
        <w:t>i</w:t>
      </w:r>
      <w:proofErr w:type="spellEnd"/>
      <w:r>
        <w:rPr>
          <w:sz w:val="24"/>
        </w:rPr>
        <w:t>)</w:t>
      </w:r>
      <w:r>
        <w:rPr>
          <w:spacing w:val="54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формуле:</w:t>
      </w:r>
    </w:p>
    <w:p w:rsidR="00341F21" w:rsidRDefault="00341F21" w:rsidP="00341F21">
      <w:pPr>
        <w:pStyle w:val="a3"/>
        <w:spacing w:before="59" w:line="275" w:lineRule="exact"/>
        <w:ind w:left="9323"/>
      </w:pPr>
      <w:r>
        <w:rPr>
          <w:noProof/>
          <w:lang w:eastAsia="ru-RU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2967354</wp:posOffset>
            </wp:positionH>
            <wp:positionV relativeFrom="paragraph">
              <wp:posOffset>26216</wp:posOffset>
            </wp:positionV>
            <wp:extent cx="990599" cy="142875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599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(4.2)</w:t>
      </w:r>
    </w:p>
    <w:p w:rsidR="00341F21" w:rsidRDefault="00341F21" w:rsidP="00341F21">
      <w:pPr>
        <w:pStyle w:val="a3"/>
        <w:tabs>
          <w:tab w:val="left" w:pos="1715"/>
          <w:tab w:val="left" w:pos="3391"/>
          <w:tab w:val="left" w:pos="4943"/>
          <w:tab w:val="left" w:pos="6497"/>
          <w:tab w:val="left" w:pos="7777"/>
          <w:tab w:val="left" w:pos="8513"/>
          <w:tab w:val="left" w:pos="9018"/>
          <w:tab w:val="left" w:pos="9653"/>
        </w:tabs>
        <w:ind w:right="138" w:firstLine="708"/>
      </w:pPr>
      <w:r>
        <w:rPr>
          <w:spacing w:val="-2"/>
        </w:rPr>
        <w:t>Чтобы</w:t>
      </w:r>
      <w:r>
        <w:tab/>
      </w:r>
      <w:r>
        <w:rPr>
          <w:spacing w:val="-2"/>
        </w:rPr>
        <w:t>расшифровать</w:t>
      </w:r>
      <w:r>
        <w:tab/>
        <w:t>эти</w:t>
      </w:r>
      <w:r>
        <w:rPr>
          <w:spacing w:val="80"/>
        </w:rPr>
        <w:t xml:space="preserve"> </w:t>
      </w:r>
      <w:r>
        <w:t>данные,</w:t>
      </w:r>
      <w:r>
        <w:tab/>
      </w:r>
      <w:r>
        <w:rPr>
          <w:spacing w:val="-2"/>
        </w:rPr>
        <w:t>используется</w:t>
      </w:r>
      <w:r>
        <w:tab/>
      </w:r>
      <w:r>
        <w:rPr>
          <w:spacing w:val="-2"/>
        </w:rPr>
        <w:t>секретный</w:t>
      </w:r>
      <w:r>
        <w:tab/>
      </w:r>
      <w:r>
        <w:rPr>
          <w:spacing w:val="-4"/>
        </w:rPr>
        <w:t>ключ</w:t>
      </w:r>
      <w:r>
        <w:tab/>
      </w:r>
      <w:r>
        <w:rPr>
          <w:spacing w:val="-4"/>
        </w:rPr>
        <w:t>{</w:t>
      </w:r>
      <w:proofErr w:type="spellStart"/>
      <w:r>
        <w:rPr>
          <w:i/>
          <w:spacing w:val="-4"/>
        </w:rPr>
        <w:t>d</w:t>
      </w:r>
      <w:proofErr w:type="spellEnd"/>
      <w:r>
        <w:rPr>
          <w:i/>
          <w:spacing w:val="-4"/>
        </w:rPr>
        <w:t>,</w:t>
      </w:r>
      <w:r>
        <w:rPr>
          <w:i/>
        </w:rPr>
        <w:tab/>
      </w:r>
      <w:proofErr w:type="spellStart"/>
      <w:r>
        <w:rPr>
          <w:i/>
          <w:spacing w:val="-6"/>
        </w:rPr>
        <w:t>n</w:t>
      </w:r>
      <w:proofErr w:type="spellEnd"/>
      <w:r>
        <w:rPr>
          <w:spacing w:val="-6"/>
        </w:rPr>
        <w:t>}</w:t>
      </w:r>
      <w:r>
        <w:tab/>
      </w:r>
      <w:r>
        <w:rPr>
          <w:spacing w:val="-10"/>
        </w:rPr>
        <w:t xml:space="preserve">и </w:t>
      </w:r>
      <w:r>
        <w:t>выполняются следующие вычисления:</w:t>
      </w:r>
    </w:p>
    <w:p w:rsidR="00341F21" w:rsidRDefault="00341F21" w:rsidP="00341F21">
      <w:pPr>
        <w:pStyle w:val="a3"/>
        <w:spacing w:before="90"/>
        <w:ind w:left="9323"/>
      </w:pPr>
      <w:r>
        <w:rPr>
          <w:noProof/>
          <w:lang w:eastAsia="ru-RU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2987039</wp:posOffset>
            </wp:positionH>
            <wp:positionV relativeFrom="paragraph">
              <wp:posOffset>27559</wp:posOffset>
            </wp:positionV>
            <wp:extent cx="999489" cy="161410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9489" cy="161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(4.2)</w:t>
      </w:r>
    </w:p>
    <w:p w:rsidR="00341F21" w:rsidRDefault="00341F21" w:rsidP="00341F21">
      <w:pPr>
        <w:pStyle w:val="a3"/>
        <w:ind w:left="849"/>
      </w:pPr>
      <w:r>
        <w:t>В</w:t>
      </w:r>
      <w:r>
        <w:rPr>
          <w:spacing w:val="-7"/>
        </w:rPr>
        <w:t xml:space="preserve"> </w:t>
      </w:r>
      <w:r>
        <w:t>результате</w:t>
      </w:r>
      <w:r>
        <w:rPr>
          <w:spacing w:val="-3"/>
        </w:rPr>
        <w:t xml:space="preserve"> </w:t>
      </w:r>
      <w:r>
        <w:t>получают исходный</w:t>
      </w:r>
      <w:r>
        <w:rPr>
          <w:spacing w:val="-2"/>
        </w:rPr>
        <w:t xml:space="preserve"> </w:t>
      </w:r>
      <w:r>
        <w:t>текст</w:t>
      </w:r>
      <w:r>
        <w:rPr>
          <w:spacing w:val="2"/>
        </w:rPr>
        <w:t xml:space="preserve"> </w:t>
      </w:r>
      <w:proofErr w:type="spellStart"/>
      <w:r>
        <w:rPr>
          <w:i/>
          <w:spacing w:val="-5"/>
        </w:rPr>
        <w:t>M</w:t>
      </w:r>
      <w:r>
        <w:rPr>
          <w:i/>
          <w:spacing w:val="-5"/>
          <w:vertAlign w:val="subscript"/>
        </w:rPr>
        <w:t>i</w:t>
      </w:r>
      <w:proofErr w:type="spellEnd"/>
      <w:r>
        <w:rPr>
          <w:spacing w:val="-5"/>
        </w:rPr>
        <w:t>.</w:t>
      </w:r>
    </w:p>
    <w:p w:rsidR="00341F21" w:rsidRDefault="00341F21" w:rsidP="00341F21">
      <w:pPr>
        <w:pStyle w:val="a3"/>
        <w:spacing w:before="5"/>
        <w:ind w:left="0"/>
      </w:pPr>
    </w:p>
    <w:p w:rsidR="00341F21" w:rsidRDefault="00341F21" w:rsidP="00341F21">
      <w:pPr>
        <w:pStyle w:val="Heading3"/>
        <w:jc w:val="left"/>
      </w:pPr>
      <w:r>
        <w:t>Задание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лабораторную</w:t>
      </w:r>
      <w:r>
        <w:rPr>
          <w:spacing w:val="-3"/>
        </w:rPr>
        <w:t xml:space="preserve"> </w:t>
      </w:r>
      <w:r>
        <w:rPr>
          <w:spacing w:val="-2"/>
        </w:rPr>
        <w:t>работу</w:t>
      </w:r>
    </w:p>
    <w:p w:rsidR="00341F21" w:rsidRDefault="00341F21" w:rsidP="00341F21">
      <w:pPr>
        <w:pStyle w:val="a5"/>
        <w:numPr>
          <w:ilvl w:val="0"/>
          <w:numId w:val="1"/>
        </w:numPr>
        <w:tabs>
          <w:tab w:val="left" w:pos="1132"/>
          <w:tab w:val="left" w:pos="2652"/>
          <w:tab w:val="left" w:pos="4116"/>
          <w:tab w:val="left" w:pos="6260"/>
          <w:tab w:val="left" w:pos="7844"/>
          <w:tab w:val="left" w:pos="8259"/>
        </w:tabs>
        <w:ind w:right="139" w:firstLine="708"/>
        <w:rPr>
          <w:sz w:val="24"/>
        </w:rPr>
      </w:pPr>
      <w:r>
        <w:rPr>
          <w:spacing w:val="-2"/>
          <w:sz w:val="24"/>
        </w:rPr>
        <w:t>Разработать</w:t>
      </w:r>
      <w:r>
        <w:rPr>
          <w:sz w:val="24"/>
        </w:rPr>
        <w:tab/>
      </w:r>
      <w:r>
        <w:rPr>
          <w:spacing w:val="-2"/>
          <w:sz w:val="24"/>
        </w:rPr>
        <w:t>программу,</w:t>
      </w:r>
      <w:r>
        <w:rPr>
          <w:sz w:val="24"/>
        </w:rPr>
        <w:tab/>
      </w:r>
      <w:r>
        <w:rPr>
          <w:spacing w:val="-2"/>
          <w:sz w:val="24"/>
        </w:rPr>
        <w:t>осуществляющую</w:t>
      </w:r>
      <w:r>
        <w:rPr>
          <w:sz w:val="24"/>
        </w:rPr>
        <w:tab/>
      </w:r>
      <w:r>
        <w:rPr>
          <w:spacing w:val="-2"/>
          <w:sz w:val="24"/>
        </w:rPr>
        <w:t>шифрование</w:t>
      </w:r>
      <w:r>
        <w:rPr>
          <w:sz w:val="24"/>
        </w:rPr>
        <w:tab/>
      </w:r>
      <w:r>
        <w:rPr>
          <w:spacing w:val="-10"/>
          <w:sz w:val="24"/>
        </w:rPr>
        <w:t>и</w:t>
      </w:r>
      <w:r>
        <w:rPr>
          <w:sz w:val="24"/>
        </w:rPr>
        <w:tab/>
      </w:r>
      <w:r>
        <w:rPr>
          <w:spacing w:val="-2"/>
          <w:sz w:val="24"/>
        </w:rPr>
        <w:t xml:space="preserve">дешифрование </w:t>
      </w:r>
      <w:r>
        <w:rPr>
          <w:sz w:val="24"/>
        </w:rPr>
        <w:t>сообщения</w:t>
      </w:r>
      <w:r>
        <w:rPr>
          <w:spacing w:val="10"/>
          <w:sz w:val="24"/>
        </w:rPr>
        <w:t xml:space="preserve"> </w:t>
      </w:r>
      <w:r>
        <w:rPr>
          <w:sz w:val="24"/>
        </w:rPr>
        <w:t>алгоритмом</w:t>
      </w:r>
      <w:r>
        <w:rPr>
          <w:spacing w:val="12"/>
          <w:sz w:val="24"/>
        </w:rPr>
        <w:t xml:space="preserve"> </w:t>
      </w:r>
      <w:r>
        <w:rPr>
          <w:sz w:val="24"/>
        </w:rPr>
        <w:t>RSA.</w:t>
      </w:r>
      <w:r>
        <w:rPr>
          <w:spacing w:val="12"/>
          <w:sz w:val="24"/>
        </w:rPr>
        <w:t xml:space="preserve"> </w:t>
      </w:r>
      <w:r>
        <w:rPr>
          <w:sz w:val="24"/>
        </w:rPr>
        <w:t>Ключи</w:t>
      </w:r>
      <w:r>
        <w:rPr>
          <w:spacing w:val="13"/>
          <w:sz w:val="24"/>
        </w:rPr>
        <w:t xml:space="preserve"> </w:t>
      </w:r>
      <w:r>
        <w:rPr>
          <w:sz w:val="24"/>
        </w:rPr>
        <w:t>генерируются</w:t>
      </w:r>
      <w:r>
        <w:rPr>
          <w:spacing w:val="12"/>
          <w:sz w:val="24"/>
        </w:rPr>
        <w:t xml:space="preserve"> </w:t>
      </w:r>
      <w:r>
        <w:rPr>
          <w:sz w:val="24"/>
        </w:rPr>
        <w:t>на</w:t>
      </w:r>
      <w:r>
        <w:rPr>
          <w:spacing w:val="11"/>
          <w:sz w:val="24"/>
        </w:rPr>
        <w:t xml:space="preserve"> </w:t>
      </w:r>
      <w:r>
        <w:rPr>
          <w:sz w:val="24"/>
        </w:rPr>
        <w:t>основе</w:t>
      </w:r>
      <w:r>
        <w:rPr>
          <w:spacing w:val="10"/>
          <w:sz w:val="24"/>
        </w:rPr>
        <w:t xml:space="preserve"> </w:t>
      </w:r>
      <w:r>
        <w:rPr>
          <w:sz w:val="24"/>
        </w:rPr>
        <w:t>чисел</w:t>
      </w:r>
      <w:r>
        <w:rPr>
          <w:spacing w:val="17"/>
          <w:sz w:val="24"/>
        </w:rPr>
        <w:t xml:space="preserve"> </w:t>
      </w:r>
      <w:proofErr w:type="spellStart"/>
      <w:r>
        <w:rPr>
          <w:i/>
          <w:sz w:val="24"/>
        </w:rPr>
        <w:t>p</w:t>
      </w:r>
      <w:proofErr w:type="spellEnd"/>
      <w:r>
        <w:rPr>
          <w:i/>
          <w:spacing w:val="13"/>
          <w:sz w:val="24"/>
        </w:rPr>
        <w:t xml:space="preserve"> </w:t>
      </w:r>
      <w:r>
        <w:rPr>
          <w:sz w:val="24"/>
        </w:rPr>
        <w:t>и</w:t>
      </w:r>
      <w:r>
        <w:rPr>
          <w:spacing w:val="13"/>
          <w:sz w:val="24"/>
        </w:rPr>
        <w:t xml:space="preserve"> </w:t>
      </w:r>
      <w:proofErr w:type="spellStart"/>
      <w:r>
        <w:rPr>
          <w:i/>
          <w:sz w:val="24"/>
        </w:rPr>
        <w:t>q</w:t>
      </w:r>
      <w:proofErr w:type="spellEnd"/>
      <w:r>
        <w:rPr>
          <w:sz w:val="24"/>
        </w:rPr>
        <w:t>,</w:t>
      </w:r>
      <w:r>
        <w:rPr>
          <w:spacing w:val="12"/>
          <w:sz w:val="24"/>
        </w:rPr>
        <w:t xml:space="preserve"> </w:t>
      </w:r>
      <w:r>
        <w:rPr>
          <w:sz w:val="24"/>
        </w:rPr>
        <w:t>значения</w:t>
      </w:r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>которых</w:t>
      </w:r>
    </w:p>
    <w:p w:rsidR="00341F21" w:rsidRDefault="00341F21" w:rsidP="00341F21">
      <w:pPr>
        <w:pStyle w:val="a5"/>
        <w:rPr>
          <w:sz w:val="24"/>
        </w:rPr>
        <w:sectPr w:rsidR="00341F21">
          <w:pgSz w:w="11910" w:h="16840"/>
          <w:pgMar w:top="960" w:right="992" w:bottom="280" w:left="992" w:header="713" w:footer="0" w:gutter="0"/>
          <w:cols w:space="720"/>
        </w:sectPr>
      </w:pPr>
    </w:p>
    <w:p w:rsidR="00341F21" w:rsidRDefault="00341F21" w:rsidP="00341F21">
      <w:pPr>
        <w:pStyle w:val="a3"/>
        <w:spacing w:before="146"/>
      </w:pPr>
      <w:r>
        <w:lastRenderedPageBreak/>
        <w:t>выбирается</w:t>
      </w:r>
      <w:r>
        <w:rPr>
          <w:spacing w:val="32"/>
        </w:rPr>
        <w:t xml:space="preserve"> </w:t>
      </w:r>
      <w:r>
        <w:t>из</w:t>
      </w:r>
      <w:r>
        <w:rPr>
          <w:spacing w:val="32"/>
        </w:rPr>
        <w:t xml:space="preserve"> </w:t>
      </w:r>
      <w:r>
        <w:t>таблицы</w:t>
      </w:r>
      <w:r>
        <w:rPr>
          <w:spacing w:val="30"/>
        </w:rPr>
        <w:t xml:space="preserve"> </w:t>
      </w:r>
      <w:r>
        <w:t>4.1</w:t>
      </w:r>
      <w:r>
        <w:rPr>
          <w:spacing w:val="31"/>
        </w:rPr>
        <w:t xml:space="preserve"> </w:t>
      </w:r>
      <w:r>
        <w:t>в</w:t>
      </w:r>
      <w:r>
        <w:rPr>
          <w:spacing w:val="33"/>
        </w:rPr>
        <w:t xml:space="preserve"> </w:t>
      </w:r>
      <w:r>
        <w:t>соответствии</w:t>
      </w:r>
      <w:r>
        <w:rPr>
          <w:spacing w:val="32"/>
        </w:rPr>
        <w:t xml:space="preserve"> </w:t>
      </w:r>
      <w:r>
        <w:t>с</w:t>
      </w:r>
      <w:r>
        <w:rPr>
          <w:spacing w:val="32"/>
        </w:rPr>
        <w:t xml:space="preserve"> </w:t>
      </w:r>
      <w:r>
        <w:t>вариантом.</w:t>
      </w:r>
      <w:r>
        <w:rPr>
          <w:spacing w:val="31"/>
        </w:rPr>
        <w:t xml:space="preserve"> </w:t>
      </w:r>
      <w:r>
        <w:t>При</w:t>
      </w:r>
      <w:r>
        <w:rPr>
          <w:spacing w:val="31"/>
        </w:rPr>
        <w:t xml:space="preserve"> </w:t>
      </w:r>
      <w:r>
        <w:t>выборе</w:t>
      </w:r>
      <w:r>
        <w:rPr>
          <w:spacing w:val="30"/>
        </w:rPr>
        <w:t xml:space="preserve"> </w:t>
      </w:r>
      <w:r>
        <w:t>числа</w:t>
      </w:r>
      <w:r>
        <w:rPr>
          <w:spacing w:val="34"/>
        </w:rPr>
        <w:t xml:space="preserve"> </w:t>
      </w:r>
      <w:proofErr w:type="spellStart"/>
      <w:r>
        <w:rPr>
          <w:i/>
        </w:rPr>
        <w:t>e</w:t>
      </w:r>
      <w:proofErr w:type="spellEnd"/>
      <w:r>
        <w:rPr>
          <w:i/>
          <w:spacing w:val="30"/>
        </w:rPr>
        <w:t xml:space="preserve"> </w:t>
      </w:r>
      <w:r>
        <w:t>использовать минимально возможное</w:t>
      </w:r>
    </w:p>
    <w:p w:rsidR="00341F21" w:rsidRDefault="00341F21" w:rsidP="00341F21">
      <w:pPr>
        <w:pStyle w:val="a5"/>
        <w:numPr>
          <w:ilvl w:val="0"/>
          <w:numId w:val="1"/>
        </w:numPr>
        <w:tabs>
          <w:tab w:val="left" w:pos="1132"/>
        </w:tabs>
        <w:ind w:right="139" w:firstLine="708"/>
        <w:rPr>
          <w:sz w:val="24"/>
        </w:rPr>
      </w:pPr>
      <w:r>
        <w:rPr>
          <w:sz w:val="24"/>
        </w:rPr>
        <w:t>Исходное сообщение М может состоять из</w:t>
      </w:r>
      <w:r>
        <w:rPr>
          <w:spacing w:val="80"/>
          <w:sz w:val="24"/>
        </w:rPr>
        <w:t xml:space="preserve"> </w:t>
      </w:r>
      <w:r>
        <w:rPr>
          <w:sz w:val="24"/>
        </w:rPr>
        <w:t>символов. как русского, так и любого</w:t>
      </w:r>
      <w:r>
        <w:rPr>
          <w:spacing w:val="40"/>
          <w:sz w:val="24"/>
        </w:rPr>
        <w:t xml:space="preserve"> </w:t>
      </w:r>
      <w:r>
        <w:rPr>
          <w:sz w:val="24"/>
        </w:rPr>
        <w:t>другого алфавита.</w:t>
      </w:r>
    </w:p>
    <w:p w:rsidR="00341F21" w:rsidRDefault="00341F21" w:rsidP="00341F21">
      <w:pPr>
        <w:pStyle w:val="a5"/>
        <w:numPr>
          <w:ilvl w:val="0"/>
          <w:numId w:val="1"/>
        </w:numPr>
        <w:tabs>
          <w:tab w:val="left" w:pos="1132"/>
        </w:tabs>
        <w:spacing w:before="1"/>
        <w:ind w:left="1132" w:hanging="283"/>
        <w:rPr>
          <w:sz w:val="24"/>
        </w:rPr>
      </w:pPr>
      <w:r>
        <w:rPr>
          <w:sz w:val="24"/>
        </w:rPr>
        <w:t>Обеспечить</w:t>
      </w:r>
      <w:r>
        <w:rPr>
          <w:spacing w:val="-3"/>
          <w:sz w:val="24"/>
        </w:rPr>
        <w:t xml:space="preserve"> </w:t>
      </w:r>
      <w:r>
        <w:rPr>
          <w:sz w:val="24"/>
        </w:rPr>
        <w:t>вывод</w:t>
      </w:r>
      <w:r>
        <w:rPr>
          <w:spacing w:val="-2"/>
          <w:sz w:val="24"/>
        </w:rPr>
        <w:t xml:space="preserve"> </w:t>
      </w:r>
      <w:r>
        <w:rPr>
          <w:sz w:val="24"/>
        </w:rPr>
        <w:t>ключей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зашифрованного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текста.</w:t>
      </w:r>
    </w:p>
    <w:p w:rsidR="00341F21" w:rsidRDefault="00341F21" w:rsidP="00341F21">
      <w:pPr>
        <w:pStyle w:val="a5"/>
        <w:numPr>
          <w:ilvl w:val="0"/>
          <w:numId w:val="1"/>
        </w:numPr>
        <w:tabs>
          <w:tab w:val="left" w:pos="1132"/>
        </w:tabs>
        <w:ind w:left="1132" w:hanging="283"/>
        <w:rPr>
          <w:sz w:val="24"/>
        </w:rPr>
      </w:pP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программе</w:t>
      </w:r>
      <w:r>
        <w:rPr>
          <w:spacing w:val="-2"/>
          <w:sz w:val="24"/>
        </w:rPr>
        <w:t xml:space="preserve"> </w:t>
      </w:r>
      <w:r>
        <w:rPr>
          <w:sz w:val="24"/>
        </w:rPr>
        <w:t>предусмотреть</w:t>
      </w:r>
      <w:r>
        <w:rPr>
          <w:spacing w:val="-2"/>
          <w:sz w:val="24"/>
        </w:rPr>
        <w:t xml:space="preserve"> </w:t>
      </w:r>
      <w:r>
        <w:rPr>
          <w:sz w:val="24"/>
        </w:rPr>
        <w:t>проверку,</w:t>
      </w:r>
      <w:r>
        <w:rPr>
          <w:spacing w:val="-1"/>
          <w:sz w:val="24"/>
        </w:rPr>
        <w:t xml:space="preserve"> </w:t>
      </w:r>
      <w:r>
        <w:rPr>
          <w:sz w:val="24"/>
        </w:rPr>
        <w:t>являются</w:t>
      </w:r>
      <w:r>
        <w:rPr>
          <w:spacing w:val="-2"/>
          <w:sz w:val="24"/>
        </w:rPr>
        <w:t xml:space="preserve"> </w:t>
      </w:r>
      <w:r>
        <w:rPr>
          <w:sz w:val="24"/>
        </w:rPr>
        <w:t>ли два</w:t>
      </w:r>
      <w:r>
        <w:rPr>
          <w:spacing w:val="-4"/>
          <w:sz w:val="24"/>
        </w:rPr>
        <w:t xml:space="preserve"> </w:t>
      </w:r>
      <w:r>
        <w:rPr>
          <w:sz w:val="24"/>
        </w:rPr>
        <w:t>числа</w:t>
      </w:r>
      <w:r>
        <w:rPr>
          <w:spacing w:val="-2"/>
          <w:sz w:val="24"/>
        </w:rPr>
        <w:t xml:space="preserve"> </w:t>
      </w:r>
      <w:r>
        <w:rPr>
          <w:sz w:val="24"/>
        </w:rPr>
        <w:t>взаимно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простыми.</w:t>
      </w:r>
    </w:p>
    <w:p w:rsidR="00341F21" w:rsidRDefault="00341F21" w:rsidP="00341F21">
      <w:pPr>
        <w:pStyle w:val="a5"/>
        <w:numPr>
          <w:ilvl w:val="0"/>
          <w:numId w:val="1"/>
        </w:numPr>
        <w:tabs>
          <w:tab w:val="left" w:pos="1132"/>
        </w:tabs>
        <w:ind w:left="1132" w:hanging="283"/>
        <w:rPr>
          <w:sz w:val="24"/>
        </w:rPr>
      </w:pPr>
      <w:r>
        <w:rPr>
          <w:sz w:val="24"/>
        </w:rPr>
        <w:t>Результаты</w:t>
      </w:r>
      <w:r>
        <w:rPr>
          <w:spacing w:val="-3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2"/>
          <w:sz w:val="24"/>
        </w:rPr>
        <w:t xml:space="preserve"> </w:t>
      </w:r>
      <w:r>
        <w:rPr>
          <w:sz w:val="24"/>
        </w:rPr>
        <w:t>оформить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виде</w:t>
      </w:r>
      <w:r>
        <w:rPr>
          <w:spacing w:val="-2"/>
          <w:sz w:val="24"/>
        </w:rPr>
        <w:t xml:space="preserve"> отчета.</w:t>
      </w:r>
    </w:p>
    <w:p w:rsidR="00341F21" w:rsidRDefault="00341F21" w:rsidP="00341F21">
      <w:pPr>
        <w:pStyle w:val="a3"/>
        <w:spacing w:before="276" w:after="8"/>
        <w:ind w:left="-1"/>
        <w:jc w:val="center"/>
      </w:pPr>
      <w:r>
        <w:t>Таблица</w:t>
      </w:r>
      <w:r>
        <w:rPr>
          <w:spacing w:val="-4"/>
        </w:rPr>
        <w:t xml:space="preserve"> </w:t>
      </w:r>
      <w:r>
        <w:t>4.1</w:t>
      </w:r>
      <w:r>
        <w:rPr>
          <w:spacing w:val="-1"/>
        </w:rPr>
        <w:t xml:space="preserve"> </w:t>
      </w:r>
      <w:r>
        <w:t>–Данные</w:t>
      </w:r>
      <w:r>
        <w:rPr>
          <w:spacing w:val="-4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генерации</w:t>
      </w:r>
      <w:r>
        <w:rPr>
          <w:spacing w:val="-2"/>
        </w:rPr>
        <w:t xml:space="preserve"> </w:t>
      </w:r>
      <w:r>
        <w:t>ключей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 xml:space="preserve">методе </w:t>
      </w:r>
      <w:r>
        <w:rPr>
          <w:spacing w:val="-5"/>
        </w:rPr>
        <w:t>RSA</w:t>
      </w:r>
    </w:p>
    <w:tbl>
      <w:tblPr>
        <w:tblStyle w:val="TableNormal"/>
        <w:tblW w:w="0" w:type="auto"/>
        <w:tblInd w:w="12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1419"/>
        <w:gridCol w:w="1983"/>
        <w:gridCol w:w="1985"/>
        <w:gridCol w:w="1983"/>
      </w:tblGrid>
      <w:tr w:rsidR="00341F21" w:rsidTr="00FE1F90">
        <w:trPr>
          <w:trHeight w:val="278"/>
        </w:trPr>
        <w:tc>
          <w:tcPr>
            <w:tcW w:w="1419" w:type="dxa"/>
          </w:tcPr>
          <w:p w:rsidR="00341F21" w:rsidRDefault="00341F21" w:rsidP="00FE1F90">
            <w:pPr>
              <w:pStyle w:val="TableParagraph"/>
              <w:spacing w:line="258" w:lineRule="exact"/>
              <w:ind w:left="10" w:right="7"/>
              <w:rPr>
                <w:sz w:val="24"/>
              </w:rPr>
            </w:pPr>
            <w:proofErr w:type="spellStart"/>
            <w:r>
              <w:rPr>
                <w:sz w:val="24"/>
              </w:rPr>
              <w:t>Номер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вар</w:t>
            </w:r>
            <w:proofErr w:type="spellEnd"/>
            <w:r>
              <w:rPr>
                <w:spacing w:val="-4"/>
                <w:sz w:val="24"/>
              </w:rPr>
              <w:t>.</w:t>
            </w:r>
          </w:p>
        </w:tc>
        <w:tc>
          <w:tcPr>
            <w:tcW w:w="1983" w:type="dxa"/>
          </w:tcPr>
          <w:p w:rsidR="00341F21" w:rsidRDefault="00341F21" w:rsidP="00FE1F90">
            <w:pPr>
              <w:pStyle w:val="TableParagraph"/>
              <w:spacing w:line="258" w:lineRule="exact"/>
              <w:ind w:left="14" w:right="5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p, </w:t>
            </w:r>
            <w:r>
              <w:rPr>
                <w:i/>
                <w:spacing w:val="-10"/>
                <w:sz w:val="24"/>
              </w:rPr>
              <w:t>q</w:t>
            </w:r>
          </w:p>
        </w:tc>
        <w:tc>
          <w:tcPr>
            <w:tcW w:w="1985" w:type="dxa"/>
          </w:tcPr>
          <w:p w:rsidR="00341F21" w:rsidRDefault="00341F21" w:rsidP="00FE1F90">
            <w:pPr>
              <w:pStyle w:val="TableParagraph"/>
              <w:spacing w:line="258" w:lineRule="exact"/>
              <w:ind w:left="11"/>
              <w:rPr>
                <w:sz w:val="24"/>
              </w:rPr>
            </w:pPr>
            <w:proofErr w:type="spellStart"/>
            <w:r>
              <w:rPr>
                <w:sz w:val="24"/>
              </w:rPr>
              <w:t>Номер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5"/>
                <w:sz w:val="24"/>
              </w:rPr>
              <w:t>вар</w:t>
            </w:r>
            <w:proofErr w:type="spellEnd"/>
          </w:p>
        </w:tc>
        <w:tc>
          <w:tcPr>
            <w:tcW w:w="1983" w:type="dxa"/>
          </w:tcPr>
          <w:p w:rsidR="00341F21" w:rsidRDefault="00341F21" w:rsidP="00FE1F90">
            <w:pPr>
              <w:pStyle w:val="TableParagraph"/>
              <w:spacing w:line="258" w:lineRule="exact"/>
              <w:ind w:left="14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p, </w:t>
            </w:r>
            <w:r>
              <w:rPr>
                <w:i/>
                <w:spacing w:val="-10"/>
                <w:sz w:val="24"/>
              </w:rPr>
              <w:t>q</w:t>
            </w:r>
          </w:p>
        </w:tc>
      </w:tr>
      <w:tr w:rsidR="00341F21" w:rsidTr="00FE1F90">
        <w:trPr>
          <w:trHeight w:val="275"/>
        </w:trPr>
        <w:tc>
          <w:tcPr>
            <w:tcW w:w="1419" w:type="dxa"/>
          </w:tcPr>
          <w:p w:rsidR="00341F21" w:rsidRDefault="00341F21" w:rsidP="00FE1F90">
            <w:pPr>
              <w:pStyle w:val="TableParagraph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983" w:type="dxa"/>
          </w:tcPr>
          <w:p w:rsidR="00341F21" w:rsidRDefault="00341F21" w:rsidP="00FE1F90">
            <w:pPr>
              <w:pStyle w:val="TableParagraph"/>
              <w:ind w:left="14" w:right="5"/>
              <w:rPr>
                <w:sz w:val="24"/>
              </w:rPr>
            </w:pPr>
            <w:r>
              <w:rPr>
                <w:sz w:val="24"/>
              </w:rPr>
              <w:t xml:space="preserve">193, </w:t>
            </w:r>
            <w:r>
              <w:rPr>
                <w:spacing w:val="-5"/>
                <w:sz w:val="24"/>
              </w:rPr>
              <w:t>353</w:t>
            </w:r>
          </w:p>
        </w:tc>
        <w:tc>
          <w:tcPr>
            <w:tcW w:w="1985" w:type="dxa"/>
          </w:tcPr>
          <w:p w:rsidR="00341F21" w:rsidRDefault="00341F21" w:rsidP="00FE1F90">
            <w:pPr>
              <w:pStyle w:val="TableParagraph"/>
              <w:ind w:left="11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983" w:type="dxa"/>
          </w:tcPr>
          <w:p w:rsidR="00341F21" w:rsidRDefault="00341F21" w:rsidP="00FE1F90">
            <w:pPr>
              <w:pStyle w:val="TableParagraph"/>
              <w:ind w:left="14"/>
              <w:rPr>
                <w:sz w:val="24"/>
              </w:rPr>
            </w:pPr>
            <w:r>
              <w:rPr>
                <w:sz w:val="24"/>
              </w:rPr>
              <w:t xml:space="preserve">163, </w:t>
            </w:r>
            <w:r>
              <w:rPr>
                <w:spacing w:val="-5"/>
                <w:sz w:val="24"/>
              </w:rPr>
              <w:t>409</w:t>
            </w:r>
          </w:p>
        </w:tc>
      </w:tr>
      <w:tr w:rsidR="00341F21" w:rsidTr="00FE1F90">
        <w:trPr>
          <w:trHeight w:val="275"/>
        </w:trPr>
        <w:tc>
          <w:tcPr>
            <w:tcW w:w="1419" w:type="dxa"/>
          </w:tcPr>
          <w:p w:rsidR="00341F21" w:rsidRDefault="00341F21" w:rsidP="00FE1F90">
            <w:pPr>
              <w:pStyle w:val="TableParagraph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983" w:type="dxa"/>
          </w:tcPr>
          <w:p w:rsidR="00341F21" w:rsidRDefault="00341F21" w:rsidP="00FE1F90">
            <w:pPr>
              <w:pStyle w:val="TableParagraph"/>
              <w:ind w:left="14" w:right="5"/>
              <w:rPr>
                <w:sz w:val="24"/>
              </w:rPr>
            </w:pPr>
            <w:r>
              <w:rPr>
                <w:sz w:val="24"/>
              </w:rPr>
              <w:t xml:space="preserve">211, </w:t>
            </w:r>
            <w:r>
              <w:rPr>
                <w:spacing w:val="-5"/>
                <w:sz w:val="24"/>
              </w:rPr>
              <w:t>317</w:t>
            </w:r>
          </w:p>
        </w:tc>
        <w:tc>
          <w:tcPr>
            <w:tcW w:w="1985" w:type="dxa"/>
          </w:tcPr>
          <w:p w:rsidR="00341F21" w:rsidRDefault="00341F21" w:rsidP="00FE1F90">
            <w:pPr>
              <w:pStyle w:val="TableParagraph"/>
              <w:ind w:left="11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983" w:type="dxa"/>
          </w:tcPr>
          <w:p w:rsidR="00341F21" w:rsidRDefault="00341F21" w:rsidP="00FE1F90">
            <w:pPr>
              <w:pStyle w:val="TableParagraph"/>
              <w:ind w:left="14"/>
              <w:rPr>
                <w:sz w:val="24"/>
              </w:rPr>
            </w:pPr>
            <w:r>
              <w:rPr>
                <w:sz w:val="24"/>
              </w:rPr>
              <w:t xml:space="preserve">227, </w:t>
            </w:r>
            <w:r>
              <w:rPr>
                <w:spacing w:val="-5"/>
                <w:sz w:val="24"/>
              </w:rPr>
              <w:t>307</w:t>
            </w:r>
          </w:p>
        </w:tc>
      </w:tr>
      <w:tr w:rsidR="00341F21" w:rsidTr="00FE1F90">
        <w:trPr>
          <w:trHeight w:val="275"/>
        </w:trPr>
        <w:tc>
          <w:tcPr>
            <w:tcW w:w="1419" w:type="dxa"/>
          </w:tcPr>
          <w:p w:rsidR="00341F21" w:rsidRDefault="00341F21" w:rsidP="00FE1F90">
            <w:pPr>
              <w:pStyle w:val="TableParagraph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983" w:type="dxa"/>
          </w:tcPr>
          <w:p w:rsidR="00341F21" w:rsidRDefault="00341F21" w:rsidP="00FE1F90">
            <w:pPr>
              <w:pStyle w:val="TableParagraph"/>
              <w:ind w:left="14" w:right="5"/>
              <w:rPr>
                <w:sz w:val="24"/>
              </w:rPr>
            </w:pPr>
            <w:r>
              <w:rPr>
                <w:sz w:val="24"/>
              </w:rPr>
              <w:t xml:space="preserve">157, </w:t>
            </w:r>
            <w:r>
              <w:rPr>
                <w:spacing w:val="-5"/>
                <w:sz w:val="24"/>
              </w:rPr>
              <w:t>433</w:t>
            </w:r>
          </w:p>
        </w:tc>
        <w:tc>
          <w:tcPr>
            <w:tcW w:w="1985" w:type="dxa"/>
          </w:tcPr>
          <w:p w:rsidR="00341F21" w:rsidRDefault="00341F21" w:rsidP="00FE1F90">
            <w:pPr>
              <w:pStyle w:val="TableParagraph"/>
              <w:ind w:left="11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983" w:type="dxa"/>
          </w:tcPr>
          <w:p w:rsidR="00341F21" w:rsidRDefault="00341F21" w:rsidP="00FE1F90">
            <w:pPr>
              <w:pStyle w:val="TableParagraph"/>
              <w:ind w:left="14"/>
              <w:rPr>
                <w:sz w:val="24"/>
              </w:rPr>
            </w:pPr>
            <w:r>
              <w:rPr>
                <w:sz w:val="24"/>
              </w:rPr>
              <w:t xml:space="preserve">233, </w:t>
            </w:r>
            <w:r>
              <w:rPr>
                <w:spacing w:val="-5"/>
                <w:sz w:val="24"/>
              </w:rPr>
              <w:t>293</w:t>
            </w:r>
          </w:p>
        </w:tc>
      </w:tr>
      <w:tr w:rsidR="00341F21" w:rsidTr="00FE1F90">
        <w:trPr>
          <w:trHeight w:val="275"/>
        </w:trPr>
        <w:tc>
          <w:tcPr>
            <w:tcW w:w="1419" w:type="dxa"/>
          </w:tcPr>
          <w:p w:rsidR="00341F21" w:rsidRDefault="00341F21" w:rsidP="00FE1F90">
            <w:pPr>
              <w:pStyle w:val="TableParagraph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983" w:type="dxa"/>
          </w:tcPr>
          <w:p w:rsidR="00341F21" w:rsidRDefault="00341F21" w:rsidP="00FE1F90">
            <w:pPr>
              <w:pStyle w:val="TableParagraph"/>
              <w:ind w:left="14" w:right="5"/>
              <w:rPr>
                <w:sz w:val="24"/>
              </w:rPr>
            </w:pPr>
            <w:r>
              <w:rPr>
                <w:sz w:val="24"/>
              </w:rPr>
              <w:t xml:space="preserve">179, </w:t>
            </w:r>
            <w:r>
              <w:rPr>
                <w:spacing w:val="-5"/>
                <w:sz w:val="24"/>
              </w:rPr>
              <w:t>383</w:t>
            </w:r>
          </w:p>
        </w:tc>
        <w:tc>
          <w:tcPr>
            <w:tcW w:w="1985" w:type="dxa"/>
          </w:tcPr>
          <w:p w:rsidR="00341F21" w:rsidRDefault="00341F21" w:rsidP="00FE1F90">
            <w:pPr>
              <w:pStyle w:val="TableParagraph"/>
              <w:ind w:left="11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983" w:type="dxa"/>
          </w:tcPr>
          <w:p w:rsidR="00341F21" w:rsidRDefault="00341F21" w:rsidP="00FE1F90">
            <w:pPr>
              <w:pStyle w:val="TableParagraph"/>
              <w:ind w:left="14"/>
              <w:rPr>
                <w:sz w:val="24"/>
              </w:rPr>
            </w:pPr>
            <w:r>
              <w:rPr>
                <w:sz w:val="24"/>
              </w:rPr>
              <w:t xml:space="preserve">241, </w:t>
            </w:r>
            <w:r>
              <w:rPr>
                <w:spacing w:val="-5"/>
                <w:sz w:val="24"/>
              </w:rPr>
              <w:t>307</w:t>
            </w:r>
          </w:p>
        </w:tc>
      </w:tr>
      <w:tr w:rsidR="00341F21" w:rsidTr="00FE1F90">
        <w:trPr>
          <w:trHeight w:val="275"/>
        </w:trPr>
        <w:tc>
          <w:tcPr>
            <w:tcW w:w="1419" w:type="dxa"/>
          </w:tcPr>
          <w:p w:rsidR="00341F21" w:rsidRDefault="00341F21" w:rsidP="00FE1F90">
            <w:pPr>
              <w:pStyle w:val="TableParagraph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983" w:type="dxa"/>
          </w:tcPr>
          <w:p w:rsidR="00341F21" w:rsidRDefault="00341F21" w:rsidP="00FE1F90">
            <w:pPr>
              <w:pStyle w:val="TableParagraph"/>
              <w:ind w:left="14" w:right="5"/>
              <w:rPr>
                <w:sz w:val="24"/>
              </w:rPr>
            </w:pPr>
            <w:r>
              <w:rPr>
                <w:sz w:val="24"/>
              </w:rPr>
              <w:t xml:space="preserve">223, </w:t>
            </w:r>
            <w:r>
              <w:rPr>
                <w:spacing w:val="-5"/>
                <w:sz w:val="24"/>
              </w:rPr>
              <w:t>317</w:t>
            </w:r>
          </w:p>
        </w:tc>
        <w:tc>
          <w:tcPr>
            <w:tcW w:w="1985" w:type="dxa"/>
          </w:tcPr>
          <w:p w:rsidR="00341F21" w:rsidRDefault="00341F21" w:rsidP="00FE1F90">
            <w:pPr>
              <w:pStyle w:val="TableParagraph"/>
              <w:ind w:left="11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983" w:type="dxa"/>
          </w:tcPr>
          <w:p w:rsidR="00341F21" w:rsidRDefault="00341F21" w:rsidP="00FE1F90">
            <w:pPr>
              <w:pStyle w:val="TableParagraph"/>
              <w:ind w:left="14"/>
              <w:rPr>
                <w:sz w:val="24"/>
              </w:rPr>
            </w:pPr>
            <w:r>
              <w:rPr>
                <w:sz w:val="24"/>
              </w:rPr>
              <w:t xml:space="preserve">167, </w:t>
            </w:r>
            <w:r>
              <w:rPr>
                <w:spacing w:val="-5"/>
                <w:sz w:val="24"/>
              </w:rPr>
              <w:t>401</w:t>
            </w:r>
          </w:p>
        </w:tc>
      </w:tr>
      <w:tr w:rsidR="00341F21" w:rsidTr="00FE1F90">
        <w:trPr>
          <w:trHeight w:val="278"/>
        </w:trPr>
        <w:tc>
          <w:tcPr>
            <w:tcW w:w="1419" w:type="dxa"/>
          </w:tcPr>
          <w:p w:rsidR="00341F21" w:rsidRDefault="00341F21" w:rsidP="00FE1F90">
            <w:pPr>
              <w:pStyle w:val="TableParagraph"/>
              <w:spacing w:line="259" w:lineRule="exact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983" w:type="dxa"/>
          </w:tcPr>
          <w:p w:rsidR="00341F21" w:rsidRDefault="00341F21" w:rsidP="00FE1F90">
            <w:pPr>
              <w:pStyle w:val="TableParagraph"/>
              <w:spacing w:line="259" w:lineRule="exact"/>
              <w:ind w:left="14" w:right="5"/>
              <w:rPr>
                <w:sz w:val="24"/>
              </w:rPr>
            </w:pPr>
            <w:r>
              <w:rPr>
                <w:sz w:val="24"/>
              </w:rPr>
              <w:t xml:space="preserve">199, </w:t>
            </w:r>
            <w:r>
              <w:rPr>
                <w:spacing w:val="-5"/>
                <w:sz w:val="24"/>
              </w:rPr>
              <w:t>337</w:t>
            </w:r>
          </w:p>
        </w:tc>
        <w:tc>
          <w:tcPr>
            <w:tcW w:w="1985" w:type="dxa"/>
          </w:tcPr>
          <w:p w:rsidR="00341F21" w:rsidRDefault="00341F21" w:rsidP="00FE1F90">
            <w:pPr>
              <w:pStyle w:val="TableParagraph"/>
              <w:spacing w:line="259" w:lineRule="exact"/>
              <w:ind w:left="11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983" w:type="dxa"/>
          </w:tcPr>
          <w:p w:rsidR="00341F21" w:rsidRDefault="00341F21" w:rsidP="00FE1F90">
            <w:pPr>
              <w:pStyle w:val="TableParagraph"/>
              <w:spacing w:line="259" w:lineRule="exact"/>
              <w:ind w:left="14"/>
              <w:rPr>
                <w:sz w:val="24"/>
              </w:rPr>
            </w:pPr>
            <w:r>
              <w:rPr>
                <w:sz w:val="24"/>
              </w:rPr>
              <w:t xml:space="preserve">271, </w:t>
            </w:r>
            <w:r>
              <w:rPr>
                <w:spacing w:val="-5"/>
                <w:sz w:val="24"/>
              </w:rPr>
              <w:t>277</w:t>
            </w:r>
          </w:p>
        </w:tc>
      </w:tr>
      <w:tr w:rsidR="00341F21" w:rsidTr="00FE1F90">
        <w:trPr>
          <w:trHeight w:val="275"/>
        </w:trPr>
        <w:tc>
          <w:tcPr>
            <w:tcW w:w="1419" w:type="dxa"/>
          </w:tcPr>
          <w:p w:rsidR="00341F21" w:rsidRDefault="00341F21" w:rsidP="00FE1F90">
            <w:pPr>
              <w:pStyle w:val="TableParagraph"/>
              <w:ind w:left="10" w:right="4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983" w:type="dxa"/>
          </w:tcPr>
          <w:p w:rsidR="00341F21" w:rsidRDefault="00341F21" w:rsidP="00FE1F90">
            <w:pPr>
              <w:pStyle w:val="TableParagraph"/>
              <w:ind w:left="14" w:right="5"/>
              <w:rPr>
                <w:sz w:val="24"/>
              </w:rPr>
            </w:pPr>
            <w:r>
              <w:rPr>
                <w:sz w:val="24"/>
              </w:rPr>
              <w:t xml:space="preserve">181, </w:t>
            </w:r>
            <w:r>
              <w:rPr>
                <w:spacing w:val="-5"/>
                <w:sz w:val="24"/>
              </w:rPr>
              <w:t>367</w:t>
            </w:r>
          </w:p>
        </w:tc>
        <w:tc>
          <w:tcPr>
            <w:tcW w:w="1985" w:type="dxa"/>
          </w:tcPr>
          <w:p w:rsidR="00341F21" w:rsidRDefault="00341F21" w:rsidP="00FE1F90">
            <w:pPr>
              <w:pStyle w:val="TableParagraph"/>
              <w:ind w:left="11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983" w:type="dxa"/>
          </w:tcPr>
          <w:p w:rsidR="00341F21" w:rsidRDefault="00341F21" w:rsidP="00FE1F90">
            <w:pPr>
              <w:pStyle w:val="TableParagraph"/>
              <w:ind w:left="14"/>
              <w:rPr>
                <w:sz w:val="24"/>
              </w:rPr>
            </w:pPr>
            <w:r>
              <w:rPr>
                <w:sz w:val="24"/>
              </w:rPr>
              <w:t xml:space="preserve">137, </w:t>
            </w:r>
            <w:r>
              <w:rPr>
                <w:spacing w:val="-5"/>
                <w:sz w:val="24"/>
              </w:rPr>
              <w:t>479</w:t>
            </w:r>
          </w:p>
        </w:tc>
      </w:tr>
    </w:tbl>
    <w:p w:rsidR="00341F21" w:rsidRDefault="00341F21" w:rsidP="00341F21">
      <w:pPr>
        <w:pStyle w:val="a3"/>
        <w:ind w:left="0"/>
      </w:pPr>
    </w:p>
    <w:p w:rsidR="00341F21" w:rsidRDefault="00341F21" w:rsidP="00341F21">
      <w:pPr>
        <w:pStyle w:val="a3"/>
        <w:ind w:left="0"/>
      </w:pPr>
    </w:p>
    <w:p w:rsidR="00341F21" w:rsidRDefault="00341F21" w:rsidP="00341F21">
      <w:pPr>
        <w:pStyle w:val="Heading3"/>
        <w:spacing w:line="275" w:lineRule="exact"/>
        <w:jc w:val="left"/>
      </w:pPr>
      <w:r>
        <w:t>Содержание</w:t>
      </w:r>
      <w:r>
        <w:rPr>
          <w:spacing w:val="-11"/>
        </w:rPr>
        <w:t xml:space="preserve"> </w:t>
      </w:r>
      <w:r>
        <w:rPr>
          <w:spacing w:val="-2"/>
        </w:rPr>
        <w:t>отчета:</w:t>
      </w:r>
    </w:p>
    <w:p w:rsidR="00341F21" w:rsidRDefault="00341F21" w:rsidP="00341F21">
      <w:pPr>
        <w:pStyle w:val="a5"/>
        <w:numPr>
          <w:ilvl w:val="1"/>
          <w:numId w:val="2"/>
        </w:numPr>
        <w:tabs>
          <w:tab w:val="left" w:pos="423"/>
        </w:tabs>
        <w:spacing w:line="292" w:lineRule="exact"/>
        <w:ind w:left="423" w:hanging="282"/>
        <w:rPr>
          <w:sz w:val="24"/>
        </w:rPr>
      </w:pPr>
      <w:r>
        <w:rPr>
          <w:sz w:val="24"/>
        </w:rPr>
        <w:t>цель</w:t>
      </w:r>
      <w:r>
        <w:rPr>
          <w:spacing w:val="-3"/>
          <w:sz w:val="24"/>
        </w:rPr>
        <w:t xml:space="preserve"> </w:t>
      </w:r>
      <w:r>
        <w:rPr>
          <w:sz w:val="24"/>
        </w:rPr>
        <w:t>работы,</w:t>
      </w:r>
      <w:r>
        <w:rPr>
          <w:spacing w:val="-2"/>
          <w:sz w:val="24"/>
        </w:rPr>
        <w:t xml:space="preserve"> </w:t>
      </w:r>
      <w:r>
        <w:rPr>
          <w:sz w:val="24"/>
        </w:rPr>
        <w:t>постановка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задачи,</w:t>
      </w:r>
    </w:p>
    <w:p w:rsidR="00341F21" w:rsidRDefault="00341F21" w:rsidP="00341F21">
      <w:pPr>
        <w:pStyle w:val="a5"/>
        <w:numPr>
          <w:ilvl w:val="1"/>
          <w:numId w:val="2"/>
        </w:numPr>
        <w:tabs>
          <w:tab w:val="left" w:pos="423"/>
        </w:tabs>
        <w:spacing w:line="293" w:lineRule="exact"/>
        <w:ind w:left="423" w:hanging="282"/>
        <w:rPr>
          <w:sz w:val="24"/>
        </w:rPr>
      </w:pPr>
      <w:r>
        <w:rPr>
          <w:sz w:val="24"/>
        </w:rPr>
        <w:t>описание</w:t>
      </w:r>
      <w:r>
        <w:rPr>
          <w:spacing w:val="-8"/>
          <w:sz w:val="24"/>
        </w:rPr>
        <w:t xml:space="preserve"> </w:t>
      </w:r>
      <w:r>
        <w:rPr>
          <w:sz w:val="24"/>
        </w:rPr>
        <w:t>используемого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метода,</w:t>
      </w:r>
    </w:p>
    <w:p w:rsidR="00341F21" w:rsidRDefault="00341F21" w:rsidP="00341F21">
      <w:pPr>
        <w:pStyle w:val="a5"/>
        <w:numPr>
          <w:ilvl w:val="1"/>
          <w:numId w:val="2"/>
        </w:numPr>
        <w:tabs>
          <w:tab w:val="left" w:pos="423"/>
        </w:tabs>
        <w:spacing w:line="293" w:lineRule="exact"/>
        <w:ind w:left="423" w:hanging="282"/>
        <w:rPr>
          <w:sz w:val="24"/>
        </w:rPr>
      </w:pPr>
      <w:r>
        <w:rPr>
          <w:sz w:val="24"/>
        </w:rPr>
        <w:t>описание</w:t>
      </w:r>
      <w:r>
        <w:rPr>
          <w:spacing w:val="-6"/>
          <w:sz w:val="24"/>
        </w:rPr>
        <w:t xml:space="preserve"> </w:t>
      </w:r>
      <w:r>
        <w:rPr>
          <w:sz w:val="24"/>
        </w:rPr>
        <w:t>исходных</w:t>
      </w:r>
      <w:r>
        <w:rPr>
          <w:spacing w:val="-2"/>
          <w:sz w:val="24"/>
        </w:rPr>
        <w:t xml:space="preserve"> данных,</w:t>
      </w:r>
    </w:p>
    <w:p w:rsidR="00341F21" w:rsidRDefault="00341F21" w:rsidP="00341F21">
      <w:pPr>
        <w:pStyle w:val="a5"/>
        <w:numPr>
          <w:ilvl w:val="1"/>
          <w:numId w:val="2"/>
        </w:numPr>
        <w:tabs>
          <w:tab w:val="left" w:pos="423"/>
        </w:tabs>
        <w:spacing w:line="293" w:lineRule="exact"/>
        <w:ind w:left="423" w:hanging="282"/>
        <w:rPr>
          <w:sz w:val="24"/>
        </w:rPr>
      </w:pPr>
      <w:r>
        <w:rPr>
          <w:sz w:val="24"/>
        </w:rPr>
        <w:t>алгоритм</w:t>
      </w:r>
      <w:r>
        <w:rPr>
          <w:spacing w:val="-4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2"/>
          <w:sz w:val="24"/>
        </w:rPr>
        <w:t xml:space="preserve"> программы,</w:t>
      </w:r>
    </w:p>
    <w:p w:rsidR="00341F21" w:rsidRDefault="00341F21" w:rsidP="00341F21">
      <w:pPr>
        <w:pStyle w:val="a5"/>
        <w:numPr>
          <w:ilvl w:val="1"/>
          <w:numId w:val="2"/>
        </w:numPr>
        <w:tabs>
          <w:tab w:val="left" w:pos="423"/>
        </w:tabs>
        <w:spacing w:line="293" w:lineRule="exact"/>
        <w:ind w:left="423" w:hanging="282"/>
        <w:rPr>
          <w:sz w:val="24"/>
        </w:rPr>
      </w:pPr>
      <w:r>
        <w:rPr>
          <w:sz w:val="24"/>
        </w:rPr>
        <w:t>текст</w:t>
      </w:r>
      <w:r>
        <w:rPr>
          <w:spacing w:val="-2"/>
          <w:sz w:val="24"/>
        </w:rPr>
        <w:t xml:space="preserve"> программы,</w:t>
      </w:r>
    </w:p>
    <w:p w:rsidR="00341F21" w:rsidRDefault="00341F21" w:rsidP="00341F21">
      <w:pPr>
        <w:pStyle w:val="a5"/>
        <w:numPr>
          <w:ilvl w:val="1"/>
          <w:numId w:val="2"/>
        </w:numPr>
        <w:tabs>
          <w:tab w:val="left" w:pos="423"/>
        </w:tabs>
        <w:spacing w:before="1" w:line="293" w:lineRule="exact"/>
        <w:ind w:left="423" w:hanging="282"/>
        <w:rPr>
          <w:sz w:val="24"/>
        </w:rPr>
      </w:pPr>
      <w:r>
        <w:rPr>
          <w:sz w:val="24"/>
        </w:rPr>
        <w:t>результаты</w:t>
      </w:r>
      <w:r>
        <w:rPr>
          <w:spacing w:val="-4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программы,</w:t>
      </w:r>
    </w:p>
    <w:p w:rsidR="00341F21" w:rsidRDefault="00341F21" w:rsidP="00341F21">
      <w:pPr>
        <w:pStyle w:val="a5"/>
        <w:numPr>
          <w:ilvl w:val="1"/>
          <w:numId w:val="2"/>
        </w:numPr>
        <w:tabs>
          <w:tab w:val="left" w:pos="423"/>
        </w:tabs>
        <w:spacing w:line="293" w:lineRule="exact"/>
        <w:ind w:left="423" w:hanging="282"/>
        <w:rPr>
          <w:sz w:val="24"/>
        </w:rPr>
      </w:pPr>
      <w:r>
        <w:rPr>
          <w:sz w:val="24"/>
        </w:rPr>
        <w:t>анализ</w:t>
      </w:r>
      <w:r>
        <w:rPr>
          <w:spacing w:val="-2"/>
          <w:sz w:val="24"/>
        </w:rPr>
        <w:t xml:space="preserve"> результатов</w:t>
      </w:r>
    </w:p>
    <w:p w:rsidR="00341F21" w:rsidRDefault="00341F21" w:rsidP="00341F21">
      <w:pPr>
        <w:pStyle w:val="a5"/>
        <w:numPr>
          <w:ilvl w:val="1"/>
          <w:numId w:val="2"/>
        </w:numPr>
        <w:tabs>
          <w:tab w:val="left" w:pos="423"/>
        </w:tabs>
        <w:spacing w:line="293" w:lineRule="exact"/>
        <w:ind w:left="423" w:hanging="282"/>
        <w:rPr>
          <w:sz w:val="24"/>
        </w:rPr>
      </w:pPr>
      <w:r>
        <w:rPr>
          <w:spacing w:val="-2"/>
          <w:sz w:val="24"/>
        </w:rPr>
        <w:t>выводы.</w:t>
      </w:r>
    </w:p>
    <w:p w:rsidR="00341F21" w:rsidRDefault="00341F21" w:rsidP="00341F21">
      <w:pPr>
        <w:pStyle w:val="a3"/>
        <w:spacing w:before="2"/>
        <w:ind w:left="0"/>
      </w:pPr>
    </w:p>
    <w:p w:rsidR="00341F21" w:rsidRDefault="00341F21" w:rsidP="00341F21">
      <w:pPr>
        <w:pStyle w:val="Heading3"/>
        <w:jc w:val="left"/>
      </w:pPr>
      <w:r>
        <w:t>Контрольные</w:t>
      </w:r>
      <w:r>
        <w:rPr>
          <w:spacing w:val="-7"/>
        </w:rPr>
        <w:t xml:space="preserve"> </w:t>
      </w:r>
      <w:r>
        <w:rPr>
          <w:spacing w:val="-2"/>
        </w:rPr>
        <w:t>вопросы</w:t>
      </w:r>
    </w:p>
    <w:p w:rsidR="00341F21" w:rsidRDefault="00341F21" w:rsidP="00341F21">
      <w:pPr>
        <w:pStyle w:val="a5"/>
        <w:numPr>
          <w:ilvl w:val="2"/>
          <w:numId w:val="2"/>
        </w:numPr>
        <w:tabs>
          <w:tab w:val="left" w:pos="861"/>
        </w:tabs>
        <w:spacing w:line="274" w:lineRule="exact"/>
        <w:rPr>
          <w:sz w:val="24"/>
        </w:rPr>
      </w:pPr>
      <w:r>
        <w:rPr>
          <w:sz w:val="24"/>
        </w:rPr>
        <w:t>Что</w:t>
      </w:r>
      <w:r>
        <w:rPr>
          <w:spacing w:val="-4"/>
          <w:sz w:val="24"/>
        </w:rPr>
        <w:t xml:space="preserve"> </w:t>
      </w:r>
      <w:r>
        <w:rPr>
          <w:sz w:val="24"/>
        </w:rPr>
        <w:t>такое</w:t>
      </w:r>
      <w:r>
        <w:rPr>
          <w:spacing w:val="-4"/>
          <w:sz w:val="24"/>
        </w:rPr>
        <w:t xml:space="preserve"> </w:t>
      </w:r>
      <w:r>
        <w:rPr>
          <w:sz w:val="24"/>
        </w:rPr>
        <w:t>однонаправленные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функции?</w:t>
      </w:r>
    </w:p>
    <w:p w:rsidR="00341F21" w:rsidRDefault="00341F21" w:rsidP="00341F21">
      <w:pPr>
        <w:pStyle w:val="a5"/>
        <w:numPr>
          <w:ilvl w:val="2"/>
          <w:numId w:val="2"/>
        </w:numPr>
        <w:tabs>
          <w:tab w:val="left" w:pos="861"/>
        </w:tabs>
        <w:spacing w:before="1"/>
        <w:rPr>
          <w:sz w:val="24"/>
        </w:rPr>
      </w:pPr>
      <w:r>
        <w:rPr>
          <w:sz w:val="24"/>
        </w:rPr>
        <w:t>Основные</w:t>
      </w:r>
      <w:r>
        <w:rPr>
          <w:spacing w:val="-6"/>
          <w:sz w:val="24"/>
        </w:rPr>
        <w:t xml:space="preserve"> </w:t>
      </w:r>
      <w:r>
        <w:rPr>
          <w:sz w:val="24"/>
        </w:rPr>
        <w:t>свойства</w:t>
      </w:r>
      <w:r>
        <w:rPr>
          <w:spacing w:val="-5"/>
          <w:sz w:val="24"/>
        </w:rPr>
        <w:t xml:space="preserve"> </w:t>
      </w:r>
      <w:r>
        <w:rPr>
          <w:sz w:val="24"/>
        </w:rPr>
        <w:t>однонаправленных</w:t>
      </w:r>
      <w:r>
        <w:rPr>
          <w:spacing w:val="-4"/>
          <w:sz w:val="24"/>
        </w:rPr>
        <w:t xml:space="preserve"> </w:t>
      </w:r>
      <w:r>
        <w:rPr>
          <w:sz w:val="24"/>
        </w:rPr>
        <w:t>функций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потайным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ходом.</w:t>
      </w:r>
    </w:p>
    <w:p w:rsidR="00341F21" w:rsidRDefault="00341F21" w:rsidP="00341F21">
      <w:pPr>
        <w:pStyle w:val="a5"/>
        <w:numPr>
          <w:ilvl w:val="2"/>
          <w:numId w:val="2"/>
        </w:numPr>
        <w:tabs>
          <w:tab w:val="left" w:pos="861"/>
        </w:tabs>
        <w:rPr>
          <w:sz w:val="24"/>
        </w:rPr>
      </w:pPr>
      <w:r>
        <w:rPr>
          <w:sz w:val="24"/>
        </w:rPr>
        <w:t>Какие</w:t>
      </w:r>
      <w:r>
        <w:rPr>
          <w:spacing w:val="-4"/>
          <w:sz w:val="24"/>
        </w:rPr>
        <w:t xml:space="preserve"> </w:t>
      </w:r>
      <w:r>
        <w:rPr>
          <w:sz w:val="24"/>
        </w:rPr>
        <w:t>числа</w:t>
      </w:r>
      <w:r>
        <w:rPr>
          <w:spacing w:val="-3"/>
          <w:sz w:val="24"/>
        </w:rPr>
        <w:t xml:space="preserve"> </w:t>
      </w:r>
      <w:r>
        <w:rPr>
          <w:sz w:val="24"/>
        </w:rPr>
        <w:t>называются</w:t>
      </w:r>
      <w:r>
        <w:rPr>
          <w:spacing w:val="-3"/>
          <w:sz w:val="24"/>
        </w:rPr>
        <w:t xml:space="preserve"> </w:t>
      </w:r>
      <w:r>
        <w:rPr>
          <w:sz w:val="24"/>
        </w:rPr>
        <w:t>взаимно</w:t>
      </w:r>
      <w:r>
        <w:rPr>
          <w:spacing w:val="-2"/>
          <w:sz w:val="24"/>
        </w:rPr>
        <w:t xml:space="preserve"> простыми?</w:t>
      </w:r>
    </w:p>
    <w:p w:rsidR="00341F21" w:rsidRDefault="00341F21" w:rsidP="00341F21">
      <w:pPr>
        <w:pStyle w:val="a5"/>
        <w:numPr>
          <w:ilvl w:val="2"/>
          <w:numId w:val="2"/>
        </w:numPr>
        <w:tabs>
          <w:tab w:val="left" w:pos="861"/>
        </w:tabs>
        <w:rPr>
          <w:sz w:val="24"/>
        </w:rPr>
      </w:pPr>
      <w:r>
        <w:rPr>
          <w:sz w:val="24"/>
        </w:rPr>
        <w:t>Как</w:t>
      </w:r>
      <w:r>
        <w:rPr>
          <w:spacing w:val="-5"/>
          <w:sz w:val="24"/>
        </w:rPr>
        <w:t xml:space="preserve"> </w:t>
      </w:r>
      <w:r>
        <w:rPr>
          <w:sz w:val="24"/>
        </w:rPr>
        <w:t>реализуется</w:t>
      </w:r>
      <w:r>
        <w:rPr>
          <w:spacing w:val="-1"/>
          <w:sz w:val="24"/>
        </w:rPr>
        <w:t xml:space="preserve"> </w:t>
      </w:r>
      <w:r>
        <w:rPr>
          <w:sz w:val="24"/>
        </w:rPr>
        <w:t>программное</w:t>
      </w:r>
      <w:r>
        <w:rPr>
          <w:spacing w:val="-4"/>
          <w:sz w:val="24"/>
        </w:rPr>
        <w:t xml:space="preserve"> </w:t>
      </w:r>
      <w:r>
        <w:rPr>
          <w:sz w:val="24"/>
        </w:rPr>
        <w:t>возведение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степень</w:t>
      </w:r>
      <w:r>
        <w:rPr>
          <w:spacing w:val="-3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больших </w:t>
      </w:r>
      <w:r>
        <w:rPr>
          <w:spacing w:val="-2"/>
          <w:sz w:val="24"/>
        </w:rPr>
        <w:t>чисел?</w:t>
      </w:r>
    </w:p>
    <w:p w:rsidR="00341F21" w:rsidRDefault="00341F21" w:rsidP="00341F21">
      <w:pPr>
        <w:pStyle w:val="a5"/>
        <w:numPr>
          <w:ilvl w:val="2"/>
          <w:numId w:val="2"/>
        </w:numPr>
        <w:tabs>
          <w:tab w:val="left" w:pos="861"/>
        </w:tabs>
        <w:rPr>
          <w:sz w:val="24"/>
        </w:rPr>
      </w:pPr>
      <w:r>
        <w:rPr>
          <w:sz w:val="24"/>
        </w:rPr>
        <w:t>На</w:t>
      </w:r>
      <w:r>
        <w:rPr>
          <w:spacing w:val="-8"/>
          <w:sz w:val="24"/>
        </w:rPr>
        <w:t xml:space="preserve"> </w:t>
      </w:r>
      <w:r>
        <w:rPr>
          <w:sz w:val="24"/>
        </w:rPr>
        <w:t>чем</w:t>
      </w:r>
      <w:r>
        <w:rPr>
          <w:spacing w:val="-4"/>
          <w:sz w:val="24"/>
        </w:rPr>
        <w:t xml:space="preserve"> </w:t>
      </w:r>
      <w:r>
        <w:rPr>
          <w:sz w:val="24"/>
        </w:rPr>
        <w:t>основана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криптостойкость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алгоритма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RSA?</w:t>
      </w:r>
    </w:p>
    <w:p w:rsidR="00341F21" w:rsidRDefault="00341F21" w:rsidP="00341F21">
      <w:pPr>
        <w:pStyle w:val="a5"/>
        <w:numPr>
          <w:ilvl w:val="2"/>
          <w:numId w:val="2"/>
        </w:numPr>
        <w:tabs>
          <w:tab w:val="left" w:pos="861"/>
        </w:tabs>
        <w:rPr>
          <w:sz w:val="24"/>
        </w:rPr>
      </w:pPr>
      <w:r>
        <w:rPr>
          <w:sz w:val="24"/>
        </w:rPr>
        <w:t>Каковы</w:t>
      </w:r>
      <w:r>
        <w:rPr>
          <w:spacing w:val="-6"/>
          <w:sz w:val="24"/>
        </w:rPr>
        <w:t xml:space="preserve"> </w:t>
      </w:r>
      <w:r>
        <w:rPr>
          <w:sz w:val="24"/>
        </w:rPr>
        <w:t>достоинства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недостатки</w:t>
      </w:r>
      <w:r>
        <w:rPr>
          <w:spacing w:val="-3"/>
          <w:sz w:val="24"/>
        </w:rPr>
        <w:t xml:space="preserve"> </w:t>
      </w:r>
      <w:r>
        <w:rPr>
          <w:sz w:val="24"/>
        </w:rPr>
        <w:t>асимметричных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алгоритмов?</w:t>
      </w:r>
    </w:p>
    <w:p w:rsidR="00341F21" w:rsidRDefault="00341F21" w:rsidP="00341F21">
      <w:pPr>
        <w:pStyle w:val="a3"/>
        <w:ind w:left="0"/>
      </w:pPr>
    </w:p>
    <w:p w:rsidR="00A93DF7" w:rsidRDefault="00A93DF7"/>
    <w:sectPr w:rsidR="00A93DF7" w:rsidSect="00A93D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D80C1D"/>
    <w:multiLevelType w:val="hybridMultilevel"/>
    <w:tmpl w:val="B9DE2150"/>
    <w:lvl w:ilvl="0" w:tplc="832E028C">
      <w:start w:val="1"/>
      <w:numFmt w:val="decimal"/>
      <w:lvlText w:val="%1."/>
      <w:lvlJc w:val="left"/>
      <w:pPr>
        <w:ind w:left="141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DBCF8C6">
      <w:numFmt w:val="bullet"/>
      <w:lvlText w:val="•"/>
      <w:lvlJc w:val="left"/>
      <w:pPr>
        <w:ind w:left="1118" w:hanging="284"/>
      </w:pPr>
      <w:rPr>
        <w:rFonts w:hint="default"/>
        <w:lang w:val="ru-RU" w:eastAsia="en-US" w:bidi="ar-SA"/>
      </w:rPr>
    </w:lvl>
    <w:lvl w:ilvl="2" w:tplc="65723200">
      <w:numFmt w:val="bullet"/>
      <w:lvlText w:val="•"/>
      <w:lvlJc w:val="left"/>
      <w:pPr>
        <w:ind w:left="2096" w:hanging="284"/>
      </w:pPr>
      <w:rPr>
        <w:rFonts w:hint="default"/>
        <w:lang w:val="ru-RU" w:eastAsia="en-US" w:bidi="ar-SA"/>
      </w:rPr>
    </w:lvl>
    <w:lvl w:ilvl="3" w:tplc="ADD0706C">
      <w:numFmt w:val="bullet"/>
      <w:lvlText w:val="•"/>
      <w:lvlJc w:val="left"/>
      <w:pPr>
        <w:ind w:left="3074" w:hanging="284"/>
      </w:pPr>
      <w:rPr>
        <w:rFonts w:hint="default"/>
        <w:lang w:val="ru-RU" w:eastAsia="en-US" w:bidi="ar-SA"/>
      </w:rPr>
    </w:lvl>
    <w:lvl w:ilvl="4" w:tplc="3FC4B852">
      <w:numFmt w:val="bullet"/>
      <w:lvlText w:val="•"/>
      <w:lvlJc w:val="left"/>
      <w:pPr>
        <w:ind w:left="4052" w:hanging="284"/>
      </w:pPr>
      <w:rPr>
        <w:rFonts w:hint="default"/>
        <w:lang w:val="ru-RU" w:eastAsia="en-US" w:bidi="ar-SA"/>
      </w:rPr>
    </w:lvl>
    <w:lvl w:ilvl="5" w:tplc="D7C8B77A">
      <w:numFmt w:val="bullet"/>
      <w:lvlText w:val="•"/>
      <w:lvlJc w:val="left"/>
      <w:pPr>
        <w:ind w:left="5031" w:hanging="284"/>
      </w:pPr>
      <w:rPr>
        <w:rFonts w:hint="default"/>
        <w:lang w:val="ru-RU" w:eastAsia="en-US" w:bidi="ar-SA"/>
      </w:rPr>
    </w:lvl>
    <w:lvl w:ilvl="6" w:tplc="3124A04A">
      <w:numFmt w:val="bullet"/>
      <w:lvlText w:val="•"/>
      <w:lvlJc w:val="left"/>
      <w:pPr>
        <w:ind w:left="6009" w:hanging="284"/>
      </w:pPr>
      <w:rPr>
        <w:rFonts w:hint="default"/>
        <w:lang w:val="ru-RU" w:eastAsia="en-US" w:bidi="ar-SA"/>
      </w:rPr>
    </w:lvl>
    <w:lvl w:ilvl="7" w:tplc="D0DC3C0A">
      <w:numFmt w:val="bullet"/>
      <w:lvlText w:val="•"/>
      <w:lvlJc w:val="left"/>
      <w:pPr>
        <w:ind w:left="6987" w:hanging="284"/>
      </w:pPr>
      <w:rPr>
        <w:rFonts w:hint="default"/>
        <w:lang w:val="ru-RU" w:eastAsia="en-US" w:bidi="ar-SA"/>
      </w:rPr>
    </w:lvl>
    <w:lvl w:ilvl="8" w:tplc="DA406DFC">
      <w:numFmt w:val="bullet"/>
      <w:lvlText w:val="•"/>
      <w:lvlJc w:val="left"/>
      <w:pPr>
        <w:ind w:left="7965" w:hanging="284"/>
      </w:pPr>
      <w:rPr>
        <w:rFonts w:hint="default"/>
        <w:lang w:val="ru-RU" w:eastAsia="en-US" w:bidi="ar-SA"/>
      </w:rPr>
    </w:lvl>
  </w:abstractNum>
  <w:abstractNum w:abstractNumId="1">
    <w:nsid w:val="69D1403F"/>
    <w:multiLevelType w:val="hybridMultilevel"/>
    <w:tmpl w:val="CDBA0A54"/>
    <w:lvl w:ilvl="0" w:tplc="854671CA">
      <w:start w:val="1"/>
      <w:numFmt w:val="decimal"/>
      <w:lvlText w:val="%1."/>
      <w:lvlJc w:val="left"/>
      <w:pPr>
        <w:ind w:left="424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9CCE09A">
      <w:numFmt w:val="bullet"/>
      <w:lvlText w:val=""/>
      <w:lvlJc w:val="left"/>
      <w:pPr>
        <w:ind w:left="1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0B6ECBA0">
      <w:start w:val="1"/>
      <w:numFmt w:val="decimal"/>
      <w:lvlText w:val="%3."/>
      <w:lvlJc w:val="left"/>
      <w:pPr>
        <w:ind w:left="8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61103284">
      <w:numFmt w:val="bullet"/>
      <w:lvlText w:val="•"/>
      <w:lvlJc w:val="left"/>
      <w:pPr>
        <w:ind w:left="1992" w:hanging="360"/>
      </w:pPr>
      <w:rPr>
        <w:rFonts w:hint="default"/>
        <w:lang w:val="ru-RU" w:eastAsia="en-US" w:bidi="ar-SA"/>
      </w:rPr>
    </w:lvl>
    <w:lvl w:ilvl="4" w:tplc="3ACE73B4">
      <w:numFmt w:val="bullet"/>
      <w:lvlText w:val="•"/>
      <w:lvlJc w:val="left"/>
      <w:pPr>
        <w:ind w:left="3125" w:hanging="360"/>
      </w:pPr>
      <w:rPr>
        <w:rFonts w:hint="default"/>
        <w:lang w:val="ru-RU" w:eastAsia="en-US" w:bidi="ar-SA"/>
      </w:rPr>
    </w:lvl>
    <w:lvl w:ilvl="5" w:tplc="5FC2FABE">
      <w:numFmt w:val="bullet"/>
      <w:lvlText w:val="•"/>
      <w:lvlJc w:val="left"/>
      <w:pPr>
        <w:ind w:left="4258" w:hanging="360"/>
      </w:pPr>
      <w:rPr>
        <w:rFonts w:hint="default"/>
        <w:lang w:val="ru-RU" w:eastAsia="en-US" w:bidi="ar-SA"/>
      </w:rPr>
    </w:lvl>
    <w:lvl w:ilvl="6" w:tplc="D6BA4EAE">
      <w:numFmt w:val="bullet"/>
      <w:lvlText w:val="•"/>
      <w:lvlJc w:val="left"/>
      <w:pPr>
        <w:ind w:left="5391" w:hanging="360"/>
      </w:pPr>
      <w:rPr>
        <w:rFonts w:hint="default"/>
        <w:lang w:val="ru-RU" w:eastAsia="en-US" w:bidi="ar-SA"/>
      </w:rPr>
    </w:lvl>
    <w:lvl w:ilvl="7" w:tplc="C4E65286">
      <w:numFmt w:val="bullet"/>
      <w:lvlText w:val="•"/>
      <w:lvlJc w:val="left"/>
      <w:pPr>
        <w:ind w:left="6524" w:hanging="360"/>
      </w:pPr>
      <w:rPr>
        <w:rFonts w:hint="default"/>
        <w:lang w:val="ru-RU" w:eastAsia="en-US" w:bidi="ar-SA"/>
      </w:rPr>
    </w:lvl>
    <w:lvl w:ilvl="8" w:tplc="794E0380">
      <w:numFmt w:val="bullet"/>
      <w:lvlText w:val="•"/>
      <w:lvlJc w:val="left"/>
      <w:pPr>
        <w:ind w:left="7656" w:hanging="360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341F21"/>
    <w:rsid w:val="001C1CE2"/>
    <w:rsid w:val="00341F21"/>
    <w:rsid w:val="00A93D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341F21"/>
    <w:pPr>
      <w:widowControl w:val="0"/>
      <w:autoSpaceDE w:val="0"/>
      <w:autoSpaceDN w:val="0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341F21"/>
    <w:pPr>
      <w:widowControl w:val="0"/>
      <w:autoSpaceDE w:val="0"/>
      <w:autoSpaceDN w:val="0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341F21"/>
    <w:pPr>
      <w:ind w:left="141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341F21"/>
    <w:rPr>
      <w:rFonts w:ascii="Times New Roman" w:eastAsia="Times New Roman" w:hAnsi="Times New Roman" w:cs="Times New Roman"/>
      <w:sz w:val="24"/>
      <w:szCs w:val="24"/>
    </w:rPr>
  </w:style>
  <w:style w:type="paragraph" w:customStyle="1" w:styleId="Heading1">
    <w:name w:val="Heading 1"/>
    <w:basedOn w:val="a"/>
    <w:uiPriority w:val="1"/>
    <w:qFormat/>
    <w:rsid w:val="00341F21"/>
    <w:pPr>
      <w:ind w:left="-1"/>
      <w:jc w:val="center"/>
      <w:outlineLvl w:val="1"/>
    </w:pPr>
    <w:rPr>
      <w:b/>
      <w:bCs/>
      <w:sz w:val="32"/>
      <w:szCs w:val="32"/>
    </w:rPr>
  </w:style>
  <w:style w:type="paragraph" w:customStyle="1" w:styleId="Heading3">
    <w:name w:val="Heading 3"/>
    <w:basedOn w:val="a"/>
    <w:uiPriority w:val="1"/>
    <w:qFormat/>
    <w:rsid w:val="00341F21"/>
    <w:pPr>
      <w:spacing w:line="274" w:lineRule="exact"/>
      <w:ind w:left="849"/>
      <w:jc w:val="both"/>
      <w:outlineLvl w:val="3"/>
    </w:pPr>
    <w:rPr>
      <w:b/>
      <w:bCs/>
      <w:sz w:val="24"/>
      <w:szCs w:val="24"/>
    </w:rPr>
  </w:style>
  <w:style w:type="paragraph" w:styleId="a5">
    <w:name w:val="List Paragraph"/>
    <w:basedOn w:val="a"/>
    <w:uiPriority w:val="1"/>
    <w:qFormat/>
    <w:rsid w:val="00341F21"/>
    <w:pPr>
      <w:ind w:left="423" w:hanging="282"/>
    </w:pPr>
  </w:style>
  <w:style w:type="paragraph" w:customStyle="1" w:styleId="TableParagraph">
    <w:name w:val="Table Paragraph"/>
    <w:basedOn w:val="a"/>
    <w:uiPriority w:val="1"/>
    <w:qFormat/>
    <w:rsid w:val="00341F21"/>
    <w:pPr>
      <w:spacing w:line="256" w:lineRule="exact"/>
      <w:ind w:left="39"/>
      <w:jc w:val="center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979</Words>
  <Characters>5583</Characters>
  <Application>Microsoft Office Word</Application>
  <DocSecurity>0</DocSecurity>
  <Lines>46</Lines>
  <Paragraphs>13</Paragraphs>
  <ScaleCrop>false</ScaleCrop>
  <Company>Grizli777</Company>
  <LinksUpToDate>false</LinksUpToDate>
  <CharactersWithSpaces>6549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Давыдова</dc:creator>
  <cp:lastModifiedBy>Давыдова</cp:lastModifiedBy>
  <cp:revision>1</cp:revision>
  <dcterms:created xsi:type="dcterms:W3CDTF">2025-03-10T06:42:00Z</dcterms:created>
  <dcterms:modified xsi:type="dcterms:W3CDTF">2025-03-10T06:42:00Z</dcterms:modified>
</cp:coreProperties>
</file>