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Пермский национальный исследовательский политехнический университет.</w:t>
      </w: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 7 по ООП.</w:t>
      </w: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«Шаблоны классов».</w:t>
      </w: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Выполнил: студент группы РИС-23-2б </w:t>
      </w: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Вековшинин Иван Николаевич</w:t>
      </w: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Проверила: доцент кафедры ИТАС</w:t>
      </w: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О.А. Полякова.</w:t>
      </w: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rPr>
          <w:rFonts w:ascii="Times New Roman" w:hAnsi="Times New Roman" w:cs="Times New Roman"/>
          <w:sz w:val="32"/>
          <w:szCs w:val="28"/>
        </w:rPr>
      </w:pPr>
    </w:p>
    <w:p w:rsidR="00A54B0F" w:rsidRDefault="00A54B0F" w:rsidP="00A54B0F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2024 г.</w:t>
      </w:r>
    </w:p>
    <w:p w:rsidR="006F36E4" w:rsidRDefault="006F36E4"/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 w:rsidRPr="00A54B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EE499" wp14:editId="209EE952">
            <wp:extent cx="5940425" cy="989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B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FB12E" wp14:editId="6C0AD05B">
            <wp:extent cx="5940425" cy="2846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B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3EAD6" wp14:editId="422C3C44">
            <wp:extent cx="5940425" cy="1506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 Diagram</w:t>
      </w:r>
    </w:p>
    <w:p w:rsidR="00A54B0F" w:rsidRDefault="007D38A1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88E6F" wp14:editId="1E0D2187">
            <wp:extent cx="5940425" cy="2332355"/>
            <wp:effectExtent l="0" t="0" r="3175" b="0"/>
            <wp:docPr id="1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A54B0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контейнер</w:t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B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0FF7D" wp14:editId="4E3B2F81">
            <wp:extent cx="4295731" cy="4358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9560" cy="43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 w:rsidRPr="00A54B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D8708" wp14:editId="4B5D4956">
            <wp:extent cx="3048000" cy="395897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35" cy="39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 w:rsidRPr="00A54B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48984" wp14:editId="207770A5">
            <wp:extent cx="2926080" cy="404321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571" cy="40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 w:rsidRPr="00A54B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26E14" wp14:editId="038DA408">
            <wp:extent cx="3244979" cy="4846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857" cy="48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>
      <w:pPr>
        <w:rPr>
          <w:rFonts w:ascii="Times New Roman" w:hAnsi="Times New Roman" w:cs="Times New Roman"/>
          <w:sz w:val="28"/>
          <w:szCs w:val="28"/>
        </w:rPr>
      </w:pPr>
      <w:r w:rsidRPr="00A54B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2C96F" wp14:editId="7814172E">
            <wp:extent cx="5468113" cy="170521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Pr="007D38A1" w:rsidRDefault="00A5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шаблонный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Pair</w:t>
      </w:r>
    </w:p>
    <w:p w:rsidR="00A54B0F" w:rsidRPr="007D38A1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38A1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r w:rsidRPr="007D38A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diff(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addConst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addConst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getInfo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~</w:t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setFirstNumber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setSecondNumber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-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returnFirstNumber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returnSecondNumber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A54B0F" w:rsidRPr="007D38A1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7D38A1">
        <w:rPr>
          <w:rFonts w:ascii="Cascadia Mono" w:hAnsi="Cascadia Mono" w:cs="Cascadia Mono"/>
          <w:color w:val="2B91AF"/>
          <w:sz w:val="19"/>
          <w:szCs w:val="19"/>
        </w:rPr>
        <w:t>1</w:t>
      </w:r>
      <w:r w:rsidRPr="007D38A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7D38A1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D38A1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D38A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запоминания</w:t>
      </w:r>
      <w:r w:rsidRPr="007D38A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изначальных</w:t>
      </w:r>
      <w:r w:rsidRPr="007D38A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значений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38A1">
        <w:rPr>
          <w:rFonts w:ascii="Cascadia Mono" w:hAnsi="Cascadia Mono" w:cs="Cascadia Mono"/>
          <w:color w:val="000000"/>
          <w:sz w:val="19"/>
          <w:szCs w:val="19"/>
        </w:rPr>
        <w:tab/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Вызвался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конструктор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умолчанию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Вызвался конструктор с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параметарми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Вызвался конструктор копирования"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.FirstNumber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.SecondNumber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diff()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вычитание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addConst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константы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int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addConst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константы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double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getInfo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экран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gramStart"/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 :</w:t>
      </w:r>
      <w:proofErr w:type="gramEnd"/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~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Вызвался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деструктор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setFirstNumber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инициализация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первого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setSecondNumber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инициализация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второго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перегразука</w:t>
      </w:r>
      <w:proofErr w:type="spellEnd"/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Вызвался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оператор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.FirstNumber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.SecondNumber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перегразука</w:t>
      </w:r>
      <w:proofErr w:type="spellEnd"/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Вызвался оператор +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перегразука</w:t>
      </w:r>
      <w:proofErr w:type="spellEnd"/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Вызвался оператор +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-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перегразука</w:t>
      </w:r>
      <w:proofErr w:type="spellEnd"/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.firstNumber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.secondNumber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returnFirstNumber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первого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proofErr w:type="gram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returnSecondNumber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второго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os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перегрузка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Вызвалась перегрузка оператора &lt;&lt;"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os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.returnFirstNumber</w:t>
      </w:r>
      <w:proofErr w:type="spellEnd"/>
      <w:proofErr w:type="gram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A31515"/>
          <w:sz w:val="19"/>
          <w:szCs w:val="19"/>
          <w:lang w:val="en-US"/>
        </w:rPr>
        <w:t>" : "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.returnSecondNumber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os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PairOfNumbers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T1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54B0F">
        <w:rPr>
          <w:rFonts w:ascii="Cascadia Mono" w:hAnsi="Cascadia Mono" w:cs="Cascadia Mono"/>
          <w:color w:val="2B91AF"/>
          <w:sz w:val="19"/>
          <w:szCs w:val="19"/>
          <w:lang w:val="en-US"/>
        </w:rPr>
        <w:t>T2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перегрузка</w:t>
      </w:r>
      <w:r w:rsidRPr="00A54B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ввода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Вызвалась перегрузка оператора &gt;&gt;"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first; </w:t>
      </w:r>
      <w:r w:rsidRPr="00A54B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</w:t>
      </w:r>
      <w:r w:rsidRPr="00A54B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.setFirstNumber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(first);</w:t>
      </w:r>
    </w:p>
    <w:p w:rsidR="00A54B0F" w:rsidRP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4B0F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.setSecondNumber</w:t>
      </w:r>
      <w:proofErr w:type="spellEnd"/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>(second);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4B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54B0F" w:rsidRDefault="00A54B0F" w:rsidP="00A54B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54B0F" w:rsidRDefault="00A54B0F" w:rsidP="00A54B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A54B0F" w:rsidRDefault="00A54B0F" w:rsidP="00A54B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4B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9BA644" wp14:editId="6D7E58BF">
            <wp:extent cx="5940425" cy="42468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 w:rsidP="00A5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программы:</w:t>
      </w:r>
    </w:p>
    <w:p w:rsidR="00A54B0F" w:rsidRDefault="00A54B0F" w:rsidP="00A54B0F">
      <w:pPr>
        <w:rPr>
          <w:rFonts w:ascii="Times New Roman" w:hAnsi="Times New Roman" w:cs="Times New Roman"/>
          <w:sz w:val="28"/>
          <w:szCs w:val="28"/>
        </w:rPr>
      </w:pPr>
      <w:r w:rsidRPr="00A54B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F7B227" wp14:editId="0A9EED02">
            <wp:extent cx="5940425" cy="8041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F" w:rsidRDefault="00A54B0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4B0F" w:rsidRDefault="00A54B0F" w:rsidP="00A5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Ответы на вопросы:</w:t>
      </w:r>
    </w:p>
    <w:p w:rsidR="00FD215C" w:rsidRDefault="00FD215C" w:rsidP="00A54B0F">
      <w:pPr>
        <w:rPr>
          <w:rFonts w:ascii="Times New Roman" w:hAnsi="Times New Roman" w:cs="Times New Roman"/>
          <w:sz w:val="28"/>
          <w:szCs w:val="28"/>
        </w:rPr>
      </w:pPr>
      <w:r w:rsidRPr="00FD21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B8238" wp14:editId="2E2579C3">
            <wp:extent cx="5940425" cy="4823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Шаблоны позволяют сделать программу более универсальной, для использования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класса(</w:t>
      </w:r>
      <w:proofErr w:type="gramEnd"/>
      <w:r>
        <w:rPr>
          <w:rFonts w:ascii="Times New Roman" w:hAnsi="Times New Roman" w:cs="Times New Roman"/>
          <w:sz w:val="28"/>
          <w:szCs w:val="28"/>
        </w:rPr>
        <w:t>или методов, или функций) с переменными разных типов, при этом не прописывая каждый раз функцию для работы с новым типом данных. Компилятор сам определит с каким типом данных надо работать.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>
        <w:rPr>
          <w:rFonts w:ascii="Times New Roman" w:hAnsi="Times New Roman" w:cs="Times New Roman"/>
          <w:sz w:val="28"/>
          <w:szCs w:val="28"/>
        </w:rPr>
        <w:t xml:space="preserve">, указание в угловых скобках ключевых слов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(или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>
        <w:rPr>
          <w:rFonts w:ascii="Times New Roman" w:hAnsi="Times New Roman" w:cs="Times New Roman"/>
          <w:sz w:val="28"/>
          <w:szCs w:val="28"/>
        </w:rPr>
        <w:t xml:space="preserve">) для обозначения шаблонной переменной. Пример: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template&lt;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typename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T&gt;.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Шаблоны классов в C++ позволяют создавать универсальные классы, которые могут работать с различными типами данных, обеспечивая гибкость и повторное использование кода. Синтаксис описания шаблона аналогичен описанию шаблона для функции. Но для использования шаблонного класса нужно указывать заранее тип данных в угловых скобках. Например: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vector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&gt;, в угловых скобках указали, что работаем с целыми числами.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Параметр шаблона представляет произвольный идентификатор.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Компонентные функции параметризованного класса автоматически являются параметризованными. Их не обязательно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объявлять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параметризованные с помощью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template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Дружественные функции, которые описываются в параметризованном классе, не являются автоматически параметризованными функциями, т.е. по умолчанию такие функции являются дружественными для всех классов, которые организуются по данному шаблону.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Если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friend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-функция содержит в своем описании параметр типа параметризованного класса, то для каждого созданного по данному шаблону класса имеется собственная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friend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-функция.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В рамках параметризованного класса нельзя определить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friend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-шаблоны (дружественные параметризованные классы).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Шаблоны функций, которые являются членами классов, нельзя описывать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Локальные классы не могут содержать шаблоны в качестве своих элементов.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C++ параметры шаблона записываются с помощью угловых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скобок  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Параметризированные функции можно перегружать.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Одним из основных преимуществ параметризированных классов в C++ является общий подход к обработке данных различных типов, что повышает гибкость и эффективность программирования.</w:t>
      </w:r>
    </w:p>
    <w:p w:rsidR="00FD215C" w:rsidRDefault="00FD215C" w:rsidP="00FD215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все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компонетные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шаблонного класса параметризированные.</w:t>
      </w:r>
    </w:p>
    <w:p w:rsidR="00FD215C" w:rsidRDefault="00FD215C" w:rsidP="00FD215C">
      <w:pPr>
        <w:pStyle w:val="a3"/>
        <w:numPr>
          <w:ilvl w:val="0"/>
          <w:numId w:val="1"/>
        </w:numPr>
        <w:ind w:left="709" w:hanging="49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Дружественные функции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описанные в параметризированном классе не являются параметризированными.</w:t>
      </w:r>
    </w:p>
    <w:p w:rsidR="00FD215C" w:rsidRDefault="00FD215C" w:rsidP="00FD215C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могут содержать виртуальные компонентные функции</w:t>
      </w:r>
    </w:p>
    <w:p w:rsidR="00FD215C" w:rsidRDefault="00FD215C" w:rsidP="00FD215C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Тип_возвращаемых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Название_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параметризированный_тип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&gt;::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название_функции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(тип параметры){};</w:t>
      </w:r>
    </w:p>
    <w:p w:rsidR="00FD215C" w:rsidRDefault="00FD215C" w:rsidP="00FD215C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Каждый раз, когда параметризированный класс используется с конкретным типом данных, происходит процесс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инстанцирования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при котором компилятор создает версию класса для этого конкретного типа данных.</w:t>
      </w:r>
    </w:p>
    <w:p w:rsidR="00FD215C" w:rsidRDefault="00FD215C" w:rsidP="00FD215C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этапе компиляции.</w:t>
      </w:r>
    </w:p>
    <w:p w:rsidR="00A54B0F" w:rsidRPr="00A54B0F" w:rsidRDefault="00A54B0F" w:rsidP="00A54B0F">
      <w:pPr>
        <w:rPr>
          <w:rFonts w:ascii="Times New Roman" w:hAnsi="Times New Roman" w:cs="Times New Roman"/>
          <w:sz w:val="28"/>
          <w:szCs w:val="28"/>
        </w:rPr>
      </w:pPr>
    </w:p>
    <w:sectPr w:rsidR="00A54B0F" w:rsidRPr="00A54B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95BB0"/>
    <w:multiLevelType w:val="hybridMultilevel"/>
    <w:tmpl w:val="A63243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B0F"/>
    <w:rsid w:val="006F36E4"/>
    <w:rsid w:val="007D38A1"/>
    <w:rsid w:val="00A54B0F"/>
    <w:rsid w:val="00FD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43A0EB-E8B3-4839-BE26-DFF3D266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4B0F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15C"/>
    <w:pPr>
      <w:suppressAutoHyphens/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6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Вековшинин</dc:creator>
  <cp:keywords/>
  <dc:description/>
  <cp:lastModifiedBy>Иван Вековшинин</cp:lastModifiedBy>
  <cp:revision>2</cp:revision>
  <dcterms:created xsi:type="dcterms:W3CDTF">2024-04-29T16:24:00Z</dcterms:created>
  <dcterms:modified xsi:type="dcterms:W3CDTF">2024-04-29T18:35:00Z</dcterms:modified>
</cp:coreProperties>
</file>