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8"/>
        <w:tblW w:w="9493" w:type="dxa"/>
        <w:tblLayout w:type="fixed"/>
        <w:tblLook w:val="04A0"/>
      </w:tblPr>
      <w:tblGrid>
        <w:gridCol w:w="530"/>
        <w:gridCol w:w="1518"/>
        <w:gridCol w:w="2625"/>
        <w:gridCol w:w="1985"/>
        <w:gridCol w:w="1842"/>
        <w:gridCol w:w="993"/>
      </w:tblGrid>
      <w:tr w:rsidR="00A37855" w:rsidRPr="00153B86" w:rsidTr="00EA6866">
        <w:trPr>
          <w:trHeight w:val="258"/>
        </w:trPr>
        <w:tc>
          <w:tcPr>
            <w:tcW w:w="2048" w:type="dxa"/>
            <w:gridSpan w:val="2"/>
            <w:shd w:val="clear" w:color="auto" w:fill="FABF8F" w:themeFill="accent6" w:themeFillTint="99"/>
          </w:tcPr>
          <w:p w:rsidR="00A37855" w:rsidRPr="00153B86" w:rsidRDefault="00A37855" w:rsidP="00EA6866">
            <w:pPr>
              <w:rPr>
                <w:rFonts w:ascii="Arial" w:hAnsi="Arial" w:cs="Arial"/>
                <w:sz w:val="24"/>
                <w:szCs w:val="24"/>
              </w:rPr>
            </w:pPr>
            <w:r w:rsidRPr="00153B86">
              <w:rPr>
                <w:rFonts w:ascii="Arial" w:hAnsi="Arial" w:cs="Arial"/>
                <w:sz w:val="24"/>
                <w:szCs w:val="24"/>
              </w:rPr>
              <w:t>Задание 1</w:t>
            </w:r>
          </w:p>
        </w:tc>
        <w:tc>
          <w:tcPr>
            <w:tcW w:w="7445" w:type="dxa"/>
            <w:gridSpan w:val="4"/>
          </w:tcPr>
          <w:p w:rsidR="00A37855" w:rsidRPr="00153B86" w:rsidRDefault="00A37855" w:rsidP="00EA6866">
            <w:pPr>
              <w:rPr>
                <w:rFonts w:ascii="Arial" w:hAnsi="Arial" w:cs="Arial"/>
                <w:sz w:val="24"/>
                <w:szCs w:val="24"/>
              </w:rPr>
            </w:pPr>
            <w:r w:rsidRPr="00153B86">
              <w:rPr>
                <w:rFonts w:ascii="Arial" w:hAnsi="Arial" w:cs="Arial"/>
                <w:sz w:val="24"/>
                <w:szCs w:val="24"/>
              </w:rPr>
              <w:t>Описание на проекта</w:t>
            </w:r>
          </w:p>
        </w:tc>
      </w:tr>
      <w:tr w:rsidR="00A37855" w:rsidRPr="006F1088" w:rsidTr="00EA6866">
        <w:trPr>
          <w:trHeight w:val="258"/>
        </w:trPr>
        <w:tc>
          <w:tcPr>
            <w:tcW w:w="2048" w:type="dxa"/>
            <w:gridSpan w:val="2"/>
            <w:tcBorders>
              <w:bottom w:val="single" w:sz="4" w:space="0" w:color="auto"/>
            </w:tcBorders>
            <w:shd w:val="clear" w:color="auto" w:fill="FABF8F" w:themeFill="accent6" w:themeFillTint="99"/>
          </w:tcPr>
          <w:p w:rsidR="00A37855" w:rsidRPr="00153B86" w:rsidRDefault="00A37855" w:rsidP="00EA6866">
            <w:pPr>
              <w:rPr>
                <w:rFonts w:ascii="Arial" w:hAnsi="Arial" w:cs="Arial"/>
                <w:sz w:val="24"/>
                <w:szCs w:val="24"/>
              </w:rPr>
            </w:pPr>
            <w:r w:rsidRPr="00153B86">
              <w:rPr>
                <w:rFonts w:ascii="Arial" w:hAnsi="Arial" w:cs="Arial"/>
                <w:sz w:val="24"/>
                <w:szCs w:val="24"/>
              </w:rPr>
              <w:t>Дисциплина</w:t>
            </w:r>
          </w:p>
        </w:tc>
        <w:tc>
          <w:tcPr>
            <w:tcW w:w="7445" w:type="dxa"/>
            <w:gridSpan w:val="4"/>
            <w:tcBorders>
              <w:bottom w:val="single" w:sz="4" w:space="0" w:color="auto"/>
            </w:tcBorders>
          </w:tcPr>
          <w:p w:rsidR="00A37855" w:rsidRPr="00153B86" w:rsidRDefault="00A37855" w:rsidP="00EA6866">
            <w:pPr>
              <w:rPr>
                <w:rFonts w:ascii="Arial" w:hAnsi="Arial" w:cs="Arial"/>
                <w:sz w:val="24"/>
                <w:szCs w:val="24"/>
              </w:rPr>
            </w:pPr>
            <w:r w:rsidRPr="00153B86">
              <w:rPr>
                <w:rFonts w:ascii="Arial" w:hAnsi="Arial" w:cs="Arial"/>
                <w:sz w:val="24"/>
                <w:szCs w:val="24"/>
              </w:rPr>
              <w:t xml:space="preserve">Проектиране </w:t>
            </w:r>
            <w:r w:rsidR="00FD110D" w:rsidRPr="00153B86">
              <w:rPr>
                <w:rFonts w:ascii="Arial" w:hAnsi="Arial" w:cs="Arial"/>
                <w:sz w:val="24"/>
                <w:szCs w:val="24"/>
              </w:rPr>
              <w:t>на човеко-машинен интерфейс 2014-2015</w:t>
            </w:r>
          </w:p>
        </w:tc>
      </w:tr>
      <w:tr w:rsidR="00A37855" w:rsidRPr="00153B86" w:rsidTr="00EA6866">
        <w:trPr>
          <w:trHeight w:val="273"/>
        </w:trPr>
        <w:tc>
          <w:tcPr>
            <w:tcW w:w="9493" w:type="dxa"/>
            <w:gridSpan w:val="6"/>
            <w:tcBorders>
              <w:left w:val="nil"/>
              <w:bottom w:val="single" w:sz="4" w:space="0" w:color="auto"/>
              <w:right w:val="nil"/>
            </w:tcBorders>
          </w:tcPr>
          <w:p w:rsidR="00A37855" w:rsidRPr="00153B86" w:rsidRDefault="00A37855" w:rsidP="00EA6866">
            <w:pPr>
              <w:rPr>
                <w:rFonts w:ascii="Arial" w:hAnsi="Arial" w:cs="Arial"/>
                <w:sz w:val="24"/>
                <w:szCs w:val="24"/>
              </w:rPr>
            </w:pPr>
          </w:p>
        </w:tc>
      </w:tr>
      <w:tr w:rsidR="00A37855" w:rsidRPr="00153B86" w:rsidTr="006F1088">
        <w:trPr>
          <w:trHeight w:val="273"/>
        </w:trPr>
        <w:tc>
          <w:tcPr>
            <w:tcW w:w="9493" w:type="dxa"/>
            <w:gridSpan w:val="6"/>
            <w:tcBorders>
              <w:bottom w:val="single" w:sz="4" w:space="0" w:color="auto"/>
            </w:tcBorders>
            <w:shd w:val="clear" w:color="auto" w:fill="FABF8F" w:themeFill="accent6" w:themeFillTint="99"/>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 xml:space="preserve">Участници в проекта </w:t>
            </w:r>
          </w:p>
        </w:tc>
      </w:tr>
      <w:tr w:rsidR="00A37855" w:rsidRPr="00153B86" w:rsidTr="006F1088">
        <w:trPr>
          <w:trHeight w:val="532"/>
        </w:trPr>
        <w:tc>
          <w:tcPr>
            <w:tcW w:w="530" w:type="dxa"/>
            <w:shd w:val="clear" w:color="auto" w:fill="FDE9D9" w:themeFill="accent6" w:themeFillTint="33"/>
            <w:vAlign w:val="center"/>
          </w:tcPr>
          <w:p w:rsidR="00A37855" w:rsidRPr="00153B86" w:rsidRDefault="00A37855" w:rsidP="00EA6866">
            <w:pPr>
              <w:ind w:right="743"/>
              <w:rPr>
                <w:rFonts w:ascii="Arial" w:hAnsi="Arial" w:cs="Arial"/>
                <w:sz w:val="24"/>
                <w:szCs w:val="24"/>
              </w:rPr>
            </w:pPr>
            <w:r w:rsidRPr="00153B86">
              <w:rPr>
                <w:rFonts w:ascii="Arial" w:hAnsi="Arial" w:cs="Arial"/>
                <w:sz w:val="24"/>
                <w:szCs w:val="24"/>
              </w:rPr>
              <w:t>№</w:t>
            </w:r>
          </w:p>
        </w:tc>
        <w:tc>
          <w:tcPr>
            <w:tcW w:w="4143" w:type="dxa"/>
            <w:gridSpan w:val="2"/>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Име и фамилия</w:t>
            </w:r>
          </w:p>
        </w:tc>
        <w:tc>
          <w:tcPr>
            <w:tcW w:w="1985"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Факултетен №</w:t>
            </w:r>
          </w:p>
        </w:tc>
        <w:tc>
          <w:tcPr>
            <w:tcW w:w="1842"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Специалност</w:t>
            </w:r>
          </w:p>
        </w:tc>
        <w:tc>
          <w:tcPr>
            <w:tcW w:w="993" w:type="dxa"/>
            <w:shd w:val="clear" w:color="auto" w:fill="FDE9D9" w:themeFill="accent6" w:themeFillTint="33"/>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Курс</w:t>
            </w:r>
          </w:p>
        </w:tc>
      </w:tr>
      <w:tr w:rsidR="00A37855" w:rsidRPr="00153B86" w:rsidTr="00EA6866">
        <w:trPr>
          <w:trHeight w:val="273"/>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1</w:t>
            </w:r>
          </w:p>
        </w:tc>
        <w:tc>
          <w:tcPr>
            <w:tcW w:w="4143" w:type="dxa"/>
            <w:gridSpan w:val="2"/>
          </w:tcPr>
          <w:p w:rsidR="00A37855" w:rsidRPr="00153B86" w:rsidRDefault="00A37855" w:rsidP="00EA6866">
            <w:pPr>
              <w:rPr>
                <w:rFonts w:ascii="Arial" w:hAnsi="Arial" w:cs="Arial"/>
                <w:sz w:val="24"/>
                <w:szCs w:val="24"/>
              </w:rPr>
            </w:pPr>
          </w:p>
        </w:tc>
        <w:tc>
          <w:tcPr>
            <w:tcW w:w="1985" w:type="dxa"/>
          </w:tcPr>
          <w:p w:rsidR="00A37855" w:rsidRPr="00153B86" w:rsidRDefault="00A37855" w:rsidP="00EA6866">
            <w:pPr>
              <w:rPr>
                <w:rFonts w:ascii="Arial" w:hAnsi="Arial" w:cs="Arial"/>
                <w:sz w:val="24"/>
                <w:szCs w:val="24"/>
              </w:rPr>
            </w:pPr>
            <w:r w:rsidRPr="00153B86">
              <w:rPr>
                <w:rFonts w:ascii="Arial" w:hAnsi="Arial" w:cs="Arial"/>
                <w:sz w:val="24"/>
                <w:szCs w:val="24"/>
              </w:rPr>
              <w:t>00001</w:t>
            </w:r>
          </w:p>
        </w:tc>
        <w:tc>
          <w:tcPr>
            <w:tcW w:w="1842" w:type="dxa"/>
          </w:tcPr>
          <w:p w:rsidR="00A37855" w:rsidRPr="00153B86" w:rsidRDefault="00A37855" w:rsidP="00EA6866">
            <w:pPr>
              <w:rPr>
                <w:rFonts w:ascii="Arial" w:hAnsi="Arial" w:cs="Arial"/>
                <w:sz w:val="24"/>
                <w:szCs w:val="24"/>
              </w:rPr>
            </w:pPr>
            <w:r w:rsidRPr="00153B86">
              <w:rPr>
                <w:rFonts w:ascii="Arial" w:hAnsi="Arial" w:cs="Arial"/>
                <w:sz w:val="24"/>
                <w:szCs w:val="24"/>
              </w:rPr>
              <w:t>СИ*</w:t>
            </w:r>
          </w:p>
        </w:tc>
        <w:tc>
          <w:tcPr>
            <w:tcW w:w="993" w:type="dxa"/>
          </w:tcPr>
          <w:p w:rsidR="00A37855" w:rsidRPr="00153B86" w:rsidRDefault="00A37855" w:rsidP="00EA6866">
            <w:pPr>
              <w:rPr>
                <w:rFonts w:ascii="Arial" w:hAnsi="Arial" w:cs="Arial"/>
                <w:sz w:val="24"/>
                <w:szCs w:val="24"/>
              </w:rPr>
            </w:pPr>
            <w:r w:rsidRPr="00153B86">
              <w:rPr>
                <w:rFonts w:ascii="Arial" w:hAnsi="Arial" w:cs="Arial"/>
                <w:sz w:val="24"/>
                <w:szCs w:val="24"/>
              </w:rPr>
              <w:t>III</w:t>
            </w:r>
          </w:p>
        </w:tc>
      </w:tr>
      <w:tr w:rsidR="00A37855" w:rsidRPr="00153B86" w:rsidTr="00EA6866">
        <w:trPr>
          <w:trHeight w:val="258"/>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2</w:t>
            </w:r>
          </w:p>
        </w:tc>
        <w:tc>
          <w:tcPr>
            <w:tcW w:w="4143" w:type="dxa"/>
            <w:gridSpan w:val="2"/>
          </w:tcPr>
          <w:p w:rsidR="00A37855" w:rsidRPr="00153B86" w:rsidRDefault="00A37855" w:rsidP="00EA6866">
            <w:pPr>
              <w:rPr>
                <w:rFonts w:ascii="Arial" w:hAnsi="Arial" w:cs="Arial"/>
                <w:sz w:val="24"/>
                <w:szCs w:val="24"/>
              </w:rPr>
            </w:pPr>
          </w:p>
        </w:tc>
        <w:tc>
          <w:tcPr>
            <w:tcW w:w="1985" w:type="dxa"/>
          </w:tcPr>
          <w:p w:rsidR="00A37855" w:rsidRPr="00153B86" w:rsidRDefault="00A37855" w:rsidP="00EA6866">
            <w:pPr>
              <w:rPr>
                <w:rFonts w:ascii="Arial" w:hAnsi="Arial" w:cs="Arial"/>
                <w:sz w:val="24"/>
                <w:szCs w:val="24"/>
              </w:rPr>
            </w:pPr>
            <w:r w:rsidRPr="00153B86">
              <w:rPr>
                <w:rFonts w:ascii="Arial" w:hAnsi="Arial" w:cs="Arial"/>
                <w:sz w:val="24"/>
                <w:szCs w:val="24"/>
              </w:rPr>
              <w:t>00002</w:t>
            </w:r>
          </w:p>
        </w:tc>
        <w:tc>
          <w:tcPr>
            <w:tcW w:w="1842" w:type="dxa"/>
          </w:tcPr>
          <w:p w:rsidR="00A37855" w:rsidRPr="00153B86" w:rsidRDefault="00A37855" w:rsidP="00EA6866">
            <w:pPr>
              <w:rPr>
                <w:rFonts w:ascii="Arial" w:hAnsi="Arial" w:cs="Arial"/>
                <w:sz w:val="24"/>
                <w:szCs w:val="24"/>
              </w:rPr>
            </w:pPr>
            <w:r w:rsidRPr="00153B86">
              <w:rPr>
                <w:rFonts w:ascii="Arial" w:hAnsi="Arial" w:cs="Arial"/>
                <w:sz w:val="24"/>
                <w:szCs w:val="24"/>
              </w:rPr>
              <w:t>СИ*</w:t>
            </w:r>
          </w:p>
        </w:tc>
        <w:tc>
          <w:tcPr>
            <w:tcW w:w="993" w:type="dxa"/>
          </w:tcPr>
          <w:p w:rsidR="00A37855" w:rsidRPr="00153B86" w:rsidRDefault="00A37855" w:rsidP="00EA6866">
            <w:pPr>
              <w:rPr>
                <w:rFonts w:ascii="Arial" w:hAnsi="Arial" w:cs="Arial"/>
                <w:sz w:val="24"/>
                <w:szCs w:val="24"/>
              </w:rPr>
            </w:pPr>
            <w:r w:rsidRPr="00153B86">
              <w:rPr>
                <w:rFonts w:ascii="Arial" w:hAnsi="Arial" w:cs="Arial"/>
                <w:sz w:val="24"/>
                <w:szCs w:val="24"/>
              </w:rPr>
              <w:t>III</w:t>
            </w:r>
          </w:p>
        </w:tc>
      </w:tr>
      <w:tr w:rsidR="00A37855" w:rsidRPr="00153B86" w:rsidTr="00EA6866">
        <w:trPr>
          <w:trHeight w:val="273"/>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3</w:t>
            </w:r>
          </w:p>
        </w:tc>
        <w:tc>
          <w:tcPr>
            <w:tcW w:w="4143" w:type="dxa"/>
            <w:gridSpan w:val="2"/>
          </w:tcPr>
          <w:p w:rsidR="00A37855" w:rsidRPr="00153B86" w:rsidRDefault="00A37855" w:rsidP="00EA6866">
            <w:pPr>
              <w:rPr>
                <w:rFonts w:ascii="Arial" w:hAnsi="Arial" w:cs="Arial"/>
                <w:sz w:val="24"/>
                <w:szCs w:val="24"/>
              </w:rPr>
            </w:pPr>
          </w:p>
        </w:tc>
        <w:tc>
          <w:tcPr>
            <w:tcW w:w="1985" w:type="dxa"/>
          </w:tcPr>
          <w:p w:rsidR="00A37855" w:rsidRPr="00153B86" w:rsidRDefault="00A37855" w:rsidP="00EA6866">
            <w:pPr>
              <w:rPr>
                <w:rFonts w:ascii="Arial" w:hAnsi="Arial" w:cs="Arial"/>
                <w:sz w:val="24"/>
                <w:szCs w:val="24"/>
              </w:rPr>
            </w:pPr>
            <w:r w:rsidRPr="00153B86">
              <w:rPr>
                <w:rFonts w:ascii="Arial" w:hAnsi="Arial" w:cs="Arial"/>
                <w:sz w:val="24"/>
                <w:szCs w:val="24"/>
              </w:rPr>
              <w:t>00003</w:t>
            </w:r>
          </w:p>
        </w:tc>
        <w:tc>
          <w:tcPr>
            <w:tcW w:w="1842" w:type="dxa"/>
          </w:tcPr>
          <w:p w:rsidR="00A37855" w:rsidRPr="00153B86" w:rsidRDefault="00A37855" w:rsidP="00EA6866">
            <w:pPr>
              <w:rPr>
                <w:rFonts w:ascii="Arial" w:hAnsi="Arial" w:cs="Arial"/>
                <w:sz w:val="24"/>
                <w:szCs w:val="24"/>
              </w:rPr>
            </w:pPr>
            <w:r w:rsidRPr="00153B86">
              <w:rPr>
                <w:rFonts w:ascii="Arial" w:hAnsi="Arial" w:cs="Arial"/>
                <w:sz w:val="24"/>
                <w:szCs w:val="24"/>
              </w:rPr>
              <w:t>СИ*</w:t>
            </w:r>
          </w:p>
        </w:tc>
        <w:tc>
          <w:tcPr>
            <w:tcW w:w="993" w:type="dxa"/>
          </w:tcPr>
          <w:p w:rsidR="00A37855" w:rsidRPr="00153B86" w:rsidRDefault="00A37855" w:rsidP="00EA6866">
            <w:pPr>
              <w:rPr>
                <w:rFonts w:ascii="Arial" w:hAnsi="Arial" w:cs="Arial"/>
                <w:sz w:val="24"/>
                <w:szCs w:val="24"/>
              </w:rPr>
            </w:pPr>
            <w:r w:rsidRPr="00153B86">
              <w:rPr>
                <w:rFonts w:ascii="Arial" w:hAnsi="Arial" w:cs="Arial"/>
                <w:sz w:val="24"/>
                <w:szCs w:val="24"/>
              </w:rPr>
              <w:t>III</w:t>
            </w:r>
          </w:p>
        </w:tc>
      </w:tr>
      <w:tr w:rsidR="00A37855" w:rsidRPr="00153B86" w:rsidTr="00EA6866">
        <w:trPr>
          <w:trHeight w:val="258"/>
        </w:trPr>
        <w:tc>
          <w:tcPr>
            <w:tcW w:w="530" w:type="dxa"/>
          </w:tcPr>
          <w:p w:rsidR="00A37855" w:rsidRPr="00153B86" w:rsidRDefault="00A37855" w:rsidP="00EA6866">
            <w:pPr>
              <w:ind w:right="743"/>
              <w:rPr>
                <w:rFonts w:ascii="Arial" w:hAnsi="Arial" w:cs="Arial"/>
                <w:sz w:val="24"/>
                <w:szCs w:val="24"/>
              </w:rPr>
            </w:pPr>
            <w:r w:rsidRPr="00153B86">
              <w:rPr>
                <w:rFonts w:ascii="Arial" w:hAnsi="Arial" w:cs="Arial"/>
                <w:sz w:val="24"/>
                <w:szCs w:val="24"/>
              </w:rPr>
              <w:t>4</w:t>
            </w:r>
          </w:p>
        </w:tc>
        <w:tc>
          <w:tcPr>
            <w:tcW w:w="4143" w:type="dxa"/>
            <w:gridSpan w:val="2"/>
          </w:tcPr>
          <w:p w:rsidR="00A37855" w:rsidRPr="00153B86" w:rsidRDefault="00A37855" w:rsidP="00EA6866">
            <w:pPr>
              <w:rPr>
                <w:rFonts w:ascii="Arial" w:hAnsi="Arial" w:cs="Arial"/>
                <w:sz w:val="24"/>
                <w:szCs w:val="24"/>
              </w:rPr>
            </w:pPr>
          </w:p>
        </w:tc>
        <w:tc>
          <w:tcPr>
            <w:tcW w:w="1985" w:type="dxa"/>
          </w:tcPr>
          <w:p w:rsidR="00A37855" w:rsidRPr="00153B86" w:rsidRDefault="00A37855" w:rsidP="00EA6866">
            <w:pPr>
              <w:rPr>
                <w:rFonts w:ascii="Arial" w:hAnsi="Arial" w:cs="Arial"/>
                <w:sz w:val="24"/>
                <w:szCs w:val="24"/>
              </w:rPr>
            </w:pPr>
          </w:p>
        </w:tc>
        <w:tc>
          <w:tcPr>
            <w:tcW w:w="1842" w:type="dxa"/>
          </w:tcPr>
          <w:p w:rsidR="00A37855" w:rsidRPr="00153B86" w:rsidRDefault="00A37855" w:rsidP="00EA6866">
            <w:pPr>
              <w:rPr>
                <w:rFonts w:ascii="Arial" w:hAnsi="Arial" w:cs="Arial"/>
                <w:sz w:val="24"/>
                <w:szCs w:val="24"/>
              </w:rPr>
            </w:pPr>
          </w:p>
        </w:tc>
        <w:tc>
          <w:tcPr>
            <w:tcW w:w="993" w:type="dxa"/>
          </w:tcPr>
          <w:p w:rsidR="00A37855" w:rsidRPr="00153B86" w:rsidRDefault="00A37855" w:rsidP="00EA6866">
            <w:pPr>
              <w:rPr>
                <w:rFonts w:ascii="Arial" w:hAnsi="Arial" w:cs="Arial"/>
                <w:sz w:val="24"/>
                <w:szCs w:val="24"/>
              </w:rPr>
            </w:pPr>
          </w:p>
        </w:tc>
      </w:tr>
    </w:tbl>
    <w:p w:rsidR="00A37855" w:rsidRPr="00153B86" w:rsidRDefault="00A37855" w:rsidP="00A37855">
      <w:pPr>
        <w:rPr>
          <w:rFonts w:ascii="Arial" w:hAnsi="Arial" w:cs="Arial"/>
          <w:sz w:val="18"/>
          <w:szCs w:val="24"/>
        </w:rPr>
      </w:pPr>
      <w:r w:rsidRPr="00153B86">
        <w:rPr>
          <w:rFonts w:ascii="Arial" w:hAnsi="Arial" w:cs="Arial"/>
          <w:sz w:val="18"/>
          <w:szCs w:val="24"/>
        </w:rPr>
        <w:t xml:space="preserve">* СИ = </w:t>
      </w:r>
      <w:proofErr w:type="spellStart"/>
      <w:r w:rsidRPr="00153B86">
        <w:rPr>
          <w:rFonts w:ascii="Arial" w:hAnsi="Arial" w:cs="Arial"/>
          <w:sz w:val="18"/>
          <w:szCs w:val="24"/>
        </w:rPr>
        <w:t>Софтуерно</w:t>
      </w:r>
      <w:proofErr w:type="spellEnd"/>
      <w:r w:rsidRPr="00153B86">
        <w:rPr>
          <w:rFonts w:ascii="Arial" w:hAnsi="Arial" w:cs="Arial"/>
          <w:sz w:val="18"/>
          <w:szCs w:val="24"/>
        </w:rPr>
        <w:t xml:space="preserve"> </w:t>
      </w:r>
      <w:proofErr w:type="spellStart"/>
      <w:r w:rsidRPr="00153B86">
        <w:rPr>
          <w:rFonts w:ascii="Arial" w:hAnsi="Arial" w:cs="Arial"/>
          <w:sz w:val="18"/>
          <w:szCs w:val="24"/>
        </w:rPr>
        <w:t>инженерство</w:t>
      </w:r>
      <w:proofErr w:type="spellEnd"/>
    </w:p>
    <w:tbl>
      <w:tblPr>
        <w:tblStyle w:val="a8"/>
        <w:tblW w:w="9493" w:type="dxa"/>
        <w:tblLook w:val="04A0"/>
      </w:tblPr>
      <w:tblGrid>
        <w:gridCol w:w="3256"/>
        <w:gridCol w:w="6237"/>
      </w:tblGrid>
      <w:tr w:rsidR="00A37855" w:rsidRPr="00153B86" w:rsidTr="004F0405">
        <w:trPr>
          <w:trHeight w:val="533"/>
        </w:trPr>
        <w:tc>
          <w:tcPr>
            <w:tcW w:w="3256" w:type="dxa"/>
            <w:shd w:val="clear" w:color="auto" w:fill="FABF8F" w:themeFill="accent6" w:themeFillTint="99"/>
            <w:vAlign w:val="center"/>
          </w:tcPr>
          <w:p w:rsidR="00A37855" w:rsidRPr="00153B86" w:rsidRDefault="00A37855" w:rsidP="00523CA6">
            <w:pPr>
              <w:rPr>
                <w:rFonts w:ascii="Arial" w:hAnsi="Arial" w:cs="Arial"/>
                <w:sz w:val="24"/>
                <w:szCs w:val="24"/>
              </w:rPr>
            </w:pPr>
            <w:r w:rsidRPr="00153B86">
              <w:rPr>
                <w:rFonts w:ascii="Arial" w:hAnsi="Arial" w:cs="Arial"/>
                <w:sz w:val="24"/>
                <w:szCs w:val="24"/>
              </w:rPr>
              <w:t xml:space="preserve">Име на </w:t>
            </w:r>
            <w:r w:rsidR="00523CA6">
              <w:rPr>
                <w:rFonts w:ascii="Arial" w:hAnsi="Arial" w:cs="Arial"/>
                <w:sz w:val="24"/>
                <w:szCs w:val="24"/>
              </w:rPr>
              <w:t>група</w:t>
            </w:r>
            <w:bookmarkStart w:id="0" w:name="_GoBack"/>
            <w:bookmarkEnd w:id="0"/>
          </w:p>
        </w:tc>
        <w:tc>
          <w:tcPr>
            <w:tcW w:w="6237" w:type="dxa"/>
            <w:vAlign w:val="center"/>
          </w:tcPr>
          <w:p w:rsidR="00A37855" w:rsidRPr="00153B86" w:rsidRDefault="00E85070" w:rsidP="00EA6866">
            <w:pPr>
              <w:rPr>
                <w:rFonts w:ascii="Arial" w:hAnsi="Arial" w:cs="Arial"/>
                <w:sz w:val="24"/>
                <w:szCs w:val="24"/>
              </w:rPr>
            </w:pPr>
            <w:r>
              <w:rPr>
                <w:rFonts w:ascii="Arial" w:hAnsi="Arial" w:cs="Arial"/>
                <w:sz w:val="24"/>
                <w:szCs w:val="24"/>
              </w:rPr>
              <w:t>HCI_2015</w:t>
            </w:r>
            <w:r w:rsidR="00A37855" w:rsidRPr="00153B86">
              <w:rPr>
                <w:rFonts w:ascii="Arial" w:hAnsi="Arial" w:cs="Arial"/>
                <w:sz w:val="24"/>
                <w:szCs w:val="24"/>
              </w:rPr>
              <w:t>_group_FN1_FN2_FN3(_FN4)</w:t>
            </w:r>
          </w:p>
          <w:p w:rsidR="00A37855" w:rsidRPr="00153B86" w:rsidRDefault="00A37855" w:rsidP="00EA6866">
            <w:pPr>
              <w:rPr>
                <w:rFonts w:ascii="Arial" w:hAnsi="Arial" w:cs="Arial"/>
                <w:sz w:val="24"/>
                <w:szCs w:val="24"/>
              </w:rPr>
            </w:pPr>
            <w:r w:rsidRPr="00153B86">
              <w:rPr>
                <w:rFonts w:ascii="Arial" w:hAnsi="Arial" w:cs="Arial"/>
                <w:sz w:val="24"/>
                <w:szCs w:val="24"/>
              </w:rPr>
              <w:t>Пример: H</w:t>
            </w:r>
            <w:r w:rsidR="00E85070">
              <w:rPr>
                <w:rFonts w:ascii="Arial" w:hAnsi="Arial" w:cs="Arial"/>
                <w:sz w:val="24"/>
                <w:szCs w:val="24"/>
              </w:rPr>
              <w:t>CI_2015</w:t>
            </w:r>
            <w:r w:rsidRPr="00153B86">
              <w:rPr>
                <w:rFonts w:ascii="Arial" w:hAnsi="Arial" w:cs="Arial"/>
                <w:sz w:val="24"/>
                <w:szCs w:val="24"/>
              </w:rPr>
              <w:t>_Z1_00001_00002_00003</w:t>
            </w:r>
          </w:p>
        </w:tc>
      </w:tr>
    </w:tbl>
    <w:p w:rsidR="00A37855" w:rsidRPr="00153B86" w:rsidRDefault="00A37855" w:rsidP="00A37855">
      <w:pPr>
        <w:spacing w:after="0"/>
        <w:rPr>
          <w:rFonts w:ascii="Arial" w:hAnsi="Arial" w:cs="Arial"/>
          <w:sz w:val="24"/>
          <w:szCs w:val="24"/>
        </w:rPr>
      </w:pPr>
    </w:p>
    <w:tbl>
      <w:tblPr>
        <w:tblStyle w:val="a8"/>
        <w:tblW w:w="9493" w:type="dxa"/>
        <w:tblLook w:val="04A0"/>
      </w:tblPr>
      <w:tblGrid>
        <w:gridCol w:w="2263"/>
        <w:gridCol w:w="7230"/>
      </w:tblGrid>
      <w:tr w:rsidR="00A37855" w:rsidRPr="00153B86" w:rsidTr="00EA6866">
        <w:tc>
          <w:tcPr>
            <w:tcW w:w="2263" w:type="dxa"/>
            <w:shd w:val="clear" w:color="auto" w:fill="FABF8F" w:themeFill="accent6" w:themeFillTint="99"/>
            <w:vAlign w:val="center"/>
          </w:tcPr>
          <w:p w:rsidR="00A37855" w:rsidRPr="00153B86" w:rsidRDefault="00A37855" w:rsidP="00EA6866">
            <w:pPr>
              <w:rPr>
                <w:rFonts w:ascii="Arial" w:hAnsi="Arial" w:cs="Arial"/>
                <w:sz w:val="24"/>
                <w:szCs w:val="24"/>
              </w:rPr>
            </w:pPr>
            <w:r w:rsidRPr="00153B86">
              <w:rPr>
                <w:rFonts w:ascii="Arial" w:hAnsi="Arial" w:cs="Arial"/>
                <w:sz w:val="24"/>
                <w:szCs w:val="24"/>
              </w:rPr>
              <w:t>Име на проекта</w:t>
            </w:r>
          </w:p>
        </w:tc>
        <w:tc>
          <w:tcPr>
            <w:tcW w:w="7230" w:type="dxa"/>
            <w:vAlign w:val="center"/>
          </w:tcPr>
          <w:p w:rsidR="00A37855" w:rsidRDefault="003D5642" w:rsidP="00EA6866">
            <w:pPr>
              <w:spacing w:before="120" w:after="120"/>
              <w:rPr>
                <w:rFonts w:ascii="Arial" w:hAnsi="Arial" w:cs="Arial"/>
                <w:sz w:val="24"/>
                <w:szCs w:val="24"/>
                <w:lang w:val="en-US"/>
              </w:rPr>
            </w:pPr>
            <w:r w:rsidRPr="00153B86">
              <w:rPr>
                <w:rFonts w:ascii="Arial" w:hAnsi="Arial" w:cs="Arial"/>
                <w:sz w:val="24"/>
                <w:szCs w:val="24"/>
              </w:rPr>
              <w:t>Система за поръчки за вкъщи в ресторант</w:t>
            </w:r>
          </w:p>
          <w:p w:rsidR="000378D6" w:rsidRPr="000378D6" w:rsidRDefault="000378D6" w:rsidP="00EA6866">
            <w:pPr>
              <w:spacing w:before="120" w:after="120"/>
              <w:rPr>
                <w:rFonts w:ascii="Arial" w:hAnsi="Arial" w:cs="Arial"/>
                <w:sz w:val="24"/>
                <w:szCs w:val="24"/>
              </w:rPr>
            </w:pPr>
            <w:r>
              <w:rPr>
                <w:rFonts w:ascii="Arial" w:hAnsi="Arial" w:cs="Arial"/>
                <w:sz w:val="24"/>
                <w:szCs w:val="24"/>
                <w:lang w:val="en-US"/>
              </w:rPr>
              <w:t>(</w:t>
            </w:r>
            <w:r>
              <w:rPr>
                <w:rFonts w:ascii="Arial" w:hAnsi="Arial" w:cs="Arial"/>
                <w:sz w:val="24"/>
                <w:szCs w:val="24"/>
              </w:rPr>
              <w:t>Примерният проект използва материали разработени в курсов проект по ООАД-</w:t>
            </w:r>
            <w:r>
              <w:rPr>
                <w:rFonts w:ascii="Arial" w:hAnsi="Arial" w:cs="Arial"/>
                <w:sz w:val="24"/>
                <w:szCs w:val="24"/>
                <w:lang w:val="en-US"/>
              </w:rPr>
              <w:t xml:space="preserve">UML 2014/1015 </w:t>
            </w:r>
            <w:r>
              <w:rPr>
                <w:rFonts w:ascii="Arial" w:hAnsi="Arial" w:cs="Arial"/>
                <w:sz w:val="24"/>
                <w:szCs w:val="24"/>
              </w:rPr>
              <w:t xml:space="preserve">от </w:t>
            </w:r>
            <w:r w:rsidRPr="000378D6">
              <w:rPr>
                <w:rFonts w:ascii="Arial" w:hAnsi="Arial" w:cs="Arial"/>
                <w:sz w:val="24"/>
                <w:szCs w:val="24"/>
              </w:rPr>
              <w:t>Величко Вълков</w:t>
            </w:r>
            <w:r>
              <w:rPr>
                <w:rFonts w:ascii="Arial" w:hAnsi="Arial" w:cs="Arial"/>
                <w:sz w:val="24"/>
                <w:szCs w:val="24"/>
              </w:rPr>
              <w:t xml:space="preserve"> и </w:t>
            </w:r>
            <w:r w:rsidR="00AA31FA" w:rsidRPr="00AA31FA">
              <w:rPr>
                <w:rFonts w:ascii="Arial" w:hAnsi="Arial" w:cs="Arial"/>
                <w:sz w:val="24"/>
                <w:szCs w:val="24"/>
              </w:rPr>
              <w:t>Мариела Николова, студенти</w:t>
            </w:r>
            <w:r w:rsidR="00AA31FA">
              <w:t xml:space="preserve"> </w:t>
            </w:r>
            <w:r w:rsidR="00AA31FA" w:rsidRPr="00AA31FA">
              <w:rPr>
                <w:rFonts w:ascii="Arial" w:hAnsi="Arial" w:cs="Arial"/>
                <w:sz w:val="24"/>
                <w:szCs w:val="24"/>
              </w:rPr>
              <w:t>IV курс</w:t>
            </w:r>
            <w:r w:rsidR="00AA31FA">
              <w:rPr>
                <w:rFonts w:ascii="Arial" w:hAnsi="Arial" w:cs="Arial"/>
                <w:sz w:val="24"/>
                <w:szCs w:val="24"/>
              </w:rPr>
              <w:t xml:space="preserve"> ИС, ФМИ СУ)</w:t>
            </w:r>
          </w:p>
        </w:tc>
      </w:tr>
    </w:tbl>
    <w:p w:rsidR="00505BCE" w:rsidRPr="006F1088" w:rsidRDefault="00505BCE" w:rsidP="006F1088">
      <w:pPr>
        <w:spacing w:after="0"/>
        <w:rPr>
          <w:rFonts w:ascii="Arial" w:hAnsi="Arial" w:cs="Arial"/>
          <w:sz w:val="24"/>
          <w:szCs w:val="24"/>
        </w:rPr>
      </w:pPr>
    </w:p>
    <w:tbl>
      <w:tblPr>
        <w:tblStyle w:val="a8"/>
        <w:tblW w:w="9493" w:type="dxa"/>
        <w:tblLook w:val="04A0"/>
      </w:tblPr>
      <w:tblGrid>
        <w:gridCol w:w="9493"/>
      </w:tblGrid>
      <w:tr w:rsidR="006F1088" w:rsidRPr="00382D17" w:rsidTr="00EA6866">
        <w:tc>
          <w:tcPr>
            <w:tcW w:w="9493" w:type="dxa"/>
            <w:shd w:val="clear" w:color="auto" w:fill="FABF8F" w:themeFill="accent6" w:themeFillTint="99"/>
          </w:tcPr>
          <w:p w:rsidR="006F1088" w:rsidRPr="001035F1" w:rsidRDefault="001035F1" w:rsidP="00382D17">
            <w:pPr>
              <w:pStyle w:val="a3"/>
              <w:numPr>
                <w:ilvl w:val="0"/>
                <w:numId w:val="35"/>
              </w:numPr>
              <w:rPr>
                <w:rFonts w:ascii="Arial" w:hAnsi="Arial" w:cs="Arial"/>
                <w:sz w:val="24"/>
                <w:szCs w:val="24"/>
              </w:rPr>
            </w:pPr>
            <w:r w:rsidRPr="001035F1">
              <w:rPr>
                <w:rFonts w:ascii="Arial" w:hAnsi="Arial" w:cs="Arial"/>
                <w:sz w:val="24"/>
                <w:szCs w:val="24"/>
              </w:rPr>
              <w:t>Бизнес нужди и свойства на системата</w:t>
            </w:r>
            <w:r w:rsidR="00B04753">
              <w:rPr>
                <w:rFonts w:ascii="Arial" w:hAnsi="Arial" w:cs="Arial"/>
                <w:sz w:val="24"/>
                <w:szCs w:val="24"/>
              </w:rPr>
              <w:t xml:space="preserve"> </w:t>
            </w:r>
            <w:r w:rsidR="00B04753" w:rsidRPr="001035F1">
              <w:rPr>
                <w:rFonts w:ascii="Arial" w:hAnsi="Arial" w:cs="Arial"/>
                <w:sz w:val="24"/>
                <w:szCs w:val="24"/>
              </w:rPr>
              <w:t>(</w:t>
            </w:r>
            <w:proofErr w:type="spellStart"/>
            <w:r w:rsidR="00B04753" w:rsidRPr="001035F1">
              <w:rPr>
                <w:rFonts w:ascii="Arial" w:hAnsi="Arial" w:cs="Arial"/>
                <w:sz w:val="24"/>
                <w:szCs w:val="24"/>
              </w:rPr>
              <w:t>Business</w:t>
            </w:r>
            <w:proofErr w:type="spellEnd"/>
            <w:r w:rsidR="00B04753" w:rsidRPr="001035F1">
              <w:rPr>
                <w:rFonts w:ascii="Arial" w:hAnsi="Arial" w:cs="Arial"/>
                <w:sz w:val="24"/>
                <w:szCs w:val="24"/>
              </w:rPr>
              <w:t xml:space="preserve"> </w:t>
            </w:r>
            <w:proofErr w:type="spellStart"/>
            <w:r w:rsidR="00B04753" w:rsidRPr="001035F1">
              <w:rPr>
                <w:rFonts w:ascii="Arial" w:hAnsi="Arial" w:cs="Arial"/>
                <w:sz w:val="24"/>
                <w:szCs w:val="24"/>
              </w:rPr>
              <w:t>Needs</w:t>
            </w:r>
            <w:proofErr w:type="spellEnd"/>
            <w:r w:rsidR="00B04753" w:rsidRPr="001035F1">
              <w:rPr>
                <w:rFonts w:ascii="Arial" w:hAnsi="Arial" w:cs="Arial"/>
                <w:sz w:val="24"/>
                <w:szCs w:val="24"/>
              </w:rPr>
              <w:t xml:space="preserve"> </w:t>
            </w:r>
            <w:proofErr w:type="spellStart"/>
            <w:r w:rsidR="00B04753" w:rsidRPr="001035F1">
              <w:rPr>
                <w:rFonts w:ascii="Arial" w:hAnsi="Arial" w:cs="Arial"/>
                <w:sz w:val="24"/>
                <w:szCs w:val="24"/>
              </w:rPr>
              <w:t>and</w:t>
            </w:r>
            <w:proofErr w:type="spellEnd"/>
            <w:r w:rsidR="00B04753" w:rsidRPr="001035F1">
              <w:rPr>
                <w:rFonts w:ascii="Arial" w:hAnsi="Arial" w:cs="Arial"/>
                <w:sz w:val="24"/>
                <w:szCs w:val="24"/>
              </w:rPr>
              <w:t xml:space="preserve"> </w:t>
            </w:r>
            <w:proofErr w:type="spellStart"/>
            <w:r w:rsidR="00B04753" w:rsidRPr="001035F1">
              <w:rPr>
                <w:rFonts w:ascii="Arial" w:hAnsi="Arial" w:cs="Arial"/>
                <w:sz w:val="24"/>
                <w:szCs w:val="24"/>
              </w:rPr>
              <w:t>System</w:t>
            </w:r>
            <w:proofErr w:type="spellEnd"/>
            <w:r w:rsidR="00B04753" w:rsidRPr="001035F1">
              <w:rPr>
                <w:rFonts w:ascii="Arial" w:hAnsi="Arial" w:cs="Arial"/>
                <w:sz w:val="24"/>
                <w:szCs w:val="24"/>
              </w:rPr>
              <w:t xml:space="preserve"> </w:t>
            </w:r>
            <w:proofErr w:type="spellStart"/>
            <w:r w:rsidR="00B04753" w:rsidRPr="001035F1">
              <w:rPr>
                <w:rFonts w:ascii="Arial" w:hAnsi="Arial" w:cs="Arial"/>
                <w:sz w:val="24"/>
                <w:szCs w:val="24"/>
              </w:rPr>
              <w:t>Features</w:t>
            </w:r>
            <w:proofErr w:type="spellEnd"/>
            <w:r w:rsidR="00B04753" w:rsidRPr="001035F1">
              <w:rPr>
                <w:rFonts w:ascii="Arial" w:hAnsi="Arial" w:cs="Arial"/>
                <w:sz w:val="24"/>
                <w:szCs w:val="24"/>
              </w:rPr>
              <w:t>)</w:t>
            </w:r>
          </w:p>
        </w:tc>
      </w:tr>
      <w:tr w:rsidR="006F1088" w:rsidRPr="00B04753" w:rsidTr="00EA6866">
        <w:tc>
          <w:tcPr>
            <w:tcW w:w="9493" w:type="dxa"/>
          </w:tcPr>
          <w:p w:rsidR="001035F1" w:rsidRPr="00B04753" w:rsidRDefault="001035F1" w:rsidP="001035F1">
            <w:pPr>
              <w:spacing w:before="120"/>
              <w:rPr>
                <w:rFonts w:ascii="Arial" w:hAnsi="Arial" w:cs="Arial"/>
              </w:rPr>
            </w:pPr>
            <w:r w:rsidRPr="00B04753">
              <w:rPr>
                <w:rFonts w:ascii="Arial" w:hAnsi="Arial" w:cs="Arial"/>
              </w:rPr>
              <w:t>Интернет епохата оказва толкова голямо влияние на  днешните хора, че те използват интернет за поръчване на продукти, ползване на различни услуги, дори и поръчване на храна.</w:t>
            </w:r>
          </w:p>
          <w:p w:rsidR="001035F1" w:rsidRPr="00B04753" w:rsidRDefault="001035F1" w:rsidP="001035F1">
            <w:pPr>
              <w:spacing w:before="120"/>
              <w:rPr>
                <w:rFonts w:ascii="Arial" w:hAnsi="Arial" w:cs="Arial"/>
              </w:rPr>
            </w:pPr>
            <w:r w:rsidRPr="00B04753">
              <w:rPr>
                <w:rFonts w:ascii="Arial" w:hAnsi="Arial" w:cs="Arial"/>
              </w:rPr>
              <w:t xml:space="preserve">Повечето от днешните собственици на ресторанти се стремят да подобрят процеса на работата си и да имат конкурентно предимство пред другите. Решение на техния проблем е нашата система за поръчване на храна по интернет, която автоматизира и оптимизира целия процес на поръчване на храна за вкъщи. Тази храна може да бъде доставена по домовете или взета на място от ресторанта от лице, което я е поръчало За да се поддържа обратна връзка с клиентите, е възможно споделянето на мнения(както позитивни, така и негативни) относно храната, която са закупили. Мениджърът на ресторанта може да променя менюто на ресторанта, което се показва на клиентите, и да преглежда мненията за храната, които са му предадени от сервитьорите и касиерите (например под формата на книга за мнения). Преди появата на такава система, функциите й се осъществяват от сервитьорите и касиерите в ресторанта. Това може да бъде затрудняващо за тях с нарастването на веригата, откъдето се поражда вариантът този вид поръчки да бъдат автоматизирани чрез нашата информационна система. </w:t>
            </w:r>
          </w:p>
          <w:p w:rsidR="001035F1" w:rsidRPr="00B04753" w:rsidRDefault="001035F1" w:rsidP="001035F1">
            <w:pPr>
              <w:spacing w:before="120"/>
              <w:rPr>
                <w:rFonts w:ascii="Arial" w:hAnsi="Arial" w:cs="Arial"/>
              </w:rPr>
            </w:pPr>
            <w:r w:rsidRPr="00B04753">
              <w:rPr>
                <w:rFonts w:ascii="Arial" w:hAnsi="Arial" w:cs="Arial"/>
              </w:rPr>
              <w:t xml:space="preserve">Нашата система улеснява осъществяването на поръчки за вкъщи във всяко звено, в което е инсталирана, на веригата от ресторанти. Чрез онлайн каталог (меню) клиентът може да разглежда възможните покупки на храна, да избере каква храна иска да закупи и да я поръча чрез системата. Освен това ще се доставя възможност да се платят по банков път и двата вида поръчки на храна. </w:t>
            </w:r>
          </w:p>
          <w:p w:rsidR="001035F1" w:rsidRPr="00B04753" w:rsidRDefault="001035F1" w:rsidP="001035F1">
            <w:pPr>
              <w:spacing w:before="120"/>
              <w:rPr>
                <w:rFonts w:ascii="Arial" w:hAnsi="Arial" w:cs="Arial"/>
              </w:rPr>
            </w:pPr>
            <w:r w:rsidRPr="00B04753">
              <w:rPr>
                <w:rFonts w:ascii="Arial" w:hAnsi="Arial" w:cs="Arial"/>
              </w:rPr>
              <w:t xml:space="preserve">Системата ще поддържа влизане в нея на различни потребители (както работещи лица,  като касиера или мениджъра, така и на регистрирали се чрез системата клиенти). Нерегистрираният потребител по подразбиране е клиент. За всеки тип потребител </w:t>
            </w:r>
            <w:r w:rsidRPr="00B04753">
              <w:rPr>
                <w:rFonts w:ascii="Arial" w:hAnsi="Arial" w:cs="Arial"/>
              </w:rPr>
              <w:lastRenderedPageBreak/>
              <w:t>системата ще поддържа различни нива на достъп, тоест правата на клиента ще са различни от тези на сервитьора, които пък от своя страна ще са различни от тези на мениджъра. Основните възможности на всеки от тях ще са :</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Нерегистриран потребител (достъп до системата по подразбиране) – може да поръчва и разглежда храна от ресторанта</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Регистриран потребител – клиент – може да поръчва и разглежда храна от ресторанта, както и да запаметява лични данни като адрес и любими храни. Този вид потребител може да подава мнения за храната в ресторанта чрез системата.</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Сервитьор – може да създава поръчки и да ги потвърждава като поръчки в процес на приготвяне , поръчки в процес на доставяне и приключили поръчки. Също така може да избира мнения, които да даде под формата на доклад на своя мениджър чрез системата.</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Доставчик – може да взема поръчки , които са приготвени и за доставяне по домовете,  и да потвърждава, че са приключили</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Готвач – може да потвърждава приготвени поръчки</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Мениджър – може да променя менюто на ресторанта и да чете доклади с мнения за храната, които са дадени от сервитьора чрез системата.</w:t>
            </w:r>
          </w:p>
          <w:p w:rsidR="001035F1" w:rsidRPr="00B04753" w:rsidRDefault="001035F1" w:rsidP="001035F1">
            <w:pPr>
              <w:spacing w:before="120"/>
              <w:rPr>
                <w:rFonts w:ascii="Arial" w:hAnsi="Arial" w:cs="Arial"/>
              </w:rPr>
            </w:pPr>
            <w:r w:rsidRPr="00B04753">
              <w:rPr>
                <w:rFonts w:ascii="Arial" w:hAnsi="Arial" w:cs="Arial"/>
              </w:rPr>
              <w:t xml:space="preserve">Ще изброим основните бизнес предимства на нашата система. </w:t>
            </w:r>
          </w:p>
          <w:p w:rsidR="001035F1" w:rsidRPr="00B04753" w:rsidRDefault="001035F1" w:rsidP="001035F1">
            <w:pPr>
              <w:spacing w:before="120"/>
              <w:rPr>
                <w:rFonts w:ascii="Arial" w:hAnsi="Arial" w:cs="Arial"/>
              </w:rPr>
            </w:pPr>
            <w:r w:rsidRPr="00B04753">
              <w:rPr>
                <w:rFonts w:ascii="Arial" w:hAnsi="Arial" w:cs="Arial"/>
              </w:rPr>
              <w:t>Ползите за клиентите са:</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Широк достъп на клиентите: Потребителите могат да правят поръчки дори когато ресторантът е затворил. Това означава, че могат да поръчват 24х7х365.</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Специални поръчки от менюто: Преди когато клиентите искаха да направят поръчка те трябваше или да позвънят в ресторанта или лично да го посетят, за да видят специалитетите на деня. Сега те могат да го правят онлайн.</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Лесно управление на менюто: Системата организира ястията от менюто много систематично, така че потребителите могат да го разглеждат лесно без трудности. Също така могат лесно да се правят промени по менюто. Категоризираните менюта винаги привличат повече внимание.</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Възможността за объркване на поръчката е елиминирана</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Пести време</w:t>
            </w:r>
          </w:p>
          <w:p w:rsidR="001035F1" w:rsidRPr="00B04753" w:rsidRDefault="001035F1" w:rsidP="001035F1">
            <w:pPr>
              <w:spacing w:before="120"/>
              <w:rPr>
                <w:rFonts w:ascii="Arial" w:hAnsi="Arial" w:cs="Arial"/>
              </w:rPr>
            </w:pPr>
            <w:r w:rsidRPr="00B04753">
              <w:rPr>
                <w:rFonts w:ascii="Arial" w:hAnsi="Arial" w:cs="Arial"/>
              </w:rPr>
              <w:t>Ползите за собствениците са :</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Конкурентно предимство пред другите</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Поръчки подадени за секунди</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Обновяване на менюто по всяко време</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Подсигурени опции за плащане</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Осигуряване на плащане чрез карта</w:t>
            </w:r>
          </w:p>
          <w:p w:rsidR="001035F1"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Лесно могат да бъдат пуснати различни оферти и  промоции онлайн</w:t>
            </w:r>
          </w:p>
          <w:p w:rsidR="006F1088" w:rsidRPr="00B04753" w:rsidRDefault="001035F1" w:rsidP="001035F1">
            <w:pPr>
              <w:spacing w:before="120"/>
              <w:rPr>
                <w:rFonts w:ascii="Arial" w:hAnsi="Arial" w:cs="Arial"/>
              </w:rPr>
            </w:pPr>
            <w:r w:rsidRPr="00B04753">
              <w:rPr>
                <w:rFonts w:ascii="Arial" w:hAnsi="Arial" w:cs="Arial"/>
              </w:rPr>
              <w:t>•</w:t>
            </w:r>
            <w:r w:rsidRPr="00B04753">
              <w:rPr>
                <w:rFonts w:ascii="Arial" w:hAnsi="Arial" w:cs="Arial"/>
              </w:rPr>
              <w:tab/>
              <w:t>Правят се по-малко грешки по време на процеса за поръчване</w:t>
            </w:r>
            <w:r w:rsidR="006F1088" w:rsidRPr="00B04753">
              <w:rPr>
                <w:rFonts w:ascii="Arial" w:hAnsi="Arial" w:cs="Arial"/>
              </w:rPr>
              <w:t>.</w:t>
            </w:r>
          </w:p>
        </w:tc>
      </w:tr>
    </w:tbl>
    <w:p w:rsidR="00B04753" w:rsidRPr="00B04753" w:rsidRDefault="00B04753" w:rsidP="0099209E">
      <w:pPr>
        <w:spacing w:after="0"/>
        <w:rPr>
          <w:rFonts w:ascii="Arial" w:hAnsi="Arial" w:cs="Arial"/>
        </w:rPr>
      </w:pPr>
    </w:p>
    <w:p w:rsidR="00B04753" w:rsidRDefault="00B04753">
      <w:pPr>
        <w:rPr>
          <w:rFonts w:ascii="Arial" w:hAnsi="Arial" w:cs="Arial"/>
          <w:sz w:val="24"/>
          <w:szCs w:val="24"/>
        </w:rPr>
        <w:sectPr w:rsidR="00B04753" w:rsidSect="00B04753">
          <w:pgSz w:w="12240" w:h="15840"/>
          <w:pgMar w:top="1440" w:right="1440" w:bottom="1440" w:left="1440" w:header="720" w:footer="720" w:gutter="0"/>
          <w:cols w:space="720"/>
          <w:docGrid w:linePitch="360"/>
        </w:sectPr>
      </w:pPr>
      <w:r>
        <w:rPr>
          <w:rFonts w:ascii="Arial" w:hAnsi="Arial" w:cs="Arial"/>
          <w:sz w:val="24"/>
          <w:szCs w:val="24"/>
        </w:rPr>
        <w:br w:type="page"/>
      </w:r>
    </w:p>
    <w:tbl>
      <w:tblPr>
        <w:tblStyle w:val="a8"/>
        <w:tblW w:w="13036" w:type="dxa"/>
        <w:tblLook w:val="04A0"/>
      </w:tblPr>
      <w:tblGrid>
        <w:gridCol w:w="2689"/>
        <w:gridCol w:w="5244"/>
        <w:gridCol w:w="5103"/>
      </w:tblGrid>
      <w:tr w:rsidR="00E81F86" w:rsidRPr="00BF6216" w:rsidTr="00BC2175">
        <w:tc>
          <w:tcPr>
            <w:tcW w:w="13036" w:type="dxa"/>
            <w:gridSpan w:val="3"/>
            <w:shd w:val="clear" w:color="auto" w:fill="FABF8F" w:themeFill="accent6" w:themeFillTint="99"/>
            <w:vAlign w:val="center"/>
          </w:tcPr>
          <w:p w:rsidR="00E81F86" w:rsidRPr="00BF6216" w:rsidRDefault="00E81F86" w:rsidP="00BC2175">
            <w:pPr>
              <w:pStyle w:val="a3"/>
              <w:numPr>
                <w:ilvl w:val="0"/>
                <w:numId w:val="35"/>
              </w:numPr>
              <w:spacing w:before="240"/>
              <w:rPr>
                <w:rFonts w:ascii="Arial" w:hAnsi="Arial" w:cs="Arial"/>
                <w:sz w:val="24"/>
                <w:szCs w:val="24"/>
              </w:rPr>
            </w:pPr>
            <w:r w:rsidRPr="00BF6216">
              <w:rPr>
                <w:rFonts w:ascii="Arial" w:hAnsi="Arial" w:cs="Arial"/>
                <w:sz w:val="24"/>
                <w:szCs w:val="24"/>
              </w:rPr>
              <w:lastRenderedPageBreak/>
              <w:t>Кратко описание на потребителските случаи</w:t>
            </w:r>
            <w:r>
              <w:rPr>
                <w:rFonts w:ascii="Arial" w:hAnsi="Arial" w:cs="Arial"/>
                <w:sz w:val="24"/>
                <w:szCs w:val="24"/>
              </w:rPr>
              <w:t xml:space="preserve"> (</w:t>
            </w:r>
            <w:r>
              <w:rPr>
                <w:rFonts w:ascii="Arial" w:hAnsi="Arial" w:cs="Arial"/>
                <w:sz w:val="24"/>
                <w:szCs w:val="24"/>
                <w:lang w:val="en-US"/>
              </w:rPr>
              <w:t>Use cases</w:t>
            </w:r>
            <w:r>
              <w:rPr>
                <w:rFonts w:ascii="Arial" w:hAnsi="Arial" w:cs="Arial"/>
                <w:sz w:val="24"/>
                <w:szCs w:val="24"/>
              </w:rPr>
              <w:t>)</w:t>
            </w:r>
          </w:p>
        </w:tc>
      </w:tr>
      <w:tr w:rsidR="00B04753" w:rsidRPr="00105AD6" w:rsidTr="00674E7A">
        <w:tc>
          <w:tcPr>
            <w:tcW w:w="2689" w:type="dxa"/>
            <w:shd w:val="clear" w:color="auto" w:fill="FDE9D9" w:themeFill="accent6" w:themeFillTint="33"/>
            <w:vAlign w:val="center"/>
          </w:tcPr>
          <w:p w:rsidR="00B04753" w:rsidRPr="009F43B6" w:rsidRDefault="00E81F86" w:rsidP="00E81F86">
            <w:pPr>
              <w:rPr>
                <w:rFonts w:ascii="Arial" w:hAnsi="Arial" w:cs="Arial"/>
                <w:b/>
                <w:szCs w:val="24"/>
              </w:rPr>
            </w:pPr>
            <w:r w:rsidRPr="009F43B6">
              <w:rPr>
                <w:rFonts w:ascii="Arial" w:hAnsi="Arial" w:cs="Arial"/>
                <w:b/>
                <w:szCs w:val="24"/>
              </w:rPr>
              <w:t>Име на потребителския случай</w:t>
            </w:r>
          </w:p>
        </w:tc>
        <w:tc>
          <w:tcPr>
            <w:tcW w:w="5244" w:type="dxa"/>
            <w:shd w:val="clear" w:color="auto" w:fill="FDE9D9" w:themeFill="accent6" w:themeFillTint="33"/>
            <w:vAlign w:val="center"/>
          </w:tcPr>
          <w:p w:rsidR="00B04753" w:rsidRPr="009F43B6" w:rsidRDefault="00E81F86" w:rsidP="00E81F86">
            <w:pPr>
              <w:rPr>
                <w:rFonts w:ascii="Arial" w:hAnsi="Arial" w:cs="Arial"/>
                <w:b/>
                <w:szCs w:val="24"/>
              </w:rPr>
            </w:pPr>
            <w:r w:rsidRPr="009F43B6">
              <w:rPr>
                <w:rFonts w:ascii="Arial" w:hAnsi="Arial" w:cs="Arial"/>
                <w:b/>
                <w:szCs w:val="24"/>
              </w:rPr>
              <w:t>Кратко описание</w:t>
            </w:r>
            <w:r w:rsidR="009D6051">
              <w:rPr>
                <w:rFonts w:ascii="Arial" w:hAnsi="Arial" w:cs="Arial"/>
                <w:b/>
                <w:szCs w:val="24"/>
              </w:rPr>
              <w:br/>
            </w:r>
            <w:r w:rsidRPr="009F43B6">
              <w:rPr>
                <w:rFonts w:ascii="Arial" w:hAnsi="Arial" w:cs="Arial"/>
                <w:b/>
                <w:szCs w:val="24"/>
              </w:rPr>
              <w:t>(</w:t>
            </w:r>
            <w:proofErr w:type="spellStart"/>
            <w:r w:rsidRPr="009F43B6">
              <w:rPr>
                <w:rFonts w:ascii="Arial" w:hAnsi="Arial" w:cs="Arial"/>
                <w:b/>
                <w:szCs w:val="24"/>
              </w:rPr>
              <w:t>Brief</w:t>
            </w:r>
            <w:proofErr w:type="spellEnd"/>
            <w:r w:rsidRPr="009F43B6">
              <w:rPr>
                <w:rFonts w:ascii="Arial" w:hAnsi="Arial" w:cs="Arial"/>
                <w:b/>
                <w:szCs w:val="24"/>
              </w:rPr>
              <w:t xml:space="preserve"> </w:t>
            </w:r>
            <w:proofErr w:type="spellStart"/>
            <w:r w:rsidRPr="009F43B6">
              <w:rPr>
                <w:rFonts w:ascii="Arial" w:hAnsi="Arial" w:cs="Arial"/>
                <w:b/>
                <w:szCs w:val="24"/>
              </w:rPr>
              <w:t>Descriptions</w:t>
            </w:r>
            <w:proofErr w:type="spellEnd"/>
            <w:r w:rsidRPr="009F43B6">
              <w:rPr>
                <w:rFonts w:ascii="Arial" w:hAnsi="Arial" w:cs="Arial"/>
                <w:b/>
                <w:szCs w:val="24"/>
              </w:rPr>
              <w:t>)</w:t>
            </w:r>
          </w:p>
        </w:tc>
        <w:tc>
          <w:tcPr>
            <w:tcW w:w="5103" w:type="dxa"/>
            <w:shd w:val="clear" w:color="auto" w:fill="FDE9D9" w:themeFill="accent6" w:themeFillTint="33"/>
            <w:vAlign w:val="center"/>
          </w:tcPr>
          <w:p w:rsidR="00B04753" w:rsidRPr="009F43B6" w:rsidRDefault="009D6051" w:rsidP="00E81F86">
            <w:pPr>
              <w:rPr>
                <w:rFonts w:ascii="Arial" w:hAnsi="Arial" w:cs="Arial"/>
                <w:b/>
                <w:szCs w:val="24"/>
              </w:rPr>
            </w:pPr>
            <w:r>
              <w:rPr>
                <w:rFonts w:ascii="Arial" w:hAnsi="Arial" w:cs="Arial"/>
                <w:b/>
                <w:szCs w:val="24"/>
              </w:rPr>
              <w:t>Кратко описание на актьорите</w:t>
            </w:r>
            <w:r>
              <w:rPr>
                <w:rFonts w:ascii="Arial" w:hAnsi="Arial" w:cs="Arial"/>
                <w:b/>
                <w:szCs w:val="24"/>
              </w:rPr>
              <w:br/>
            </w:r>
            <w:r w:rsidR="00E81F86" w:rsidRPr="009F43B6">
              <w:rPr>
                <w:rFonts w:ascii="Arial" w:hAnsi="Arial" w:cs="Arial"/>
                <w:b/>
                <w:szCs w:val="24"/>
              </w:rPr>
              <w:t>(</w:t>
            </w:r>
            <w:proofErr w:type="spellStart"/>
            <w:r w:rsidR="00E81F86" w:rsidRPr="009F43B6">
              <w:rPr>
                <w:rFonts w:ascii="Arial" w:hAnsi="Arial" w:cs="Arial"/>
                <w:b/>
                <w:szCs w:val="24"/>
              </w:rPr>
              <w:t>Actor</w:t>
            </w:r>
            <w:proofErr w:type="spellEnd"/>
            <w:r w:rsidR="00E81F86" w:rsidRPr="009F43B6">
              <w:rPr>
                <w:rFonts w:ascii="Arial" w:hAnsi="Arial" w:cs="Arial"/>
                <w:b/>
                <w:szCs w:val="24"/>
              </w:rPr>
              <w:t xml:space="preserve"> </w:t>
            </w:r>
            <w:proofErr w:type="spellStart"/>
            <w:r w:rsidR="00E81F86" w:rsidRPr="009F43B6">
              <w:rPr>
                <w:rFonts w:ascii="Arial" w:hAnsi="Arial" w:cs="Arial"/>
                <w:b/>
                <w:szCs w:val="24"/>
              </w:rPr>
              <w:t>Brief</w:t>
            </w:r>
            <w:proofErr w:type="spellEnd"/>
            <w:r w:rsidR="00E81F86" w:rsidRPr="009F43B6">
              <w:rPr>
                <w:rFonts w:ascii="Arial" w:hAnsi="Arial" w:cs="Arial"/>
                <w:b/>
                <w:szCs w:val="24"/>
              </w:rPr>
              <w:t xml:space="preserve"> </w:t>
            </w:r>
            <w:proofErr w:type="spellStart"/>
            <w:r w:rsidR="00E81F86" w:rsidRPr="009F43B6">
              <w:rPr>
                <w:rFonts w:ascii="Arial" w:hAnsi="Arial" w:cs="Arial"/>
                <w:b/>
                <w:szCs w:val="24"/>
              </w:rPr>
              <w:t>Descriptions</w:t>
            </w:r>
            <w:proofErr w:type="spellEnd"/>
            <w:r w:rsidR="00E81F86" w:rsidRPr="009F43B6">
              <w:rPr>
                <w:rFonts w:ascii="Arial" w:hAnsi="Arial" w:cs="Arial"/>
                <w:b/>
                <w:szCs w:val="24"/>
              </w:rPr>
              <w:t>)</w:t>
            </w:r>
          </w:p>
        </w:tc>
      </w:tr>
      <w:tr w:rsidR="00E81F86" w:rsidRPr="00BF6216" w:rsidTr="00674E7A">
        <w:tc>
          <w:tcPr>
            <w:tcW w:w="2689" w:type="dxa"/>
            <w:shd w:val="clear" w:color="auto" w:fill="FDE9D9" w:themeFill="accent6" w:themeFillTint="33"/>
          </w:tcPr>
          <w:p w:rsidR="00E81F86" w:rsidRPr="009F43B6" w:rsidRDefault="00E81F86" w:rsidP="00E81F86">
            <w:pPr>
              <w:pStyle w:val="a3"/>
              <w:numPr>
                <w:ilvl w:val="1"/>
                <w:numId w:val="35"/>
              </w:numPr>
              <w:rPr>
                <w:rFonts w:ascii="Arial" w:hAnsi="Arial" w:cs="Arial"/>
                <w:b/>
              </w:rPr>
            </w:pPr>
            <w:r w:rsidRPr="009F43B6">
              <w:rPr>
                <w:rFonts w:ascii="Arial" w:hAnsi="Arial" w:cs="Arial"/>
                <w:b/>
              </w:rPr>
              <w:t xml:space="preserve">Преглед </w:t>
            </w:r>
            <w:r w:rsidR="009D6051">
              <w:rPr>
                <w:rFonts w:ascii="Arial" w:hAnsi="Arial" w:cs="Arial"/>
                <w:b/>
              </w:rPr>
              <w:br/>
              <w:t>на детайлите</w:t>
            </w:r>
            <w:r w:rsidR="009D6051">
              <w:rPr>
                <w:rFonts w:ascii="Arial" w:hAnsi="Arial" w:cs="Arial"/>
                <w:b/>
              </w:rPr>
              <w:br/>
            </w:r>
            <w:r w:rsidRPr="009F43B6">
              <w:rPr>
                <w:rFonts w:ascii="Arial" w:hAnsi="Arial" w:cs="Arial"/>
                <w:b/>
              </w:rPr>
              <w:t>на храната</w:t>
            </w:r>
          </w:p>
        </w:tc>
        <w:tc>
          <w:tcPr>
            <w:tcW w:w="5244" w:type="dxa"/>
          </w:tcPr>
          <w:p w:rsidR="00E81F86" w:rsidRPr="00532D9E" w:rsidRDefault="00E81F86" w:rsidP="0053172C">
            <w:pPr>
              <w:suppressAutoHyphens/>
              <w:rPr>
                <w:rFonts w:ascii="Arial" w:eastAsia="Times New Roman" w:hAnsi="Arial" w:cs="Arial"/>
                <w:lang w:eastAsia="zh-CN"/>
              </w:rPr>
            </w:pPr>
            <w:r w:rsidRPr="00532D9E">
              <w:rPr>
                <w:rFonts w:ascii="Arial" w:eastAsia="Times New Roman" w:hAnsi="Arial" w:cs="Arial"/>
                <w:lang w:eastAsia="zh-CN"/>
              </w:rPr>
              <w:t>Клиентът преглежда каталога с различни Ястия, които предлага ресторанта. Може да разгледа различните Ястия поотделно и да види цената им и да поиска описание какво представляват.</w:t>
            </w:r>
          </w:p>
        </w:tc>
        <w:tc>
          <w:tcPr>
            <w:tcW w:w="5103" w:type="dxa"/>
          </w:tcPr>
          <w:p w:rsidR="00E81F86" w:rsidRPr="00532D9E" w:rsidRDefault="00E81F86" w:rsidP="00E81F86">
            <w:pPr>
              <w:widowControl w:val="0"/>
              <w:suppressAutoHyphens/>
              <w:spacing w:before="120" w:after="60" w:line="240" w:lineRule="atLeast"/>
              <w:outlineLvl w:val="1"/>
              <w:rPr>
                <w:rFonts w:ascii="Arial" w:eastAsia="Times New Roman" w:hAnsi="Arial" w:cs="Arial"/>
                <w:lang w:eastAsia="zh-CN"/>
              </w:rPr>
            </w:pPr>
            <w:r w:rsidRPr="00532D9E">
              <w:rPr>
                <w:rFonts w:ascii="Arial" w:eastAsia="Times New Roman" w:hAnsi="Arial" w:cs="Arial"/>
                <w:lang w:eastAsia="zh-CN"/>
              </w:rPr>
              <w:t>Клиент – лицето, което си поръчва храна от ресторанта</w:t>
            </w:r>
          </w:p>
          <w:p w:rsidR="00E81F86" w:rsidRPr="00532D9E" w:rsidRDefault="00E81F86" w:rsidP="00E81F86">
            <w:pPr>
              <w:keepNext/>
              <w:widowControl w:val="0"/>
              <w:suppressAutoHyphens/>
              <w:spacing w:before="120" w:after="60" w:line="240" w:lineRule="atLeast"/>
              <w:outlineLvl w:val="0"/>
              <w:rPr>
                <w:rFonts w:ascii="Arial" w:eastAsia="Times New Roman" w:hAnsi="Arial" w:cs="Arial"/>
                <w:lang w:eastAsia="zh-CN"/>
              </w:rPr>
            </w:pPr>
            <w:r w:rsidRPr="00532D9E">
              <w:rPr>
                <w:rFonts w:ascii="Arial" w:eastAsia="Times New Roman" w:hAnsi="Arial" w:cs="Arial"/>
                <w:lang w:eastAsia="zh-CN"/>
              </w:rPr>
              <w:t>Инвентарната система – системата, в която се съхранява информация за наличностите</w:t>
            </w:r>
          </w:p>
        </w:tc>
      </w:tr>
      <w:tr w:rsidR="009E3CFC" w:rsidRPr="00BF6216" w:rsidTr="00674E7A">
        <w:tc>
          <w:tcPr>
            <w:tcW w:w="2689" w:type="dxa"/>
            <w:shd w:val="clear" w:color="auto" w:fill="FDE9D9" w:themeFill="accent6" w:themeFillTint="33"/>
          </w:tcPr>
          <w:p w:rsidR="009E3CFC" w:rsidRPr="009F43B6" w:rsidRDefault="0041646A" w:rsidP="007E3CF0">
            <w:pPr>
              <w:pStyle w:val="a3"/>
              <w:numPr>
                <w:ilvl w:val="1"/>
                <w:numId w:val="35"/>
              </w:numPr>
              <w:rPr>
                <w:rFonts w:ascii="Arial" w:hAnsi="Arial" w:cs="Arial"/>
                <w:b/>
              </w:rPr>
            </w:pPr>
            <w:r w:rsidRPr="009F43B6">
              <w:rPr>
                <w:rFonts w:ascii="Arial" w:hAnsi="Arial" w:cs="Arial"/>
                <w:b/>
              </w:rPr>
              <w:t xml:space="preserve">Поръчка </w:t>
            </w:r>
            <w:r w:rsidR="009D6051">
              <w:rPr>
                <w:rFonts w:ascii="Arial" w:hAnsi="Arial" w:cs="Arial"/>
                <w:b/>
              </w:rPr>
              <w:br/>
            </w:r>
            <w:r w:rsidRPr="009F43B6">
              <w:rPr>
                <w:rFonts w:ascii="Arial" w:hAnsi="Arial" w:cs="Arial"/>
                <w:b/>
              </w:rPr>
              <w:t>на храна</w:t>
            </w:r>
          </w:p>
        </w:tc>
        <w:tc>
          <w:tcPr>
            <w:tcW w:w="5244" w:type="dxa"/>
          </w:tcPr>
          <w:p w:rsidR="009E3CFC" w:rsidRPr="00532D9E" w:rsidRDefault="0041646A" w:rsidP="0053172C">
            <w:pPr>
              <w:suppressAutoHyphens/>
              <w:rPr>
                <w:rFonts w:ascii="Arial" w:eastAsia="Times New Roman" w:hAnsi="Arial" w:cs="Arial"/>
                <w:lang w:eastAsia="zh-CN"/>
              </w:rPr>
            </w:pPr>
            <w:r w:rsidRPr="00532D9E">
              <w:rPr>
                <w:rFonts w:ascii="Arial" w:eastAsia="Times New Roman" w:hAnsi="Arial" w:cs="Arial"/>
                <w:lang w:eastAsia="zh-CN"/>
              </w:rPr>
              <w:t>Клиентът поръчва определени ястия за вкъщи и Системата регистрира Поръчката, след като е проверила дали ястието може да се приготви. Предоставя се избор на Клиента как да бъде осъществена Поръчката.</w:t>
            </w:r>
          </w:p>
        </w:tc>
        <w:tc>
          <w:tcPr>
            <w:tcW w:w="5103" w:type="dxa"/>
          </w:tcPr>
          <w:p w:rsidR="009E75E0" w:rsidRPr="00532D9E" w:rsidRDefault="009E75E0" w:rsidP="009E75E0">
            <w:pPr>
              <w:widowControl w:val="0"/>
              <w:suppressAutoHyphens/>
              <w:spacing w:before="120" w:after="60" w:line="240" w:lineRule="atLeast"/>
              <w:outlineLvl w:val="1"/>
              <w:rPr>
                <w:rFonts w:ascii="Arial" w:eastAsia="Times New Roman" w:hAnsi="Arial" w:cs="Arial"/>
                <w:lang w:eastAsia="zh-CN"/>
              </w:rPr>
            </w:pPr>
            <w:r w:rsidRPr="00532D9E">
              <w:rPr>
                <w:rFonts w:ascii="Arial" w:eastAsia="Times New Roman" w:hAnsi="Arial" w:cs="Arial"/>
                <w:lang w:eastAsia="zh-CN"/>
              </w:rPr>
              <w:t>Клиент – лицето, което си поръчва храна от ресторанта</w:t>
            </w:r>
          </w:p>
          <w:p w:rsidR="009E3CFC" w:rsidRPr="00532D9E" w:rsidRDefault="009E75E0" w:rsidP="0053172C">
            <w:pPr>
              <w:widowControl w:val="0"/>
              <w:suppressAutoHyphens/>
              <w:spacing w:before="120" w:after="60" w:line="240" w:lineRule="atLeast"/>
              <w:outlineLvl w:val="1"/>
              <w:rPr>
                <w:rFonts w:ascii="Arial" w:eastAsia="Times New Roman" w:hAnsi="Arial" w:cs="Arial"/>
                <w:lang w:eastAsia="zh-CN"/>
              </w:rPr>
            </w:pPr>
            <w:r w:rsidRPr="00532D9E">
              <w:rPr>
                <w:rFonts w:ascii="Arial" w:eastAsia="Times New Roman" w:hAnsi="Arial" w:cs="Arial"/>
                <w:lang w:eastAsia="zh-CN"/>
              </w:rPr>
              <w:t>Готвач – лице от кухнята на ресторанта</w:t>
            </w:r>
          </w:p>
        </w:tc>
      </w:tr>
      <w:tr w:rsidR="009E3CFC" w:rsidRPr="00BF6216" w:rsidTr="00674E7A">
        <w:tc>
          <w:tcPr>
            <w:tcW w:w="2689" w:type="dxa"/>
            <w:shd w:val="clear" w:color="auto" w:fill="FDE9D9" w:themeFill="accent6" w:themeFillTint="33"/>
          </w:tcPr>
          <w:p w:rsidR="009E3CFC" w:rsidRPr="009F43B6" w:rsidRDefault="007529FD" w:rsidP="007529FD">
            <w:pPr>
              <w:pStyle w:val="a3"/>
              <w:numPr>
                <w:ilvl w:val="1"/>
                <w:numId w:val="35"/>
              </w:numPr>
              <w:rPr>
                <w:rFonts w:ascii="Arial" w:hAnsi="Arial" w:cs="Arial"/>
                <w:b/>
              </w:rPr>
            </w:pPr>
            <w:r w:rsidRPr="007529FD">
              <w:rPr>
                <w:rFonts w:ascii="Arial" w:hAnsi="Arial" w:cs="Arial"/>
                <w:b/>
              </w:rPr>
              <w:t xml:space="preserve">Поръчка </w:t>
            </w:r>
            <w:r w:rsidR="009D6051">
              <w:rPr>
                <w:rFonts w:ascii="Arial" w:hAnsi="Arial" w:cs="Arial"/>
                <w:b/>
              </w:rPr>
              <w:br/>
            </w:r>
            <w:r w:rsidRPr="007529FD">
              <w:rPr>
                <w:rFonts w:ascii="Arial" w:hAnsi="Arial" w:cs="Arial"/>
                <w:b/>
              </w:rPr>
              <w:t>на храна</w:t>
            </w:r>
            <w:r>
              <w:rPr>
                <w:rFonts w:ascii="Arial" w:hAnsi="Arial" w:cs="Arial"/>
                <w:b/>
              </w:rPr>
              <w:t xml:space="preserve"> за вкъщи</w:t>
            </w:r>
          </w:p>
        </w:tc>
        <w:tc>
          <w:tcPr>
            <w:tcW w:w="5244" w:type="dxa"/>
          </w:tcPr>
          <w:p w:rsidR="009E3CFC" w:rsidRPr="00532D9E" w:rsidRDefault="007529FD" w:rsidP="009E3CFC">
            <w:pPr>
              <w:spacing w:after="240"/>
              <w:rPr>
                <w:rFonts w:ascii="Arial" w:hAnsi="Arial" w:cs="Arial"/>
              </w:rPr>
            </w:pPr>
            <w:r w:rsidRPr="00532D9E">
              <w:rPr>
                <w:rFonts w:ascii="Arial" w:hAnsi="Arial" w:cs="Arial"/>
              </w:rPr>
              <w:t>Потребителският случай разширява потребителския случай “Поръчка на храна”, като се разглежда вариантът, в който Клиентът иска да му бъде доставена Поръчката вкъщи.</w:t>
            </w:r>
          </w:p>
        </w:tc>
        <w:tc>
          <w:tcPr>
            <w:tcW w:w="5103" w:type="dxa"/>
          </w:tcPr>
          <w:p w:rsidR="005F5D73" w:rsidRPr="00532D9E" w:rsidRDefault="005F5D73" w:rsidP="005F5D73">
            <w:pPr>
              <w:spacing w:after="240"/>
              <w:rPr>
                <w:rFonts w:ascii="Arial" w:hAnsi="Arial" w:cs="Arial"/>
              </w:rPr>
            </w:pPr>
            <w:r w:rsidRPr="00532D9E">
              <w:rPr>
                <w:rFonts w:ascii="Arial" w:hAnsi="Arial" w:cs="Arial"/>
              </w:rPr>
              <w:t>Клиент – лицето, което си поръчва храна от ресторанта</w:t>
            </w:r>
          </w:p>
          <w:p w:rsidR="009E3CFC" w:rsidRPr="00532D9E" w:rsidRDefault="005F5D73" w:rsidP="005F5D73">
            <w:pPr>
              <w:spacing w:after="240"/>
              <w:rPr>
                <w:rFonts w:ascii="Arial" w:hAnsi="Arial" w:cs="Arial"/>
              </w:rPr>
            </w:pPr>
            <w:r w:rsidRPr="00532D9E">
              <w:rPr>
                <w:rFonts w:ascii="Arial" w:hAnsi="Arial" w:cs="Arial"/>
              </w:rPr>
              <w:t>Инвентарната система – системата, в която се съхранява информация</w:t>
            </w:r>
          </w:p>
        </w:tc>
      </w:tr>
      <w:tr w:rsidR="009E3CFC" w:rsidRPr="00BF6216" w:rsidTr="00674E7A">
        <w:tc>
          <w:tcPr>
            <w:tcW w:w="2689" w:type="dxa"/>
            <w:shd w:val="clear" w:color="auto" w:fill="FDE9D9" w:themeFill="accent6" w:themeFillTint="33"/>
          </w:tcPr>
          <w:p w:rsidR="009E3CFC" w:rsidRPr="009F43B6" w:rsidRDefault="00214956" w:rsidP="007E3CF0">
            <w:pPr>
              <w:pStyle w:val="a3"/>
              <w:numPr>
                <w:ilvl w:val="1"/>
                <w:numId w:val="35"/>
              </w:numPr>
              <w:rPr>
                <w:rFonts w:ascii="Arial" w:hAnsi="Arial" w:cs="Arial"/>
                <w:b/>
              </w:rPr>
            </w:pPr>
            <w:r>
              <w:rPr>
                <w:rFonts w:ascii="Arial" w:hAnsi="Arial" w:cs="Arial"/>
                <w:b/>
              </w:rPr>
              <w:t xml:space="preserve">Регистрация </w:t>
            </w:r>
            <w:r w:rsidR="009D6051">
              <w:rPr>
                <w:rFonts w:ascii="Arial" w:hAnsi="Arial" w:cs="Arial"/>
                <w:b/>
              </w:rPr>
              <w:br/>
            </w:r>
            <w:r>
              <w:rPr>
                <w:rFonts w:ascii="Arial" w:hAnsi="Arial" w:cs="Arial"/>
                <w:b/>
              </w:rPr>
              <w:t>на ваучер за отстъпка</w:t>
            </w:r>
          </w:p>
        </w:tc>
        <w:tc>
          <w:tcPr>
            <w:tcW w:w="5244" w:type="dxa"/>
          </w:tcPr>
          <w:p w:rsidR="009E3CFC" w:rsidRPr="00532D9E" w:rsidRDefault="00214956" w:rsidP="00214956">
            <w:pPr>
              <w:spacing w:after="240"/>
              <w:rPr>
                <w:rFonts w:ascii="Arial" w:hAnsi="Arial" w:cs="Arial"/>
              </w:rPr>
            </w:pPr>
            <w:r w:rsidRPr="00532D9E">
              <w:rPr>
                <w:rFonts w:ascii="Arial" w:hAnsi="Arial" w:cs="Arial"/>
              </w:rPr>
              <w:t>Клиентът получава отстъпка към поръчаната от него Храна, след като е заявил, че ще ползва свой Ваучер за отстъпка.</w:t>
            </w:r>
          </w:p>
        </w:tc>
        <w:tc>
          <w:tcPr>
            <w:tcW w:w="5103" w:type="dxa"/>
          </w:tcPr>
          <w:p w:rsidR="009E3CFC" w:rsidRPr="00532D9E" w:rsidRDefault="00E672A3" w:rsidP="009E3CFC">
            <w:pPr>
              <w:spacing w:after="240"/>
              <w:rPr>
                <w:rFonts w:ascii="Arial" w:hAnsi="Arial" w:cs="Arial"/>
              </w:rPr>
            </w:pPr>
            <w:r w:rsidRPr="00532D9E">
              <w:rPr>
                <w:rFonts w:ascii="Arial" w:hAnsi="Arial" w:cs="Arial"/>
              </w:rPr>
              <w:t>Клиент – лицето, което си поръчва храна от ресторанта</w:t>
            </w:r>
          </w:p>
        </w:tc>
      </w:tr>
      <w:tr w:rsidR="009E3CFC" w:rsidRPr="00BF6216" w:rsidTr="00674E7A">
        <w:tc>
          <w:tcPr>
            <w:tcW w:w="2689" w:type="dxa"/>
            <w:shd w:val="clear" w:color="auto" w:fill="FDE9D9" w:themeFill="accent6" w:themeFillTint="33"/>
          </w:tcPr>
          <w:p w:rsidR="009E3CFC" w:rsidRPr="009F43B6" w:rsidRDefault="00E672A3" w:rsidP="007E3CF0">
            <w:pPr>
              <w:pStyle w:val="a3"/>
              <w:numPr>
                <w:ilvl w:val="1"/>
                <w:numId w:val="35"/>
              </w:numPr>
              <w:rPr>
                <w:rFonts w:ascii="Arial" w:hAnsi="Arial" w:cs="Arial"/>
                <w:b/>
              </w:rPr>
            </w:pPr>
            <w:r>
              <w:rPr>
                <w:rFonts w:ascii="Arial" w:hAnsi="Arial" w:cs="Arial"/>
                <w:b/>
              </w:rPr>
              <w:t xml:space="preserve">Плащане </w:t>
            </w:r>
            <w:r w:rsidR="009D6051">
              <w:rPr>
                <w:rFonts w:ascii="Arial" w:hAnsi="Arial" w:cs="Arial"/>
                <w:b/>
              </w:rPr>
              <w:br/>
            </w:r>
            <w:r>
              <w:rPr>
                <w:rFonts w:ascii="Arial" w:hAnsi="Arial" w:cs="Arial"/>
                <w:b/>
              </w:rPr>
              <w:t>с банкова карта</w:t>
            </w:r>
          </w:p>
        </w:tc>
        <w:tc>
          <w:tcPr>
            <w:tcW w:w="5244" w:type="dxa"/>
          </w:tcPr>
          <w:p w:rsidR="009E3CFC" w:rsidRPr="00532D9E" w:rsidRDefault="00E672A3" w:rsidP="009E3CFC">
            <w:pPr>
              <w:spacing w:after="240"/>
              <w:rPr>
                <w:rFonts w:ascii="Arial" w:hAnsi="Arial" w:cs="Arial"/>
              </w:rPr>
            </w:pPr>
            <w:r w:rsidRPr="00532D9E">
              <w:rPr>
                <w:rFonts w:ascii="Arial" w:hAnsi="Arial" w:cs="Arial"/>
              </w:rPr>
              <w:t>Клиентът заплаща за храна , която поръчва, чрез банкова карта.</w:t>
            </w:r>
          </w:p>
        </w:tc>
        <w:tc>
          <w:tcPr>
            <w:tcW w:w="5103" w:type="dxa"/>
          </w:tcPr>
          <w:p w:rsidR="005E10E6" w:rsidRPr="00532D9E" w:rsidRDefault="005E10E6" w:rsidP="005E10E6">
            <w:pPr>
              <w:spacing w:after="240"/>
              <w:rPr>
                <w:rFonts w:ascii="Arial" w:hAnsi="Arial" w:cs="Arial"/>
              </w:rPr>
            </w:pPr>
            <w:r w:rsidRPr="00532D9E">
              <w:rPr>
                <w:rFonts w:ascii="Arial" w:hAnsi="Arial" w:cs="Arial"/>
              </w:rPr>
              <w:t>Клиент – лицето, което си поръчва храна от ресторанта</w:t>
            </w:r>
          </w:p>
          <w:p w:rsidR="009E3CFC" w:rsidRPr="00532D9E" w:rsidRDefault="005E10E6" w:rsidP="005E10E6">
            <w:pPr>
              <w:spacing w:after="240"/>
              <w:rPr>
                <w:rFonts w:ascii="Arial" w:hAnsi="Arial" w:cs="Arial"/>
              </w:rPr>
            </w:pPr>
            <w:r w:rsidRPr="00532D9E">
              <w:rPr>
                <w:rFonts w:ascii="Arial" w:hAnsi="Arial" w:cs="Arial"/>
              </w:rPr>
              <w:t>Банкова система – системата, чрез която се осъществява плащането</w:t>
            </w:r>
          </w:p>
        </w:tc>
      </w:tr>
      <w:tr w:rsidR="009E3CFC" w:rsidRPr="00BF6216" w:rsidTr="00674E7A">
        <w:tc>
          <w:tcPr>
            <w:tcW w:w="2689" w:type="dxa"/>
            <w:shd w:val="clear" w:color="auto" w:fill="FDE9D9" w:themeFill="accent6" w:themeFillTint="33"/>
          </w:tcPr>
          <w:p w:rsidR="009E3CFC" w:rsidRPr="009F43B6" w:rsidRDefault="00A25FC5" w:rsidP="007E3CF0">
            <w:pPr>
              <w:pStyle w:val="a3"/>
              <w:numPr>
                <w:ilvl w:val="1"/>
                <w:numId w:val="35"/>
              </w:numPr>
              <w:rPr>
                <w:rFonts w:ascii="Arial" w:hAnsi="Arial" w:cs="Arial"/>
                <w:b/>
              </w:rPr>
            </w:pPr>
            <w:r>
              <w:rPr>
                <w:rFonts w:ascii="Arial" w:hAnsi="Arial" w:cs="Arial"/>
                <w:b/>
              </w:rPr>
              <w:t>Обратна връзка от клиентите</w:t>
            </w:r>
          </w:p>
        </w:tc>
        <w:tc>
          <w:tcPr>
            <w:tcW w:w="5244" w:type="dxa"/>
          </w:tcPr>
          <w:p w:rsidR="009E3CFC" w:rsidRPr="00532D9E" w:rsidRDefault="00A25FC5" w:rsidP="009E3CFC">
            <w:pPr>
              <w:spacing w:after="240"/>
              <w:rPr>
                <w:rFonts w:ascii="Arial" w:hAnsi="Arial" w:cs="Arial"/>
              </w:rPr>
            </w:pPr>
            <w:r w:rsidRPr="00532D9E">
              <w:rPr>
                <w:rFonts w:ascii="Arial" w:hAnsi="Arial" w:cs="Arial"/>
              </w:rPr>
              <w:t>Клиентът дава мнение за храна в ресторанта чрез системата.</w:t>
            </w:r>
          </w:p>
        </w:tc>
        <w:tc>
          <w:tcPr>
            <w:tcW w:w="5103" w:type="dxa"/>
          </w:tcPr>
          <w:p w:rsidR="009E3CFC" w:rsidRPr="00532D9E" w:rsidRDefault="00A25FC5" w:rsidP="009E3CFC">
            <w:pPr>
              <w:spacing w:after="240"/>
              <w:rPr>
                <w:rFonts w:ascii="Arial" w:hAnsi="Arial" w:cs="Arial"/>
              </w:rPr>
            </w:pPr>
            <w:r w:rsidRPr="00532D9E">
              <w:rPr>
                <w:rFonts w:ascii="Arial" w:hAnsi="Arial" w:cs="Arial"/>
              </w:rPr>
              <w:t>Клиент – лицето, което си поръчва Храна от Ресторанта</w:t>
            </w:r>
          </w:p>
        </w:tc>
      </w:tr>
      <w:tr w:rsidR="009E3CFC" w:rsidRPr="00BF6216" w:rsidTr="00674E7A">
        <w:tc>
          <w:tcPr>
            <w:tcW w:w="2689" w:type="dxa"/>
            <w:shd w:val="clear" w:color="auto" w:fill="FDE9D9" w:themeFill="accent6" w:themeFillTint="33"/>
          </w:tcPr>
          <w:p w:rsidR="009E3CFC" w:rsidRPr="009F43B6" w:rsidRDefault="00A25FC5" w:rsidP="007E3CF0">
            <w:pPr>
              <w:pStyle w:val="a3"/>
              <w:numPr>
                <w:ilvl w:val="1"/>
                <w:numId w:val="35"/>
              </w:numPr>
              <w:rPr>
                <w:rFonts w:ascii="Arial" w:hAnsi="Arial" w:cs="Arial"/>
                <w:b/>
              </w:rPr>
            </w:pPr>
            <w:r>
              <w:rPr>
                <w:rFonts w:ascii="Arial" w:hAnsi="Arial" w:cs="Arial"/>
                <w:b/>
              </w:rPr>
              <w:t>Актуализация на менюто</w:t>
            </w:r>
          </w:p>
        </w:tc>
        <w:tc>
          <w:tcPr>
            <w:tcW w:w="5244" w:type="dxa"/>
          </w:tcPr>
          <w:p w:rsidR="009E3CFC" w:rsidRPr="00532D9E" w:rsidRDefault="00A25FC5" w:rsidP="009E3CFC">
            <w:pPr>
              <w:spacing w:after="240"/>
              <w:rPr>
                <w:rFonts w:ascii="Arial" w:hAnsi="Arial" w:cs="Arial"/>
              </w:rPr>
            </w:pPr>
            <w:r w:rsidRPr="00532D9E">
              <w:rPr>
                <w:rFonts w:ascii="Arial" w:hAnsi="Arial" w:cs="Arial"/>
              </w:rPr>
              <w:t xml:space="preserve">Мениджърът поглежда текущото меню и го </w:t>
            </w:r>
            <w:r w:rsidRPr="00532D9E">
              <w:rPr>
                <w:rFonts w:ascii="Arial" w:hAnsi="Arial" w:cs="Arial"/>
              </w:rPr>
              <w:lastRenderedPageBreak/>
              <w:t>актуализира, като внася промени в него.</w:t>
            </w:r>
          </w:p>
        </w:tc>
        <w:tc>
          <w:tcPr>
            <w:tcW w:w="5103" w:type="dxa"/>
          </w:tcPr>
          <w:p w:rsidR="00A25FC5" w:rsidRPr="00532D9E" w:rsidRDefault="00A25FC5" w:rsidP="00A25FC5">
            <w:pPr>
              <w:spacing w:after="240"/>
              <w:rPr>
                <w:rFonts w:ascii="Arial" w:hAnsi="Arial" w:cs="Arial"/>
              </w:rPr>
            </w:pPr>
            <w:r w:rsidRPr="00532D9E">
              <w:rPr>
                <w:rFonts w:ascii="Arial" w:hAnsi="Arial" w:cs="Arial"/>
              </w:rPr>
              <w:lastRenderedPageBreak/>
              <w:t xml:space="preserve">Мениджър – грижи се за актуализирането на </w:t>
            </w:r>
            <w:r w:rsidRPr="00532D9E">
              <w:rPr>
                <w:rFonts w:ascii="Arial" w:hAnsi="Arial" w:cs="Arial"/>
              </w:rPr>
              <w:lastRenderedPageBreak/>
              <w:t>менюто в системата</w:t>
            </w:r>
          </w:p>
          <w:p w:rsidR="009E3CFC" w:rsidRPr="00532D9E" w:rsidRDefault="00A25FC5" w:rsidP="00A25FC5">
            <w:pPr>
              <w:spacing w:after="240"/>
              <w:rPr>
                <w:rFonts w:ascii="Arial" w:hAnsi="Arial" w:cs="Arial"/>
              </w:rPr>
            </w:pPr>
            <w:r w:rsidRPr="00532D9E">
              <w:rPr>
                <w:rFonts w:ascii="Arial" w:hAnsi="Arial" w:cs="Arial"/>
              </w:rPr>
              <w:t>Инвентарна система – системата, в която се съхранява информация за наличностите</w:t>
            </w:r>
          </w:p>
        </w:tc>
      </w:tr>
      <w:tr w:rsidR="009E3CFC" w:rsidRPr="00BF6216" w:rsidTr="00674E7A">
        <w:tc>
          <w:tcPr>
            <w:tcW w:w="2689" w:type="dxa"/>
            <w:shd w:val="clear" w:color="auto" w:fill="FDE9D9" w:themeFill="accent6" w:themeFillTint="33"/>
          </w:tcPr>
          <w:p w:rsidR="009E3CFC" w:rsidRPr="009F43B6" w:rsidRDefault="00A25FC5" w:rsidP="007E3CF0">
            <w:pPr>
              <w:pStyle w:val="a3"/>
              <w:numPr>
                <w:ilvl w:val="1"/>
                <w:numId w:val="35"/>
              </w:numPr>
              <w:rPr>
                <w:rFonts w:ascii="Arial" w:hAnsi="Arial" w:cs="Arial"/>
                <w:b/>
              </w:rPr>
            </w:pPr>
            <w:r>
              <w:rPr>
                <w:rFonts w:ascii="Arial" w:hAnsi="Arial" w:cs="Arial"/>
                <w:b/>
              </w:rPr>
              <w:lastRenderedPageBreak/>
              <w:t xml:space="preserve">Доставка </w:t>
            </w:r>
            <w:r w:rsidR="009D6051">
              <w:rPr>
                <w:rFonts w:ascii="Arial" w:hAnsi="Arial" w:cs="Arial"/>
                <w:b/>
              </w:rPr>
              <w:br/>
            </w:r>
            <w:r>
              <w:rPr>
                <w:rFonts w:ascii="Arial" w:hAnsi="Arial" w:cs="Arial"/>
                <w:b/>
              </w:rPr>
              <w:t>на поръчки</w:t>
            </w:r>
          </w:p>
        </w:tc>
        <w:tc>
          <w:tcPr>
            <w:tcW w:w="5244" w:type="dxa"/>
          </w:tcPr>
          <w:p w:rsidR="009E3CFC" w:rsidRPr="00532D9E" w:rsidRDefault="00A25FC5" w:rsidP="009E3CFC">
            <w:pPr>
              <w:spacing w:after="240"/>
              <w:rPr>
                <w:rFonts w:ascii="Arial" w:hAnsi="Arial" w:cs="Arial"/>
              </w:rPr>
            </w:pPr>
            <w:r w:rsidRPr="00532D9E">
              <w:rPr>
                <w:rFonts w:ascii="Arial" w:hAnsi="Arial" w:cs="Arial"/>
              </w:rPr>
              <w:t>Системата дава задача на Доставчика за доставка по домовете. Доставчикът я изпълнява и потвърждава.</w:t>
            </w:r>
          </w:p>
        </w:tc>
        <w:tc>
          <w:tcPr>
            <w:tcW w:w="5103" w:type="dxa"/>
          </w:tcPr>
          <w:p w:rsidR="009E3CFC" w:rsidRPr="00532D9E" w:rsidRDefault="00A25FC5" w:rsidP="009E3CFC">
            <w:pPr>
              <w:spacing w:after="240"/>
              <w:rPr>
                <w:rFonts w:ascii="Arial" w:hAnsi="Arial" w:cs="Arial"/>
              </w:rPr>
            </w:pPr>
            <w:r w:rsidRPr="00532D9E">
              <w:rPr>
                <w:rFonts w:ascii="Arial" w:hAnsi="Arial" w:cs="Arial"/>
              </w:rPr>
              <w:t>Доставчик – лицето, доставящо Поръчката до Клиента</w:t>
            </w:r>
          </w:p>
        </w:tc>
      </w:tr>
      <w:tr w:rsidR="0022750C" w:rsidRPr="00BF6216" w:rsidTr="00674E7A">
        <w:tc>
          <w:tcPr>
            <w:tcW w:w="2689" w:type="dxa"/>
            <w:shd w:val="clear" w:color="auto" w:fill="FDE9D9" w:themeFill="accent6" w:themeFillTint="33"/>
          </w:tcPr>
          <w:p w:rsidR="0022750C" w:rsidRPr="009F43B6" w:rsidRDefault="000121F1" w:rsidP="007E3CF0">
            <w:pPr>
              <w:pStyle w:val="a3"/>
              <w:numPr>
                <w:ilvl w:val="1"/>
                <w:numId w:val="35"/>
              </w:numPr>
              <w:rPr>
                <w:rFonts w:ascii="Arial" w:hAnsi="Arial" w:cs="Arial"/>
                <w:b/>
              </w:rPr>
            </w:pPr>
            <w:r>
              <w:rPr>
                <w:rFonts w:ascii="Arial" w:hAnsi="Arial" w:cs="Arial"/>
                <w:b/>
              </w:rPr>
              <w:t xml:space="preserve">Управление </w:t>
            </w:r>
            <w:r w:rsidR="009D6051">
              <w:rPr>
                <w:rFonts w:ascii="Arial" w:hAnsi="Arial" w:cs="Arial"/>
                <w:b/>
              </w:rPr>
              <w:br/>
            </w:r>
            <w:r>
              <w:rPr>
                <w:rFonts w:ascii="Arial" w:hAnsi="Arial" w:cs="Arial"/>
                <w:b/>
              </w:rPr>
              <w:t>на поръчки</w:t>
            </w:r>
          </w:p>
        </w:tc>
        <w:tc>
          <w:tcPr>
            <w:tcW w:w="5244" w:type="dxa"/>
          </w:tcPr>
          <w:p w:rsidR="0022750C" w:rsidRPr="00532D9E" w:rsidRDefault="000121F1" w:rsidP="009E3CFC">
            <w:pPr>
              <w:spacing w:after="240"/>
              <w:rPr>
                <w:rFonts w:ascii="Arial" w:hAnsi="Arial" w:cs="Arial"/>
              </w:rPr>
            </w:pPr>
            <w:r w:rsidRPr="00532D9E">
              <w:rPr>
                <w:rFonts w:ascii="Arial" w:hAnsi="Arial" w:cs="Arial"/>
              </w:rPr>
              <w:t>Сервитьорът управлява осъществяващите се Поръчки чрез Системата.</w:t>
            </w:r>
          </w:p>
        </w:tc>
        <w:tc>
          <w:tcPr>
            <w:tcW w:w="5103" w:type="dxa"/>
          </w:tcPr>
          <w:p w:rsidR="0022750C" w:rsidRPr="00532D9E" w:rsidRDefault="000121F1" w:rsidP="009E3CFC">
            <w:pPr>
              <w:spacing w:after="240"/>
              <w:rPr>
                <w:rFonts w:ascii="Arial" w:hAnsi="Arial" w:cs="Arial"/>
              </w:rPr>
            </w:pPr>
            <w:r w:rsidRPr="00532D9E">
              <w:rPr>
                <w:rFonts w:ascii="Arial" w:hAnsi="Arial" w:cs="Arial"/>
              </w:rPr>
              <w:t>Сервитьор– Обслужващо лице в Ресторанта</w:t>
            </w:r>
          </w:p>
        </w:tc>
      </w:tr>
      <w:tr w:rsidR="009E3CFC" w:rsidRPr="00BF6216" w:rsidTr="00674E7A">
        <w:tc>
          <w:tcPr>
            <w:tcW w:w="2689" w:type="dxa"/>
            <w:shd w:val="clear" w:color="auto" w:fill="FDE9D9" w:themeFill="accent6" w:themeFillTint="33"/>
          </w:tcPr>
          <w:p w:rsidR="009E3CFC" w:rsidRPr="009F43B6" w:rsidRDefault="000121F1" w:rsidP="000121F1">
            <w:pPr>
              <w:pStyle w:val="a3"/>
              <w:numPr>
                <w:ilvl w:val="1"/>
                <w:numId w:val="35"/>
              </w:numPr>
              <w:rPr>
                <w:rFonts w:ascii="Arial" w:hAnsi="Arial" w:cs="Arial"/>
                <w:b/>
              </w:rPr>
            </w:pPr>
            <w:r>
              <w:rPr>
                <w:rFonts w:ascii="Arial" w:hAnsi="Arial" w:cs="Arial"/>
                <w:b/>
              </w:rPr>
              <w:t xml:space="preserve">Приготвяне </w:t>
            </w:r>
            <w:r w:rsidR="009D6051">
              <w:rPr>
                <w:rFonts w:ascii="Arial" w:hAnsi="Arial" w:cs="Arial"/>
                <w:b/>
              </w:rPr>
              <w:br/>
            </w:r>
            <w:r>
              <w:rPr>
                <w:rFonts w:ascii="Arial" w:hAnsi="Arial" w:cs="Arial"/>
                <w:b/>
              </w:rPr>
              <w:t>на храната</w:t>
            </w:r>
          </w:p>
        </w:tc>
        <w:tc>
          <w:tcPr>
            <w:tcW w:w="5244" w:type="dxa"/>
          </w:tcPr>
          <w:p w:rsidR="009E3CFC" w:rsidRPr="00532D9E" w:rsidRDefault="000121F1" w:rsidP="009E3CFC">
            <w:pPr>
              <w:spacing w:after="240"/>
              <w:rPr>
                <w:rFonts w:ascii="Arial" w:hAnsi="Arial" w:cs="Arial"/>
              </w:rPr>
            </w:pPr>
            <w:r w:rsidRPr="00532D9E">
              <w:rPr>
                <w:rFonts w:ascii="Arial" w:hAnsi="Arial" w:cs="Arial"/>
              </w:rPr>
              <w:t>Системата изпраща заявка до Готвача за приготвяне на Храна. Готвачът приготвя Храната.</w:t>
            </w:r>
          </w:p>
        </w:tc>
        <w:tc>
          <w:tcPr>
            <w:tcW w:w="5103" w:type="dxa"/>
          </w:tcPr>
          <w:p w:rsidR="009E3CFC" w:rsidRPr="00532D9E" w:rsidRDefault="000121F1" w:rsidP="009E3CFC">
            <w:pPr>
              <w:spacing w:after="240"/>
              <w:rPr>
                <w:rFonts w:ascii="Arial" w:hAnsi="Arial" w:cs="Arial"/>
              </w:rPr>
            </w:pPr>
            <w:r w:rsidRPr="00532D9E">
              <w:rPr>
                <w:rFonts w:ascii="Arial" w:hAnsi="Arial" w:cs="Arial"/>
              </w:rPr>
              <w:t>Готвач – лицето, приготвящо Храна в Ресторанта.</w:t>
            </w:r>
          </w:p>
        </w:tc>
      </w:tr>
    </w:tbl>
    <w:p w:rsidR="00306E6B" w:rsidRPr="00912020" w:rsidRDefault="00306E6B" w:rsidP="000121F1">
      <w:pPr>
        <w:rPr>
          <w:lang w:val="bg-BG"/>
        </w:rPr>
      </w:pPr>
    </w:p>
    <w:sectPr w:rsidR="00306E6B" w:rsidRPr="00912020" w:rsidSect="00B0475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1235CB"/>
    <w:multiLevelType w:val="hybridMultilevel"/>
    <w:tmpl w:val="563EF8CC"/>
    <w:lvl w:ilvl="0" w:tplc="04090011">
      <w:start w:val="1"/>
      <w:numFmt w:val="decimal"/>
      <w:pStyle w:val="1"/>
      <w:lvlText w:val="%1)"/>
      <w:lvlJc w:val="left"/>
      <w:pPr>
        <w:ind w:left="720" w:hanging="360"/>
      </w:pPr>
      <w:rPr>
        <w:rFonts w:hint="default"/>
      </w:rPr>
    </w:lvl>
    <w:lvl w:ilvl="1" w:tplc="04090019" w:tentative="1">
      <w:start w:val="1"/>
      <w:numFmt w:val="lowerLetter"/>
      <w:pStyle w:val="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27"/>
  </w:num>
  <w:num w:numId="5">
    <w:abstractNumId w:val="14"/>
  </w:num>
  <w:num w:numId="6">
    <w:abstractNumId w:val="19"/>
  </w:num>
  <w:num w:numId="7">
    <w:abstractNumId w:val="31"/>
  </w:num>
  <w:num w:numId="8">
    <w:abstractNumId w:val="34"/>
  </w:num>
  <w:num w:numId="9">
    <w:abstractNumId w:val="25"/>
  </w:num>
  <w:num w:numId="10">
    <w:abstractNumId w:val="15"/>
  </w:num>
  <w:num w:numId="11">
    <w:abstractNumId w:val="13"/>
  </w:num>
  <w:num w:numId="12">
    <w:abstractNumId w:val="7"/>
  </w:num>
  <w:num w:numId="13">
    <w:abstractNumId w:val="4"/>
  </w:num>
  <w:num w:numId="14">
    <w:abstractNumId w:val="33"/>
  </w:num>
  <w:num w:numId="15">
    <w:abstractNumId w:val="9"/>
  </w:num>
  <w:num w:numId="16">
    <w:abstractNumId w:val="20"/>
  </w:num>
  <w:num w:numId="17">
    <w:abstractNumId w:val="28"/>
  </w:num>
  <w:num w:numId="18">
    <w:abstractNumId w:val="12"/>
  </w:num>
  <w:num w:numId="19">
    <w:abstractNumId w:val="26"/>
  </w:num>
  <w:num w:numId="20">
    <w:abstractNumId w:val="35"/>
  </w:num>
  <w:num w:numId="21">
    <w:abstractNumId w:val="18"/>
  </w:num>
  <w:num w:numId="22">
    <w:abstractNumId w:val="17"/>
  </w:num>
  <w:num w:numId="23">
    <w:abstractNumId w:val="22"/>
  </w:num>
  <w:num w:numId="24">
    <w:abstractNumId w:val="16"/>
  </w:num>
  <w:num w:numId="25">
    <w:abstractNumId w:val="5"/>
  </w:num>
  <w:num w:numId="26">
    <w:abstractNumId w:val="1"/>
  </w:num>
  <w:num w:numId="27">
    <w:abstractNumId w:val="29"/>
  </w:num>
  <w:num w:numId="28">
    <w:abstractNumId w:val="23"/>
  </w:num>
  <w:num w:numId="29">
    <w:abstractNumId w:val="30"/>
  </w:num>
  <w:num w:numId="30">
    <w:abstractNumId w:val="24"/>
  </w:num>
  <w:num w:numId="31">
    <w:abstractNumId w:val="32"/>
  </w:num>
  <w:num w:numId="32">
    <w:abstractNumId w:val="6"/>
  </w:num>
  <w:num w:numId="33">
    <w:abstractNumId w:val="21"/>
  </w:num>
  <w:num w:numId="34">
    <w:abstractNumId w:val="2"/>
  </w:num>
  <w:num w:numId="35">
    <w:abstractNumId w:val="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8346EE"/>
    <w:rsid w:val="00002276"/>
    <w:rsid w:val="000121F1"/>
    <w:rsid w:val="000303AB"/>
    <w:rsid w:val="000378D6"/>
    <w:rsid w:val="00045C62"/>
    <w:rsid w:val="0007557A"/>
    <w:rsid w:val="000B148A"/>
    <w:rsid w:val="000D68F6"/>
    <w:rsid w:val="000E43E0"/>
    <w:rsid w:val="001035F1"/>
    <w:rsid w:val="00105AD6"/>
    <w:rsid w:val="00115CF4"/>
    <w:rsid w:val="00133CBD"/>
    <w:rsid w:val="00153B86"/>
    <w:rsid w:val="001849E7"/>
    <w:rsid w:val="00194A0D"/>
    <w:rsid w:val="0019759F"/>
    <w:rsid w:val="001A46F0"/>
    <w:rsid w:val="001C0618"/>
    <w:rsid w:val="001C3F23"/>
    <w:rsid w:val="001D476E"/>
    <w:rsid w:val="001D4C36"/>
    <w:rsid w:val="001E79C9"/>
    <w:rsid w:val="00211134"/>
    <w:rsid w:val="00214956"/>
    <w:rsid w:val="00215622"/>
    <w:rsid w:val="00220254"/>
    <w:rsid w:val="002213E7"/>
    <w:rsid w:val="00225B13"/>
    <w:rsid w:val="0022750C"/>
    <w:rsid w:val="002330DC"/>
    <w:rsid w:val="00234851"/>
    <w:rsid w:val="00266D05"/>
    <w:rsid w:val="00271073"/>
    <w:rsid w:val="0027688B"/>
    <w:rsid w:val="002A6966"/>
    <w:rsid w:val="002F3CAB"/>
    <w:rsid w:val="002F4384"/>
    <w:rsid w:val="00306E6B"/>
    <w:rsid w:val="003110A4"/>
    <w:rsid w:val="0033432A"/>
    <w:rsid w:val="003701F7"/>
    <w:rsid w:val="003769B3"/>
    <w:rsid w:val="00382D17"/>
    <w:rsid w:val="00390A3B"/>
    <w:rsid w:val="003B5BE8"/>
    <w:rsid w:val="003D5642"/>
    <w:rsid w:val="003F0FAB"/>
    <w:rsid w:val="00412A52"/>
    <w:rsid w:val="0041646A"/>
    <w:rsid w:val="004255B0"/>
    <w:rsid w:val="00435EA0"/>
    <w:rsid w:val="00445534"/>
    <w:rsid w:val="00463BF0"/>
    <w:rsid w:val="00477E22"/>
    <w:rsid w:val="004801B7"/>
    <w:rsid w:val="00497756"/>
    <w:rsid w:val="004B7849"/>
    <w:rsid w:val="004F0405"/>
    <w:rsid w:val="004F6EFE"/>
    <w:rsid w:val="00500EC8"/>
    <w:rsid w:val="005026BE"/>
    <w:rsid w:val="00505BCE"/>
    <w:rsid w:val="00523CA6"/>
    <w:rsid w:val="00525D1E"/>
    <w:rsid w:val="00525F57"/>
    <w:rsid w:val="0053172C"/>
    <w:rsid w:val="00532D9E"/>
    <w:rsid w:val="00563BA1"/>
    <w:rsid w:val="00566F35"/>
    <w:rsid w:val="00596620"/>
    <w:rsid w:val="005B094A"/>
    <w:rsid w:val="005C45E4"/>
    <w:rsid w:val="005D023B"/>
    <w:rsid w:val="005E10E6"/>
    <w:rsid w:val="005F5D73"/>
    <w:rsid w:val="005F68CB"/>
    <w:rsid w:val="006069BD"/>
    <w:rsid w:val="00607C93"/>
    <w:rsid w:val="00611CDF"/>
    <w:rsid w:val="00623A6F"/>
    <w:rsid w:val="006273B7"/>
    <w:rsid w:val="006316B1"/>
    <w:rsid w:val="00637C72"/>
    <w:rsid w:val="00646A51"/>
    <w:rsid w:val="00665E9C"/>
    <w:rsid w:val="00670165"/>
    <w:rsid w:val="00674E7A"/>
    <w:rsid w:val="00683328"/>
    <w:rsid w:val="0069783D"/>
    <w:rsid w:val="006B40FF"/>
    <w:rsid w:val="006F1088"/>
    <w:rsid w:val="00705899"/>
    <w:rsid w:val="00713DB9"/>
    <w:rsid w:val="00751FD0"/>
    <w:rsid w:val="007529FD"/>
    <w:rsid w:val="00774120"/>
    <w:rsid w:val="0078280A"/>
    <w:rsid w:val="00796762"/>
    <w:rsid w:val="007E3CF0"/>
    <w:rsid w:val="007E69C0"/>
    <w:rsid w:val="008213D4"/>
    <w:rsid w:val="00824ACE"/>
    <w:rsid w:val="008346EE"/>
    <w:rsid w:val="0084572B"/>
    <w:rsid w:val="0085467F"/>
    <w:rsid w:val="00861295"/>
    <w:rsid w:val="0088506A"/>
    <w:rsid w:val="008A2FD4"/>
    <w:rsid w:val="008A31DC"/>
    <w:rsid w:val="008A5D55"/>
    <w:rsid w:val="008B062E"/>
    <w:rsid w:val="008B2EA9"/>
    <w:rsid w:val="008C671E"/>
    <w:rsid w:val="008D32B7"/>
    <w:rsid w:val="008D4A73"/>
    <w:rsid w:val="009247A8"/>
    <w:rsid w:val="00933BEB"/>
    <w:rsid w:val="0094076F"/>
    <w:rsid w:val="00941A3E"/>
    <w:rsid w:val="0095144D"/>
    <w:rsid w:val="0099209E"/>
    <w:rsid w:val="0099213D"/>
    <w:rsid w:val="009A2517"/>
    <w:rsid w:val="009C0E9A"/>
    <w:rsid w:val="009D6051"/>
    <w:rsid w:val="009E3730"/>
    <w:rsid w:val="009E3CFC"/>
    <w:rsid w:val="009E75E0"/>
    <w:rsid w:val="009F43B6"/>
    <w:rsid w:val="00A25FC5"/>
    <w:rsid w:val="00A354B1"/>
    <w:rsid w:val="00A37855"/>
    <w:rsid w:val="00A821B1"/>
    <w:rsid w:val="00AA31FA"/>
    <w:rsid w:val="00AC0001"/>
    <w:rsid w:val="00AC04A7"/>
    <w:rsid w:val="00AD78E8"/>
    <w:rsid w:val="00AD7D91"/>
    <w:rsid w:val="00AE06A6"/>
    <w:rsid w:val="00AE1043"/>
    <w:rsid w:val="00B045C9"/>
    <w:rsid w:val="00B04753"/>
    <w:rsid w:val="00B26498"/>
    <w:rsid w:val="00B31F10"/>
    <w:rsid w:val="00B45FAE"/>
    <w:rsid w:val="00B46593"/>
    <w:rsid w:val="00B53F46"/>
    <w:rsid w:val="00B53F67"/>
    <w:rsid w:val="00B67520"/>
    <w:rsid w:val="00B67CD0"/>
    <w:rsid w:val="00B8140A"/>
    <w:rsid w:val="00B8224F"/>
    <w:rsid w:val="00B90DF6"/>
    <w:rsid w:val="00BB413D"/>
    <w:rsid w:val="00BC2175"/>
    <w:rsid w:val="00BE2D67"/>
    <w:rsid w:val="00BF6216"/>
    <w:rsid w:val="00C133DC"/>
    <w:rsid w:val="00C1642D"/>
    <w:rsid w:val="00C16E0E"/>
    <w:rsid w:val="00C721E6"/>
    <w:rsid w:val="00C741FF"/>
    <w:rsid w:val="00C8508C"/>
    <w:rsid w:val="00C85471"/>
    <w:rsid w:val="00CA5556"/>
    <w:rsid w:val="00CB39CF"/>
    <w:rsid w:val="00CB76D8"/>
    <w:rsid w:val="00CD0858"/>
    <w:rsid w:val="00CD49A5"/>
    <w:rsid w:val="00D05002"/>
    <w:rsid w:val="00D27866"/>
    <w:rsid w:val="00D344D9"/>
    <w:rsid w:val="00D62989"/>
    <w:rsid w:val="00D62CD4"/>
    <w:rsid w:val="00D718FF"/>
    <w:rsid w:val="00D760E0"/>
    <w:rsid w:val="00D80723"/>
    <w:rsid w:val="00D84AEE"/>
    <w:rsid w:val="00D938AE"/>
    <w:rsid w:val="00D94DA1"/>
    <w:rsid w:val="00D94FC6"/>
    <w:rsid w:val="00DA20F6"/>
    <w:rsid w:val="00DC6915"/>
    <w:rsid w:val="00DD4248"/>
    <w:rsid w:val="00DE4CE1"/>
    <w:rsid w:val="00DF58C5"/>
    <w:rsid w:val="00E506CD"/>
    <w:rsid w:val="00E672A3"/>
    <w:rsid w:val="00E7508C"/>
    <w:rsid w:val="00E81F86"/>
    <w:rsid w:val="00E83FE2"/>
    <w:rsid w:val="00E85070"/>
    <w:rsid w:val="00E94F67"/>
    <w:rsid w:val="00EA35E0"/>
    <w:rsid w:val="00EA65DC"/>
    <w:rsid w:val="00EB73EA"/>
    <w:rsid w:val="00EC5CBC"/>
    <w:rsid w:val="00EC73E9"/>
    <w:rsid w:val="00ED6096"/>
    <w:rsid w:val="00ED6375"/>
    <w:rsid w:val="00ED7925"/>
    <w:rsid w:val="00F14D8B"/>
    <w:rsid w:val="00F2171F"/>
    <w:rsid w:val="00F47805"/>
    <w:rsid w:val="00F50B01"/>
    <w:rsid w:val="00F53989"/>
    <w:rsid w:val="00F72A02"/>
    <w:rsid w:val="00F74891"/>
    <w:rsid w:val="00F87BFE"/>
    <w:rsid w:val="00FC2A6D"/>
    <w:rsid w:val="00FD110D"/>
    <w:rsid w:val="00FD6AB1"/>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5E0"/>
  </w:style>
  <w:style w:type="paragraph" w:styleId="1">
    <w:name w:val="heading 1"/>
    <w:basedOn w:val="a"/>
    <w:next w:val="a"/>
    <w:link w:val="10"/>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2">
    <w:name w:val="heading 2"/>
    <w:basedOn w:val="1"/>
    <w:next w:val="a"/>
    <w:link w:val="20"/>
    <w:qFormat/>
    <w:rsid w:val="003F0FAB"/>
    <w:pPr>
      <w:keepNext w:val="0"/>
      <w:numPr>
        <w:ilvl w:val="1"/>
      </w:numPr>
      <w:ind w:left="720" w:hanging="720"/>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8B062E"/>
    <w:pPr>
      <w:ind w:left="720"/>
      <w:contextualSpacing/>
    </w:pPr>
  </w:style>
  <w:style w:type="paragraph" w:styleId="a4">
    <w:name w:val="Balloon Text"/>
    <w:basedOn w:val="a"/>
    <w:link w:val="a5"/>
    <w:uiPriority w:val="99"/>
    <w:semiHidden/>
    <w:unhideWhenUsed/>
    <w:rsid w:val="00D62CD4"/>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D62CD4"/>
    <w:rPr>
      <w:rFonts w:ascii="Tahoma" w:hAnsi="Tahoma" w:cs="Tahoma"/>
      <w:sz w:val="16"/>
      <w:szCs w:val="16"/>
    </w:rPr>
  </w:style>
  <w:style w:type="character" w:customStyle="1" w:styleId="10">
    <w:name w:val="Заглавие 1 Знак"/>
    <w:basedOn w:val="a0"/>
    <w:link w:val="1"/>
    <w:rsid w:val="003F0FAB"/>
    <w:rPr>
      <w:rFonts w:ascii="Arial" w:eastAsia="Times New Roman" w:hAnsi="Arial" w:cs="Arial"/>
      <w:b/>
      <w:sz w:val="24"/>
      <w:szCs w:val="20"/>
      <w:lang w:eastAsia="zh-CN"/>
    </w:rPr>
  </w:style>
  <w:style w:type="character" w:customStyle="1" w:styleId="20">
    <w:name w:val="Заглавие 2 Знак"/>
    <w:basedOn w:val="a0"/>
    <w:link w:val="2"/>
    <w:rsid w:val="003F0FAB"/>
    <w:rPr>
      <w:rFonts w:ascii="Arial" w:eastAsia="Times New Roman" w:hAnsi="Arial" w:cs="Arial"/>
      <w:b/>
      <w:sz w:val="20"/>
      <w:szCs w:val="20"/>
      <w:lang w:eastAsia="zh-CN"/>
    </w:rPr>
  </w:style>
  <w:style w:type="paragraph" w:customStyle="1" w:styleId="Heading">
    <w:name w:val="Heading"/>
    <w:basedOn w:val="a"/>
    <w:next w:val="a6"/>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a6">
    <w:name w:val="Body Text"/>
    <w:basedOn w:val="a"/>
    <w:link w:val="a7"/>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a7">
    <w:name w:val="Основен текст Знак"/>
    <w:basedOn w:val="a0"/>
    <w:link w:val="a6"/>
    <w:rsid w:val="003F0FAB"/>
    <w:rPr>
      <w:rFonts w:ascii="Times New Roman" w:eastAsia="Times New Roman" w:hAnsi="Times New Roman" w:cs="Times New Roman"/>
      <w:sz w:val="20"/>
      <w:szCs w:val="20"/>
      <w:lang w:eastAsia="zh-CN"/>
    </w:rPr>
  </w:style>
  <w:style w:type="table" w:styleId="a8">
    <w:name w:val="Table Grid"/>
    <w:basedOn w:val="a1"/>
    <w:uiPriority w:val="39"/>
    <w:rsid w:val="00A37855"/>
    <w:pPr>
      <w:spacing w:after="0" w:line="240" w:lineRule="auto"/>
    </w:pPr>
    <w:rPr>
      <w:lang w:val="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8EDA6-7FF4-4C5C-B7EA-E2249380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1061</Words>
  <Characters>6053</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2014-10-29T12:32:00Z</cp:lastPrinted>
  <dcterms:created xsi:type="dcterms:W3CDTF">2015-03-07T13:40:00Z</dcterms:created>
  <dcterms:modified xsi:type="dcterms:W3CDTF">2015-03-07T13:40:00Z</dcterms:modified>
</cp:coreProperties>
</file>