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firstLineChars="200"/>
        <w:jc w:val="center"/>
        <w:rPr>
          <w:rFonts w:hint="default" w:ascii="等线" w:hAnsi="等线" w:eastAsia="等线" w:cs="等线"/>
          <w:b/>
          <w:sz w:val="21"/>
          <w:szCs w:val="21"/>
          <w:lang w:eastAsia="zh-Hans"/>
        </w:rPr>
      </w:pPr>
      <w:r>
        <w:rPr>
          <w:rFonts w:hint="eastAsia" w:ascii="等线" w:hAnsi="等线" w:eastAsia="等线" w:cs="等线"/>
          <w:b/>
          <w:sz w:val="21"/>
          <w:szCs w:val="21"/>
          <w:lang w:eastAsia="zh-Hans"/>
        </w:rPr>
        <w:t>第</w:t>
      </w:r>
      <w:r>
        <w:rPr>
          <w:rFonts w:hint="eastAsia" w:ascii="等线" w:hAnsi="等线" w:eastAsia="等线" w:cs="等线"/>
          <w:b/>
          <w:sz w:val="21"/>
          <w:szCs w:val="21"/>
          <w:lang w:val="en-US" w:eastAsia="zh-Hans"/>
        </w:rPr>
        <w:t>三</w:t>
      </w:r>
      <w:r>
        <w:rPr>
          <w:rFonts w:hint="eastAsia" w:ascii="等线" w:hAnsi="等线" w:eastAsia="等线" w:cs="等线"/>
          <w:b/>
          <w:sz w:val="21"/>
          <w:szCs w:val="21"/>
          <w:lang w:eastAsia="zh-Hans"/>
        </w:rPr>
        <w:t xml:space="preserve">讲 </w:t>
      </w:r>
      <w:r>
        <w:rPr>
          <w:rFonts w:hint="eastAsia" w:ascii="等线" w:hAnsi="等线" w:eastAsia="等线" w:cs="等线"/>
          <w:b/>
          <w:sz w:val="21"/>
          <w:szCs w:val="21"/>
          <w:lang w:val="en-US" w:eastAsia="zh-Hans"/>
        </w:rPr>
        <w:t>坚持</w:t>
      </w:r>
      <w:r>
        <w:rPr>
          <w:rFonts w:hint="eastAsia" w:ascii="等线" w:hAnsi="等线" w:eastAsia="等线" w:cs="等线"/>
          <w:b/>
          <w:sz w:val="21"/>
          <w:szCs w:val="21"/>
          <w:lang w:eastAsia="zh-Hans"/>
        </w:rPr>
        <w:t>以人民为中心</w:t>
      </w:r>
      <w:r>
        <w:rPr>
          <w:rFonts w:hint="default" w:ascii="等线" w:hAnsi="等线" w:eastAsia="等线" w:cs="等线"/>
          <w:b/>
          <w:sz w:val="21"/>
          <w:szCs w:val="21"/>
          <w:lang w:eastAsia="zh-Hans"/>
        </w:rPr>
        <w:t>（</w:t>
      </w:r>
      <w:r>
        <w:rPr>
          <w:rFonts w:hint="eastAsia" w:ascii="等线" w:hAnsi="等线" w:eastAsia="等线" w:cs="等线"/>
          <w:b/>
          <w:sz w:val="21"/>
          <w:szCs w:val="21"/>
          <w:lang w:val="en-US" w:eastAsia="zh-Hans"/>
        </w:rPr>
        <w:t>教案</w:t>
      </w:r>
      <w:r>
        <w:rPr>
          <w:rFonts w:hint="default" w:ascii="等线" w:hAnsi="等线" w:eastAsia="等线" w:cs="等线"/>
          <w:b/>
          <w:sz w:val="21"/>
          <w:szCs w:val="21"/>
          <w:lang w:eastAsia="zh-Hans"/>
        </w:rPr>
        <w:t>）</w:t>
      </w:r>
    </w:p>
    <w:p>
      <w:pPr>
        <w:spacing w:line="360" w:lineRule="auto"/>
        <w:ind w:firstLine="480" w:firstLineChars="200"/>
        <w:jc w:val="center"/>
        <w:rPr>
          <w:rFonts w:hint="eastAsia" w:ascii="等线" w:hAnsi="等线" w:eastAsia="等线" w:cs="等线"/>
          <w:b/>
          <w:szCs w:val="21"/>
        </w:rPr>
      </w:pPr>
      <w:r>
        <w:rPr>
          <w:rFonts w:hint="eastAsia" w:ascii="等线" w:hAnsi="等线" w:eastAsia="等线" w:cs="等线"/>
          <w:b/>
          <w:szCs w:val="21"/>
        </w:rPr>
        <w:t>（3学时）</w:t>
      </w:r>
    </w:p>
    <w:p>
      <w:pPr>
        <w:spacing w:line="360" w:lineRule="auto"/>
        <w:ind w:firstLine="420" w:firstLineChars="200"/>
        <w:jc w:val="center"/>
        <w:rPr>
          <w:rFonts w:hint="eastAsia" w:ascii="等线" w:hAnsi="等线" w:eastAsia="等线" w:cs="等线"/>
          <w:b/>
          <w:sz w:val="21"/>
          <w:szCs w:val="21"/>
          <w:lang w:eastAsia="zh-Hans"/>
        </w:rPr>
      </w:pPr>
    </w:p>
    <w:p>
      <w:pPr>
        <w:spacing w:line="360" w:lineRule="auto"/>
        <w:ind w:firstLine="420" w:firstLineChars="200"/>
        <w:rPr>
          <w:rFonts w:hint="eastAsia" w:ascii="等线" w:hAnsi="等线" w:eastAsia="等线" w:cs="等线"/>
          <w:b/>
          <w:sz w:val="21"/>
          <w:szCs w:val="21"/>
        </w:rPr>
      </w:pPr>
      <w:r>
        <w:rPr>
          <w:rFonts w:hint="eastAsia" w:ascii="等线" w:hAnsi="等线" w:eastAsia="等线" w:cs="等线"/>
          <w:b/>
          <w:sz w:val="21"/>
          <w:szCs w:val="21"/>
        </w:rPr>
        <w:t>一、教学目的及要求</w:t>
      </w:r>
    </w:p>
    <w:p>
      <w:pPr>
        <w:spacing w:line="360" w:lineRule="auto"/>
        <w:ind w:firstLine="420" w:firstLineChars="200"/>
        <w:rPr>
          <w:rFonts w:hint="default" w:ascii="等线" w:hAnsi="等线" w:eastAsia="等线" w:cs="等线"/>
          <w:bCs/>
          <w:sz w:val="21"/>
          <w:szCs w:val="21"/>
          <w:lang w:val="en-US" w:eastAsia="zh-Hans"/>
        </w:rPr>
      </w:pPr>
      <w:r>
        <w:rPr>
          <w:rFonts w:hint="default" w:ascii="等线" w:hAnsi="等线" w:eastAsia="等线" w:cs="等线"/>
          <w:bCs/>
          <w:sz w:val="21"/>
          <w:szCs w:val="21"/>
          <w:lang w:eastAsia="zh-Hans"/>
        </w:rPr>
        <w:t>1</w:t>
      </w:r>
      <w:r>
        <w:rPr>
          <w:rFonts w:hint="eastAsia" w:ascii="等线" w:hAnsi="等线" w:eastAsia="等线" w:cs="等线"/>
          <w:bCs/>
          <w:sz w:val="21"/>
          <w:szCs w:val="21"/>
          <w:lang w:val="en-US" w:eastAsia="zh-Hans"/>
        </w:rPr>
        <w:t>.</w:t>
      </w:r>
      <w:r>
        <w:rPr>
          <w:rFonts w:hint="eastAsia" w:ascii="等线" w:hAnsi="等线" w:eastAsia="等线" w:cs="等线"/>
          <w:bCs/>
          <w:sz w:val="21"/>
          <w:szCs w:val="21"/>
          <w:lang w:eastAsia="zh-Hans"/>
        </w:rPr>
        <w:t>知识要求：</w:t>
      </w:r>
      <w:r>
        <w:rPr>
          <w:rFonts w:hint="eastAsia" w:ascii="等线" w:hAnsi="等线" w:eastAsia="等线" w:cs="等线"/>
          <w:bCs/>
          <w:sz w:val="21"/>
          <w:szCs w:val="21"/>
          <w:lang w:val="en-US" w:eastAsia="zh-Hans"/>
        </w:rPr>
        <w:t>通过教学使学生明确三个方面的问题</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第一</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为什么必须坚持以人民为中心</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第二</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如何</w:t>
      </w:r>
      <w:r>
        <w:rPr>
          <w:rFonts w:hint="eastAsia" w:ascii="等线" w:hAnsi="等线" w:eastAsia="等线" w:cs="等线"/>
          <w:bCs/>
          <w:sz w:val="21"/>
          <w:szCs w:val="21"/>
          <w:lang w:val="en-US" w:eastAsia="zh-CN"/>
        </w:rPr>
        <w:t>理解不断实现人民对美好生活的向往</w:t>
      </w:r>
      <w:r>
        <w:rPr>
          <w:rFonts w:hint="default" w:ascii="等线" w:hAnsi="等线" w:eastAsia="等线" w:cs="等线"/>
          <w:bCs/>
          <w:sz w:val="21"/>
          <w:szCs w:val="21"/>
          <w:lang w:eastAsia="zh-CN"/>
        </w:rPr>
        <w:t>。</w:t>
      </w:r>
      <w:r>
        <w:rPr>
          <w:rFonts w:hint="eastAsia" w:ascii="等线" w:hAnsi="等线" w:eastAsia="等线" w:cs="等线"/>
          <w:bCs/>
          <w:sz w:val="21"/>
          <w:szCs w:val="21"/>
          <w:lang w:val="en-US" w:eastAsia="zh-Hans"/>
        </w:rPr>
        <w:t>第三</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CN"/>
        </w:rPr>
        <w:t>怎样践行以人民为中心的发展思想。</w:t>
      </w:r>
      <w:r>
        <w:rPr>
          <w:rFonts w:hint="default" w:ascii="等线" w:hAnsi="等线" w:eastAsia="等线" w:cs="等线"/>
          <w:bCs/>
          <w:sz w:val="21"/>
          <w:szCs w:val="21"/>
          <w:lang w:val="en-US" w:eastAsia="zh-CN"/>
        </w:rPr>
        <w:t xml:space="preserve"> </w:t>
      </w:r>
    </w:p>
    <w:p>
      <w:pPr>
        <w:numPr>
          <w:ilvl w:val="0"/>
          <w:numId w:val="0"/>
        </w:numPr>
        <w:spacing w:line="360" w:lineRule="auto"/>
        <w:ind w:firstLine="420"/>
        <w:rPr>
          <w:rFonts w:hint="default" w:ascii="等线" w:hAnsi="等线" w:eastAsia="等线" w:cs="等线"/>
          <w:bCs/>
          <w:sz w:val="21"/>
          <w:szCs w:val="21"/>
          <w:lang w:eastAsia="zh-Hans"/>
        </w:rPr>
      </w:pPr>
      <w:r>
        <w:rPr>
          <w:rFonts w:hint="default" w:ascii="等线" w:hAnsi="等线" w:eastAsia="等线" w:cs="等线"/>
          <w:bCs/>
          <w:sz w:val="21"/>
          <w:szCs w:val="21"/>
          <w:lang w:eastAsia="zh-Hans"/>
        </w:rPr>
        <w:t>2</w:t>
      </w:r>
      <w:r>
        <w:rPr>
          <w:rFonts w:hint="eastAsia" w:ascii="等线" w:hAnsi="等线" w:eastAsia="等线" w:cs="等线"/>
          <w:bCs/>
          <w:sz w:val="21"/>
          <w:szCs w:val="21"/>
          <w:lang w:val="en-US" w:eastAsia="zh-Hans"/>
        </w:rPr>
        <w:t>.思想教育：通过深刻的理论解读与学理剖析</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帮助学生弄明白人民群众是历史的创造者</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以人民为中心是党治国理政的根本法宝和武器</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强化其民本意识和为民情怀</w:t>
      </w:r>
      <w:r>
        <w:rPr>
          <w:rFonts w:hint="default" w:ascii="等线" w:hAnsi="等线" w:eastAsia="等线" w:cs="等线"/>
          <w:bCs/>
          <w:sz w:val="21"/>
          <w:szCs w:val="21"/>
          <w:lang w:eastAsia="zh-Hans"/>
        </w:rPr>
        <w:t>。</w:t>
      </w:r>
    </w:p>
    <w:p>
      <w:pPr>
        <w:numPr>
          <w:ilvl w:val="0"/>
          <w:numId w:val="0"/>
        </w:numPr>
        <w:spacing w:line="360" w:lineRule="auto"/>
        <w:ind w:firstLine="420"/>
        <w:rPr>
          <w:rFonts w:hint="default" w:ascii="等线" w:hAnsi="等线" w:eastAsia="等线" w:cs="等线"/>
          <w:bCs/>
          <w:sz w:val="21"/>
          <w:szCs w:val="21"/>
          <w:lang w:eastAsia="zh-Hans"/>
        </w:rPr>
      </w:pPr>
      <w:r>
        <w:rPr>
          <w:rFonts w:hint="default" w:ascii="等线" w:hAnsi="等线" w:eastAsia="等线" w:cs="等线"/>
          <w:bCs/>
          <w:sz w:val="21"/>
          <w:szCs w:val="21"/>
          <w:lang w:val="en-US" w:eastAsia="zh-Hans"/>
        </w:rPr>
        <w:t>3.能力培养：通过阐述</w:t>
      </w:r>
      <w:r>
        <w:rPr>
          <w:rFonts w:hint="eastAsia" w:ascii="等线" w:hAnsi="等线" w:eastAsia="等线" w:cs="等线"/>
          <w:bCs/>
          <w:sz w:val="21"/>
          <w:szCs w:val="21"/>
          <w:lang w:val="en-US" w:eastAsia="zh-Hans"/>
        </w:rPr>
        <w:t>坚持以人民为中心发展理念背后的逻辑理路</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让学生在实践中锤炼自己的为民意志和本领</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真正在工作</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学习中造福于民</w:t>
      </w:r>
      <w:r>
        <w:rPr>
          <w:rFonts w:hint="default" w:ascii="等线" w:hAnsi="等线" w:eastAsia="等线" w:cs="等线"/>
          <w:bCs/>
          <w:sz w:val="21"/>
          <w:szCs w:val="21"/>
          <w:lang w:eastAsia="zh-Hans"/>
        </w:rPr>
        <w:t>。</w:t>
      </w:r>
    </w:p>
    <w:p>
      <w:pPr>
        <w:spacing w:line="360" w:lineRule="auto"/>
        <w:ind w:firstLine="420" w:firstLineChars="200"/>
        <w:rPr>
          <w:rFonts w:hint="eastAsia" w:ascii="等线" w:hAnsi="等线" w:eastAsia="等线" w:cs="等线"/>
          <w:b/>
          <w:sz w:val="21"/>
          <w:szCs w:val="21"/>
        </w:rPr>
      </w:pPr>
      <w:r>
        <w:rPr>
          <w:rFonts w:hint="eastAsia" w:ascii="等线" w:hAnsi="等线" w:eastAsia="等线" w:cs="等线"/>
          <w:b/>
          <w:sz w:val="21"/>
          <w:szCs w:val="21"/>
        </w:rPr>
        <w:t>二、教学重点和难点</w:t>
      </w:r>
    </w:p>
    <w:p>
      <w:pPr>
        <w:spacing w:line="360" w:lineRule="auto"/>
        <w:ind w:firstLine="420" w:firstLineChars="200"/>
        <w:rPr>
          <w:rFonts w:hint="default" w:ascii="等线" w:hAnsi="等线" w:eastAsia="等线" w:cs="等线"/>
          <w:bCs/>
          <w:sz w:val="21"/>
          <w:szCs w:val="21"/>
          <w:lang w:eastAsia="zh-Hans"/>
        </w:rPr>
      </w:pPr>
      <w:r>
        <w:rPr>
          <w:rFonts w:hint="default" w:ascii="等线" w:hAnsi="等线" w:eastAsia="等线" w:cs="等线"/>
          <w:bCs/>
          <w:sz w:val="21"/>
          <w:szCs w:val="21"/>
          <w:lang w:eastAsia="zh-Hans"/>
        </w:rPr>
        <w:t>1</w:t>
      </w:r>
      <w:r>
        <w:rPr>
          <w:rFonts w:hint="eastAsia" w:ascii="等线" w:hAnsi="等线" w:eastAsia="等线" w:cs="等线"/>
          <w:bCs/>
          <w:sz w:val="21"/>
          <w:szCs w:val="21"/>
          <w:lang w:val="en-US" w:eastAsia="zh-Hans"/>
        </w:rPr>
        <w:t>.为什么必须坚持以人民为中心</w:t>
      </w:r>
      <w:r>
        <w:rPr>
          <w:rFonts w:hint="default" w:ascii="等线" w:hAnsi="等线" w:eastAsia="等线" w:cs="等线"/>
          <w:bCs/>
          <w:sz w:val="21"/>
          <w:szCs w:val="21"/>
          <w:lang w:eastAsia="zh-Hans"/>
        </w:rPr>
        <w:t>；</w:t>
      </w:r>
    </w:p>
    <w:p>
      <w:pPr>
        <w:spacing w:line="360" w:lineRule="auto"/>
        <w:ind w:firstLine="420" w:firstLineChars="200"/>
        <w:rPr>
          <w:rFonts w:hint="eastAsia" w:ascii="等线" w:hAnsi="等线" w:eastAsia="等线" w:cs="等线"/>
          <w:bCs/>
          <w:sz w:val="21"/>
          <w:szCs w:val="21"/>
          <w:lang w:val="en-US" w:eastAsia="zh-Hans"/>
        </w:rPr>
      </w:pPr>
      <w:r>
        <w:rPr>
          <w:rFonts w:hint="default" w:ascii="等线" w:hAnsi="等线" w:eastAsia="等线" w:cs="等线"/>
          <w:bCs/>
          <w:sz w:val="21"/>
          <w:szCs w:val="21"/>
          <w:lang w:eastAsia="zh-Hans"/>
        </w:rPr>
        <w:t>2</w:t>
      </w:r>
      <w:r>
        <w:rPr>
          <w:rFonts w:hint="eastAsia" w:ascii="等线" w:hAnsi="等线" w:eastAsia="等线" w:cs="等线"/>
          <w:bCs/>
          <w:sz w:val="21"/>
          <w:szCs w:val="21"/>
          <w:lang w:val="en-US" w:eastAsia="zh-Hans"/>
        </w:rPr>
        <w:t>.如何理解不断实现人民对美好生活的向往</w:t>
      </w:r>
    </w:p>
    <w:p>
      <w:pPr>
        <w:spacing w:line="360" w:lineRule="auto"/>
        <w:ind w:firstLine="420" w:firstLineChars="200"/>
        <w:rPr>
          <w:rFonts w:hint="eastAsia" w:ascii="等线" w:hAnsi="等线" w:eastAsia="等线" w:cs="等线"/>
          <w:bCs/>
          <w:sz w:val="21"/>
          <w:szCs w:val="21"/>
          <w:lang w:val="en-US" w:eastAsia="zh-Hans"/>
        </w:rPr>
      </w:pPr>
      <w:r>
        <w:rPr>
          <w:rFonts w:hint="default" w:ascii="等线" w:hAnsi="等线" w:eastAsia="等线" w:cs="等线"/>
          <w:bCs/>
          <w:sz w:val="21"/>
          <w:szCs w:val="21"/>
          <w:lang w:eastAsia="zh-Hans"/>
        </w:rPr>
        <w:t>3</w:t>
      </w:r>
      <w:r>
        <w:rPr>
          <w:rFonts w:hint="eastAsia" w:ascii="等线" w:hAnsi="等线" w:eastAsia="等线" w:cs="等线"/>
          <w:bCs/>
          <w:sz w:val="21"/>
          <w:szCs w:val="21"/>
          <w:lang w:val="en-US" w:eastAsia="zh-Hans"/>
        </w:rPr>
        <w:t>.怎样推动人的全面发展、全体人民共同富裕。</w:t>
      </w:r>
    </w:p>
    <w:p>
      <w:pPr>
        <w:spacing w:line="360" w:lineRule="auto"/>
        <w:ind w:firstLine="420" w:firstLineChars="200"/>
        <w:rPr>
          <w:rFonts w:hint="eastAsia" w:ascii="等线" w:hAnsi="等线" w:eastAsia="等线" w:cs="等线"/>
          <w:b/>
          <w:sz w:val="21"/>
          <w:szCs w:val="21"/>
          <w:lang w:eastAsia="zh-Hans"/>
        </w:rPr>
      </w:pPr>
      <w:r>
        <w:rPr>
          <w:rFonts w:hint="eastAsia" w:ascii="等线" w:hAnsi="等线" w:eastAsia="等线" w:cs="等线"/>
          <w:b/>
          <w:sz w:val="21"/>
          <w:szCs w:val="21"/>
          <w:lang w:eastAsia="zh-Hans"/>
        </w:rPr>
        <w:t>三、教学方法及教学手段</w:t>
      </w:r>
    </w:p>
    <w:p>
      <w:pPr>
        <w:spacing w:line="360" w:lineRule="auto"/>
        <w:ind w:firstLine="420" w:firstLineChars="200"/>
        <w:rPr>
          <w:rFonts w:hint="eastAsia" w:ascii="等线" w:hAnsi="等线" w:eastAsia="等线" w:cs="等线"/>
          <w:bCs/>
          <w:sz w:val="21"/>
          <w:szCs w:val="21"/>
          <w:lang w:eastAsia="zh-Hans"/>
        </w:rPr>
      </w:pPr>
      <w:r>
        <w:rPr>
          <w:rFonts w:hint="default" w:ascii="等线" w:hAnsi="等线" w:eastAsia="等线" w:cs="等线"/>
          <w:bCs/>
          <w:sz w:val="21"/>
          <w:szCs w:val="21"/>
          <w:lang w:eastAsia="zh-Hans"/>
        </w:rPr>
        <w:t>1</w:t>
      </w:r>
      <w:r>
        <w:rPr>
          <w:rFonts w:hint="eastAsia" w:ascii="等线" w:hAnsi="等线" w:eastAsia="等线" w:cs="等线"/>
          <w:bCs/>
          <w:sz w:val="21"/>
          <w:szCs w:val="21"/>
          <w:lang w:eastAsia="zh-Hans"/>
        </w:rPr>
        <w:t>．提问法，通过提问的方式让学生回顾上一讲所讲授的内容，巩固对所讲内容的掌握；</w:t>
      </w:r>
    </w:p>
    <w:p>
      <w:pPr>
        <w:spacing w:line="360" w:lineRule="auto"/>
        <w:ind w:firstLine="420" w:firstLineChars="200"/>
        <w:rPr>
          <w:rFonts w:hint="eastAsia" w:ascii="等线" w:hAnsi="等线" w:eastAsia="等线" w:cs="等线"/>
          <w:bCs/>
          <w:sz w:val="21"/>
          <w:szCs w:val="21"/>
          <w:lang w:eastAsia="zh-Hans"/>
        </w:rPr>
      </w:pPr>
      <w:r>
        <w:rPr>
          <w:rFonts w:hint="eastAsia" w:ascii="等线" w:hAnsi="等线" w:eastAsia="等线" w:cs="等线"/>
          <w:bCs/>
          <w:sz w:val="21"/>
          <w:szCs w:val="21"/>
          <w:lang w:eastAsia="zh-Hans"/>
        </w:rPr>
        <w:t>2．讲授法，主要是通过老师的讲解，使学生明白这一讲课程的主要内容；</w:t>
      </w:r>
    </w:p>
    <w:p>
      <w:pPr>
        <w:spacing w:line="360" w:lineRule="auto"/>
        <w:ind w:firstLine="420" w:firstLineChars="200"/>
        <w:rPr>
          <w:rFonts w:hint="eastAsia" w:ascii="等线" w:hAnsi="等线" w:eastAsia="等线" w:cs="等线"/>
          <w:bCs/>
          <w:sz w:val="21"/>
          <w:szCs w:val="21"/>
          <w:lang w:eastAsia="zh-Hans"/>
        </w:rPr>
      </w:pPr>
      <w:r>
        <w:rPr>
          <w:rFonts w:hint="eastAsia" w:ascii="等线" w:hAnsi="等线" w:eastAsia="等线" w:cs="等线"/>
          <w:bCs/>
          <w:sz w:val="21"/>
          <w:szCs w:val="21"/>
          <w:lang w:eastAsia="zh-Hans"/>
        </w:rPr>
        <w:t>3．案例教学法，在授课过程中准备相关的教学案例，以增强学生对知识的理解和把握；</w:t>
      </w:r>
    </w:p>
    <w:p>
      <w:pPr>
        <w:spacing w:line="360" w:lineRule="auto"/>
        <w:ind w:firstLine="420" w:firstLineChars="200"/>
        <w:rPr>
          <w:rFonts w:hint="eastAsia" w:ascii="等线" w:hAnsi="等线" w:eastAsia="等线" w:cs="等线"/>
          <w:b/>
          <w:sz w:val="21"/>
          <w:szCs w:val="21"/>
          <w:lang w:eastAsia="zh-Hans"/>
        </w:rPr>
      </w:pPr>
      <w:bookmarkStart w:id="0" w:name="_GoBack"/>
      <w:bookmarkEnd w:id="0"/>
      <w:r>
        <w:rPr>
          <w:rFonts w:hint="eastAsia" w:ascii="等线" w:hAnsi="等线" w:eastAsia="等线" w:cs="等线"/>
          <w:b/>
          <w:sz w:val="21"/>
          <w:szCs w:val="21"/>
          <w:lang w:eastAsia="zh-Hans"/>
        </w:rPr>
        <w:t>四、课时安排</w:t>
      </w:r>
    </w:p>
    <w:p>
      <w:pPr>
        <w:spacing w:line="360" w:lineRule="auto"/>
        <w:ind w:firstLine="420" w:firstLineChars="200"/>
        <w:rPr>
          <w:rFonts w:hint="eastAsia" w:ascii="等线" w:hAnsi="等线" w:eastAsia="等线" w:cs="等线"/>
          <w:bCs/>
          <w:sz w:val="21"/>
          <w:szCs w:val="21"/>
          <w:lang w:eastAsia="zh-Hans"/>
        </w:rPr>
      </w:pPr>
      <w:r>
        <w:rPr>
          <w:rFonts w:hint="eastAsia" w:ascii="等线" w:hAnsi="等线" w:eastAsia="等线" w:cs="等线"/>
          <w:bCs/>
          <w:sz w:val="21"/>
          <w:szCs w:val="21"/>
          <w:lang w:eastAsia="zh-Hans"/>
        </w:rPr>
        <w:t>3课时</w:t>
      </w:r>
    </w:p>
    <w:p>
      <w:pPr>
        <w:spacing w:line="360" w:lineRule="auto"/>
        <w:ind w:firstLine="420" w:firstLineChars="200"/>
        <w:rPr>
          <w:rFonts w:ascii="楷体" w:hAnsi="楷体" w:eastAsia="楷体" w:cs="楷体"/>
          <w:lang w:eastAsia="zh-Hans"/>
        </w:rPr>
      </w:pPr>
      <w:r>
        <w:rPr>
          <w:rFonts w:hint="eastAsia" w:ascii="等线" w:hAnsi="等线" w:eastAsia="等线" w:cs="等线"/>
          <w:b/>
          <w:sz w:val="21"/>
          <w:szCs w:val="21"/>
          <w:lang w:eastAsia="zh-Hans"/>
        </w:rPr>
        <w:t>五、教学内容</w:t>
      </w:r>
      <w:r>
        <w:rPr>
          <w:rFonts w:hint="eastAsia" w:ascii="等线" w:hAnsi="等线" w:eastAsia="等线" w:cs="等线"/>
          <w:b/>
          <w:sz w:val="21"/>
          <w:szCs w:val="21"/>
          <w:lang w:val="en-US" w:eastAsia="zh-Hans"/>
        </w:rPr>
        <w:t>设计</w:t>
      </w:r>
    </w:p>
    <w:p>
      <w:pPr>
        <w:spacing w:line="360" w:lineRule="auto"/>
        <w:ind w:left="840" w:firstLine="210" w:firstLineChars="100"/>
        <w:jc w:val="center"/>
        <w:rPr>
          <w:rFonts w:hint="eastAsia" w:ascii="等线" w:hAnsi="等线" w:eastAsia="等线" w:cs="等线"/>
          <w:b/>
          <w:sz w:val="21"/>
          <w:szCs w:val="21"/>
          <w:lang w:eastAsia="zh-Hans"/>
        </w:rPr>
      </w:pPr>
      <w:r>
        <w:rPr>
          <w:rFonts w:hint="eastAsia" w:ascii="等线" w:hAnsi="等线" w:eastAsia="等线" w:cs="等线"/>
          <w:b/>
          <w:sz w:val="21"/>
          <w:szCs w:val="21"/>
          <w:lang w:val="en-US" w:eastAsia="zh-Hans"/>
        </w:rPr>
        <w:t>一</w:t>
      </w:r>
      <w:r>
        <w:rPr>
          <w:rFonts w:hint="default" w:ascii="等线" w:hAnsi="等线" w:eastAsia="等线" w:cs="等线"/>
          <w:b/>
          <w:sz w:val="21"/>
          <w:szCs w:val="21"/>
          <w:lang w:eastAsia="zh-Hans"/>
        </w:rPr>
        <w:t>、</w:t>
      </w:r>
      <w:r>
        <w:rPr>
          <w:rFonts w:hint="eastAsia" w:ascii="等线" w:hAnsi="等线" w:eastAsia="等线" w:cs="等线"/>
          <w:b/>
          <w:sz w:val="21"/>
          <w:szCs w:val="21"/>
          <w:lang w:eastAsia="zh-Hans"/>
        </w:rPr>
        <w:t>为什么要坚持以人民为中心</w:t>
      </w:r>
    </w:p>
    <w:p>
      <w:pPr>
        <w:pStyle w:val="3"/>
        <w:spacing w:line="360" w:lineRule="auto"/>
        <w:ind w:firstLine="480"/>
        <w:jc w:val="both"/>
        <w:rPr>
          <w:rFonts w:hint="eastAsia" w:ascii="等线" w:hAnsi="等线" w:eastAsia="等线" w:cs="等线"/>
          <w:b/>
          <w:kern w:val="2"/>
          <w:sz w:val="21"/>
          <w:szCs w:val="21"/>
          <w:lang w:val="en-US" w:eastAsia="zh-Hans" w:bidi="ar-SA"/>
        </w:rPr>
      </w:pPr>
      <w:r>
        <w:rPr>
          <w:rFonts w:hint="eastAsia" w:ascii="等线" w:hAnsi="等线" w:eastAsia="等线" w:cs="等线"/>
          <w:b/>
          <w:kern w:val="2"/>
          <w:sz w:val="21"/>
          <w:szCs w:val="21"/>
          <w:lang w:val="en-US" w:eastAsia="zh-Hans" w:bidi="ar-SA"/>
        </w:rPr>
        <w:t>以人民为中心是马克思主义的根本立场</w:t>
      </w:r>
    </w:p>
    <w:p>
      <w:pPr>
        <w:spacing w:line="360" w:lineRule="auto"/>
        <w:ind w:firstLine="420" w:firstLineChars="200"/>
        <w:rPr>
          <w:rFonts w:hint="eastAsia" w:ascii="等线" w:hAnsi="等线" w:eastAsia="等线" w:cs="等线"/>
          <w:bCs/>
          <w:sz w:val="21"/>
          <w:szCs w:val="21"/>
          <w:lang w:val="en-US" w:eastAsia="zh-Hans"/>
        </w:rPr>
      </w:pPr>
      <w:r>
        <w:rPr>
          <w:rFonts w:hint="eastAsia" w:ascii="等线" w:hAnsi="等线" w:eastAsia="等线" w:cs="等线"/>
          <w:bCs/>
          <w:sz w:val="21"/>
          <w:szCs w:val="21"/>
          <w:lang w:val="en-US" w:eastAsia="zh-Hans"/>
        </w:rPr>
        <w:t>马克思出身中产阶级家庭，恩格斯出身资产阶级家庭，他们同时“放弃了资产阶级的社交活动和宴会……把自己的空闲时间几乎全部用来和普通工人交往”，“否则这些时间也只是在上流社会的闲谈和令人厌烦的礼节中浪费掉” ，他们骄傲的是“有机会对这个受压迫遭诽谤的阶级给以公正的评价”。马克思恩格斯早年曾参加过青年黑格尔运动，但他们很快发现青年黑格尔分子正走向人民群众的对立面。青年黑格尔派代表人物之一布鲁诺·鲍威尔宣扬“自我意识”是最强大的历史创造力，认为只有杰出人物才是历史的创造者，而人民群众似乎只是随意附和的存在。1844年，马克思恩格斯在《神圣家族》中对布鲁诺进行了批驳，他们的态度十分鲜明，“历史活动是群众的活动，随着历史活动的深入，必将是群众队伍的扩大”。</w:t>
      </w:r>
    </w:p>
    <w:p>
      <w:pPr>
        <w:spacing w:line="360" w:lineRule="auto"/>
        <w:ind w:left="0" w:leftChars="0" w:firstLine="0" w:firstLineChars="0"/>
        <w:rPr>
          <w:rFonts w:hint="eastAsia" w:ascii="等线" w:hAnsi="等线" w:eastAsia="等线" w:cs="等线"/>
          <w:bCs/>
          <w:sz w:val="21"/>
          <w:szCs w:val="21"/>
          <w:lang w:val="en-US" w:eastAsia="zh-Hans"/>
        </w:rPr>
      </w:pPr>
      <w:r>
        <w:rPr>
          <w:rFonts w:hint="eastAsia" w:ascii="等线" w:hAnsi="等线" w:eastAsia="等线" w:cs="等线"/>
          <w:bCs/>
          <w:sz w:val="21"/>
          <w:szCs w:val="21"/>
          <w:lang w:val="en-US" w:eastAsia="zh-Hans"/>
        </w:rPr>
        <w:t>马克思恩格斯早年曾参加过青年黑格尔运动，但他们很快发现青年黑格尔分子正走向人民群众的对立面。青年黑格尔派代表人物之一布鲁诺·鲍威尔宣扬“自我意识”是最强大的历史创造力，认为只有杰出人物才是历史的创造者，而人民群众似乎只是随意附和的存在。1844年，马克思恩格斯在《神圣家族》中对布鲁诺进行了批驳，他们的态度十分鲜明，“历史活动是群众的活动，随着历史活动的深入，必将是群众队伍的扩大”。恩格斯长期深入工人群众中，同他们一起生活。他想要的不限于纯粹抽象的知识，而是在工人的家中看到他们，观察他们的日常生活，同他们叙谈近况和苦楚，考察工人们为反抗压迫者的统治而进行的斗争。</w:t>
      </w:r>
    </w:p>
    <w:p>
      <w:pPr>
        <w:spacing w:line="360" w:lineRule="auto"/>
        <w:ind w:firstLine="420" w:firstLineChars="200"/>
        <w:rPr>
          <w:rFonts w:hint="eastAsia" w:ascii="等线" w:hAnsi="等线" w:eastAsia="等线" w:cs="等线"/>
          <w:bCs/>
          <w:sz w:val="21"/>
          <w:szCs w:val="21"/>
          <w:lang w:val="en-US" w:eastAsia="zh-Hans"/>
        </w:rPr>
      </w:pPr>
      <w:r>
        <w:rPr>
          <w:rFonts w:hint="eastAsia" w:ascii="等线" w:hAnsi="等线" w:eastAsia="等线" w:cs="等线"/>
          <w:bCs/>
          <w:sz w:val="21"/>
          <w:szCs w:val="21"/>
          <w:lang w:val="en-US" w:eastAsia="zh-Hans"/>
        </w:rPr>
        <w:t>历史唯物主义观点：马克思：人们自己创造自己的历史，但是他们并不是随心所欲地创造， 并不是在他们自己选定的条件下创造，而是在直接碰到的、既定的、从过去承继下来的条件下创造。恩格斯：无论历史的结局如何，人们总是通过每一个人追求他自己的、自觉预期的目的来创造他们的历史，而这许多按不同方向活动的愿望及其对外部世界的各种各样作用的合力，就是历史。列宁：随着人们历史创造活动的扩大和深入，作为自觉的历史活动家的人民群众在数量上也必定增多起来。毛泽东：人民，只有人民，才是创造世界历史的动力。</w:t>
      </w:r>
    </w:p>
    <w:p>
      <w:pPr>
        <w:pStyle w:val="3"/>
        <w:spacing w:line="360" w:lineRule="auto"/>
        <w:ind w:firstLine="480"/>
        <w:jc w:val="both"/>
        <w:rPr>
          <w:rFonts w:hint="eastAsia" w:ascii="等线" w:hAnsi="等线" w:eastAsia="等线" w:cs="等线"/>
          <w:b/>
          <w:kern w:val="2"/>
          <w:sz w:val="21"/>
          <w:szCs w:val="21"/>
          <w:lang w:val="en-US" w:eastAsia="zh-Hans" w:bidi="ar-SA"/>
        </w:rPr>
      </w:pPr>
      <w:r>
        <w:rPr>
          <w:rFonts w:hint="eastAsia" w:ascii="等线" w:hAnsi="等线" w:eastAsia="等线" w:cs="等线"/>
          <w:b/>
          <w:kern w:val="2"/>
          <w:sz w:val="21"/>
          <w:szCs w:val="21"/>
          <w:lang w:val="en-US" w:eastAsia="zh-Hans" w:bidi="ar-SA"/>
        </w:rPr>
        <w:t>中国传统民本思想是坚持以人民为中心的文化渊源</w:t>
      </w:r>
    </w:p>
    <w:p>
      <w:pPr>
        <w:spacing w:line="360" w:lineRule="auto"/>
        <w:ind w:firstLine="420" w:firstLineChars="20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尚书•五子之歌》“民惟邦本”。此语的背景是：夏启之子太康失德，耽于享乐，不理政事，以至老百姓都有了二心，不愿服从他的统治。于是太康的五个弟弟就放歌于洛水之畔，吟咏祖训，其一曰：“皇祖有训，民可近，不可下，民惟邦本，本固邦宁。”</w:t>
      </w:r>
      <w:r>
        <w:rPr>
          <w:rFonts w:hint="default" w:ascii="等线" w:hAnsi="等线" w:eastAsia="等线" w:cs="等线"/>
          <w:b/>
          <w:bCs w:val="0"/>
          <w:kern w:val="2"/>
          <w:sz w:val="21"/>
          <w:szCs w:val="21"/>
          <w:lang w:eastAsia="zh-Hans" w:bidi="ar-SA"/>
        </w:rPr>
        <w:t>1</w:t>
      </w:r>
      <w:r>
        <w:rPr>
          <w:rFonts w:hint="eastAsia" w:ascii="等线" w:hAnsi="等线" w:eastAsia="等线" w:cs="等线"/>
          <w:b/>
          <w:bCs w:val="0"/>
          <w:kern w:val="2"/>
          <w:sz w:val="21"/>
          <w:szCs w:val="21"/>
          <w:lang w:val="en-US" w:eastAsia="zh-Hans" w:bidi="ar-SA"/>
        </w:rPr>
        <w:t>.君之居位，须得到人民之同意</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董仲舒《春秋繁露·灭国上》则讲：“王者，民之所往；君者，不失其群者也。故能使万民往之，而得天下之群者，无敌于天下。”“得乎丘民而为天子，得乎天子为诸侯，得乎诸侯为大夫”。</w:t>
      </w:r>
      <w:r>
        <w:rPr>
          <w:rFonts w:hint="default" w:ascii="等线" w:hAnsi="等线" w:eastAsia="等线" w:cs="等线"/>
          <w:b/>
          <w:bCs w:val="0"/>
          <w:kern w:val="2"/>
          <w:sz w:val="21"/>
          <w:szCs w:val="21"/>
          <w:lang w:eastAsia="zh-Hans" w:bidi="ar-SA"/>
        </w:rPr>
        <w:t>2</w:t>
      </w:r>
      <w:r>
        <w:rPr>
          <w:rFonts w:hint="eastAsia" w:ascii="等线" w:hAnsi="等线" w:eastAsia="等线" w:cs="等线"/>
          <w:b/>
          <w:bCs w:val="0"/>
          <w:kern w:val="2"/>
          <w:sz w:val="21"/>
          <w:szCs w:val="21"/>
          <w:lang w:val="en-US" w:eastAsia="zh-Hans" w:bidi="ar-SA"/>
        </w:rPr>
        <w:t>.保障人民之生存</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群书治要六韬》中记载了文王请教太公治国之道的一段对话。文王曰：“爱民奈何？”太公曰：“利而勿害，成而勿败，生而勿杀，与而勿夺，乐而勿苦，喜而勿怒。”《孟子》中有这样一句话：“得天下有道，得其民，斯得天下矣。得其民有道，得其心，斯得民矣。得其心有道，所欲与之聚之，所恶勿施尔也。”</w:t>
      </w:r>
      <w:r>
        <w:rPr>
          <w:rFonts w:hint="default" w:ascii="等线" w:hAnsi="等线" w:eastAsia="等线" w:cs="等线"/>
          <w:b/>
          <w:bCs w:val="0"/>
          <w:kern w:val="2"/>
          <w:sz w:val="21"/>
          <w:szCs w:val="21"/>
          <w:lang w:eastAsia="zh-Hans" w:bidi="ar-SA"/>
        </w:rPr>
        <w:t>3</w:t>
      </w:r>
      <w:r>
        <w:rPr>
          <w:rFonts w:hint="eastAsia" w:ascii="等线" w:hAnsi="等线" w:eastAsia="等线" w:cs="等线"/>
          <w:b/>
          <w:bCs w:val="0"/>
          <w:kern w:val="2"/>
          <w:sz w:val="21"/>
          <w:szCs w:val="21"/>
          <w:lang w:val="en-US" w:eastAsia="zh-Hans" w:bidi="ar-SA"/>
        </w:rPr>
        <w:t>.守“王霸之争”</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尚书》：“无偏无党，王道荡荡；无党无偏，王道平平；无反无侧，王道正直”，王道最初用来代指尧舜、周公等古代圣王的治世之道，即先王之道，后来经孔子孟子等儒学大家的总结归纳，演变为君主以仁义治理天下的儒家治世思想。习近平总书记指出：“中国优秀传统文化的丰富哲学思想、人文精神、教化思想、道德理念等，可以为人们认识和改造世界提供有益启迪，可以为治国理政提供有益启示，也可以为道德建设提供有益启发。”</w:t>
      </w:r>
    </w:p>
    <w:p>
      <w:pPr>
        <w:pStyle w:val="3"/>
        <w:numPr>
          <w:ilvl w:val="1"/>
          <w:numId w:val="0"/>
        </w:numPr>
        <w:spacing w:line="360" w:lineRule="auto"/>
        <w:ind w:firstLine="420" w:firstLineChars="200"/>
        <w:jc w:val="both"/>
        <w:rPr>
          <w:rFonts w:hint="eastAsia" w:ascii="等线" w:hAnsi="等线" w:eastAsia="等线" w:cs="等线"/>
          <w:bCs/>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三</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党的历史伟业是人民创造的</w:t>
      </w:r>
      <w:r>
        <w:rPr>
          <w:rFonts w:hint="default" w:ascii="等线" w:hAnsi="等线" w:eastAsia="等线" w:cs="等线"/>
          <w:b/>
          <w:bCs w:val="0"/>
          <w:kern w:val="2"/>
          <w:sz w:val="21"/>
          <w:szCs w:val="21"/>
          <w:lang w:eastAsia="zh-Hans" w:bidi="ar-SA"/>
        </w:rPr>
        <w:t>1</w:t>
      </w:r>
      <w:r>
        <w:rPr>
          <w:rFonts w:hint="eastAsia" w:ascii="等线" w:hAnsi="等线" w:eastAsia="等线" w:cs="等线"/>
          <w:b/>
          <w:bCs w:val="0"/>
          <w:kern w:val="2"/>
          <w:sz w:val="21"/>
          <w:szCs w:val="21"/>
          <w:lang w:val="en-US" w:eastAsia="zh-Hans" w:bidi="ar-SA"/>
        </w:rPr>
        <w:t>.党依靠人民夺取新民主主义革命伟大胜利</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党依靠人民，从小到大、从弱到强，打败了强大的内外敌人，取得了新民主主义革命胜利，实现了民族独立、人民解放，建立了中华人民共和国。在进步与反动、正义与非正义的较量中，国民党反动派依靠的是碉堡，中国共产党依靠的是人民；日本侵略者依靠的是强大军力，中国共产党依靠的是中国人民。</w:t>
      </w:r>
      <w:r>
        <w:rPr>
          <w:rFonts w:hint="default" w:ascii="等线" w:hAnsi="等线" w:eastAsia="等线" w:cs="等线"/>
          <w:b/>
          <w:bCs w:val="0"/>
          <w:kern w:val="2"/>
          <w:sz w:val="21"/>
          <w:szCs w:val="21"/>
          <w:lang w:eastAsia="zh-Hans" w:bidi="ar-SA"/>
        </w:rPr>
        <w:t>2</w:t>
      </w:r>
      <w:r>
        <w:rPr>
          <w:rFonts w:hint="eastAsia" w:ascii="等线" w:hAnsi="等线" w:eastAsia="等线" w:cs="等线"/>
          <w:b/>
          <w:bCs w:val="0"/>
          <w:kern w:val="2"/>
          <w:sz w:val="21"/>
          <w:szCs w:val="21"/>
          <w:lang w:val="en-US" w:eastAsia="zh-Hans" w:bidi="ar-SA"/>
        </w:rPr>
        <w:t>.党依靠人民完成社会主义革命和推进社会主义建设</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党依靠人民，建立新中国，进行轰轰烈烈的社会主义革命和建设，在满目疮痍、一穷二白的烂摊子上干出了一片新天地。站立起来的中国人民，以新国家新社会主人的崭新姿态，以巨大的革命热情，为国家、为民族拼搏奋斗。新中国国家建设取得巨大成就。</w:t>
      </w:r>
      <w:r>
        <w:rPr>
          <w:rFonts w:hint="default" w:ascii="等线" w:hAnsi="等线" w:eastAsia="等线" w:cs="等线"/>
          <w:b/>
          <w:bCs w:val="0"/>
          <w:kern w:val="2"/>
          <w:sz w:val="21"/>
          <w:szCs w:val="21"/>
          <w:lang w:eastAsia="zh-Hans" w:bidi="ar-SA"/>
        </w:rPr>
        <w:t>3</w:t>
      </w:r>
      <w:r>
        <w:rPr>
          <w:rFonts w:hint="eastAsia" w:ascii="等线" w:hAnsi="等线" w:eastAsia="等线" w:cs="等线"/>
          <w:b/>
          <w:bCs w:val="0"/>
          <w:kern w:val="2"/>
          <w:sz w:val="21"/>
          <w:szCs w:val="21"/>
          <w:lang w:val="en-US" w:eastAsia="zh-Hans" w:bidi="ar-SA"/>
        </w:rPr>
        <w:t>.党依靠人民进行改革开放和社会主义现代化建设</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党依靠人民，推进改革开放和社会主义现代化建设，走出一条中国特色社会主义道路。改革开放极大解放了中国人民的思想，激发了人们的创新创造热情，为中国注入创新和发展的强大动力，中国大踏步赶上了时代。</w:t>
      </w:r>
      <w:r>
        <w:rPr>
          <w:rFonts w:hint="default" w:ascii="等线" w:hAnsi="等线" w:eastAsia="等线" w:cs="等线"/>
          <w:b/>
          <w:bCs w:val="0"/>
          <w:kern w:val="2"/>
          <w:sz w:val="21"/>
          <w:szCs w:val="21"/>
          <w:lang w:eastAsia="zh-Hans" w:bidi="ar-SA"/>
        </w:rPr>
        <w:t>4</w:t>
      </w:r>
      <w:r>
        <w:rPr>
          <w:rFonts w:hint="eastAsia" w:ascii="等线" w:hAnsi="等线" w:eastAsia="等线" w:cs="等线"/>
          <w:b/>
          <w:bCs w:val="0"/>
          <w:kern w:val="2"/>
          <w:sz w:val="21"/>
          <w:szCs w:val="21"/>
          <w:lang w:val="en-US" w:eastAsia="zh-Hans" w:bidi="ar-SA"/>
        </w:rPr>
        <w:t>.党依靠人民开创中国特色社会主义新时代</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党依靠人民，推动党和国家事业发生历史性变革、取得历史性成就，推动中国特色社会主义进入新时代。中国人民撸起袖子加油干，创造了让世界刮目相看的奇迹，在中国特色社会主义道路上昂首迈进、阔步向前。</w:t>
      </w:r>
    </w:p>
    <w:p>
      <w:pPr>
        <w:pStyle w:val="4"/>
        <w:numPr>
          <w:ilvl w:val="2"/>
          <w:numId w:val="0"/>
        </w:numPr>
        <w:spacing w:line="360" w:lineRule="auto"/>
        <w:ind w:firstLine="420" w:firstLineChars="200"/>
        <w:rPr>
          <w:rFonts w:hint="eastAsia" w:ascii="等线" w:hAnsi="等线" w:eastAsia="等线" w:cs="等线"/>
          <w:bCs/>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四</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新时代党要依靠人民创造历史伟业</w:t>
      </w:r>
      <w:r>
        <w:rPr>
          <w:rFonts w:hint="default" w:ascii="等线" w:hAnsi="等线" w:eastAsia="等线" w:cs="等线"/>
          <w:b/>
          <w:bCs w:val="0"/>
          <w:kern w:val="2"/>
          <w:sz w:val="21"/>
          <w:szCs w:val="21"/>
          <w:lang w:eastAsia="zh-Hans" w:bidi="ar-SA"/>
        </w:rPr>
        <w:t>。1</w:t>
      </w:r>
      <w:r>
        <w:rPr>
          <w:rFonts w:hint="eastAsia" w:ascii="等线" w:hAnsi="等线" w:eastAsia="等线" w:cs="等线"/>
          <w:b/>
          <w:bCs w:val="0"/>
          <w:kern w:val="2"/>
          <w:sz w:val="21"/>
          <w:szCs w:val="21"/>
          <w:lang w:val="en-US" w:eastAsia="zh-Hans" w:bidi="ar-SA"/>
        </w:rPr>
        <w:t>.尊重人民群众的首创精神</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我们党发展壮大的一条重要经验，就是始终把群众作为智慧和力量的源泉，始终把政治智慧的增长、执政本领的增强深深扎根于人民的创造性实践中。面对新时代的新形势新任务，必须把人民群众的实践创造作为源头活水，推动党和国家事业不断向前发展。</w:t>
      </w:r>
      <w:r>
        <w:rPr>
          <w:rFonts w:hint="default" w:ascii="等线" w:hAnsi="等线" w:eastAsia="等线" w:cs="等线"/>
          <w:b/>
          <w:bCs w:val="0"/>
          <w:kern w:val="2"/>
          <w:sz w:val="21"/>
          <w:szCs w:val="21"/>
          <w:lang w:eastAsia="zh-Hans" w:bidi="ar-SA"/>
        </w:rPr>
        <w:t>2</w:t>
      </w:r>
      <w:r>
        <w:rPr>
          <w:rFonts w:hint="eastAsia" w:ascii="等线" w:hAnsi="等线" w:eastAsia="等线" w:cs="等线"/>
          <w:b/>
          <w:bCs w:val="0"/>
          <w:kern w:val="2"/>
          <w:sz w:val="21"/>
          <w:szCs w:val="21"/>
          <w:lang w:val="en-US" w:eastAsia="zh-Hans" w:bidi="ar-SA"/>
        </w:rPr>
        <w:t>.坚持群众路线</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一切依靠群众一切为了群众从群众中来到群众中去</w:t>
      </w:r>
      <w:r>
        <w:rPr>
          <w:rFonts w:hint="default" w:ascii="等线" w:hAnsi="等线" w:eastAsia="等线" w:cs="等线"/>
          <w:bCs/>
          <w:kern w:val="2"/>
          <w:sz w:val="21"/>
          <w:szCs w:val="21"/>
          <w:lang w:val="en-US" w:eastAsia="zh-Hans" w:bidi="ar-SA"/>
        </w:rPr>
        <w:t>。</w:t>
      </w:r>
      <w:r>
        <w:rPr>
          <w:rFonts w:hint="eastAsia" w:ascii="等线" w:hAnsi="等线" w:eastAsia="等线" w:cs="等线"/>
          <w:bCs/>
          <w:kern w:val="2"/>
          <w:sz w:val="21"/>
          <w:szCs w:val="21"/>
          <w:lang w:val="en-US" w:eastAsia="zh-Hans" w:bidi="ar-SA"/>
        </w:rPr>
        <w:t>不论过去、现在和将来，我们都要坚持一切为了群众，一切依靠群众，从群众中来，到群众中去，把党的正确主张变为群众的自觉行动。坚持以人民为中心的根本立场，必须把群众路线贯彻到治国理政全部活动之中。群众路线始终是党的生命线和根本工作路线，是我们党永葆青春活力和战斗力的重要传家宝。</w:t>
      </w:r>
    </w:p>
    <w:p>
      <w:pPr>
        <w:spacing w:line="360" w:lineRule="auto"/>
        <w:ind w:left="840" w:firstLine="210" w:firstLineChars="100"/>
        <w:jc w:val="center"/>
        <w:rPr>
          <w:rFonts w:hint="eastAsia" w:ascii="等线" w:hAnsi="等线" w:eastAsia="等线" w:cs="等线"/>
          <w:b/>
          <w:sz w:val="21"/>
          <w:szCs w:val="21"/>
          <w:lang w:val="en-US" w:eastAsia="zh-Hans"/>
        </w:rPr>
      </w:pPr>
      <w:r>
        <w:rPr>
          <w:rFonts w:hint="eastAsia" w:ascii="等线" w:hAnsi="等线" w:eastAsia="等线" w:cs="等线"/>
          <w:b/>
          <w:sz w:val="21"/>
          <w:szCs w:val="21"/>
          <w:lang w:val="en-US" w:eastAsia="zh-Hans"/>
        </w:rPr>
        <w:t>二</w:t>
      </w:r>
      <w:r>
        <w:rPr>
          <w:rFonts w:hint="default" w:ascii="等线" w:hAnsi="等线" w:eastAsia="等线" w:cs="等线"/>
          <w:b/>
          <w:sz w:val="21"/>
          <w:szCs w:val="21"/>
          <w:lang w:eastAsia="zh-Hans"/>
        </w:rPr>
        <w:t>、</w:t>
      </w:r>
      <w:r>
        <w:rPr>
          <w:rFonts w:hint="eastAsia" w:ascii="等线" w:hAnsi="等线" w:eastAsia="等线" w:cs="等线"/>
          <w:b/>
          <w:sz w:val="21"/>
          <w:szCs w:val="21"/>
          <w:lang w:val="en-US" w:eastAsia="zh-Hans"/>
        </w:rPr>
        <w:t>以人民为中心发展思想的内涵</w:t>
      </w:r>
    </w:p>
    <w:p>
      <w:pPr>
        <w:spacing w:line="360" w:lineRule="auto"/>
        <w:jc w:val="both"/>
        <w:rPr>
          <w:rFonts w:hint="eastAsia" w:ascii="等线" w:hAnsi="等线" w:eastAsia="等线" w:cs="等线"/>
          <w:bCs/>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一</w:t>
      </w:r>
      <w:r>
        <w:rPr>
          <w:rFonts w:hint="default" w:ascii="等线" w:hAnsi="等线" w:eastAsia="等线" w:cs="等线"/>
          <w:b/>
          <w:bCs w:val="0"/>
          <w:kern w:val="2"/>
          <w:sz w:val="21"/>
          <w:szCs w:val="21"/>
          <w:lang w:eastAsia="zh-Hans" w:bidi="ar-SA"/>
        </w:rPr>
        <w:t>）</w:t>
      </w:r>
      <w:r>
        <w:rPr>
          <w:rFonts w:hint="default" w:ascii="等线" w:hAnsi="等线" w:eastAsia="等线" w:cs="等线"/>
          <w:b/>
          <w:bCs w:val="0"/>
          <w:kern w:val="2"/>
          <w:sz w:val="21"/>
          <w:szCs w:val="21"/>
          <w:lang w:val="en-US" w:eastAsia="zh-Hans" w:bidi="ar-SA"/>
        </w:rPr>
        <w:t>发展为了人民</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增进民生福祉是发展的根本目的，让人民生活幸福是“国之大者”。习近平总书记：“我们推动经济社会发展，归根到底是为了不断满足人民群众对美好生活的需要。”</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二</w:t>
      </w:r>
      <w:r>
        <w:rPr>
          <w:rFonts w:hint="default" w:ascii="等线" w:hAnsi="等线" w:eastAsia="等线" w:cs="等线"/>
          <w:b/>
          <w:bCs w:val="0"/>
          <w:kern w:val="2"/>
          <w:sz w:val="21"/>
          <w:szCs w:val="21"/>
          <w:lang w:eastAsia="zh-Hans" w:bidi="ar-SA"/>
        </w:rPr>
        <w:t>）发展依靠人民。</w:t>
      </w:r>
      <w:r>
        <w:rPr>
          <w:rFonts w:hint="eastAsia" w:ascii="等线" w:hAnsi="等线" w:eastAsia="等线" w:cs="等线"/>
          <w:bCs/>
          <w:kern w:val="2"/>
          <w:sz w:val="21"/>
          <w:szCs w:val="21"/>
          <w:lang w:val="en-US" w:eastAsia="zh-Hans" w:bidi="ar-SA"/>
        </w:rPr>
        <w:t>为了人民而发展，发展才有意义；依靠人民而发展，发展才有动力。习近平总书记：“共产党做事的一个指导思想就是尊重群众首创精神，群众是真正的英雄。”</w:t>
      </w:r>
    </w:p>
    <w:p>
      <w:pPr>
        <w:pStyle w:val="3"/>
        <w:numPr>
          <w:ilvl w:val="1"/>
          <w:numId w:val="0"/>
        </w:numPr>
        <w:spacing w:line="360" w:lineRule="auto"/>
        <w:jc w:val="both"/>
        <w:rPr>
          <w:rFonts w:hint="eastAsia" w:ascii="等线" w:hAnsi="等线" w:eastAsia="等线" w:cs="等线"/>
          <w:bCs/>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三</w:t>
      </w:r>
      <w:r>
        <w:rPr>
          <w:rFonts w:hint="default" w:ascii="等线" w:hAnsi="等线" w:eastAsia="等线" w:cs="等线"/>
          <w:b/>
          <w:bCs w:val="0"/>
          <w:kern w:val="2"/>
          <w:sz w:val="21"/>
          <w:szCs w:val="21"/>
          <w:lang w:eastAsia="zh-Hans" w:bidi="ar-SA"/>
        </w:rPr>
        <w:t>）发展的成果由人民共享。</w:t>
      </w:r>
      <w:r>
        <w:rPr>
          <w:rFonts w:hint="eastAsia" w:ascii="等线" w:hAnsi="等线" w:eastAsia="等线" w:cs="等线"/>
          <w:bCs/>
          <w:kern w:val="2"/>
          <w:sz w:val="21"/>
          <w:szCs w:val="21"/>
          <w:lang w:val="en-US" w:eastAsia="zh-Hans" w:bidi="ar-SA"/>
        </w:rPr>
        <w:t>谋划“十四五”时期发展，要坚持发展为了人民、发展成果由人民共享，努力在推动高质量发展过程中办好各项民生事业、补齐民生领域短板。要更加聚焦人民群众普遍关心关注的民生问题，采取更有针对性的措施，一件一件抓落实，一年接着一年干，让人民群众获得感、幸福感、安全感更加充实、更有保障、更可持续。</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四</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人民满不满意是评判一切工作的根本标准</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习近平总书记：“人民是我们党的工作的最高裁决者和最终评判者”“在为谁执政、为谁用权、为谁谋利”这个根本问题上，我们的头脑要特别清醒、立场要特别坚定”。</w:t>
      </w:r>
    </w:p>
    <w:p>
      <w:pPr>
        <w:spacing w:line="360" w:lineRule="auto"/>
        <w:ind w:left="840" w:firstLine="210" w:firstLineChars="100"/>
        <w:jc w:val="center"/>
        <w:rPr>
          <w:rFonts w:hint="eastAsia" w:ascii="等线" w:hAnsi="等线" w:eastAsia="等线" w:cs="等线"/>
          <w:b/>
          <w:sz w:val="21"/>
          <w:szCs w:val="21"/>
          <w:lang w:val="en-US" w:eastAsia="zh-Hans"/>
        </w:rPr>
      </w:pPr>
      <w:r>
        <w:rPr>
          <w:rFonts w:hint="eastAsia" w:ascii="等线" w:hAnsi="等线" w:eastAsia="等线" w:cs="等线"/>
          <w:b/>
          <w:sz w:val="21"/>
          <w:szCs w:val="21"/>
          <w:lang w:val="en-US" w:eastAsia="zh-Hans"/>
        </w:rPr>
        <w:t>三</w:t>
      </w:r>
      <w:r>
        <w:rPr>
          <w:rFonts w:hint="default" w:ascii="等线" w:hAnsi="等线" w:eastAsia="等线" w:cs="等线"/>
          <w:b/>
          <w:sz w:val="21"/>
          <w:szCs w:val="21"/>
          <w:lang w:eastAsia="zh-Hans"/>
        </w:rPr>
        <w:t>、</w:t>
      </w:r>
      <w:r>
        <w:rPr>
          <w:rFonts w:hint="eastAsia" w:ascii="等线" w:hAnsi="等线" w:eastAsia="等线" w:cs="等线"/>
          <w:b/>
          <w:sz w:val="21"/>
          <w:szCs w:val="21"/>
          <w:lang w:val="en-US" w:eastAsia="zh-Hans"/>
        </w:rPr>
        <w:t>如何理解不断实现人民对美好生活的向往是我们的追求</w:t>
      </w:r>
    </w:p>
    <w:p>
      <w:pPr>
        <w:pStyle w:val="3"/>
        <w:numPr>
          <w:ilvl w:val="1"/>
          <w:numId w:val="0"/>
        </w:numPr>
        <w:ind w:firstLine="420" w:firstLineChars="200"/>
        <w:rPr>
          <w:rFonts w:hint="default" w:ascii="等线" w:hAnsi="等线" w:eastAsia="等线" w:cs="等线"/>
          <w:b/>
          <w:bCs w:val="0"/>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一</w:t>
      </w:r>
      <w:r>
        <w:rPr>
          <w:rFonts w:hint="default" w:ascii="等线" w:hAnsi="等线" w:eastAsia="等线" w:cs="等线"/>
          <w:b/>
          <w:bCs w:val="0"/>
          <w:kern w:val="2"/>
          <w:sz w:val="21"/>
          <w:szCs w:val="21"/>
          <w:lang w:eastAsia="zh-Hans" w:bidi="ar-SA"/>
        </w:rPr>
        <w:t>）</w:t>
      </w:r>
      <w:r>
        <w:rPr>
          <w:rFonts w:hint="default" w:ascii="等线" w:hAnsi="等线" w:eastAsia="等线" w:cs="等线"/>
          <w:b/>
          <w:bCs w:val="0"/>
          <w:kern w:val="2"/>
          <w:sz w:val="21"/>
          <w:szCs w:val="21"/>
          <w:lang w:val="en-US" w:eastAsia="zh-Hans" w:bidi="ar-SA"/>
        </w:rPr>
        <w:t>人民立场是中国共产党的根本政治立场</w:t>
      </w:r>
    </w:p>
    <w:p>
      <w:pPr>
        <w:pStyle w:val="4"/>
        <w:numPr>
          <w:ilvl w:val="2"/>
          <w:numId w:val="0"/>
        </w:numPr>
        <w:spacing w:line="360" w:lineRule="auto"/>
        <w:ind w:firstLine="420" w:firstLineChars="200"/>
        <w:rPr>
          <w:rFonts w:hint="default" w:ascii="等线" w:hAnsi="等线" w:eastAsia="等线" w:cs="等线"/>
          <w:bCs/>
          <w:kern w:val="2"/>
          <w:sz w:val="21"/>
          <w:szCs w:val="21"/>
          <w:lang w:eastAsia="zh-Hans" w:bidi="ar-SA"/>
        </w:rPr>
      </w:pPr>
      <w:r>
        <w:rPr>
          <w:rFonts w:hint="default" w:ascii="等线" w:hAnsi="等线" w:eastAsia="等线" w:cs="等线"/>
          <w:b/>
          <w:bCs w:val="0"/>
          <w:kern w:val="2"/>
          <w:sz w:val="21"/>
          <w:szCs w:val="21"/>
          <w:lang w:eastAsia="zh-Hans" w:bidi="ar-SA"/>
        </w:rPr>
        <w:t>1</w:t>
      </w:r>
      <w:r>
        <w:rPr>
          <w:rFonts w:hint="eastAsia" w:ascii="等线" w:hAnsi="等线" w:eastAsia="等线" w:cs="等线"/>
          <w:b/>
          <w:bCs w:val="0"/>
          <w:kern w:val="2"/>
          <w:sz w:val="21"/>
          <w:szCs w:val="21"/>
          <w:lang w:val="en-US" w:eastAsia="zh-Hans" w:bidi="ar-SA"/>
        </w:rPr>
        <w:t>.</w:t>
      </w:r>
      <w:r>
        <w:rPr>
          <w:rFonts w:hint="default" w:ascii="等线" w:hAnsi="等线" w:eastAsia="等线" w:cs="等线"/>
          <w:b/>
          <w:bCs w:val="0"/>
          <w:kern w:val="2"/>
          <w:sz w:val="21"/>
          <w:szCs w:val="21"/>
          <w:lang w:val="en-US" w:eastAsia="zh-Hans" w:bidi="ar-SA"/>
        </w:rPr>
        <w:t>人民立场是马克思主义政党区别于资产阶级政党的显著标志</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资产阶级政党：经济基础为生产资料私有制为了实现、维护和巩固资产阶级的利益要求</w:t>
      </w:r>
      <w:r>
        <w:rPr>
          <w:rFonts w:hint="eastAsia"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政治意志国家重要决策被利益集团绑架</w:t>
      </w:r>
      <w:r>
        <w:rPr>
          <w:rFonts w:hint="eastAsia"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政党之间围绕权力的斗争无休无止</w:t>
      </w:r>
      <w:r>
        <w:rPr>
          <w:rFonts w:hint="eastAsia"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马克思主义政党：经济基础为生产资料公有制站在人民立场上，始终将最广大人民群众的根本利益作为自己的最高利益</w:t>
      </w:r>
      <w:r>
        <w:rPr>
          <w:rFonts w:hint="eastAsia"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始终同人民在一起，为人民利益而奋斗</w:t>
      </w:r>
      <w:r>
        <w:rPr>
          <w:rFonts w:hint="default" w:ascii="等线" w:hAnsi="等线" w:eastAsia="等线" w:cs="等线"/>
          <w:bCs/>
          <w:kern w:val="2"/>
          <w:sz w:val="21"/>
          <w:szCs w:val="21"/>
          <w:lang w:eastAsia="zh-Hans" w:bidi="ar-SA"/>
        </w:rPr>
        <w:t>。</w:t>
      </w:r>
    </w:p>
    <w:p>
      <w:pPr>
        <w:pStyle w:val="4"/>
        <w:numPr>
          <w:ilvl w:val="2"/>
          <w:numId w:val="0"/>
        </w:numPr>
        <w:spacing w:line="360" w:lineRule="auto"/>
        <w:ind w:firstLine="420" w:firstLineChars="200"/>
        <w:rPr>
          <w:rFonts w:hint="eastAsia" w:ascii="等线" w:hAnsi="等线" w:eastAsia="等线" w:cs="等线"/>
          <w:b/>
          <w:bCs w:val="0"/>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二）</w:t>
      </w:r>
      <w:r>
        <w:rPr>
          <w:rFonts w:hint="default" w:ascii="等线" w:hAnsi="等线" w:eastAsia="等线" w:cs="等线"/>
          <w:b/>
          <w:bCs w:val="0"/>
          <w:kern w:val="2"/>
          <w:sz w:val="21"/>
          <w:szCs w:val="21"/>
          <w:lang w:val="en-US" w:eastAsia="zh-Hans" w:bidi="ar-SA"/>
        </w:rPr>
        <w:t>全心全意为人民服务是党的根本宗旨</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中国共产党人必须牢记我们的共和国是中华人民共和国，始终要把人民放在</w:t>
      </w:r>
      <w:r>
        <w:rPr>
          <w:lang w:eastAsia="zh-Hans"/>
        </w:rPr>
        <w:t>心</w:t>
      </w:r>
      <w:r>
        <w:rPr>
          <w:rFonts w:hint="eastAsia" w:ascii="等线" w:hAnsi="等线" w:eastAsia="等线" w:cs="等线"/>
          <w:bCs/>
          <w:kern w:val="2"/>
          <w:sz w:val="21"/>
          <w:szCs w:val="21"/>
          <w:lang w:val="en-US" w:eastAsia="zh-Hans" w:bidi="ar-SA"/>
        </w:rPr>
        <w:t>中最高位置，始终全心全意为人民服务，始终为人民利益和幸福而努力工作。我们党讲宗旨，讲了很多话，但说到底还是为人民服务这句话。以人民为中心是我们党立党为公、执政为民的生动体现，是全心全意为人民服务的时代彰显。如何理解党性和人民性的关系：在中国共产党领导的社会主义中国，党性和人民性是一致的、统一的。党性寓于人民性之中，没有脱离人民性的党性，也没有脱离党性的人民性。那些“你是替党讲话，还是替老百姓讲话”“你是站在党的一边，还是站在群众一边”的论调，把党性和人民性对立起来，在思想上是糊涂的，在理论上是错误的，在实践上是有害的。</w:t>
      </w:r>
    </w:p>
    <w:p>
      <w:pPr>
        <w:spacing w:line="360" w:lineRule="auto"/>
        <w:jc w:val="both"/>
        <w:rPr>
          <w:rFonts w:hint="eastAsia" w:ascii="等线" w:hAnsi="等线" w:eastAsia="等线" w:cs="等线"/>
          <w:bCs/>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三</w:t>
      </w:r>
      <w:r>
        <w:rPr>
          <w:rFonts w:hint="default" w:ascii="等线" w:hAnsi="等线" w:eastAsia="等线" w:cs="等线"/>
          <w:b/>
          <w:bCs w:val="0"/>
          <w:kern w:val="2"/>
          <w:sz w:val="21"/>
          <w:szCs w:val="21"/>
          <w:lang w:eastAsia="zh-Hans" w:bidi="ar-SA"/>
        </w:rPr>
        <w:t>）</w:t>
      </w:r>
      <w:r>
        <w:rPr>
          <w:rFonts w:hint="default" w:ascii="等线" w:hAnsi="等线" w:eastAsia="等线" w:cs="等线"/>
          <w:b/>
          <w:bCs w:val="0"/>
          <w:kern w:val="2"/>
          <w:sz w:val="21"/>
          <w:szCs w:val="21"/>
          <w:lang w:val="en-US" w:eastAsia="zh-Hans" w:bidi="ar-SA"/>
        </w:rPr>
        <w:t>为中国人民谋幸福是中国共产党的初心</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中国共产党摆脱了以往一切政治力量追求自身特殊利益的局限，一经诞生就把为中国人民谋复兴，为中华民族谋幸福，确立为自己的初心使命。中国共产党从来不代表任何利益集团的利益；中国共产党从来不代表任何权势团体的利益；中国共产党从来不代表任何特权阶层的利益。</w:t>
      </w:r>
      <w:r>
        <w:rPr>
          <w:rFonts w:hint="default" w:ascii="等线" w:hAnsi="等线" w:eastAsia="等线" w:cs="等线"/>
          <w:b/>
          <w:bCs w:val="0"/>
          <w:kern w:val="2"/>
          <w:sz w:val="21"/>
          <w:szCs w:val="21"/>
          <w:lang w:val="en-US" w:eastAsia="zh-Hans" w:bidi="ar-SA"/>
        </w:rPr>
        <w:t>1</w:t>
      </w:r>
      <w:r>
        <w:rPr>
          <w:rFonts w:hint="eastAsia" w:ascii="等线" w:hAnsi="等线" w:eastAsia="等线" w:cs="等线"/>
          <w:b/>
          <w:bCs w:val="0"/>
          <w:kern w:val="2"/>
          <w:sz w:val="21"/>
          <w:szCs w:val="21"/>
          <w:lang w:val="en-US" w:eastAsia="zh-Hans" w:bidi="ar-SA"/>
        </w:rPr>
        <w:t>.</w:t>
      </w:r>
      <w:r>
        <w:rPr>
          <w:rFonts w:hint="default" w:ascii="等线" w:hAnsi="等线" w:eastAsia="等线" w:cs="等线"/>
          <w:b/>
          <w:bCs w:val="0"/>
          <w:kern w:val="2"/>
          <w:sz w:val="21"/>
          <w:szCs w:val="21"/>
          <w:lang w:val="en-US" w:eastAsia="zh-Hans" w:bidi="ar-SA"/>
        </w:rPr>
        <w:t>党始终把人民放在心中最高位置。</w:t>
      </w:r>
      <w:r>
        <w:rPr>
          <w:rFonts w:hint="eastAsia" w:ascii="等线" w:hAnsi="等线" w:eastAsia="等线" w:cs="等线"/>
          <w:bCs/>
          <w:kern w:val="2"/>
          <w:sz w:val="21"/>
          <w:szCs w:val="21"/>
          <w:lang w:val="en-US" w:eastAsia="zh-Hans" w:bidi="ar-SA"/>
        </w:rPr>
        <w:t>党自成立之日起，就把“人民”二字铭刻在心</w:t>
      </w:r>
      <w:r>
        <w:rPr>
          <w:rFonts w:hint="default" w:ascii="等线" w:hAnsi="等线" w:eastAsia="等线" w:cs="等线"/>
          <w:bCs/>
          <w:kern w:val="2"/>
          <w:sz w:val="21"/>
          <w:szCs w:val="21"/>
          <w:lang w:val="en-US" w:eastAsia="zh-Hans" w:bidi="ar-SA"/>
        </w:rPr>
        <w:t>，</w:t>
      </w:r>
      <w:r>
        <w:rPr>
          <w:rFonts w:hint="eastAsia" w:ascii="等线" w:hAnsi="等线" w:eastAsia="等线" w:cs="等线"/>
          <w:bCs/>
          <w:kern w:val="2"/>
          <w:sz w:val="21"/>
          <w:szCs w:val="21"/>
          <w:lang w:val="en-US" w:eastAsia="zh-Hans" w:bidi="ar-SA"/>
        </w:rPr>
        <w:t>把坚持人民利益高于一切鲜明地写在自己的旗帜上。新时代我们党团结带领人民奋力推进全面深化改革，让发展成果更多更公平地惠及全体人民，人民的日子越过越好。这些成就的取得，归根到底在于我们党始终把人民放在心中最高位置，把人民幸福镌刻在通向民族伟大复兴的里程碑上。</w:t>
      </w:r>
    </w:p>
    <w:p>
      <w:pPr>
        <w:spacing w:line="360" w:lineRule="auto"/>
        <w:ind w:left="840" w:firstLine="210" w:firstLineChars="100"/>
        <w:jc w:val="center"/>
        <w:rPr>
          <w:rFonts w:hint="eastAsia" w:ascii="等线" w:hAnsi="等线" w:eastAsia="等线" w:cs="等线"/>
          <w:b/>
          <w:sz w:val="21"/>
          <w:szCs w:val="21"/>
          <w:lang w:val="en-US" w:eastAsia="zh-Hans"/>
        </w:rPr>
      </w:pPr>
      <w:r>
        <w:rPr>
          <w:rFonts w:hint="eastAsia" w:ascii="等线" w:hAnsi="等线" w:eastAsia="等线" w:cs="等线"/>
          <w:b/>
          <w:sz w:val="21"/>
          <w:szCs w:val="21"/>
          <w:lang w:val="en-US" w:eastAsia="zh-Hans"/>
        </w:rPr>
        <w:t>四</w:t>
      </w:r>
      <w:r>
        <w:rPr>
          <w:rFonts w:hint="default" w:ascii="等线" w:hAnsi="等线" w:eastAsia="等线" w:cs="等线"/>
          <w:b/>
          <w:sz w:val="21"/>
          <w:szCs w:val="21"/>
          <w:lang w:eastAsia="zh-Hans"/>
        </w:rPr>
        <w:t>、</w:t>
      </w:r>
      <w:r>
        <w:rPr>
          <w:rFonts w:hint="eastAsia" w:ascii="等线" w:hAnsi="等线" w:eastAsia="等线" w:cs="等线"/>
          <w:b/>
          <w:sz w:val="21"/>
          <w:szCs w:val="21"/>
          <w:lang w:val="en-US" w:eastAsia="zh-Hans"/>
        </w:rPr>
        <w:t>怎样推动人的全面发展、全体人民共同富裕</w:t>
      </w:r>
    </w:p>
    <w:p>
      <w:pPr>
        <w:pStyle w:val="3"/>
        <w:numPr>
          <w:ilvl w:val="1"/>
          <w:numId w:val="0"/>
        </w:numPr>
        <w:ind w:leftChars="200"/>
        <w:rPr>
          <w:rFonts w:hint="eastAsia" w:ascii="等线" w:hAnsi="等线" w:eastAsia="等线" w:cs="等线"/>
          <w:b/>
          <w:kern w:val="2"/>
          <w:sz w:val="21"/>
          <w:szCs w:val="21"/>
          <w:lang w:val="en-US" w:eastAsia="zh-Hans" w:bidi="ar-SA"/>
        </w:rPr>
      </w:pPr>
      <w:r>
        <w:rPr>
          <w:rFonts w:hint="default" w:ascii="等线" w:hAnsi="等线" w:eastAsia="等线" w:cs="等线"/>
          <w:b/>
          <w:kern w:val="2"/>
          <w:sz w:val="21"/>
          <w:szCs w:val="21"/>
          <w:lang w:eastAsia="zh-Hans" w:bidi="ar-SA"/>
        </w:rPr>
        <w:t>（</w:t>
      </w:r>
      <w:r>
        <w:rPr>
          <w:rFonts w:hint="eastAsia" w:ascii="等线" w:hAnsi="等线" w:eastAsia="等线" w:cs="等线"/>
          <w:b/>
          <w:kern w:val="2"/>
          <w:sz w:val="21"/>
          <w:szCs w:val="21"/>
          <w:lang w:val="en-US" w:eastAsia="zh-Hans" w:bidi="ar-SA"/>
        </w:rPr>
        <w:t>一</w:t>
      </w:r>
      <w:r>
        <w:rPr>
          <w:rFonts w:hint="default" w:ascii="等线" w:hAnsi="等线" w:eastAsia="等线" w:cs="等线"/>
          <w:b/>
          <w:kern w:val="2"/>
          <w:sz w:val="21"/>
          <w:szCs w:val="21"/>
          <w:lang w:eastAsia="zh-Hans" w:bidi="ar-SA"/>
        </w:rPr>
        <w:t>）</w:t>
      </w:r>
      <w:r>
        <w:rPr>
          <w:rFonts w:hint="eastAsia" w:ascii="等线" w:hAnsi="等线" w:eastAsia="等线" w:cs="等线"/>
          <w:b/>
          <w:kern w:val="2"/>
          <w:sz w:val="21"/>
          <w:szCs w:val="21"/>
          <w:lang w:val="en-US" w:eastAsia="zh-Hans" w:bidi="ar-SA"/>
        </w:rPr>
        <w:t>科学认识人的全面发展、全体人民共同富裕</w:t>
      </w:r>
    </w:p>
    <w:p>
      <w:pPr>
        <w:pStyle w:val="3"/>
        <w:numPr>
          <w:ilvl w:val="1"/>
          <w:numId w:val="0"/>
        </w:numPr>
        <w:spacing w:line="360" w:lineRule="auto"/>
        <w:ind w:firstLine="420" w:firstLineChars="200"/>
        <w:jc w:val="both"/>
        <w:rPr>
          <w:rFonts w:hint="eastAsia" w:ascii="等线" w:hAnsi="等线" w:eastAsia="等线" w:cs="等线"/>
          <w:bCs/>
          <w:kern w:val="2"/>
          <w:sz w:val="21"/>
          <w:szCs w:val="21"/>
          <w:lang w:val="en-US" w:eastAsia="zh-Hans" w:bidi="ar-SA"/>
        </w:rPr>
      </w:pPr>
      <w:r>
        <w:rPr>
          <w:rFonts w:hint="default" w:ascii="等线" w:hAnsi="等线" w:eastAsia="等线" w:cs="等线"/>
          <w:b/>
          <w:kern w:val="2"/>
          <w:sz w:val="21"/>
          <w:szCs w:val="21"/>
          <w:lang w:eastAsia="zh-Hans" w:bidi="ar-SA"/>
        </w:rPr>
        <w:t>1</w:t>
      </w:r>
      <w:r>
        <w:rPr>
          <w:rFonts w:hint="eastAsia" w:ascii="等线" w:hAnsi="等线" w:eastAsia="等线" w:cs="等线"/>
          <w:b/>
          <w:kern w:val="2"/>
          <w:sz w:val="21"/>
          <w:szCs w:val="21"/>
          <w:lang w:val="en-US" w:eastAsia="zh-Hans" w:bidi="ar-SA"/>
        </w:rPr>
        <w:t>.人的全面发展是中国特色社会主义的价值目标</w:t>
      </w:r>
      <w:r>
        <w:rPr>
          <w:rFonts w:hint="default" w:ascii="等线" w:hAnsi="等线" w:eastAsia="等线" w:cs="等线"/>
          <w:b/>
          <w:kern w:val="2"/>
          <w:sz w:val="21"/>
          <w:szCs w:val="21"/>
          <w:lang w:eastAsia="zh-Hans" w:bidi="ar-SA"/>
        </w:rPr>
        <w:t>。</w:t>
      </w:r>
      <w:r>
        <w:rPr>
          <w:rFonts w:hint="eastAsia" w:ascii="等线" w:hAnsi="等线" w:eastAsia="等线" w:cs="等线"/>
          <w:b w:val="0"/>
          <w:bCs/>
          <w:kern w:val="2"/>
          <w:sz w:val="21"/>
          <w:szCs w:val="21"/>
          <w:lang w:val="en-US" w:eastAsia="zh-Hans" w:bidi="ar-SA"/>
        </w:rPr>
        <w:t>内涵：人的能力的全面发展、人的个性的自由发展、人的社会关系的充分发展</w:t>
      </w:r>
      <w:r>
        <w:rPr>
          <w:rFonts w:hint="default" w:ascii="等线" w:hAnsi="等线" w:eastAsia="等线" w:cs="等线"/>
          <w:b w:val="0"/>
          <w:bCs/>
          <w:kern w:val="2"/>
          <w:sz w:val="21"/>
          <w:szCs w:val="21"/>
          <w:lang w:eastAsia="zh-Hans" w:bidi="ar-SA"/>
        </w:rPr>
        <w:t>、</w:t>
      </w:r>
      <w:r>
        <w:rPr>
          <w:rFonts w:hint="eastAsia" w:ascii="等线" w:hAnsi="等线" w:eastAsia="等线" w:cs="等线"/>
          <w:b w:val="0"/>
          <w:bCs/>
          <w:kern w:val="2"/>
          <w:sz w:val="21"/>
          <w:szCs w:val="21"/>
          <w:lang w:val="en-US" w:eastAsia="zh-Hans" w:bidi="ar-SA"/>
        </w:rPr>
        <w:t>人的全面发展思想，是马克思主义理论的重要组成部分。新时代要坚持以人民为中心，在推动社会全面进步中促进人的全面发展。</w:t>
      </w:r>
      <w:r>
        <w:rPr>
          <w:rFonts w:hint="eastAsia" w:ascii="等线" w:hAnsi="等线" w:eastAsia="等线" w:cs="等线"/>
          <w:b/>
          <w:kern w:val="2"/>
          <w:sz w:val="21"/>
          <w:szCs w:val="21"/>
          <w:lang w:val="en-US" w:eastAsia="zh-Hans" w:bidi="ar-SA"/>
        </w:rPr>
        <w:t>实现人的全面发展是共产主义的基本原则</w:t>
      </w:r>
      <w:r>
        <w:rPr>
          <w:rFonts w:hint="default" w:ascii="等线" w:hAnsi="等线" w:eastAsia="等线" w:cs="等线"/>
          <w:b/>
          <w:kern w:val="2"/>
          <w:sz w:val="21"/>
          <w:szCs w:val="21"/>
          <w:lang w:eastAsia="zh-Hans" w:bidi="ar-SA"/>
        </w:rPr>
        <w:t>。</w:t>
      </w:r>
      <w:r>
        <w:rPr>
          <w:rFonts w:hint="eastAsia" w:ascii="等线" w:hAnsi="等线" w:eastAsia="等线" w:cs="等线"/>
          <w:bCs/>
          <w:kern w:val="2"/>
          <w:sz w:val="21"/>
          <w:szCs w:val="21"/>
          <w:lang w:val="en-US" w:eastAsia="zh-Hans" w:bidi="ar-SA"/>
        </w:rPr>
        <w:t>共产主义社会是以“每一个个人的全面而自由的发展为基本原则的社会形式”。《共产党宣言》指出：“代替那存在着阶级和阶级对立的资产阶级旧社会的，将是这样一个联合体，在那里，每个人的自由发展是一切人的自由发展的条件。”在共产主义社会高级阶段，在劳动已经不仅仅是谋生的手段，而且本身成了生活的第一需要之后；在随着个人的全面发展，他们的生产力也增长起来，而集体财富的一切源泉都充分涌流之后，——只有在那个时候，才能完全超出资产阶级权利的狭隘眼界，社会才能在自己的旗帜上写上：各尽所能，按需分配！</w:t>
      </w:r>
    </w:p>
    <w:p>
      <w:pPr>
        <w:pStyle w:val="3"/>
        <w:numPr>
          <w:ilvl w:val="1"/>
          <w:numId w:val="0"/>
        </w:numPr>
        <w:spacing w:line="360" w:lineRule="auto"/>
        <w:ind w:firstLine="420" w:firstLineChars="200"/>
        <w:jc w:val="both"/>
        <w:rPr>
          <w:rFonts w:hint="eastAsia" w:ascii="等线" w:hAnsi="等线" w:eastAsia="等线" w:cs="等线"/>
          <w:b w:val="0"/>
          <w:bCs/>
          <w:kern w:val="2"/>
          <w:sz w:val="21"/>
          <w:szCs w:val="21"/>
          <w:lang w:val="en-US" w:eastAsia="zh-Hans" w:bidi="ar-SA"/>
        </w:rPr>
      </w:pPr>
      <w:r>
        <w:rPr>
          <w:rFonts w:hint="default" w:ascii="等线" w:hAnsi="等线" w:eastAsia="等线" w:cs="等线"/>
          <w:b/>
          <w:kern w:val="2"/>
          <w:sz w:val="21"/>
          <w:szCs w:val="21"/>
          <w:lang w:eastAsia="zh-Hans" w:bidi="ar-SA"/>
        </w:rPr>
        <w:t>2</w:t>
      </w:r>
      <w:r>
        <w:rPr>
          <w:rFonts w:hint="eastAsia" w:ascii="等线" w:hAnsi="等线" w:eastAsia="等线" w:cs="等线"/>
          <w:b/>
          <w:kern w:val="2"/>
          <w:sz w:val="21"/>
          <w:szCs w:val="21"/>
          <w:lang w:val="en-US" w:eastAsia="zh-Hans" w:bidi="ar-SA"/>
        </w:rPr>
        <w:t>.共同富裕是中国共产党人始终不渝的奋斗目标</w:t>
      </w:r>
      <w:r>
        <w:rPr>
          <w:rFonts w:hint="default" w:ascii="等线" w:hAnsi="等线" w:eastAsia="等线" w:cs="等线"/>
          <w:b/>
          <w:kern w:val="2"/>
          <w:sz w:val="21"/>
          <w:szCs w:val="21"/>
          <w:lang w:eastAsia="zh-Hans" w:bidi="ar-SA"/>
        </w:rPr>
        <w:t>。</w:t>
      </w:r>
      <w:r>
        <w:rPr>
          <w:rFonts w:hint="eastAsia" w:ascii="等线" w:hAnsi="等线" w:eastAsia="等线" w:cs="等线"/>
          <w:b w:val="0"/>
          <w:bCs/>
          <w:kern w:val="2"/>
          <w:sz w:val="21"/>
          <w:szCs w:val="21"/>
          <w:lang w:val="en-US" w:eastAsia="zh-Hans" w:bidi="ar-SA"/>
        </w:rPr>
        <w:t>毛泽东：这个富，是共同的富，这个强，是共同的强，大家都有份。邓小平：社会主义最大的优越性就是共同富裕，这是体现社会主义本质的一个东西。习近平：在我国社会主义制度下，既要不断解放和发展社会生产力，不断创造和积累社会财富，又要防止两极分化，切实推动人的全面发展、全体人民共同富裕取得更为明显的实质性进展。</w:t>
      </w:r>
      <w:r>
        <w:rPr>
          <w:rFonts w:hint="default" w:ascii="等线" w:hAnsi="等线" w:eastAsia="等线" w:cs="等线"/>
          <w:b/>
          <w:bCs w:val="0"/>
          <w:kern w:val="2"/>
          <w:sz w:val="21"/>
          <w:szCs w:val="21"/>
          <w:lang w:eastAsia="zh-Hans" w:bidi="ar-SA"/>
        </w:rPr>
        <w:t>（1）</w:t>
      </w:r>
      <w:r>
        <w:rPr>
          <w:rFonts w:hint="eastAsia" w:ascii="等线" w:hAnsi="等线" w:eastAsia="等线" w:cs="等线"/>
          <w:b/>
          <w:bCs w:val="0"/>
          <w:kern w:val="2"/>
          <w:sz w:val="21"/>
          <w:szCs w:val="21"/>
          <w:lang w:val="en-US" w:eastAsia="zh-Hans" w:bidi="ar-SA"/>
        </w:rPr>
        <w:t>共同富裕是中国特色社会主义的本质要求</w:t>
      </w:r>
      <w:r>
        <w:rPr>
          <w:rFonts w:hint="default" w:ascii="等线" w:hAnsi="等线" w:eastAsia="等线" w:cs="等线"/>
          <w:b/>
          <w:bCs w:val="0"/>
          <w:kern w:val="2"/>
          <w:sz w:val="21"/>
          <w:szCs w:val="21"/>
          <w:lang w:eastAsia="zh-Hans" w:bidi="ar-SA"/>
        </w:rPr>
        <w:t>。</w:t>
      </w:r>
      <w:r>
        <w:rPr>
          <w:rFonts w:hint="eastAsia" w:ascii="等线" w:hAnsi="等线" w:eastAsia="等线" w:cs="等线"/>
          <w:b w:val="0"/>
          <w:bCs/>
          <w:kern w:val="2"/>
          <w:sz w:val="21"/>
          <w:szCs w:val="21"/>
          <w:lang w:val="en-US" w:eastAsia="zh-Hans" w:bidi="ar-SA"/>
        </w:rPr>
        <w:t>共同富裕是人类社会孜孜以求的美好愿景。中国共产党作为马克思主义政党，把带领人民创造美好生活、实现共同富裕作为矢志不渝的奋斗目标，体现了新时代坚持和发展中国特色社会主义的内在要求。</w:t>
      </w:r>
      <w:r>
        <w:rPr>
          <w:rFonts w:hint="default" w:ascii="等线" w:hAnsi="等线" w:eastAsia="等线" w:cs="等线"/>
          <w:b/>
          <w:bCs w:val="0"/>
          <w:kern w:val="2"/>
          <w:sz w:val="21"/>
          <w:szCs w:val="21"/>
          <w:lang w:eastAsia="zh-Hans" w:bidi="ar-SA"/>
        </w:rPr>
        <w:t>（2）</w:t>
      </w:r>
      <w:r>
        <w:rPr>
          <w:rFonts w:hint="eastAsia" w:ascii="等线" w:hAnsi="等线" w:eastAsia="等线" w:cs="等线"/>
          <w:b/>
          <w:bCs w:val="0"/>
          <w:kern w:val="2"/>
          <w:sz w:val="21"/>
          <w:szCs w:val="21"/>
          <w:lang w:val="en-US" w:eastAsia="zh-Hans" w:bidi="ar-SA"/>
        </w:rPr>
        <w:t>共同富裕是中国式现代化的重要特征</w:t>
      </w:r>
      <w:r>
        <w:rPr>
          <w:rFonts w:hint="default" w:ascii="等线" w:hAnsi="等线" w:eastAsia="等线" w:cs="等线"/>
          <w:b/>
          <w:bCs w:val="0"/>
          <w:kern w:val="2"/>
          <w:sz w:val="21"/>
          <w:szCs w:val="21"/>
          <w:lang w:eastAsia="zh-Hans" w:bidi="ar-SA"/>
        </w:rPr>
        <w:t>。</w:t>
      </w:r>
      <w:r>
        <w:rPr>
          <w:rFonts w:hint="eastAsia" w:ascii="等线" w:hAnsi="等线" w:eastAsia="等线" w:cs="等线"/>
          <w:b w:val="0"/>
          <w:bCs/>
          <w:kern w:val="2"/>
          <w:sz w:val="21"/>
          <w:szCs w:val="21"/>
          <w:lang w:val="en-US" w:eastAsia="zh-Hans" w:bidi="ar-SA"/>
        </w:rPr>
        <w:t>追求共同富裕贯穿于中国式现代化道路形成和拓展的历史过程</w:t>
      </w:r>
      <w:r>
        <w:rPr>
          <w:rFonts w:hint="default" w:ascii="等线" w:hAnsi="等线" w:eastAsia="等线" w:cs="等线"/>
          <w:b w:val="0"/>
          <w:bCs/>
          <w:kern w:val="2"/>
          <w:sz w:val="21"/>
          <w:szCs w:val="21"/>
          <w:lang w:eastAsia="zh-Hans" w:bidi="ar-SA"/>
        </w:rPr>
        <w:t>；</w:t>
      </w:r>
      <w:r>
        <w:rPr>
          <w:rFonts w:hint="eastAsia" w:ascii="等线" w:hAnsi="等线" w:eastAsia="等线" w:cs="等线"/>
          <w:b w:val="0"/>
          <w:bCs/>
          <w:kern w:val="2"/>
          <w:sz w:val="21"/>
          <w:szCs w:val="21"/>
          <w:lang w:val="en-US" w:eastAsia="zh-Hans" w:bidi="ar-SA"/>
        </w:rPr>
        <w:t>追求共同富裕体现在中国式现代化不断丰富发展的奋斗目标中</w:t>
      </w:r>
      <w:r>
        <w:rPr>
          <w:rFonts w:hint="default" w:ascii="等线" w:hAnsi="等线" w:eastAsia="等线" w:cs="等线"/>
          <w:b w:val="0"/>
          <w:bCs/>
          <w:kern w:val="2"/>
          <w:sz w:val="21"/>
          <w:szCs w:val="21"/>
          <w:lang w:eastAsia="zh-Hans" w:bidi="ar-SA"/>
        </w:rPr>
        <w:t>；</w:t>
      </w:r>
      <w:r>
        <w:rPr>
          <w:rFonts w:hint="eastAsia" w:ascii="等线" w:hAnsi="等线" w:eastAsia="等线" w:cs="等线"/>
          <w:b w:val="0"/>
          <w:bCs/>
          <w:kern w:val="2"/>
          <w:sz w:val="21"/>
          <w:szCs w:val="21"/>
          <w:lang w:val="en-US" w:eastAsia="zh-Hans" w:bidi="ar-SA"/>
        </w:rPr>
        <w:t>追求共同富裕明确了走中国式现代化道路的必然要求</w:t>
      </w:r>
      <w:r>
        <w:rPr>
          <w:rFonts w:hint="default" w:ascii="等线" w:hAnsi="等线" w:eastAsia="等线" w:cs="等线"/>
          <w:b w:val="0"/>
          <w:bCs/>
          <w:kern w:val="2"/>
          <w:sz w:val="21"/>
          <w:szCs w:val="21"/>
          <w:lang w:eastAsia="zh-Hans" w:bidi="ar-SA"/>
        </w:rPr>
        <w:t>；</w:t>
      </w:r>
      <w:r>
        <w:rPr>
          <w:rFonts w:hint="eastAsia" w:ascii="等线" w:hAnsi="等线" w:eastAsia="等线" w:cs="等线"/>
          <w:b w:val="0"/>
          <w:bCs/>
          <w:kern w:val="2"/>
          <w:sz w:val="21"/>
          <w:szCs w:val="21"/>
          <w:lang w:val="en-US" w:eastAsia="zh-Hans" w:bidi="ar-SA"/>
        </w:rPr>
        <w:t>追求共同富裕彰显中国式现代化道路的深厚文化底蕴</w:t>
      </w:r>
      <w:r>
        <w:rPr>
          <w:rFonts w:hint="default" w:ascii="等线" w:hAnsi="等线" w:eastAsia="等线" w:cs="等线"/>
          <w:b w:val="0"/>
          <w:bCs/>
          <w:kern w:val="2"/>
          <w:sz w:val="21"/>
          <w:szCs w:val="21"/>
          <w:lang w:eastAsia="zh-Hans" w:bidi="ar-SA"/>
        </w:rPr>
        <w:t>。</w:t>
      </w:r>
      <w:r>
        <w:rPr>
          <w:rFonts w:hint="default" w:ascii="等线" w:hAnsi="等线" w:eastAsia="等线" w:cs="等线"/>
          <w:b/>
          <w:bCs w:val="0"/>
          <w:kern w:val="2"/>
          <w:sz w:val="21"/>
          <w:szCs w:val="21"/>
          <w:lang w:eastAsia="zh-Hans" w:bidi="ar-SA"/>
        </w:rPr>
        <w:t>（3）</w:t>
      </w:r>
      <w:r>
        <w:rPr>
          <w:rFonts w:hint="eastAsia" w:ascii="等线" w:hAnsi="等线" w:eastAsia="等线" w:cs="等线"/>
          <w:b/>
          <w:bCs w:val="0"/>
          <w:kern w:val="2"/>
          <w:sz w:val="21"/>
          <w:szCs w:val="21"/>
          <w:lang w:val="en-US" w:eastAsia="zh-Hans" w:bidi="ar-SA"/>
        </w:rPr>
        <w:t>促进人的全面发展与促进共同富裕是高度统一的</w:t>
      </w:r>
      <w:r>
        <w:rPr>
          <w:rFonts w:hint="default" w:ascii="等线" w:hAnsi="等线" w:eastAsia="等线" w:cs="等线"/>
          <w:b/>
          <w:bCs w:val="0"/>
          <w:kern w:val="2"/>
          <w:sz w:val="21"/>
          <w:szCs w:val="21"/>
          <w:lang w:eastAsia="zh-Hans" w:bidi="ar-SA"/>
        </w:rPr>
        <w:t>。</w:t>
      </w:r>
      <w:r>
        <w:rPr>
          <w:rFonts w:hint="eastAsia" w:ascii="等线" w:hAnsi="等线" w:eastAsia="等线" w:cs="等线"/>
          <w:b w:val="0"/>
          <w:bCs/>
          <w:kern w:val="2"/>
          <w:sz w:val="21"/>
          <w:szCs w:val="21"/>
          <w:lang w:val="en-US" w:eastAsia="zh-Hans" w:bidi="ar-SA"/>
        </w:rPr>
        <w:t>促进人的全面发展与促进共同富裕相统一，既是马克思主义的价值追求，也是社会主义的本质要求，更是中国共产党人的奋斗目标。共同富裕与人的全面发展是内在统一的，二者互相促进，共同发展。</w:t>
      </w:r>
    </w:p>
    <w:p>
      <w:pPr>
        <w:pStyle w:val="3"/>
        <w:numPr>
          <w:ilvl w:val="1"/>
          <w:numId w:val="0"/>
        </w:numPr>
        <w:spacing w:line="360" w:lineRule="auto"/>
        <w:ind w:firstLine="420" w:firstLineChars="200"/>
        <w:jc w:val="both"/>
        <w:rPr>
          <w:rFonts w:hint="default" w:ascii="等线" w:hAnsi="等线" w:eastAsia="等线" w:cs="等线"/>
          <w:b/>
          <w:kern w:val="2"/>
          <w:sz w:val="21"/>
          <w:szCs w:val="21"/>
          <w:lang w:eastAsia="zh-Hans" w:bidi="ar-SA"/>
        </w:rPr>
      </w:pPr>
      <w:r>
        <w:rPr>
          <w:rFonts w:hint="default" w:ascii="等线" w:hAnsi="等线" w:eastAsia="等线" w:cs="等线"/>
          <w:b/>
          <w:kern w:val="2"/>
          <w:sz w:val="21"/>
          <w:szCs w:val="21"/>
          <w:lang w:eastAsia="zh-Hans" w:bidi="ar-SA"/>
        </w:rPr>
        <w:t>（</w:t>
      </w:r>
      <w:r>
        <w:rPr>
          <w:rFonts w:hint="eastAsia" w:ascii="等线" w:hAnsi="等线" w:eastAsia="等线" w:cs="等线"/>
          <w:b/>
          <w:kern w:val="2"/>
          <w:sz w:val="21"/>
          <w:szCs w:val="21"/>
          <w:lang w:val="en-US" w:eastAsia="zh-Hans" w:bidi="ar-SA"/>
        </w:rPr>
        <w:t>二）</w:t>
      </w:r>
      <w:r>
        <w:rPr>
          <w:rFonts w:hint="default" w:ascii="等线" w:hAnsi="等线" w:eastAsia="等线" w:cs="等线"/>
          <w:b/>
          <w:kern w:val="2"/>
          <w:sz w:val="21"/>
          <w:szCs w:val="21"/>
          <w:lang w:eastAsia="zh-Hans" w:bidi="ar-SA"/>
        </w:rPr>
        <w:t>全体人民共同富裕的概念、以及为什么？</w:t>
      </w:r>
    </w:p>
    <w:p>
      <w:pPr>
        <w:pStyle w:val="3"/>
        <w:numPr>
          <w:ilvl w:val="1"/>
          <w:numId w:val="0"/>
        </w:numPr>
        <w:spacing w:line="360" w:lineRule="auto"/>
        <w:ind w:firstLine="630" w:firstLineChars="300"/>
        <w:jc w:val="both"/>
        <w:rPr>
          <w:rFonts w:hint="default" w:ascii="等线" w:hAnsi="等线" w:eastAsia="等线" w:cs="等线"/>
          <w:b/>
          <w:kern w:val="2"/>
          <w:sz w:val="21"/>
          <w:szCs w:val="21"/>
          <w:lang w:eastAsia="zh-Hans" w:bidi="ar-SA"/>
        </w:rPr>
      </w:pPr>
      <w:r>
        <w:rPr>
          <w:rFonts w:hint="default" w:ascii="等线" w:hAnsi="等线" w:eastAsia="等线" w:cs="等线"/>
          <w:b/>
          <w:kern w:val="2"/>
          <w:sz w:val="21"/>
          <w:szCs w:val="21"/>
          <w:lang w:eastAsia="zh-Hans" w:bidi="ar-SA"/>
        </w:rPr>
        <w:t>1</w:t>
      </w:r>
      <w:r>
        <w:rPr>
          <w:rFonts w:hint="eastAsia" w:ascii="等线" w:hAnsi="等线" w:eastAsia="等线" w:cs="等线"/>
          <w:b/>
          <w:kern w:val="2"/>
          <w:sz w:val="21"/>
          <w:szCs w:val="21"/>
          <w:lang w:val="en-US" w:eastAsia="zh-Hans" w:bidi="ar-SA"/>
        </w:rPr>
        <w:t>.</w:t>
      </w:r>
      <w:r>
        <w:rPr>
          <w:rFonts w:hint="default" w:ascii="等线" w:hAnsi="等线" w:eastAsia="等线" w:cs="等线"/>
          <w:b/>
          <w:kern w:val="2"/>
          <w:sz w:val="21"/>
          <w:szCs w:val="21"/>
          <w:lang w:eastAsia="zh-Hans" w:bidi="ar-SA"/>
        </w:rPr>
        <w:t>全体人民共同富裕是一个总体概念</w:t>
      </w:r>
    </w:p>
    <w:p>
      <w:pPr>
        <w:spacing w:line="360" w:lineRule="auto"/>
        <w:rPr>
          <w:rFonts w:hint="eastAsia" w:ascii="等线" w:hAnsi="等线" w:eastAsia="等线" w:cs="等线"/>
          <w:b w:val="0"/>
          <w:bCs/>
          <w:kern w:val="2"/>
          <w:sz w:val="21"/>
          <w:szCs w:val="21"/>
          <w:lang w:val="en-US" w:eastAsia="zh-Hans" w:bidi="ar-SA"/>
        </w:rPr>
      </w:pPr>
      <w:r>
        <w:rPr>
          <w:rFonts w:hint="eastAsia" w:ascii="等线" w:hAnsi="等线" w:eastAsia="等线" w:cs="等线"/>
          <w:b w:val="0"/>
          <w:bCs/>
          <w:kern w:val="2"/>
          <w:sz w:val="21"/>
          <w:szCs w:val="21"/>
          <w:lang w:val="en-US" w:eastAsia="zh-Hans" w:bidi="ar-SA"/>
        </w:rPr>
        <w:t>全体人民共同富裕是对全社会而言的，不要分成城市一块、农村一块，或者东部、中部、西部地区各一块，各提各的指标，要从全局上来看。我们要实现14亿人共同富裕，必须脚踏实地、久久为功，不是所有人都同时富裕，也不是所有地区同时达到一个富裕水准，不可能齐头并进。这是一个在动态中向前发展的过程，要持续推动，不断取得成效。</w:t>
      </w:r>
    </w:p>
    <w:p>
      <w:pPr>
        <w:spacing w:line="360" w:lineRule="auto"/>
        <w:rPr>
          <w:rFonts w:hint="eastAsia" w:ascii="等线" w:hAnsi="等线" w:eastAsia="等线" w:cs="等线"/>
          <w:b w:val="0"/>
          <w:bCs/>
          <w:kern w:val="2"/>
          <w:sz w:val="21"/>
          <w:szCs w:val="21"/>
          <w:lang w:val="en-US" w:eastAsia="zh-Hans" w:bidi="ar-SA"/>
        </w:rPr>
      </w:pPr>
      <w:r>
        <w:rPr>
          <w:rFonts w:hint="default" w:ascii="等线" w:hAnsi="等线" w:eastAsia="等线" w:cs="等线"/>
          <w:b/>
          <w:kern w:val="2"/>
          <w:sz w:val="21"/>
          <w:szCs w:val="21"/>
          <w:lang w:eastAsia="zh-Hans" w:bidi="ar-SA"/>
        </w:rPr>
        <w:t>2</w:t>
      </w:r>
      <w:r>
        <w:rPr>
          <w:rFonts w:hint="eastAsia" w:ascii="等线" w:hAnsi="等线" w:eastAsia="等线" w:cs="等线"/>
          <w:b/>
          <w:kern w:val="2"/>
          <w:sz w:val="21"/>
          <w:szCs w:val="21"/>
          <w:lang w:val="en-US" w:eastAsia="zh-Hans" w:bidi="ar-SA"/>
        </w:rPr>
        <w:t>.为什么要推动实现共同富裕</w:t>
      </w:r>
      <w:r>
        <w:rPr>
          <w:rFonts w:hint="default" w:ascii="等线" w:hAnsi="等线" w:eastAsia="等线" w:cs="等线"/>
          <w:b/>
          <w:kern w:val="2"/>
          <w:sz w:val="21"/>
          <w:szCs w:val="21"/>
          <w:lang w:eastAsia="zh-Hans" w:bidi="ar-SA"/>
        </w:rPr>
        <w:t>。</w:t>
      </w:r>
    </w:p>
    <w:p>
      <w:pPr>
        <w:pStyle w:val="2"/>
        <w:numPr>
          <w:ilvl w:val="0"/>
          <w:numId w:val="0"/>
        </w:numPr>
        <w:jc w:val="center"/>
      </w:pPr>
      <w:r>
        <w:drawing>
          <wp:inline distT="0" distB="0" distL="114300" distR="114300">
            <wp:extent cx="3737610" cy="1076325"/>
            <wp:effectExtent l="0" t="0" r="2159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737610" cy="1076325"/>
                    </a:xfrm>
                    <a:prstGeom prst="rect">
                      <a:avLst/>
                    </a:prstGeom>
                    <a:noFill/>
                    <a:ln>
                      <a:noFill/>
                    </a:ln>
                  </pic:spPr>
                </pic:pic>
              </a:graphicData>
            </a:graphic>
          </wp:inline>
        </w:drawing>
      </w:r>
    </w:p>
    <w:p>
      <w:pPr>
        <w:numPr>
          <w:ilvl w:val="0"/>
          <w:numId w:val="2"/>
        </w:numPr>
        <w:spacing w:line="360" w:lineRule="auto"/>
        <w:rPr>
          <w:rFonts w:hint="eastAsia" w:ascii="等线" w:hAnsi="等线" w:eastAsia="等线" w:cs="等线"/>
          <w:b w:val="0"/>
          <w:bCs/>
          <w:kern w:val="2"/>
          <w:sz w:val="21"/>
          <w:szCs w:val="21"/>
          <w:lang w:val="en-US" w:eastAsia="zh-Hans" w:bidi="ar-SA"/>
        </w:rPr>
      </w:pPr>
      <w:r>
        <w:rPr>
          <w:rFonts w:hint="eastAsia" w:ascii="等线" w:hAnsi="等线" w:eastAsia="等线" w:cs="等线"/>
          <w:b w:val="0"/>
          <w:bCs/>
          <w:kern w:val="2"/>
          <w:sz w:val="21"/>
          <w:szCs w:val="21"/>
          <w:lang w:val="en-US" w:eastAsia="zh-Hans" w:bidi="ar-SA"/>
        </w:rPr>
        <w:t>是关系党的执政基础的重大政治问题</w:t>
      </w:r>
      <w:r>
        <w:rPr>
          <w:rFonts w:hint="default" w:ascii="等线" w:hAnsi="等线" w:eastAsia="等线" w:cs="等线"/>
          <w:b w:val="0"/>
          <w:bCs/>
          <w:kern w:val="2"/>
          <w:sz w:val="21"/>
          <w:szCs w:val="21"/>
          <w:lang w:eastAsia="zh-Hans" w:bidi="ar-SA"/>
        </w:rPr>
        <w:t>。</w:t>
      </w:r>
      <w:r>
        <w:rPr>
          <w:rFonts w:hint="eastAsia" w:ascii="等线" w:hAnsi="等线" w:eastAsia="等线" w:cs="等线"/>
          <w:b w:val="0"/>
          <w:bCs/>
          <w:kern w:val="2"/>
          <w:sz w:val="21"/>
          <w:szCs w:val="21"/>
          <w:lang w:val="en-US" w:eastAsia="zh-Hans" w:bidi="ar-SA"/>
        </w:rPr>
        <w:t>只有扎实推进共同富裕，党领导人民才能妥善处理好现代化进程中效率与公平、分化与整合、发展与稳定、开放与自主等重大关系，才能切实防范与化解现代化进程中的重大风险，才能有效保持政治稳定与社会安定。当前，全球收入不平等问题突出，一些国家贫富分化，中产阶层塌陷，导致社会撕裂、政治极化、民粹主义泛滥，教训十分深刻！我国必须坚决防止两极分化，促进共同富裕，实现社会和谐安定。</w:t>
      </w:r>
      <w:r>
        <w:rPr>
          <w:rFonts w:hint="default" w:ascii="等线" w:hAnsi="等线" w:eastAsia="等线" w:cs="等线"/>
          <w:b w:val="0"/>
          <w:bCs/>
          <w:kern w:val="2"/>
          <w:sz w:val="21"/>
          <w:szCs w:val="21"/>
          <w:lang w:eastAsia="zh-Hans" w:bidi="ar-SA"/>
        </w:rPr>
        <w:t>（2）</w:t>
      </w:r>
      <w:r>
        <w:rPr>
          <w:rFonts w:hint="eastAsia" w:ascii="等线" w:hAnsi="等线" w:eastAsia="等线" w:cs="等线"/>
          <w:b w:val="0"/>
          <w:bCs/>
          <w:kern w:val="2"/>
          <w:sz w:val="21"/>
          <w:szCs w:val="21"/>
          <w:lang w:val="en-US" w:eastAsia="zh-Hans" w:bidi="ar-SA"/>
        </w:rPr>
        <w:t>是解决我国发展不平衡不充分问题的现实需要</w:t>
      </w:r>
      <w:r>
        <w:rPr>
          <w:rFonts w:hint="default" w:ascii="等线" w:hAnsi="等线" w:eastAsia="等线" w:cs="等线"/>
          <w:b w:val="0"/>
          <w:bCs/>
          <w:kern w:val="2"/>
          <w:sz w:val="21"/>
          <w:szCs w:val="21"/>
          <w:lang w:eastAsia="zh-Hans" w:bidi="ar-SA"/>
        </w:rPr>
        <w:t>。</w:t>
      </w:r>
      <w:r>
        <w:rPr>
          <w:rFonts w:hint="eastAsia" w:ascii="等线" w:hAnsi="等线" w:eastAsia="等线" w:cs="等线"/>
          <w:b w:val="0"/>
          <w:bCs/>
          <w:kern w:val="2"/>
          <w:sz w:val="21"/>
          <w:szCs w:val="21"/>
          <w:lang w:val="en-US" w:eastAsia="zh-Hans" w:bidi="ar-SA"/>
        </w:rPr>
        <w:t>必须清醒认识到，我国发展不平衡不充分问题仍然突出，城乡区域发展和收入分配差距较大。新一轮科技革命和产业变革有力推动了经济发展，也对就业和收入分配带来深刻影响，包括一些负面影响，需要有效应对和解决。实现共同富裕可以有力地推动我国发展不平衡不充分的问题逐步得到解决。</w:t>
      </w:r>
      <w:r>
        <w:rPr>
          <w:rFonts w:hint="default" w:ascii="等线" w:hAnsi="等线" w:eastAsia="等线" w:cs="等线"/>
          <w:b w:val="0"/>
          <w:bCs/>
          <w:kern w:val="2"/>
          <w:sz w:val="21"/>
          <w:szCs w:val="21"/>
          <w:lang w:eastAsia="zh-Hans" w:bidi="ar-SA"/>
        </w:rPr>
        <w:t>（3）</w:t>
      </w:r>
      <w:r>
        <w:rPr>
          <w:rFonts w:hint="eastAsia" w:ascii="等线" w:hAnsi="等线" w:eastAsia="等线" w:cs="等线"/>
          <w:b w:val="0"/>
          <w:bCs/>
          <w:kern w:val="2"/>
          <w:sz w:val="21"/>
          <w:szCs w:val="21"/>
          <w:lang w:val="en-US" w:eastAsia="zh-Hans" w:bidi="ar-SA"/>
        </w:rPr>
        <w:t>新时代推进共同富裕有了更加坚实的发展基础</w:t>
      </w:r>
      <w:r>
        <w:rPr>
          <w:rFonts w:hint="default" w:ascii="等线" w:hAnsi="等线" w:eastAsia="等线" w:cs="等线"/>
          <w:b w:val="0"/>
          <w:bCs/>
          <w:kern w:val="2"/>
          <w:sz w:val="21"/>
          <w:szCs w:val="21"/>
          <w:lang w:eastAsia="zh-Hans" w:bidi="ar-SA"/>
        </w:rPr>
        <w:t>。</w:t>
      </w:r>
      <w:r>
        <w:rPr>
          <w:rFonts w:hint="eastAsia" w:ascii="等线" w:hAnsi="等线" w:eastAsia="等线" w:cs="等线"/>
          <w:b w:val="0"/>
          <w:bCs/>
          <w:kern w:val="2"/>
          <w:sz w:val="21"/>
          <w:szCs w:val="21"/>
          <w:lang w:val="en-US" w:eastAsia="zh-Hans" w:bidi="ar-SA"/>
        </w:rPr>
        <w:t>改革开放后，党深刻总结正反两方面历史经验，认识到贫穷不是社会主义，打破传统体制束缚，允许一部分人、一部分地区先富起来，推动解放和发展社会生产力。十八大以来，以习近平同志为核心的党中央把握发展阶段新变化，把逐步实现全体人民共同富裕摆在更加重要的位置上，推动区域协调发展，采取有力措施保障和改善民生，打赢脱贫攻坚战，全面建成小康社会，为促进共同富裕创造了良好条件。现在，已经到了扎实推动共同富裕的历史阶段。</w:t>
      </w:r>
    </w:p>
    <w:p>
      <w:pPr>
        <w:spacing w:line="360" w:lineRule="auto"/>
        <w:rPr>
          <w:rFonts w:hint="default" w:ascii="等线" w:hAnsi="等线" w:eastAsia="等线" w:cs="等线"/>
          <w:b/>
          <w:kern w:val="2"/>
          <w:sz w:val="21"/>
          <w:szCs w:val="21"/>
          <w:lang w:eastAsia="zh-Hans" w:bidi="ar-SA"/>
        </w:rPr>
      </w:pPr>
      <w:r>
        <w:rPr>
          <w:rFonts w:hint="default" w:ascii="等线" w:hAnsi="等线" w:eastAsia="等线" w:cs="等线"/>
          <w:b/>
          <w:kern w:val="2"/>
          <w:sz w:val="21"/>
          <w:szCs w:val="21"/>
          <w:lang w:eastAsia="zh-Hans" w:bidi="ar-SA"/>
        </w:rPr>
        <w:t>3</w:t>
      </w:r>
      <w:r>
        <w:rPr>
          <w:rFonts w:hint="eastAsia" w:ascii="等线" w:hAnsi="等线" w:eastAsia="等线" w:cs="等线"/>
          <w:b/>
          <w:kern w:val="2"/>
          <w:sz w:val="21"/>
          <w:szCs w:val="21"/>
          <w:lang w:val="en-US" w:eastAsia="zh-Hans" w:bidi="ar-SA"/>
        </w:rPr>
        <w:t>.</w:t>
      </w:r>
      <w:r>
        <w:rPr>
          <w:rFonts w:hint="default" w:ascii="等线" w:hAnsi="等线" w:eastAsia="等线" w:cs="等线"/>
          <w:b/>
          <w:kern w:val="2"/>
          <w:sz w:val="21"/>
          <w:szCs w:val="21"/>
          <w:lang w:eastAsia="zh-Hans" w:bidi="ar-SA"/>
        </w:rPr>
        <w:t>如何全体人民朝着共同富裕目标扎实迈进？</w:t>
      </w:r>
    </w:p>
    <w:p>
      <w:pPr>
        <w:numPr>
          <w:ilvl w:val="0"/>
          <w:numId w:val="0"/>
        </w:numPr>
        <w:spacing w:line="360" w:lineRule="auto"/>
        <w:ind w:firstLine="210" w:firstLineChars="100"/>
        <w:rPr>
          <w:rFonts w:hint="default" w:ascii="等线" w:hAnsi="等线" w:eastAsia="等线" w:cs="等线"/>
          <w:b/>
          <w:kern w:val="2"/>
          <w:sz w:val="21"/>
          <w:szCs w:val="21"/>
          <w:lang w:eastAsia="zh-Hans" w:bidi="ar-SA"/>
        </w:rPr>
      </w:pPr>
      <w:r>
        <w:rPr>
          <w:rFonts w:hint="default" w:ascii="等线" w:hAnsi="等线" w:eastAsia="等线" w:cs="等线"/>
          <w:b/>
          <w:kern w:val="2"/>
          <w:sz w:val="21"/>
          <w:szCs w:val="21"/>
          <w:lang w:eastAsia="zh-Hans" w:bidi="ar-SA"/>
        </w:rPr>
        <w:t>（1）把握扎实推动共同富裕的基本原则。</w:t>
      </w:r>
      <w:r>
        <w:rPr>
          <w:rFonts w:hint="eastAsia" w:ascii="等线" w:hAnsi="等线" w:eastAsia="等线" w:cs="等线"/>
          <w:b w:val="0"/>
          <w:bCs/>
          <w:kern w:val="2"/>
          <w:sz w:val="21"/>
          <w:szCs w:val="21"/>
          <w:lang w:val="en-US" w:eastAsia="zh-Hans" w:bidi="ar-SA"/>
        </w:rPr>
        <w:t>鼓励勤劳创新致富。幸福生活都是奋斗出来的，共同富裕要靠勤劳智慧来创造。要坚持在发展中保障和改善民生，把推动高质量发展放在首位，为人民提高受教育程度、增强发展能力创造更加普惠公平的条件，提升全社会人力资本和专业技能，提高就业创业能力，增强致富本领。</w:t>
      </w:r>
      <w:r>
        <w:rPr>
          <w:rFonts w:hint="default" w:ascii="等线" w:hAnsi="等线" w:eastAsia="等线" w:cs="等线"/>
          <w:b/>
          <w:kern w:val="2"/>
          <w:sz w:val="21"/>
          <w:szCs w:val="21"/>
          <w:lang w:eastAsia="zh-Hans" w:bidi="ar-SA"/>
        </w:rPr>
        <w:t>（2）</w:t>
      </w:r>
      <w:r>
        <w:rPr>
          <w:rFonts w:hint="eastAsia" w:ascii="等线" w:hAnsi="等线" w:eastAsia="等线" w:cs="等线"/>
          <w:b/>
          <w:kern w:val="2"/>
          <w:sz w:val="21"/>
          <w:szCs w:val="21"/>
          <w:lang w:val="en-US" w:eastAsia="zh-Hans" w:bidi="ar-SA"/>
        </w:rPr>
        <w:t>掌握就业创业真本领，端上勤劳创新致富“金饭碗”。</w:t>
      </w:r>
      <w:r>
        <w:rPr>
          <w:rFonts w:hint="default" w:ascii="等线" w:hAnsi="等线" w:eastAsia="等线" w:cs="等线"/>
          <w:b/>
          <w:kern w:val="2"/>
          <w:sz w:val="21"/>
          <w:szCs w:val="21"/>
          <w:lang w:eastAsia="zh-Hans" w:bidi="ar-SA"/>
        </w:rPr>
        <w:t>（3）</w:t>
      </w:r>
      <w:r>
        <w:rPr>
          <w:rFonts w:hint="eastAsia" w:ascii="等线" w:hAnsi="等线" w:eastAsia="等线" w:cs="等线"/>
          <w:b/>
          <w:kern w:val="2"/>
          <w:sz w:val="21"/>
          <w:szCs w:val="21"/>
          <w:lang w:val="en-US" w:eastAsia="zh-Hans" w:bidi="ar-SA"/>
        </w:rPr>
        <w:t>坚持基本原则和战略部署</w:t>
      </w:r>
      <w:r>
        <w:rPr>
          <w:rFonts w:hint="default" w:ascii="等线" w:hAnsi="等线" w:eastAsia="等线" w:cs="等线"/>
          <w:b/>
          <w:kern w:val="2"/>
          <w:sz w:val="21"/>
          <w:szCs w:val="21"/>
          <w:lang w:eastAsia="zh-Hans" w:bidi="ar-SA"/>
        </w:rPr>
        <w:t>。</w:t>
      </w:r>
      <w:r>
        <w:rPr>
          <w:rFonts w:hint="eastAsia" w:ascii="等线" w:hAnsi="等线" w:eastAsia="等线" w:cs="等线"/>
          <w:b w:val="0"/>
          <w:bCs/>
          <w:kern w:val="2"/>
          <w:sz w:val="21"/>
          <w:szCs w:val="21"/>
          <w:lang w:val="en-US" w:eastAsia="zh-Hans" w:bidi="ar-SA"/>
        </w:rPr>
        <w:t>坚持基本经济制度。要立足社会主义初级阶段，坚持“两个毫不动摇”。坚持公有制为主体、多种所有制经济共同发展，大力发挥公有制经济在促进共同富裕中的重要作用，同时要促进非公有制经济健康发展、非公有制经济人士健康成长。要建立科学的公共政策体系，把蛋糕分好，形成人人享有的合理分配格局。要以更大的力度、更实的举措让人民群众有更多获得感。要统筹需要和可能，重点加强基础性、普惠性、兜底性民生保障建设。坚持循序渐进。共同富裕是一个长远目标，需要一个过程，不可能一蹴而就，对其长期性、艰巨性、复杂性要有充分估计，办好这件事，等不得，也急不得。</w:t>
      </w:r>
      <w:r>
        <w:rPr>
          <w:rFonts w:hint="default" w:ascii="等线" w:hAnsi="等线" w:eastAsia="等线" w:cs="等线"/>
          <w:b/>
          <w:kern w:val="2"/>
          <w:sz w:val="21"/>
          <w:szCs w:val="21"/>
          <w:lang w:eastAsia="zh-Hans" w:bidi="ar-SA"/>
        </w:rPr>
        <w:t>（4）提高发展的平衡性、协调性、包容性。</w:t>
      </w:r>
      <w:r>
        <w:rPr>
          <w:rFonts w:hint="eastAsia" w:ascii="等线" w:hAnsi="等线" w:eastAsia="等线" w:cs="等线"/>
          <w:b w:val="0"/>
          <w:bCs/>
          <w:kern w:val="2"/>
          <w:sz w:val="21"/>
          <w:szCs w:val="21"/>
          <w:lang w:val="en-US" w:eastAsia="zh-Hans" w:bidi="ar-SA"/>
        </w:rPr>
        <w:t>要增强区域发展的平衡性，实施区域重大战略和区域协调发展战略，健全转移支付制度，缩小区域人均财政支出差异，加大对欠发达地区的支持力度。要强化行业发展的协调性，加快垄断行业改革，推动金融、房地产同实体经济协调发展</w:t>
      </w:r>
      <w:r>
        <w:rPr>
          <w:rFonts w:hint="default" w:ascii="等线" w:hAnsi="等线" w:eastAsia="等线" w:cs="等线"/>
          <w:b w:val="0"/>
          <w:bCs/>
          <w:kern w:val="2"/>
          <w:sz w:val="21"/>
          <w:szCs w:val="21"/>
          <w:lang w:eastAsia="zh-Hans" w:bidi="ar-SA"/>
        </w:rPr>
        <w:t>。</w:t>
      </w:r>
      <w:r>
        <w:rPr>
          <w:rFonts w:hint="eastAsia" w:ascii="等线" w:hAnsi="等线" w:eastAsia="等线" w:cs="等线"/>
          <w:b w:val="0"/>
          <w:bCs/>
          <w:kern w:val="2"/>
          <w:sz w:val="21"/>
          <w:szCs w:val="21"/>
          <w:lang w:val="en-US" w:eastAsia="zh-Hans" w:bidi="ar-SA"/>
        </w:rPr>
        <w:t>要支持中小企业发展，构建大中小企业相互依存、相互促进的企业发展生态。</w:t>
      </w:r>
      <w:r>
        <w:rPr>
          <w:rFonts w:hint="default" w:ascii="等线" w:hAnsi="等线" w:eastAsia="等线" w:cs="等线"/>
          <w:b/>
          <w:kern w:val="2"/>
          <w:sz w:val="21"/>
          <w:szCs w:val="21"/>
          <w:lang w:eastAsia="zh-Hans" w:bidi="ar-SA"/>
        </w:rPr>
        <w:t>（5）着力扩大中等收入群体规模。（6</w:t>
      </w:r>
      <w:r>
        <w:rPr>
          <w:rFonts w:hint="eastAsia" w:ascii="等线" w:hAnsi="等线" w:eastAsia="等线" w:cs="等线"/>
          <w:b/>
          <w:kern w:val="2"/>
          <w:sz w:val="21"/>
          <w:szCs w:val="21"/>
          <w:lang w:eastAsia="zh-Hans" w:bidi="ar-SA"/>
        </w:rPr>
        <w:t>）</w:t>
      </w:r>
      <w:r>
        <w:rPr>
          <w:rFonts w:hint="default" w:ascii="等线" w:hAnsi="等线" w:eastAsia="等线" w:cs="等线"/>
          <w:b/>
          <w:kern w:val="2"/>
          <w:sz w:val="21"/>
          <w:szCs w:val="21"/>
          <w:lang w:eastAsia="zh-Hans" w:bidi="ar-SA"/>
        </w:rPr>
        <w:t>促进基本公共服务均等化。（7）促进农民农村共同富裕。</w:t>
      </w:r>
    </w:p>
    <w:p>
      <w:pPr>
        <w:numPr>
          <w:ilvl w:val="0"/>
          <w:numId w:val="0"/>
        </w:numPr>
        <w:spacing w:line="360" w:lineRule="auto"/>
        <w:ind w:firstLine="630" w:firstLineChars="300"/>
        <w:rPr>
          <w:lang w:eastAsia="zh-Hans"/>
        </w:rPr>
      </w:pPr>
      <w:r>
        <w:rPr>
          <w:rFonts w:hint="eastAsia" w:ascii="等线" w:hAnsi="等线" w:eastAsia="等线" w:cs="等线"/>
          <w:b w:val="0"/>
          <w:bCs/>
          <w:kern w:val="2"/>
          <w:sz w:val="21"/>
          <w:szCs w:val="21"/>
          <w:lang w:val="en-US" w:eastAsia="zh-Hans" w:bidi="ar-SA"/>
        </w:rPr>
        <w:t>小结：人民是创造历史的动力，江山就是人民、人民就是江山，党依靠人民创造历史伟业；人民立场是中国共产党的根本政治立场，为中国人民谋幸福是党的初心，我们党为人民的美好生活而不懈奋斗；坚持以人民为中心的发展思想，促进人的全面发展、全体人民共同富裕，使全体人民朝着共同富裕目标扎实迈进。</w:t>
      </w:r>
    </w:p>
    <w:p>
      <w:pPr>
        <w:spacing w:line="360" w:lineRule="auto"/>
        <w:ind w:firstLine="420" w:firstLineChars="0"/>
        <w:rPr>
          <w:rFonts w:hint="eastAsia" w:ascii="等线" w:hAnsi="等线" w:eastAsia="等线" w:cs="等线"/>
          <w:b/>
          <w:sz w:val="21"/>
          <w:szCs w:val="21"/>
        </w:rPr>
      </w:pPr>
      <w:r>
        <w:rPr>
          <w:rFonts w:hint="eastAsia" w:ascii="等线" w:hAnsi="等线" w:eastAsia="等线" w:cs="等线"/>
          <w:b/>
          <w:sz w:val="21"/>
          <w:szCs w:val="21"/>
        </w:rPr>
        <w:t>六、思考题</w:t>
      </w:r>
    </w:p>
    <w:p>
      <w:pPr>
        <w:spacing w:line="360" w:lineRule="auto"/>
        <w:ind w:firstLine="420" w:firstLineChars="0"/>
        <w:rPr>
          <w:rFonts w:hint="default" w:ascii="等线" w:hAnsi="等线" w:eastAsia="等线" w:cs="等线"/>
          <w:bCs/>
          <w:sz w:val="21"/>
          <w:szCs w:val="21"/>
          <w:lang w:eastAsia="zh-Hans"/>
        </w:rPr>
      </w:pPr>
      <w:r>
        <w:rPr>
          <w:rFonts w:hint="eastAsia" w:ascii="等线" w:hAnsi="等线" w:eastAsia="等线" w:cs="等线"/>
          <w:bCs/>
          <w:sz w:val="21"/>
          <w:szCs w:val="21"/>
        </w:rPr>
        <w:t>1．</w:t>
      </w:r>
      <w:r>
        <w:rPr>
          <w:rFonts w:hint="eastAsia" w:ascii="等线" w:hAnsi="等线" w:eastAsia="等线" w:cs="等线"/>
          <w:bCs/>
          <w:sz w:val="21"/>
          <w:szCs w:val="21"/>
          <w:lang w:val="en-US" w:eastAsia="zh-Hans"/>
        </w:rPr>
        <w:t>坚持以人民为中心的逻辑必然</w:t>
      </w:r>
      <w:r>
        <w:rPr>
          <w:rFonts w:hint="default" w:ascii="等线" w:hAnsi="等线" w:eastAsia="等线" w:cs="等线"/>
          <w:bCs/>
          <w:sz w:val="21"/>
          <w:szCs w:val="21"/>
          <w:lang w:eastAsia="zh-Hans"/>
        </w:rPr>
        <w:t>？</w:t>
      </w:r>
    </w:p>
    <w:p>
      <w:pPr>
        <w:spacing w:line="360" w:lineRule="auto"/>
        <w:ind w:firstLine="420" w:firstLineChars="0"/>
        <w:rPr>
          <w:rFonts w:hint="default" w:ascii="等线" w:hAnsi="等线" w:eastAsia="等线" w:cs="等线"/>
          <w:bCs/>
          <w:sz w:val="21"/>
          <w:szCs w:val="21"/>
          <w:lang w:eastAsia="zh-Hans"/>
        </w:rPr>
      </w:pPr>
      <w:r>
        <w:rPr>
          <w:rFonts w:hint="eastAsia" w:ascii="等线" w:hAnsi="等线" w:eastAsia="等线" w:cs="等线"/>
          <w:bCs/>
          <w:sz w:val="21"/>
          <w:szCs w:val="21"/>
        </w:rPr>
        <w:t>2．</w:t>
      </w:r>
      <w:r>
        <w:rPr>
          <w:rFonts w:hint="eastAsia" w:ascii="等线" w:hAnsi="等线" w:eastAsia="等线" w:cs="等线"/>
          <w:bCs/>
          <w:sz w:val="21"/>
          <w:szCs w:val="21"/>
          <w:lang w:val="en-US" w:eastAsia="zh-Hans"/>
        </w:rPr>
        <w:t>以人民为中心的科学内涵</w:t>
      </w:r>
      <w:r>
        <w:rPr>
          <w:rFonts w:hint="default" w:ascii="等线" w:hAnsi="等线" w:eastAsia="等线" w:cs="等线"/>
          <w:bCs/>
          <w:sz w:val="21"/>
          <w:szCs w:val="21"/>
          <w:lang w:eastAsia="zh-Hans"/>
        </w:rPr>
        <w:t>？</w:t>
      </w:r>
    </w:p>
    <w:p>
      <w:pPr>
        <w:spacing w:line="360" w:lineRule="auto"/>
        <w:ind w:firstLine="420" w:firstLineChars="0"/>
        <w:rPr>
          <w:rFonts w:hint="default" w:ascii="等线" w:hAnsi="等线" w:eastAsia="等线" w:cs="等线"/>
          <w:bCs/>
          <w:sz w:val="21"/>
          <w:szCs w:val="21"/>
          <w:lang w:eastAsia="zh-Hans"/>
        </w:rPr>
      </w:pPr>
      <w:r>
        <w:rPr>
          <w:rFonts w:hint="eastAsia" w:ascii="等线" w:hAnsi="等线" w:eastAsia="等线" w:cs="等线"/>
          <w:bCs/>
          <w:sz w:val="21"/>
          <w:szCs w:val="21"/>
        </w:rPr>
        <w:t>3．</w:t>
      </w:r>
      <w:r>
        <w:rPr>
          <w:rFonts w:hint="eastAsia" w:ascii="等线" w:hAnsi="等线" w:eastAsia="等线" w:cs="等线"/>
          <w:bCs/>
          <w:sz w:val="21"/>
          <w:szCs w:val="21"/>
          <w:lang w:val="en-US" w:eastAsia="zh-Hans"/>
        </w:rPr>
        <w:t>如何做到坚持以人民为中心</w:t>
      </w:r>
      <w:r>
        <w:rPr>
          <w:rFonts w:hint="default" w:ascii="等线" w:hAnsi="等线" w:eastAsia="等线" w:cs="等线"/>
          <w:bCs/>
          <w:sz w:val="21"/>
          <w:szCs w:val="21"/>
          <w:lang w:eastAsia="zh-Hans"/>
        </w:rPr>
        <w:t>？</w:t>
      </w:r>
    </w:p>
    <w:p>
      <w:pPr>
        <w:spacing w:line="360" w:lineRule="auto"/>
        <w:ind w:firstLine="480"/>
        <w:rPr>
          <w:rFonts w:hint="default" w:ascii="等线" w:hAnsi="等线" w:eastAsia="等线" w:cs="等线"/>
          <w:b/>
          <w:bCs w:val="0"/>
          <w:kern w:val="2"/>
          <w:sz w:val="21"/>
          <w:szCs w:val="21"/>
          <w:lang w:val="en-US" w:eastAsia="zh-CN" w:bidi="ar-SA"/>
        </w:rPr>
      </w:pPr>
      <w:r>
        <w:rPr>
          <w:rFonts w:hint="eastAsia" w:ascii="等线" w:hAnsi="等线" w:eastAsia="等线" w:cs="等线"/>
          <w:b/>
          <w:bCs w:val="0"/>
          <w:kern w:val="2"/>
          <w:sz w:val="21"/>
          <w:szCs w:val="21"/>
          <w:lang w:val="en-US" w:eastAsia="zh-CN" w:bidi="ar-SA"/>
        </w:rPr>
        <w:t>七、课后总结</w:t>
      </w:r>
    </w:p>
    <w:p>
      <w:pPr>
        <w:spacing w:line="360" w:lineRule="auto"/>
        <w:ind w:firstLine="480"/>
        <w:rPr>
          <w:rFonts w:hint="default" w:ascii="等线" w:hAnsi="等线" w:eastAsia="等线" w:cs="等线"/>
          <w:bCs/>
          <w:kern w:val="2"/>
          <w:sz w:val="21"/>
          <w:szCs w:val="21"/>
          <w:lang w:eastAsia="zh-Hans" w:bidi="ar-SA"/>
        </w:rPr>
      </w:pPr>
      <w:r>
        <w:rPr>
          <w:rFonts w:hint="eastAsia" w:ascii="等线" w:hAnsi="等线" w:eastAsia="等线" w:cs="等线"/>
          <w:bCs/>
          <w:kern w:val="2"/>
          <w:sz w:val="21"/>
          <w:szCs w:val="21"/>
          <w:lang w:val="en-US" w:eastAsia="zh-Hans" w:bidi="ar-SA"/>
        </w:rPr>
        <w:t>习近平新时代中国特色社会主义思想回答的重大时代课题是：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习近平新时代中国特色社会主义思想，以崭新的思想内容丰富和发展了马克思主义，形成了一个系统全面、逻辑严密、内涵丰富、内在统一的科学理论体系。习近平新时代中国特色社会主义思想是当代中国马克思主义、二十一世纪马克思主义，是中华文化和中国精神的时代精华，实现了马克思主义中国化新的飞跃。</w:t>
      </w:r>
    </w:p>
    <w:p>
      <w:pPr>
        <w:spacing w:line="360" w:lineRule="auto"/>
        <w:ind w:left="0" w:leftChars="0" w:firstLine="420" w:firstLineChars="200"/>
        <w:rPr>
          <w:rFonts w:hint="eastAsia" w:ascii="等线" w:hAnsi="等线" w:eastAsia="等线" w:cs="等线"/>
          <w:b/>
          <w:sz w:val="21"/>
          <w:szCs w:val="21"/>
        </w:rPr>
      </w:pPr>
      <w:r>
        <w:rPr>
          <w:rFonts w:hint="eastAsia" w:ascii="等线" w:hAnsi="等线" w:eastAsia="等线" w:cs="等线"/>
          <w:b/>
          <w:sz w:val="21"/>
          <w:szCs w:val="21"/>
          <w:lang w:val="en-US" w:eastAsia="zh-CN"/>
        </w:rPr>
        <w:t>八</w:t>
      </w:r>
      <w:r>
        <w:rPr>
          <w:rFonts w:hint="eastAsia" w:ascii="等线" w:hAnsi="等线" w:eastAsia="等线" w:cs="等线"/>
          <w:b/>
          <w:sz w:val="21"/>
          <w:szCs w:val="21"/>
        </w:rPr>
        <w:t>、参考文献</w:t>
      </w:r>
    </w:p>
    <w:p>
      <w:pPr>
        <w:spacing w:line="360" w:lineRule="auto"/>
        <w:ind w:firstLine="420" w:firstLineChars="0"/>
        <w:rPr>
          <w:rFonts w:hint="eastAsia" w:ascii="等线" w:hAnsi="等线" w:eastAsia="等线" w:cs="等线"/>
          <w:bCs/>
          <w:sz w:val="21"/>
          <w:szCs w:val="21"/>
          <w:lang w:eastAsia="zh-Hans"/>
        </w:rPr>
      </w:pPr>
      <w:r>
        <w:rPr>
          <w:rFonts w:hint="default" w:ascii="等线" w:hAnsi="等线" w:eastAsia="等线" w:cs="等线"/>
          <w:bCs/>
          <w:sz w:val="21"/>
          <w:szCs w:val="21"/>
          <w:lang w:eastAsia="zh-Hans"/>
        </w:rPr>
        <w:t>1</w:t>
      </w:r>
      <w:r>
        <w:rPr>
          <w:rFonts w:hint="eastAsia" w:ascii="等线" w:hAnsi="等线" w:eastAsia="等线" w:cs="等线"/>
          <w:bCs/>
          <w:sz w:val="21"/>
          <w:szCs w:val="21"/>
          <w:lang w:eastAsia="zh-CN"/>
        </w:rPr>
        <w:t>、</w:t>
      </w:r>
      <w:r>
        <w:rPr>
          <w:rFonts w:hint="eastAsia" w:ascii="等线" w:hAnsi="等线" w:eastAsia="等线" w:cs="等线"/>
          <w:bCs/>
          <w:sz w:val="21"/>
          <w:szCs w:val="21"/>
          <w:lang w:eastAsia="zh-Hans"/>
        </w:rPr>
        <w:t>《中共中央关于党的百年奋斗重大成就和历史经验的决议》，人民出版社2021年版。</w:t>
      </w:r>
    </w:p>
    <w:p>
      <w:pPr>
        <w:spacing w:line="360" w:lineRule="auto"/>
        <w:ind w:firstLine="420" w:firstLineChars="0"/>
        <w:rPr>
          <w:rFonts w:hint="eastAsia" w:ascii="等线" w:hAnsi="等线" w:eastAsia="等线" w:cs="等线"/>
          <w:bCs/>
          <w:sz w:val="21"/>
          <w:szCs w:val="21"/>
          <w:lang w:eastAsia="zh-Hans"/>
        </w:rPr>
      </w:pPr>
      <w:r>
        <w:rPr>
          <w:rFonts w:hint="default" w:ascii="等线" w:hAnsi="等线" w:eastAsia="等线" w:cs="等线"/>
          <w:bCs/>
          <w:sz w:val="21"/>
          <w:szCs w:val="21"/>
          <w:lang w:eastAsia="zh-Hans"/>
        </w:rPr>
        <w:t>2</w:t>
      </w:r>
      <w:r>
        <w:rPr>
          <w:rFonts w:hint="eastAsia" w:ascii="等线" w:hAnsi="等线" w:eastAsia="等线" w:cs="等线"/>
          <w:bCs/>
          <w:sz w:val="21"/>
          <w:szCs w:val="21"/>
          <w:lang w:eastAsia="zh-CN"/>
        </w:rPr>
        <w:t>、</w:t>
      </w:r>
      <w:r>
        <w:rPr>
          <w:rFonts w:hint="eastAsia" w:ascii="等线" w:hAnsi="等线" w:eastAsia="等线" w:cs="等线"/>
          <w:bCs/>
          <w:sz w:val="21"/>
          <w:szCs w:val="21"/>
          <w:lang w:eastAsia="zh-Hans"/>
        </w:rPr>
        <w:t>习近平：《在庆祝中国共产党成立100周年大会上的讲话》，人民出版社2021年版。</w:t>
      </w:r>
    </w:p>
    <w:p>
      <w:pPr>
        <w:spacing w:line="360" w:lineRule="auto"/>
        <w:ind w:firstLine="420" w:firstLineChars="0"/>
        <w:rPr>
          <w:rFonts w:hint="eastAsia" w:ascii="等线" w:hAnsi="等线" w:eastAsia="等线" w:cs="等线"/>
          <w:bCs/>
          <w:sz w:val="21"/>
          <w:szCs w:val="21"/>
          <w:lang w:eastAsia="zh-Hans"/>
        </w:rPr>
      </w:pPr>
      <w:r>
        <w:rPr>
          <w:rFonts w:hint="default" w:ascii="等线" w:hAnsi="等线" w:eastAsia="等线" w:cs="等线"/>
          <w:bCs/>
          <w:sz w:val="21"/>
          <w:szCs w:val="21"/>
          <w:lang w:eastAsia="zh-Hans"/>
        </w:rPr>
        <w:t>3</w:t>
      </w:r>
      <w:r>
        <w:rPr>
          <w:rFonts w:hint="eastAsia" w:ascii="等线" w:hAnsi="等线" w:eastAsia="等线" w:cs="等线"/>
          <w:bCs/>
          <w:sz w:val="21"/>
          <w:szCs w:val="21"/>
          <w:lang w:eastAsia="zh-CN"/>
        </w:rPr>
        <w:t>、</w:t>
      </w:r>
      <w:r>
        <w:rPr>
          <w:rFonts w:hint="eastAsia" w:ascii="等线" w:hAnsi="等线" w:eastAsia="等线" w:cs="等线"/>
          <w:bCs/>
          <w:sz w:val="21"/>
          <w:szCs w:val="21"/>
          <w:lang w:eastAsia="zh-Hans"/>
        </w:rPr>
        <w:t>习近平：《扎实推动共同富裕》，《求是》2021年第20期。</w:t>
      </w:r>
    </w:p>
    <w:p>
      <w:pPr>
        <w:spacing w:line="360" w:lineRule="auto"/>
        <w:ind w:firstLine="420" w:firstLineChars="0"/>
        <w:rPr>
          <w:rFonts w:hint="eastAsia" w:ascii="等线" w:hAnsi="等线" w:eastAsia="等线" w:cs="等线"/>
          <w:bCs/>
          <w:sz w:val="21"/>
          <w:szCs w:val="21"/>
          <w:lang w:eastAsia="zh-Hans"/>
        </w:rPr>
      </w:pPr>
      <w:r>
        <w:rPr>
          <w:rFonts w:hint="default" w:ascii="等线" w:hAnsi="等线" w:eastAsia="等线" w:cs="等线"/>
          <w:bCs/>
          <w:sz w:val="21"/>
          <w:szCs w:val="21"/>
          <w:lang w:eastAsia="zh-Hans"/>
        </w:rPr>
        <w:t>4</w:t>
      </w:r>
      <w:r>
        <w:rPr>
          <w:rFonts w:hint="eastAsia" w:ascii="等线" w:hAnsi="等线" w:eastAsia="等线" w:cs="等线"/>
          <w:bCs/>
          <w:sz w:val="21"/>
          <w:szCs w:val="21"/>
          <w:lang w:eastAsia="zh-CN"/>
        </w:rPr>
        <w:t>、</w:t>
      </w:r>
      <w:r>
        <w:rPr>
          <w:rFonts w:hint="eastAsia" w:ascii="等线" w:hAnsi="等线" w:eastAsia="等线" w:cs="等线"/>
          <w:bCs/>
          <w:sz w:val="21"/>
          <w:szCs w:val="21"/>
          <w:lang w:eastAsia="zh-Hans"/>
        </w:rPr>
        <w:t>习近平：《正确认识和把握我国发展重大理论和实践问题》，《求是》2022年第10期。</w:t>
      </w:r>
    </w:p>
    <w:p>
      <w:pPr>
        <w:spacing w:line="360" w:lineRule="auto"/>
        <w:ind w:firstLine="420" w:firstLineChars="0"/>
        <w:rPr>
          <w:rFonts w:hint="eastAsia" w:ascii="等线" w:hAnsi="等线" w:eastAsia="等线" w:cs="等线"/>
          <w:bCs/>
          <w:sz w:val="21"/>
          <w:szCs w:val="21"/>
          <w:lang w:eastAsia="zh-Hans"/>
        </w:rPr>
      </w:pPr>
      <w:r>
        <w:rPr>
          <w:rFonts w:hint="default" w:ascii="等线" w:hAnsi="等线" w:eastAsia="等线" w:cs="等线"/>
          <w:bCs/>
          <w:sz w:val="21"/>
          <w:szCs w:val="21"/>
          <w:lang w:eastAsia="zh-Hans"/>
        </w:rPr>
        <w:t>5</w:t>
      </w:r>
      <w:r>
        <w:rPr>
          <w:rFonts w:hint="eastAsia" w:ascii="等线" w:hAnsi="等线" w:eastAsia="等线" w:cs="等线"/>
          <w:bCs/>
          <w:sz w:val="21"/>
          <w:szCs w:val="21"/>
          <w:lang w:eastAsia="zh-CN"/>
        </w:rPr>
        <w:t>、</w:t>
      </w:r>
      <w:r>
        <w:rPr>
          <w:rFonts w:hint="eastAsia" w:ascii="等线" w:hAnsi="等线" w:eastAsia="等线" w:cs="等线"/>
          <w:bCs/>
          <w:sz w:val="21"/>
          <w:szCs w:val="21"/>
          <w:lang w:eastAsia="zh-Hans"/>
        </w:rPr>
        <w:t>中共中央宣传部：《中国共产党的历史使命与行动价值》，人民出版社2021年版。</w:t>
      </w:r>
    </w:p>
    <w:p>
      <w:pPr>
        <w:ind w:firstLine="0" w:firstLineChars="0"/>
        <w:rPr>
          <w:lang w:eastAsia="zh-Hans"/>
        </w:rPr>
      </w:pPr>
    </w:p>
    <w:p>
      <w:pPr>
        <w:ind w:firstLine="0" w:firstLineChars="0"/>
        <w:rPr>
          <w:lang w:eastAsia="zh-Hans"/>
        </w:rPr>
      </w:pPr>
    </w:p>
    <w:p>
      <w:pPr>
        <w:ind w:firstLine="0" w:firstLineChars="0"/>
        <w:rPr>
          <w:lang w:eastAsia="zh-Hans"/>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jaVu Sans">
    <w:altName w:val="Segoe Print"/>
    <w:panose1 w:val="020B0604020202020204"/>
    <w:charset w:val="00"/>
    <w:family w:val="roman"/>
    <w:pitch w:val="default"/>
    <w:sig w:usb0="00000000" w:usb1="00000000" w:usb2="00000008" w:usb3="00000000" w:csb0="0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A608EB"/>
    <w:multiLevelType w:val="singleLevel"/>
    <w:tmpl w:val="BBA608EB"/>
    <w:lvl w:ilvl="0" w:tentative="0">
      <w:start w:val="1"/>
      <w:numFmt w:val="decimal"/>
      <w:suff w:val="nothing"/>
      <w:lvlText w:val="（%1）"/>
      <w:lvlJc w:val="left"/>
    </w:lvl>
  </w:abstractNum>
  <w:abstractNum w:abstractNumId="1">
    <w:nsid w:val="6BBFF926"/>
    <w:multiLevelType w:val="multilevel"/>
    <w:tmpl w:val="6BBFF926"/>
    <w:lvl w:ilvl="0" w:tentative="0">
      <w:start w:val="1"/>
      <w:numFmt w:val="chineseCounting"/>
      <w:pStyle w:val="2"/>
      <w:suff w:val="nothing"/>
      <w:lvlText w:val="%1、"/>
      <w:lvlJc w:val="left"/>
      <w:pPr>
        <w:tabs>
          <w:tab w:val="left" w:pos="0"/>
        </w:tabs>
        <w:ind w:left="0" w:firstLine="0"/>
      </w:pPr>
      <w:rPr>
        <w:rFonts w:hint="eastAsia" w:ascii="宋体" w:hAnsi="宋体" w:eastAsia="宋体" w:cs="宋体"/>
      </w:rPr>
    </w:lvl>
    <w:lvl w:ilvl="1" w:tentative="0">
      <w:start w:val="1"/>
      <w:numFmt w:val="chineseCounting"/>
      <w:pStyle w:val="3"/>
      <w:suff w:val="nothing"/>
      <w:lvlText w:val="（%2）"/>
      <w:lvlJc w:val="left"/>
      <w:pPr>
        <w:tabs>
          <w:tab w:val="left" w:pos="0"/>
        </w:tabs>
        <w:ind w:left="0" w:firstLine="0"/>
      </w:pPr>
      <w:rPr>
        <w:rFonts w:hint="eastAsia"/>
      </w:rPr>
    </w:lvl>
    <w:lvl w:ilvl="2" w:tentative="0">
      <w:start w:val="1"/>
      <w:numFmt w:val="decimal"/>
      <w:pStyle w:val="4"/>
      <w:suff w:val="nothing"/>
      <w:lvlText w:val="%3．"/>
      <w:lvlJc w:val="left"/>
      <w:pPr>
        <w:tabs>
          <w:tab w:val="left" w:pos="0"/>
        </w:tabs>
        <w:ind w:left="0" w:firstLine="400"/>
      </w:pPr>
      <w:rPr>
        <w:rFonts w:hint="eastAsia" w:ascii="宋体" w:hAnsi="宋体" w:eastAsia="宋体" w:cs="宋体"/>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pStyle w:val="5"/>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Q3ZWRkYWE3N2Q0ZmFmZWU2OGU3YTMzODZhNTYxMjEifQ=="/>
  </w:docVars>
  <w:rsids>
    <w:rsidRoot w:val="F6FE2013"/>
    <w:rsid w:val="00445003"/>
    <w:rsid w:val="004B6DDF"/>
    <w:rsid w:val="00D00403"/>
    <w:rsid w:val="00DF6305"/>
    <w:rsid w:val="023817F5"/>
    <w:rsid w:val="326FCB03"/>
    <w:rsid w:val="3FDEF5BC"/>
    <w:rsid w:val="4225764B"/>
    <w:rsid w:val="57FF22E6"/>
    <w:rsid w:val="5DD75F43"/>
    <w:rsid w:val="67EF1B03"/>
    <w:rsid w:val="726E71C1"/>
    <w:rsid w:val="775BACC3"/>
    <w:rsid w:val="77ED9584"/>
    <w:rsid w:val="79F5BDAE"/>
    <w:rsid w:val="7ECE8DCB"/>
    <w:rsid w:val="7EDF8B48"/>
    <w:rsid w:val="AFFBE480"/>
    <w:rsid w:val="B7DBFF11"/>
    <w:rsid w:val="BA6EEE15"/>
    <w:rsid w:val="E1BFBBCD"/>
    <w:rsid w:val="EF7750D0"/>
    <w:rsid w:val="F6FE2013"/>
    <w:rsid w:val="FD7FEC40"/>
    <w:rsid w:val="FEADC030"/>
    <w:rsid w:val="FF7EB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0"/>
    <w:qFormat/>
    <w:uiPriority w:val="0"/>
    <w:pPr>
      <w:keepNext/>
      <w:keepLines/>
      <w:numPr>
        <w:ilvl w:val="0"/>
        <w:numId w:val="1"/>
      </w:numPr>
      <w:ind w:firstLineChars="0"/>
      <w:outlineLvl w:val="0"/>
    </w:pPr>
    <w:rPr>
      <w:rFonts w:ascii="Calibri" w:hAnsi="Calibri" w:cs="Arial"/>
      <w:b/>
      <w:kern w:val="44"/>
      <w:szCs w:val="22"/>
    </w:rPr>
  </w:style>
  <w:style w:type="paragraph" w:styleId="3">
    <w:name w:val="heading 2"/>
    <w:basedOn w:val="1"/>
    <w:next w:val="1"/>
    <w:unhideWhenUsed/>
    <w:qFormat/>
    <w:uiPriority w:val="0"/>
    <w:pPr>
      <w:keepNext/>
      <w:keepLines/>
      <w:numPr>
        <w:ilvl w:val="1"/>
        <w:numId w:val="1"/>
      </w:numPr>
      <w:jc w:val="left"/>
      <w:outlineLvl w:val="1"/>
    </w:pPr>
    <w:rPr>
      <w:rFonts w:ascii="DejaVu Sans" w:hAnsi="DejaVu Sans" w:cs="Arial"/>
      <w:szCs w:val="22"/>
    </w:rPr>
  </w:style>
  <w:style w:type="paragraph" w:styleId="4">
    <w:name w:val="heading 3"/>
    <w:basedOn w:val="1"/>
    <w:next w:val="1"/>
    <w:unhideWhenUsed/>
    <w:qFormat/>
    <w:uiPriority w:val="0"/>
    <w:pPr>
      <w:keepNext/>
      <w:keepLines/>
      <w:numPr>
        <w:ilvl w:val="2"/>
        <w:numId w:val="1"/>
      </w:numPr>
      <w:outlineLvl w:val="2"/>
    </w:pPr>
    <w:rPr>
      <w:rFonts w:ascii="Calibri" w:hAnsi="Calibri" w:cs="Arial"/>
      <w:szCs w:val="22"/>
    </w:rPr>
  </w:style>
  <w:style w:type="paragraph" w:styleId="5">
    <w:name w:val="heading 7"/>
    <w:basedOn w:val="1"/>
    <w:next w:val="1"/>
    <w:unhideWhenUsed/>
    <w:qFormat/>
    <w:uiPriority w:val="0"/>
    <w:pPr>
      <w:keepNext/>
      <w:keepLines/>
      <w:numPr>
        <w:ilvl w:val="6"/>
        <w:numId w:val="1"/>
      </w:numPr>
      <w:spacing w:before="240" w:after="64" w:line="317" w:lineRule="auto"/>
      <w:outlineLvl w:val="6"/>
    </w:pPr>
    <w:rPr>
      <w:rFonts w:ascii="Calibri" w:hAnsi="Calibri" w:eastAsia="宋体" w:cs="Arial"/>
      <w:b/>
      <w:szCs w:val="22"/>
    </w:rPr>
  </w:style>
  <w:style w:type="character" w:default="1" w:styleId="9">
    <w:name w:val="Default Paragraph Font"/>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kern w:val="2"/>
      <w:sz w:val="24"/>
      <w:szCs w:val="24"/>
    </w:rPr>
    <w:tblPr>
      <w:tblCellMar>
        <w:top w:w="0" w:type="dxa"/>
        <w:left w:w="108" w:type="dxa"/>
        <w:bottom w:w="0" w:type="dxa"/>
        <w:right w:w="108" w:type="dxa"/>
      </w:tblCellMar>
    </w:tblPr>
  </w:style>
  <w:style w:type="paragraph" w:styleId="6">
    <w:name w:val="footer"/>
    <w:basedOn w:val="1"/>
    <w:link w:val="12"/>
    <w:qFormat/>
    <w:uiPriority w:val="0"/>
    <w:pPr>
      <w:tabs>
        <w:tab w:val="center" w:pos="4153"/>
        <w:tab w:val="right" w:pos="8306"/>
      </w:tabs>
      <w:snapToGrid w:val="0"/>
      <w:jc w:val="left"/>
    </w:pPr>
    <w:rPr>
      <w:sz w:val="18"/>
      <w:szCs w:val="18"/>
    </w:rPr>
  </w:style>
  <w:style w:type="paragraph" w:styleId="7">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customStyle="1" w:styleId="10">
    <w:name w:val="标题 1 字符"/>
    <w:link w:val="2"/>
    <w:qFormat/>
    <w:uiPriority w:val="0"/>
    <w:rPr>
      <w:rFonts w:ascii="Calibri" w:hAnsi="Calibri" w:cs="Arial" w:eastAsiaTheme="minorEastAsia"/>
      <w:b/>
      <w:kern w:val="44"/>
      <w:sz w:val="24"/>
      <w:szCs w:val="22"/>
    </w:rPr>
  </w:style>
  <w:style w:type="character" w:customStyle="1" w:styleId="11">
    <w:name w:val="页眉 字符"/>
    <w:basedOn w:val="9"/>
    <w:link w:val="7"/>
    <w:qFormat/>
    <w:uiPriority w:val="0"/>
    <w:rPr>
      <w:kern w:val="2"/>
      <w:sz w:val="18"/>
      <w:szCs w:val="18"/>
    </w:rPr>
  </w:style>
  <w:style w:type="character" w:customStyle="1" w:styleId="12">
    <w:name w:val="页脚 字符"/>
    <w:basedOn w:val="9"/>
    <w:link w:val="6"/>
    <w:qFormat/>
    <w:uiPriority w:val="0"/>
    <w:rPr>
      <w:kern w:val="2"/>
      <w:sz w:val="18"/>
      <w:szCs w:val="18"/>
    </w:rPr>
  </w:style>
  <w:style w:type="paragraph" w:styleId="13">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7160</Words>
  <Characters>7208</Characters>
  <Lines>50</Lines>
  <Paragraphs>14</Paragraphs>
  <TotalTime>1</TotalTime>
  <ScaleCrop>false</ScaleCrop>
  <LinksUpToDate>false</LinksUpToDate>
  <CharactersWithSpaces>7212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2023-04-20T20:07:00Z</dcterms:created>
  <dc:creator>小槑槑瓜</dc:creator>
  <cp:lastModifiedBy>祝猛昌</cp:lastModifiedBy>
  <dcterms:modified xsi:type="dcterms:W3CDTF">2023-05-16T11:48:47Z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738338CDE173333DE1D440645E2A232D</vt:lpwstr>
  </property>
</Properties>
</file>