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firstLine="420" w:firstLineChars="200"/>
        <w:jc w:val="center"/>
        <w:rPr>
          <w:rFonts w:hint="eastAsia" w:ascii="等线" w:hAnsi="等线" w:eastAsia="等线" w:cs="等线"/>
          <w:b/>
          <w:szCs w:val="21"/>
          <w:lang w:val="en-US" w:eastAsia="zh-CN"/>
        </w:rPr>
      </w:pPr>
      <w:r>
        <w:rPr>
          <w:rFonts w:hint="eastAsia" w:ascii="等线" w:hAnsi="等线" w:eastAsia="等线" w:cs="等线"/>
          <w:b/>
          <w:szCs w:val="21"/>
          <w:lang w:val="en-US" w:eastAsia="zh-CN"/>
        </w:rPr>
        <w:t xml:space="preserve"> 以新发展理念引领高质量发展（教案）</w:t>
      </w:r>
    </w:p>
    <w:p>
      <w:pPr>
        <w:numPr>
          <w:numId w:val="0"/>
        </w:numPr>
        <w:spacing w:line="360" w:lineRule="auto"/>
        <w:jc w:val="both"/>
        <w:rPr>
          <w:rFonts w:hint="default" w:ascii="等线" w:hAnsi="等线" w:eastAsia="等线" w:cs="等线"/>
          <w:b/>
          <w:szCs w:val="21"/>
          <w:lang w:val="en-US" w:eastAsia="zh-CN"/>
        </w:rPr>
      </w:pPr>
      <w:r>
        <w:rPr>
          <w:rFonts w:hint="eastAsia" w:ascii="等线" w:hAnsi="等线" w:eastAsia="等线" w:cs="等线"/>
          <w:b/>
          <w:szCs w:val="21"/>
          <w:lang w:val="en-US" w:eastAsia="zh-CN"/>
        </w:rPr>
        <w:t xml:space="preserve">                                        （3学时）</w:t>
      </w:r>
    </w:p>
    <w:p>
      <w:pPr>
        <w:spacing w:line="360" w:lineRule="auto"/>
        <w:ind w:firstLine="420" w:firstLineChars="200"/>
        <w:rPr>
          <w:rFonts w:hint="eastAsia" w:ascii="等线" w:hAnsi="等线" w:eastAsia="等线" w:cs="等线"/>
          <w:b/>
          <w:szCs w:val="21"/>
        </w:rPr>
      </w:pPr>
      <w:r>
        <w:rPr>
          <w:rFonts w:hint="eastAsia" w:ascii="等线" w:hAnsi="等线" w:eastAsia="等线" w:cs="等线"/>
          <w:b/>
          <w:szCs w:val="21"/>
        </w:rPr>
        <w:t>一、教学目的及要求</w:t>
      </w:r>
    </w:p>
    <w:p>
      <w:p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rPr>
        <w:t>1.知识要求：通过本次课程的学习，学生能够认识</w:t>
      </w:r>
      <w:r>
        <w:rPr>
          <w:rFonts w:hint="eastAsia" w:ascii="等线" w:hAnsi="等线" w:eastAsia="等线" w:cs="等线"/>
          <w:bCs/>
          <w:szCs w:val="21"/>
          <w:lang w:val="en-US" w:eastAsia="zh-CN"/>
        </w:rPr>
        <w:t>习近平经济思想的丰富内涵，</w:t>
      </w:r>
      <w:r>
        <w:rPr>
          <w:rFonts w:hint="eastAsia" w:ascii="等线" w:hAnsi="等线" w:eastAsia="等线" w:cs="等线"/>
          <w:bCs/>
          <w:szCs w:val="21"/>
        </w:rPr>
        <w:t>把握新发展阶段、新发展理念、构建新发展格局的内涵及相互关系</w:t>
      </w:r>
      <w:r>
        <w:rPr>
          <w:rFonts w:hint="eastAsia" w:ascii="等线" w:hAnsi="等线" w:eastAsia="等线" w:cs="等线"/>
          <w:bCs/>
          <w:szCs w:val="21"/>
          <w:lang w:eastAsia="zh-CN"/>
        </w:rPr>
        <w:t>；</w:t>
      </w:r>
      <w:r>
        <w:rPr>
          <w:rFonts w:hint="eastAsia" w:ascii="等线" w:hAnsi="等线" w:eastAsia="等线" w:cs="等线"/>
          <w:bCs/>
          <w:szCs w:val="21"/>
        </w:rPr>
        <w:t>认识中国经济转向高质量发展的内涵及推动高质量发展的必要性</w:t>
      </w:r>
      <w:r>
        <w:rPr>
          <w:rFonts w:hint="eastAsia" w:ascii="等线" w:hAnsi="等线" w:eastAsia="等线" w:cs="等线"/>
          <w:bCs/>
          <w:szCs w:val="21"/>
          <w:lang w:eastAsia="zh-CN"/>
        </w:rPr>
        <w:t>；</w:t>
      </w:r>
      <w:r>
        <w:rPr>
          <w:rFonts w:hint="eastAsia" w:ascii="等线" w:hAnsi="等线" w:eastAsia="等线" w:cs="等线"/>
          <w:bCs/>
          <w:szCs w:val="21"/>
        </w:rPr>
        <w:t>认识深化供给侧结构性改革的重要意义和方向</w:t>
      </w:r>
      <w:r>
        <w:rPr>
          <w:rFonts w:hint="eastAsia" w:ascii="等线" w:hAnsi="等线" w:eastAsia="等线" w:cs="等线"/>
          <w:bCs/>
          <w:szCs w:val="21"/>
          <w:lang w:eastAsia="zh-CN"/>
        </w:rPr>
        <w:t>；</w:t>
      </w:r>
      <w:r>
        <w:rPr>
          <w:rFonts w:hint="eastAsia" w:ascii="等线" w:hAnsi="等线" w:eastAsia="等线" w:cs="等线"/>
          <w:bCs/>
          <w:szCs w:val="21"/>
        </w:rPr>
        <w:t>把握社会主义初级阶段基本经济制度的科学内涵和重要意义</w:t>
      </w:r>
      <w:r>
        <w:rPr>
          <w:rFonts w:hint="eastAsia" w:ascii="等线" w:hAnsi="等线" w:eastAsia="等线" w:cs="等线"/>
          <w:bCs/>
          <w:szCs w:val="21"/>
          <w:lang w:val="en-US" w:eastAsia="zh-CN"/>
        </w:rPr>
        <w:t>以及扩大内需战略的主要内容、现代化产业体系他内容等</w:t>
      </w:r>
      <w:r>
        <w:rPr>
          <w:rFonts w:hint="eastAsia" w:ascii="等线" w:hAnsi="等线" w:eastAsia="等线" w:cs="等线"/>
          <w:bCs/>
          <w:szCs w:val="21"/>
          <w:lang w:eastAsia="zh-CN"/>
        </w:rPr>
        <w:t>。</w:t>
      </w:r>
    </w:p>
    <w:p>
      <w:p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rPr>
        <w:t>2.思想教育：通过</w:t>
      </w:r>
      <w:r>
        <w:rPr>
          <w:rFonts w:hint="eastAsia" w:ascii="等线" w:hAnsi="等线" w:eastAsia="等线" w:cs="等线"/>
          <w:bCs/>
          <w:szCs w:val="21"/>
          <w:lang w:val="en-US" w:eastAsia="zh-CN"/>
        </w:rPr>
        <w:t>我国进入新发展阶段的学习，使学生从更深层次的视角看待中国的发展实际，增强民族自信心和自豪感。</w:t>
      </w:r>
      <w:bookmarkStart w:id="0" w:name="_GoBack"/>
      <w:bookmarkEnd w:id="0"/>
    </w:p>
    <w:p>
      <w:pPr>
        <w:spacing w:line="360" w:lineRule="auto"/>
        <w:ind w:firstLine="420" w:firstLineChars="200"/>
        <w:rPr>
          <w:rFonts w:hint="default" w:ascii="等线" w:hAnsi="等线" w:eastAsia="等线" w:cs="等线"/>
          <w:bCs/>
          <w:szCs w:val="21"/>
          <w:lang w:val="en-US"/>
        </w:rPr>
      </w:pPr>
      <w:r>
        <w:rPr>
          <w:rFonts w:hint="eastAsia" w:ascii="等线" w:hAnsi="等线" w:eastAsia="等线" w:cs="等线"/>
          <w:bCs/>
          <w:szCs w:val="21"/>
        </w:rPr>
        <w:t>3.能力培养：通过</w:t>
      </w:r>
      <w:r>
        <w:rPr>
          <w:rFonts w:hint="eastAsia" w:ascii="等线" w:hAnsi="等线" w:eastAsia="等线" w:cs="等线"/>
          <w:bCs/>
          <w:szCs w:val="21"/>
          <w:lang w:val="en-US" w:eastAsia="zh-CN"/>
        </w:rPr>
        <w:t>三个方面认识把握贯彻新发展理念的学习，增强学生的问题意识、忧患意识和人民立场，提高学生分析解决问题得能力。</w:t>
      </w:r>
    </w:p>
    <w:p>
      <w:pPr>
        <w:spacing w:line="360" w:lineRule="auto"/>
        <w:ind w:firstLine="420" w:firstLineChars="200"/>
        <w:rPr>
          <w:rFonts w:hint="eastAsia" w:ascii="等线" w:hAnsi="等线" w:eastAsia="等线" w:cs="等线"/>
          <w:b/>
          <w:szCs w:val="21"/>
        </w:rPr>
      </w:pPr>
      <w:r>
        <w:rPr>
          <w:rFonts w:hint="eastAsia" w:ascii="等线" w:hAnsi="等线" w:eastAsia="等线" w:cs="等线"/>
          <w:b/>
          <w:szCs w:val="21"/>
        </w:rPr>
        <w:t>二、教学重点和难点</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1.习近平经济思想；</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2.新发展阶段、新发展理念和新发展格局；</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3.供给侧结构性改革的内涵和目的；</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4.扩大内需战略的主要内容；</w:t>
      </w:r>
    </w:p>
    <w:p>
      <w:pPr>
        <w:spacing w:line="360" w:lineRule="auto"/>
        <w:ind w:firstLine="420" w:firstLineChars="200"/>
        <w:rPr>
          <w:rFonts w:hint="eastAsia" w:ascii="宋体" w:hAnsi="宋体" w:eastAsiaTheme="minorEastAsia"/>
          <w:sz w:val="28"/>
          <w:szCs w:val="28"/>
          <w:lang w:eastAsia="zh-CN"/>
        </w:rPr>
      </w:pPr>
      <w:r>
        <w:rPr>
          <w:rFonts w:hint="eastAsia" w:ascii="等线" w:hAnsi="等线" w:eastAsia="等线" w:cs="等线"/>
          <w:bCs/>
          <w:szCs w:val="21"/>
        </w:rPr>
        <w:t>5.现代化产业体系的内容</w:t>
      </w:r>
      <w:r>
        <w:rPr>
          <w:rFonts w:hint="eastAsia" w:ascii="等线" w:hAnsi="等线" w:eastAsia="等线" w:cs="等线"/>
          <w:bCs/>
          <w:szCs w:val="21"/>
          <w:lang w:eastAsia="zh-CN"/>
        </w:rPr>
        <w:t>。</w:t>
      </w:r>
    </w:p>
    <w:p>
      <w:pPr>
        <w:spacing w:line="360" w:lineRule="auto"/>
        <w:ind w:firstLine="420" w:firstLineChars="200"/>
        <w:rPr>
          <w:rFonts w:hint="eastAsia" w:ascii="等线" w:hAnsi="等线" w:eastAsia="等线" w:cs="等线"/>
          <w:b/>
          <w:szCs w:val="21"/>
        </w:rPr>
      </w:pPr>
      <w:r>
        <w:rPr>
          <w:rFonts w:hint="eastAsia" w:ascii="等线" w:hAnsi="等线" w:eastAsia="等线" w:cs="等线"/>
          <w:b/>
          <w:szCs w:val="21"/>
        </w:rPr>
        <w:t>三、教学方法</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以老师讲授为主，结合课堂讨论与案例教学法。</w:t>
      </w:r>
    </w:p>
    <w:p>
      <w:pPr>
        <w:spacing w:line="360" w:lineRule="auto"/>
        <w:ind w:firstLine="420" w:firstLineChars="200"/>
        <w:rPr>
          <w:rFonts w:hint="eastAsia" w:ascii="等线" w:hAnsi="等线" w:eastAsia="等线" w:cs="等线"/>
          <w:b/>
          <w:bCs w:val="0"/>
          <w:szCs w:val="21"/>
        </w:rPr>
      </w:pPr>
      <w:r>
        <w:rPr>
          <w:rFonts w:hint="eastAsia" w:ascii="等线" w:hAnsi="等线" w:eastAsia="等线" w:cs="等线"/>
          <w:b/>
          <w:bCs w:val="0"/>
          <w:szCs w:val="21"/>
        </w:rPr>
        <w:t>四、教学课时</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3课时（135分钟）</w:t>
      </w:r>
    </w:p>
    <w:p>
      <w:pPr>
        <w:numPr>
          <w:numId w:val="0"/>
        </w:numPr>
        <w:spacing w:line="360" w:lineRule="auto"/>
        <w:ind w:left="420" w:leftChars="0"/>
        <w:rPr>
          <w:rFonts w:hint="eastAsia" w:ascii="等线" w:hAnsi="等线" w:eastAsia="等线" w:cs="等线"/>
          <w:b/>
          <w:szCs w:val="21"/>
        </w:rPr>
      </w:pPr>
      <w:r>
        <w:rPr>
          <w:rFonts w:hint="eastAsia" w:ascii="等线" w:hAnsi="等线" w:eastAsia="等线" w:cs="等线"/>
          <w:b/>
          <w:szCs w:val="21"/>
          <w:lang w:val="en-US" w:eastAsia="zh-CN"/>
        </w:rPr>
        <w:t>五、</w:t>
      </w:r>
      <w:r>
        <w:rPr>
          <w:rFonts w:hint="eastAsia" w:ascii="等线" w:hAnsi="等线" w:eastAsia="等线" w:cs="等线"/>
          <w:b/>
          <w:szCs w:val="21"/>
        </w:rPr>
        <w:t>教学内容设计</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习近平在中国共产党第二十次全国代表大会上的报告中指出：“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际国内双循环相互促进的新发展格局。”实现高质量发展，首要的是坚持习近平经济思想的指导。</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习近平经济思想是习近平新时代中国特色社会主义思想的重要组成部分，是运用马克思主义政治经济学基本原理对新时代经济发展实践作出的系统理论概括，是以习近平同志为核心的党中央治国理政实践创新和理论创新在经济领域的集中体现，是立足国情、放眼世界、引领未来的科学理论，是党和国家十分宝贵的精神财富，为做好新时代经济工作指明了正确方向、提供了根本遵循。</w:t>
      </w:r>
    </w:p>
    <w:p>
      <w:p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lang w:val="en-US" w:eastAsia="zh-CN"/>
        </w:rPr>
        <w:t>习近平经济思想基本内容梳理归纳为十三个方面：</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明确加强党对经济工作的全面领导是我国经济发展的根本保证</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明确坚持以人民为中心的发展思想是我国经济发展的根本立场</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明确进入新发展阶段是我国经济发展的历史方位</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明确坚持新发展理念是我国经济发展的指导原则</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明确构建新发展格局是我国经济发展的路径选择</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明确推动高质量发展是我国经济发展的鲜明主题</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明确坚持和完善社会主义基本经济制度是我国经济发展的制度基础</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明确坚持问题导向部署实施国家重大发展战略是我国经济发展的战略举措</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明确坚持创新驱动发展是我国经济发展的第一动力</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明确大力发展制造业和实体经济是我国经济发展的主要着力点</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明确坚定不移全面扩大开放是我国经济发展的重要法宝</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明确统筹发展和安全是我国经济发展的重要保障</w:t>
      </w:r>
    </w:p>
    <w:p>
      <w:pPr>
        <w:spacing w:line="360" w:lineRule="auto"/>
        <w:rPr>
          <w:rFonts w:hint="eastAsia" w:ascii="等线" w:hAnsi="等线" w:eastAsia="等线" w:cs="等线"/>
          <w:bCs/>
          <w:szCs w:val="21"/>
          <w:lang w:val="en-US" w:eastAsia="zh-CN"/>
        </w:rPr>
      </w:pPr>
      <w:r>
        <w:rPr>
          <w:rFonts w:hint="eastAsia" w:ascii="等线" w:hAnsi="等线" w:eastAsia="等线" w:cs="等线"/>
          <w:bCs/>
          <w:szCs w:val="21"/>
          <w:lang w:val="en-US" w:eastAsia="zh-CN"/>
        </w:rPr>
        <w:t>明确坚持正确工作策略和方法是做好经济工作的方法论</w:t>
      </w:r>
    </w:p>
    <w:p>
      <w:p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lang w:val="en-US" w:eastAsia="zh-CN"/>
        </w:rPr>
        <w:t>其中，第三个明确至第七个明确是本讲重点内容。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kern w:val="0"/>
          <w:sz w:val="24"/>
          <w:szCs w:val="24"/>
          <w:lang w:val="en-US" w:eastAsia="zh-CN" w:bidi="ar"/>
        </w:rPr>
      </w:pPr>
    </w:p>
    <w:p>
      <w:pPr>
        <w:spacing w:line="360" w:lineRule="auto"/>
        <w:jc w:val="center"/>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一、如何把握新发展阶段、贯彻新发展理念、构建新发展格局</w:t>
      </w:r>
    </w:p>
    <w:p>
      <w:pPr>
        <w:spacing w:line="360" w:lineRule="auto"/>
        <w:jc w:val="both"/>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（一）进入新发展阶段是中华民族伟大复兴历史进程的大跨越</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习近平在中共十九届五中全会第二次全体会议上的讲话中指出：“新发展阶段就是全面建设社会主义现代化国家、向第二个百年奋斗目标进军的阶段。……进入新发展阶段，是中华民族伟大复兴历史进程的大跨越。”这一重要论述，给予新发展阶段明确定位，赋予其科学内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进入新发展阶段是我国经济发展的历史方位。正确认识党和人民事业所处的历史方位和发展阶段，是我们党明确阶段性中心任务、制定路线方针政策的根本依据，也是我们党领导革命、建设、改革不断取得胜利的重要经验。</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如何理解我国进入新发展阶段的基本依据？</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理论依据：马克思主义是远大理想和现实目标相结合、历史必然性和发展阶段性相统一的统一论者，我们坚信人类社会必然走向共产主义，但实现这一崇高目标必然经历若干历史阶段。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历史依据：新发展阶段是我们党带领人民迎来从站起来、富起来到强起来历史性跨越的新阶段。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现实依据：我们已经拥有开启新征程、实现新的更高目标的雄厚物质基础。</w:t>
      </w:r>
    </w:p>
    <w:p>
      <w:p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lang w:val="en-US" w:eastAsia="zh-CN"/>
        </w:rPr>
        <w:t>如何认识新发展阶段？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1、新发展阶段是社会主义初级阶段中的一个阶段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社会主义初级阶段不是一个静态、一成不变、停滞不前的阶段，不是一个自发、被动、不用费多大力气自然而然就可以跨过的阶段。而是一个动态、积极有为、始终洋溢着蓬勃生机活力的过程，一个阶梯式递进、不断发展进步、日益接近质的飞跃的量的积累和发展变化的过程。今天我们所处的新发展阶段，就是社会主义初级阶段中的一个阶段，同时是其中经过几十年积累、站到了新的起点上的一个阶段。全面建设社会主义现代化国家、基本实现社会主义现代化，既是社会主义初级阶段我国发展的要求，也是我国社会主义从初级阶段向更高阶段迈进的要求。</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2、新发展阶段是全面建设社会主义现代化国家的阶段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经过13个五年规划（计划），我们已经为实现建设社会主义现代化国家的目标奠定了坚实基础。未来近30年将是我们完成这个历史宏愿的新发展阶段。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目前我国的经济环境面临着不少困难挑战，但仍处于大有可为的战略机遇期，经济发展至少有五个方面的新机遇：一是加快转变经济结构优化升级带来的新机遇，二是提升科技能力带来的新机遇，三是深化改革开放带来的新机遇，四是加快绿色发展带来的新机遇，五是参与全球经济治理体系变革带来的新机遇。我们要抓住这些新机遇，变压力为推动高质量发展的动力。同时，国内外环境深刻变化也带来新的挑战。根据英国经济政策研究中心全球贸易预警数据库2009-2020年及2020年贸易保护主义政策出台项目数及2009-2020年各国贸易保护主义出台项目数排名显示：国际环境日趋复杂，新冠肺炎疫情影响广泛深远，经济全球化遭遇逆流，世界进入新的动荡变革期，大国博弈日趋激烈，单边主义、保护主义、霸权主义对世界和平与发展构成威胁。此外，我国发展不平衡不充分问题仍然突出，重点领域关键环节改革任务仍然艰巨，创新能力不适应高质量发展等。</w:t>
      </w:r>
    </w:p>
    <w:p>
      <w:pPr>
        <w:spacing w:line="360" w:lineRule="auto"/>
        <w:jc w:val="both"/>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（二）贯彻新发展理念是关系我国发展全局的一场深刻变革</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习近平在中国共产党第二十次全国代表大会上的报告指出：贯彻新发展理念是新时代我国发展壮大的必由之路。</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新发展理念是新时代我国经济发展的指导原则</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1、新发展理念的重大意义</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党的十八大以来，我们党对经济社会发展提出了许多重大理论和理念，其中新发展理念是最重要、最主要的。</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新发展理念是一个系统的理论体系：回答了关于发展的目的、动力、方式、路径等一系列理论和实践问题。阐明了我们党关于发展的政治立场、价值导向、发展模式、发展道路等重大政治问题。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新发展理念的提出背景：新发展理念不是凭空得来的，是在深刻总结国内外发展经验教训、分析国内外发展大势的基础上形成的，集中反映了我们党对经济社会发展规律认识的深化，针对我国发展中的突出矛盾和问题，是关系我国发展全局的一场深刻变革。</w:t>
      </w:r>
    </w:p>
    <w:p>
      <w:p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lang w:val="en-US" w:eastAsia="zh-CN"/>
        </w:rPr>
        <w:t>3、新发展理念的主要内容？</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创新：</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把创新摆在第一位，是因为创新是一个国家、一个名族发展进步的不竭动力。发展动力决定发展速度、效能、可持续性。对我国这么大体量的经济体来讲，如果动力问题解决不好，要实现经济持续健康发展和“两个翻番”是难以做到的。而创新发展解决经济社会持续发展的动力问题。把创新作为引领发展的第一动力，坚持创新发展，是我们分析近代以来世界发展历程特别是总结我国改革开放成功实践得出的结论，是我们应对发展环境变化、增强发展动力、把握发展主动权，更好引领新常态的根本之策。</w:t>
      </w:r>
    </w:p>
    <w:p>
      <w:p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lang w:val="en-US" w:eastAsia="zh-CN"/>
        </w:rPr>
        <w:t>抓住了创新，就抓住了牵动经济社会发展全局的“牛鼻子”，因为关键核心技术是要不来、买不来、讨不来的。突破“卡脖子”关键核心技术刻不容缓。</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因此，我们亟需完善科技创新体系，坚持科技在我国现代化建设全局中的核心地位；加快实施创新驱动发展战略，不断推进理论创新、制度创新、科技创新、文化创新等各方面创新；重大科技创新成果是国之重器、国之利器，必须牢牢掌握在自己手上，必须依靠自力更生、自主创新。</w:t>
      </w:r>
    </w:p>
    <w:p>
      <w:p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lang w:val="en-US" w:eastAsia="zh-CN"/>
        </w:rPr>
        <w:t>当前，我国科技创新力量磅礴发展。从“中国这十年”系列主题新闻发布会公布的数据来看，全社会研发投入中研发人员总量稳居世界第一、我国制造业增加值稳居世界第一、全社会研发投入位居世界第二，由2012年的1.03万亿元增长至2.79万亿元。我们也取得一系列切实的发展成就，比如中国空间站、中国高铁、中国海洋石油勘探、中国桥梁等。</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协调：</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协调注重解决发展不平衡问题。新形势下，协调既是发展手段又是发展目标，同时还是评价发展的标准和尺度。一个国家、一个地区乃至一个行业在其特定发展时期既有发展优势、也存在制约因素，在发展思路上既要着力破解难题、补齐短板，又要考虑巩固和厚植原有优势，两方面相辅相成、相得益彰，才能实现高水平发展。协调发展就是注重发展的整体效能，否则“木桶效应”就会愈加显现，一系列社会矛盾会不断加深。</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绿色：</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恩格斯在《自然辩证法》中写到：美索不达米亚、希腊、小亚细亚以及其他各地的居民，为了得到耕地，毁灭了森林，但是他们做梦也想不到，这些地方今天竟因此而成为不毛之地，因为他们使这些地方失去了森林，也就失去了水分的积聚中心和贮藏库。人因自然而生，人与自然是一种共生关系，对自然的伤害最终会伤及人类自身。因此只有尊重自然规律，才能有效防止在开发利用自然上走弯路。这个道理要铭记于心、落实于行。绿色发展，就其要义来讲，就是要解决好人与自然和谐共生问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坚持绿色发展，我们就要坚定不移走生态优先、绿色发展之路；实现中国对国际社会的承诺：2030年前二氧化碳排放达到峰值，2060年前实现碳中和；建立健全绿色低碳循环发展经济体系，促进经济社会发展全面绿色转型。</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开放：</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开放注重解决发展内外联动问题。对外开放是我国的基本国策，任何时候都不能动摇。“开放带来进步，封闭必然落后”，这是中国从改革开放40多年实践中得出的重要启示。习近平总书记也反复强调，中国的改革开放不会停步，中国对外开放的大门会越开越大。即使面对世界经济不稳定性不确定性明显增强，单边主义、保护主义、极端主义蔓延，中国仍一如既往坚持打开国门搞建设，坚定不移支持多边主义、践行多边主义，以开放、合作、共赢精神同世界各国共谋发展。</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尽管经济全球化遇到一些回头浪，但世界退不回彼此封闭孤立的状态，更不可能被人为割裂，开放合作仍然是历史潮流，互利共赢依然是人心所向。当今时代，任何关起门来搞建设的想法，任何拒人于千里之外的做法，都是逆历史潮流而动的。</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共享：</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共享注重解决社会公平正义问题。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改革发展搞得成功不成功，最终的判断标准是人民是不是共同享受到了改革发展成果。坚持全民共享、全面共享、共建共享、渐进共享，使全体人民有更多获得感、幸福感、安全感，朝着共同富裕方向稳步前进。</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如何完整、准确、全面贯彻新发展理念？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1、从根本宗旨把握新发展理念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新发展理念从根本上回答了为什么人，为谁享有的问题。为人民谋幸福、为民族谋复兴，这既是我们党领导现代化建设的出发点和落脚点，也是新发展理念的“根”和“魂”。</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2、从问题导向把握新发展理念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 xml:space="preserve">新时代我国社会主要矛盾已经转变为人民对于美好生活的需要同不平衡不充分发展之间的矛盾。我国发展中存在哪些突出问题和挑战？ </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发展不平衡不充分的一些突出问题尚未解决、发展质量和效益还不高、创新能力不够强、实体经济水平有待提高、生态环境保护任重道远、民生领域还有不少短板、城乡区域发展和收入分配差距依然较大、群众在就业、教育、医疗、居住、养老等方面面临不少难题等等。由此可见，我国发展已经站在新的历史起点上，要根据新发展阶段的新要求，坚持问题导向，更加精准地贯彻新发展理念，切实解决好发展不平衡不充分的问题，推动高质量发展。</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3、从忧患意识把握新发展理念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中国国家统计局发布的数据显示，2022年中国国内生产总值（GDP）达121.02万亿元人民币，稳居世界第二。</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随着我国社会主要矛盾变化和国际力量对比深刻调整，我国发展面临的内外部风险空前上升，必须增强忧患意识、坚持底线思维，积极主动、未雨绸缪，见微知著、防微杜渐，下好先手棋、打好主动仗，随时准备应对更加复杂困难的局面。</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（三）构建新发展格局是把握发展主动权的战略性布局</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立足新发展阶段贯彻新发展理念就要构建新发展格局。构建新发展格局是把握发展主动权的战略性布局。</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习近平在省部级主要领导干部学习贯彻党的十九届五中全会精神专题研讨班上的讲话中指出：加快构建以国内大循环为主体、国内国际双循环相互促进的新发展格局……这是把握未来发展主动权的战略性布局和先手棋，是新发展阶段要着力推动完成的重大历史任务，也是贯彻新发展理念的重大举措。</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1、构建新发展格局是我国经济发展的路径选择</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（1）构建新发展格局的重大意义</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构建以国内大循环为主体、国内国际双循环相互促进的新发展格局，是根据我国发展阶段、环境、条件变化，特别是基于我国比较优势变化，审时度势作出的重大决策，是新发展阶段要着力推动完成的重大历史任务，也是贯彻新发展理念的重大举措。</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（2）构建新发展格局的提出背景:</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改革开放前，我国经济以国内循环为主，进出口占国民经济的比重很小。</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改革开放以来，特别是加入世界贸易组织后，我国加入国际大循环，市场和资源“两头在外”，形成“世界工厂”发展模式，对我国快速提升经济实力、改善人民生活发挥了重要作用。</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（3）构建新发展格局是对我国客观经济规律的自觉把握</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自2008年国际金融危机以来，我国经济已经向以国内大循环为主体转变，国内需求对经济增长的贡献率有多个年份超过100%。构建新发展格局是把握发展主动权的先手棋，不是被迫之举和权宜之计。</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（4）构建新发展格局的本质特征：实现高水平的自立自强</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改革开放以来，我们遭遇过很多外部风险冲击，最终都能化险为夷，靠的就是办好自己的事、把发展立足点放在国内。</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我们只有立足自身，把国内大循环畅通起来，努力炼就百毒不侵、金刚不坏之身，才能任由国际风云变幻，始终充满朝气生存和发展下去，没有任何人能打倒我们、卡死我们！</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2、把握扩大内需战略基点</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（1）加快培育完整内需体系</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国具有全球最完整、规模最大的工业体系；拥有1亿多市场主体和1.7亿多受过高等教育或拥有各类专业技能的人才；有强大的生产能力、完善的配套能力；还有包括4亿多中等收入群体在内的14亿多人口所形成的超大规模内需市场。</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（2）加快建设全国统一大市场</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主要目标：持续推动国内市场高效畅通和规模拓展，加快营造稳定公平透明可预期的营商环境，进一步降低市场交易成本，促进科技创新和产业升级，培育参与国际竞争合作新优势。</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3.以国内大循环为主体、国内国际双循环相互促进</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（1）畅通国内大循环</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依托强大国内市场，形成需求牵引供给、供给创造需求的更高水平动态平衡，贯通生产、分配、流通、消费各环节，促进国民经济良性循环</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（2）国内国际双循环相互促进</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构建新发展格局，绝不是关起门来搞国内循环。顺应经济全球化的历史潮流，坚定不移全面扩大开放，推动建设开放型世界经济。以国际循环提升国内大循环效率和水平，改善国内生产要素质量和配置水平。通过参与国际市场竞争，增强出口产品和服务竞争力。推动国内产业转型升级，增强我国在全球产业链供应链创新链中的影响力。</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4.新发展阶段、新发展理念、新发展格局紧密关联</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历史方位：进入新发展阶段（现实依据）</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指导原则：贯彻新发展理念（行动指南）</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路径选择：构建新发展格局（战略选择）</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eastAsia" w:ascii="宋体" w:hAnsi="宋体" w:eastAsia="宋体" w:cs="宋体"/>
          <w:sz w:val="24"/>
          <w:szCs w:val="24"/>
          <w:lang w:val="en-US" w:eastAsia="zh-CN"/>
        </w:rPr>
      </w:pPr>
    </w:p>
    <w:p>
      <w:pPr>
        <w:spacing w:line="360" w:lineRule="auto"/>
        <w:jc w:val="center"/>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二 如何理解高质量发展是全面建设社会主义现代化国家的首要任务—我国经济发展的鲜明主题</w:t>
      </w:r>
    </w:p>
    <w:p>
      <w:pPr>
        <w:spacing w:line="360" w:lineRule="auto"/>
        <w:jc w:val="both"/>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（一）我国经济发展进入新常态</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我国经济发展进入新常态，已由高速增长阶段转向高质量发展阶段，面临增长速度换挡期、结构调整阵痛期、前期刺激政策消化期“三期叠加”的复杂局面，传统发展模式难以为继。</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1.进入新常态的判断依据</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（1）从时间上看，新常态是我国不同发展阶段更替变化的结果。我国经济正处于增长速度换挡期、结构调整阵痛期、前期刺激政策消化期。经济发展面临着速度换挡节点、结构调整节点、动力转换节点。</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从空间上看，新常态是我国出口优势和参与国际产业分工模式变化的体现。维持出口高增长、出口占国内生产总值的高比例已不大可能，必须把经济增长动力更多放在创新驱动和扩大内需特别是消费需求上。</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2.新常态下我国经济发展的特点和趋势</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新常态下我国经济发展的主要特点：增长速度由高速增长向中高速增长，发展方式由规模速度型转向质量效率型，经济结构由增量扩能为主转向调整存量做优增量并举，发展动力由主要依靠资源和低成本劳动力等要素投入转向创新驱动。</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（2）新常态下我国经济发展大势：经济发展长期向好的基本面没有变，经济韧性好、潜力足、回旋余地大的基本特质没有变，经济结构调整优化的前进态势没有变，经济持续增长的良好支撑基础和条件没有变。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3.转向高质量发展</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高质量发展是从“有没有”转向“好不好”，是能够很好满足人民日益增长的美好生活需要的发展；是体现新发展理念的发展。</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4.推动高质量发展的必要性</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（1）推动高质量发展是保持经济持续健康发展的必然要求</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只有推动高质量发展，才能适应科技新变化、人民新需要，形成优质高效多样化的供给体系，提供更多优质产品和服务，在新的水平上实现供求均衡和经济持续健康发展。</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（2）推动高质量发展是适应我国社会主要矛盾变化的必然要求</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国经济发展阶段也在发生历史性变化，不平衡不充分的发展就是发展质量不高的表现，发展中的矛盾和问题主要就集中在发展质量上。解决我国社会的主要矛盾，必须把发展质量摆在更为突出的位置，着力提升发展质量和效益，推动高质量发展。我们既要重视量的发展，更要重视解决质的问题，在质的大幅度提升中实现量的有效增长。</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（3）推动高质量发展是遵循经济发展规律的必然要求</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经济发展是一个螺旋式上升的过程，上升不是线性的，量积累到一定阶段，必须转向质的提升，我国经济发展要遵循这一规律。</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20世纪60年代以来，全球100多个中等收入经济体中只有十几个成为高收入经济体。那些取得成功的国家和地区，都是在经历高速增长阶段后实现了经济发展从量的扩张转向质的提高。那些徘徊不前甚至倒退的国家和地区，都是没有实现这种根本性转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只有通过高质量发展，实现投资有回报、企业有利润、员工有收入、政府有税收，实现生产、流通、分配、消费循环通畅，国民经济重大比例关系和空间布局比较合理，经济发展比较平衡，不出现大的起落，才能逐步进入高收入经济体行列。</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5.高质量发展是全面建设社会主义现代化国家的首要任务</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为全面建设社会主义现代化国家提供更为坚实的物质基础，是全面建设社会主义现代化国家的基本路径，是确保现代化建设能不断满足人民对美好生活需要的根本支撑，是推动现代化建设行稳致远的重要保障。</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（二）以供给侧结构性改革为主线</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习近平在中国共产党第二十次全国代表大会上的报告中指出：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链供应链韧性和安全水平，着力推进城乡融合和区域协调发展，推动经济实现质的有效提升和量的合理增长。</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 xml:space="preserve">    1.供给侧结构性改革的提出依据</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供给侧：劳动力、土地、资本、技术，重在解决结构性问题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需求侧：消费、出口、投资，重在解决总量性问题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供给和需求是市场经济内在关系的两个基本方面，是既对立又统一的辩证关系。新需求催生新供给，新供给创造新需求。供给侧管理和需求侧管理是调控宏观经济的两个基本手段。需求侧管理，重在解决总量性问题，注重短期调控，主要是通过调节税收、财政支出、货币信贷等来刺激或抑制需求，进而推动经济增长。供给侧管理，重在解决结构性问题，注重激发经济增长动力，主要通过优化要素配置和调整生产结构来提高供给体系质量和效率，进而推动经济增长。</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2.供给侧结构性改革的提出</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面临的问题：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产能过剩、</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关键装备、核心技术、高端产品依赖进口</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国内有效供给不足</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需求外溢”海淘”外购</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我国农业发展形式好，但一些农产品供给不适应需求变化</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当前和今后一个时期，我国经济发展面临的问题，供给和需求两侧都有，但矛盾的主要方面在供给侧。解决结构性问题，必须把改善供给侧结构作为主攻方向，实现由低水平供需平衡向高水平供需平衡跃升。</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3.供给侧结构性改革的内涵和目的</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内涵：增强供给侧结构对需求变化的适应性、灵活性，不断让新的需求催生新的供给，让新的供给创造新的需求，在相互推动中实现经济发展。</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目的：使我国供给能力更好满足广大人民日益增长的美好生活需要，从而实现社会主义生产目的。</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 xml:space="preserve">4.供给侧结构性改革不是西方“供给学派”的翻版 </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西方“供给学派”兴起于20世纪70年代，以“拉弗曲线”为代表思想。主张重点是减税，过分突出税率作用。思想方法比较绝对，只注重供给而忽视需求，只注重市场功能而忽视政府作用。</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供给侧结构性改革既强调供给又关注需求。既突出发展社会生产力又注重完善生产关系。既发挥市场在资源配置中的决定性作用又更好发挥政府作用。既着眼当前又立足长远。</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5.深化供给侧结构性改革的意义与方向</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（1）供给侧结构性改革的必要性</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适应把握引领经济发展新常态的重大创新，适应国际金融危机发生后综合国力竞争新形势的主动选择，推动我国经济实现高质量发展的必然要求</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（2）推进供给侧结构性改革是一场硬仗</w:t>
      </w:r>
    </w:p>
    <w:p>
      <w:p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lang w:val="en-US" w:eastAsia="zh-CN"/>
        </w:rPr>
        <w:t>通过去产能、去库存、去杠杆、补短板、降成本，实现破立降，即大力破除无效供给，大力培育新动能，大力降低实体经济成本。</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（3）深化供给侧结构性改革的八字方针</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fldChar w:fldCharType="begin"/>
      </w:r>
      <w:r>
        <w:rPr>
          <w:rFonts w:hint="eastAsia" w:ascii="等线" w:hAnsi="等线" w:eastAsia="等线" w:cs="等线"/>
          <w:bCs/>
          <w:szCs w:val="21"/>
          <w:lang w:val="en-US" w:eastAsia="zh-CN"/>
        </w:rPr>
        <w:instrText xml:space="preserve"> = 1 \* GB3 </w:instrText>
      </w:r>
      <w:r>
        <w:rPr>
          <w:rFonts w:hint="eastAsia" w:ascii="等线" w:hAnsi="等线" w:eastAsia="等线" w:cs="等线"/>
          <w:bCs/>
          <w:szCs w:val="21"/>
          <w:lang w:val="en-US" w:eastAsia="zh-CN"/>
        </w:rPr>
        <w:fldChar w:fldCharType="separate"/>
      </w:r>
      <w:r>
        <w:rPr>
          <w:rFonts w:hint="eastAsia" w:ascii="等线" w:hAnsi="等线" w:eastAsia="等线" w:cs="等线"/>
          <w:bCs/>
          <w:szCs w:val="21"/>
          <w:lang w:val="en-US" w:eastAsia="zh-CN"/>
        </w:rPr>
        <w:t>①</w:t>
      </w:r>
      <w:r>
        <w:rPr>
          <w:rFonts w:hint="eastAsia" w:ascii="等线" w:hAnsi="等线" w:eastAsia="等线" w:cs="等线"/>
          <w:bCs/>
          <w:szCs w:val="21"/>
          <w:lang w:val="en-US" w:eastAsia="zh-CN"/>
        </w:rPr>
        <w:fldChar w:fldCharType="end"/>
      </w:r>
      <w:r>
        <w:rPr>
          <w:rFonts w:hint="eastAsia" w:ascii="等线" w:hAnsi="等线" w:eastAsia="等线" w:cs="等线"/>
          <w:bCs/>
          <w:szCs w:val="21"/>
          <w:lang w:val="en-US" w:eastAsia="zh-CN"/>
        </w:rPr>
        <w:t>巩固：巩固“三去一降一补”成果，推动更多产能过剩行业加快出清，降低全社会各类营商成本，加大基础设施等领域补短板力度。</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fldChar w:fldCharType="begin"/>
      </w:r>
      <w:r>
        <w:rPr>
          <w:rFonts w:hint="eastAsia" w:ascii="等线" w:hAnsi="等线" w:eastAsia="等线" w:cs="等线"/>
          <w:bCs/>
          <w:szCs w:val="21"/>
          <w:lang w:val="en-US" w:eastAsia="zh-CN"/>
        </w:rPr>
        <w:instrText xml:space="preserve"> = 2 \* GB3 </w:instrText>
      </w:r>
      <w:r>
        <w:rPr>
          <w:rFonts w:hint="eastAsia" w:ascii="等线" w:hAnsi="等线" w:eastAsia="等线" w:cs="等线"/>
          <w:bCs/>
          <w:szCs w:val="21"/>
          <w:lang w:val="en-US" w:eastAsia="zh-CN"/>
        </w:rPr>
        <w:fldChar w:fldCharType="separate"/>
      </w:r>
      <w:r>
        <w:rPr>
          <w:rFonts w:hint="eastAsia" w:ascii="等线" w:hAnsi="等线" w:eastAsia="等线" w:cs="等线"/>
          <w:bCs/>
          <w:szCs w:val="21"/>
          <w:lang w:val="en-US" w:eastAsia="zh-CN"/>
        </w:rPr>
        <w:t>②</w:t>
      </w:r>
      <w:r>
        <w:rPr>
          <w:rFonts w:hint="eastAsia" w:ascii="等线" w:hAnsi="等线" w:eastAsia="等线" w:cs="等线"/>
          <w:bCs/>
          <w:szCs w:val="21"/>
          <w:lang w:val="en-US" w:eastAsia="zh-CN"/>
        </w:rPr>
        <w:fldChar w:fldCharType="end"/>
      </w:r>
      <w:r>
        <w:rPr>
          <w:rFonts w:hint="eastAsia" w:ascii="等线" w:hAnsi="等线" w:eastAsia="等线" w:cs="等线"/>
          <w:bCs/>
          <w:szCs w:val="21"/>
          <w:lang w:val="en-US" w:eastAsia="zh-CN"/>
        </w:rPr>
        <w:t>增强：增强微观主体活力，发挥企业和企业家主观能动性，建立公平开放透明的市场规则和法治化营商环境，促进正向激励和优胜劣汰，发展更多优质企业。</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fldChar w:fldCharType="begin"/>
      </w:r>
      <w:r>
        <w:rPr>
          <w:rFonts w:hint="eastAsia" w:ascii="等线" w:hAnsi="等线" w:eastAsia="等线" w:cs="等线"/>
          <w:bCs/>
          <w:szCs w:val="21"/>
          <w:lang w:val="en-US" w:eastAsia="zh-CN"/>
        </w:rPr>
        <w:instrText xml:space="preserve"> = 3 \* GB3 </w:instrText>
      </w:r>
      <w:r>
        <w:rPr>
          <w:rFonts w:hint="eastAsia" w:ascii="等线" w:hAnsi="等线" w:eastAsia="等线" w:cs="等线"/>
          <w:bCs/>
          <w:szCs w:val="21"/>
          <w:lang w:val="en-US" w:eastAsia="zh-CN"/>
        </w:rPr>
        <w:fldChar w:fldCharType="separate"/>
      </w:r>
      <w:r>
        <w:rPr>
          <w:rFonts w:hint="eastAsia" w:ascii="等线" w:hAnsi="等线" w:eastAsia="等线" w:cs="等线"/>
          <w:bCs/>
          <w:szCs w:val="21"/>
          <w:lang w:val="en-US" w:eastAsia="zh-CN"/>
        </w:rPr>
        <w:t>③</w:t>
      </w:r>
      <w:r>
        <w:rPr>
          <w:rFonts w:hint="eastAsia" w:ascii="等线" w:hAnsi="等线" w:eastAsia="等线" w:cs="等线"/>
          <w:bCs/>
          <w:szCs w:val="21"/>
          <w:lang w:val="en-US" w:eastAsia="zh-CN"/>
        </w:rPr>
        <w:fldChar w:fldCharType="end"/>
      </w:r>
      <w:r>
        <w:rPr>
          <w:rFonts w:hint="eastAsia" w:ascii="等线" w:hAnsi="等线" w:eastAsia="等线" w:cs="等线"/>
          <w:bCs/>
          <w:szCs w:val="21"/>
          <w:lang w:val="en-US" w:eastAsia="zh-CN"/>
        </w:rPr>
        <w:t>提升：提升产业链水平，注重利用技术创新和规模效应形成新的竞争优势，培育和发展新的产业集群。</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fldChar w:fldCharType="begin"/>
      </w:r>
      <w:r>
        <w:rPr>
          <w:rFonts w:hint="eastAsia" w:ascii="等线" w:hAnsi="等线" w:eastAsia="等线" w:cs="等线"/>
          <w:bCs/>
          <w:szCs w:val="21"/>
          <w:lang w:val="en-US" w:eastAsia="zh-CN"/>
        </w:rPr>
        <w:instrText xml:space="preserve"> = 4 \* GB3 </w:instrText>
      </w:r>
      <w:r>
        <w:rPr>
          <w:rFonts w:hint="eastAsia" w:ascii="等线" w:hAnsi="等线" w:eastAsia="等线" w:cs="等线"/>
          <w:bCs/>
          <w:szCs w:val="21"/>
          <w:lang w:val="en-US" w:eastAsia="zh-CN"/>
        </w:rPr>
        <w:fldChar w:fldCharType="separate"/>
      </w:r>
      <w:r>
        <w:rPr>
          <w:rFonts w:hint="eastAsia" w:ascii="等线" w:hAnsi="等线" w:eastAsia="等线" w:cs="等线"/>
          <w:bCs/>
          <w:szCs w:val="21"/>
          <w:lang w:val="en-US" w:eastAsia="zh-CN"/>
        </w:rPr>
        <w:t>④</w:t>
      </w:r>
      <w:r>
        <w:rPr>
          <w:rFonts w:hint="eastAsia" w:ascii="等线" w:hAnsi="等线" w:eastAsia="等线" w:cs="等线"/>
          <w:bCs/>
          <w:szCs w:val="21"/>
          <w:lang w:val="en-US" w:eastAsia="zh-CN"/>
        </w:rPr>
        <w:fldChar w:fldCharType="end"/>
      </w:r>
      <w:r>
        <w:rPr>
          <w:rFonts w:hint="eastAsia" w:ascii="等线" w:hAnsi="等线" w:eastAsia="等线" w:cs="等线"/>
          <w:bCs/>
          <w:szCs w:val="21"/>
          <w:lang w:val="en-US" w:eastAsia="zh-CN"/>
        </w:rPr>
        <w:t>畅通：畅通国民经济循环，加快建设统一开放、竞争有序的现代市场体系，提高金融体系服务实体经济能力，形成国内市场和生产主体、经济增长和就业扩大、金融和实体经济良性循环。</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（三）建设现代化经济体系</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我国经济已由高速增长阶段转向高质量发展阶段，正处在转变发展方式、优化经济结构、转换增长动力的攻关期，建设现代化经济体系是跨越关口的迫切要求和我国发展的战略目标。</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1.现代化经济体系的内容</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现代化经济体系是由社会经济活动各个环节、各个层面、各个领域的相互关系和内在联系构成的一个有机整体。</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是创新引领、协同发展的产业体系；是统一开放、竞争有序的市场体系；是体现效率、促进公平的收入分配体系；是彰显优势、协调联动的城乡区域发展体系；是资源节约、环境友好的绿色发展体系；是多元平衡、安全高效的全面开放体系。</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2.建设现代化经济体系的重点举措</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筑牢坚实基础大力发展实体经济、强化战略支撑实施创新驱动发展战略、夯实重要基础实施乡村振兴战略、优化空间布局实施区域协调发展战略、提高国际竞争力着力发展开放型经济、完善制度保障深化经济体制改革。</w:t>
      </w:r>
    </w:p>
    <w:p>
      <w:pPr>
        <w:spacing w:line="360" w:lineRule="auto"/>
        <w:ind w:firstLine="420" w:firstLineChars="200"/>
        <w:rPr>
          <w:rFonts w:hint="eastAsia" w:ascii="等线" w:hAnsi="等线" w:eastAsia="等线" w:cs="等线"/>
          <w:bCs/>
          <w:szCs w:val="21"/>
          <w:lang w:val="en-US" w:eastAsia="zh-CN"/>
        </w:rPr>
      </w:pPr>
    </w:p>
    <w:p>
      <w:pPr>
        <w:spacing w:line="360" w:lineRule="auto"/>
        <w:jc w:val="center"/>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三、如何坚持和完善社会主义基本经济制度—筑牢我国经济发展的制度基础</w:t>
      </w:r>
    </w:p>
    <w:p>
      <w:pPr>
        <w:spacing w:line="360" w:lineRule="auto"/>
        <w:jc w:val="left"/>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（一）社会主义基本经济制度是我国经济发展的制度基础</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公有制为主体、多种所有制经济共同发展，按劳分配为主体、多种分配方式并存，社会主义市场经济体制等社会主义基本经济制度，既体现了社会主义制度优越性，又同我国社会主义初级阶段社会生产力发展水平相适应，是党和人民的伟大创造。</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1.社会主义基本经济制度的发展</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（1）社会主义革命和建设时期：通过社会主义改造，建立了以公有制和按劳分配为基础的社会主义经济制度。</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改革开放和社会主义现代化建设新时期：逐步确立了公有制为主体、多种所有制经济共同发展的基本经济制度，按劳分配为主体、多种分配方式并存的基本分配制度，实现了从计划经济体制到社会主义市场经济体制的历史性转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 xml:space="preserve">（3）进入新时代：党的十九届四中全会将公有制为主体、多种所有制经济共同发展，按劳分配为主体、多种分配方式并存，社会主义市场经济体制等作为社会主义基本经济制度。       </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党的十九届四中全会第一次从所有制结构、分配制度、资源配置方式等方面阐述了我国基本经济制度的内涵，把我们党对社会主义基本经济制度的认识提高到一个新境界。</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2.社会主义基本经济制度的科学内涵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所有制结构：公有制为主体、多种所有制经济共同发展</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收入分配制度：按劳分配为主体、多种分配方式并存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经济体制:社会主义市场经济体制</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国基本经济制度是中国特色社会主义制度的重要支柱，既体现了社会主义制度的优越性，又同我国社会主义初级阶段社会生产力发展水平相适应，既有利于激发各类市场主体活力、解放和发展社会生产力，又有利于促进效率和公平有机统一、推动全体人民共同富裕。</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（二）坚持公有制为主体、多种所有制经济共同发展</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我们坚持和完善社会主义基本经济制度，并把“两个毫不动摇”写入新时代坚持和发展中国特色社会主义的基本方略，作为党和国家一项大政方针进一步确定下来。</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1.毫不动摇巩固和发展公有制经济</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生产资料所有制是生产关系的核心，决定着社会的基本性质和发展方向。公有制经济为国家建设、国防安全、人民生活改善作出了突出贡献。公有制主体地位、国有经济主导作用是我国各族人民共享发展成果的制度性保证，也是巩固党的执政地位、坚持我国社会主义制度的重要保证。</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支持国有资本和国有企业做强做优做大、建立中国特色现代企业制度、增强国有经济竞争力、创新力、控制力、影响力、抗风险能力</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2016年10月10日，习近平在全国国有企业党的建设工作会议上的讲话中指出：在中国共产党领导和我国社会主义制度下，国有企业和国有经济必须不断发展壮大，这个问题应该是毋庸置疑的。然而，一段时间以来，社会上一些人制造了不少针对国有企业的奇谈怪论，大谈“国有企业垄断论”，宣扬“国有企业与民争利”、“国企是不堪的存在”，鼓吹“私有化”、“去国有化”、“去主导化”，操弄所谓“国进民退”、“民进国退”的话题。特别是各种敌对势力和一些别有用心的人重点拿国有企业说事，恶意攻击、抹黑国有企业，宣扬“国企不破、中国不立”，声称“肢解”是国有企业改革的最佳方式。醉翁之意不在酒！这些人很清楚国有企业对我们党执政、对我国社会主义制度的重要性，想搞乱人心、釜底抽薪。</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针对国有企业的奇谈怪论，我们要善于从政治上看问题，决不能认为这只是一个简单的所有制问题，或者只是一个纯粹的经济问题。那就太天真了！国有企业是中国特色社会主义的重要物质基础和政治基础，关系公有制主体地位的巩固，关系我们党的执政地位和执政能力，关系我国社会主义制度。</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2.毫不动摇鼓励、支持、引导非公有制经济发展</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生产资料所有制是生产关系的核心，决定着社会的基本性质和发展方向。</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非公有制经济是稳定经济的重要基础，是国家税收的重要来源，是技术创新的重要主体，是金融发展的重要依托，是经济持续健康发展的重要力量。</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构建亲清政商关系，促进非公有制经济健康发展和非公有制经济人士健康成长。</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2023年3月6日下午，习近平总书记看望参加政协会议的民建、工商联界委员，并参加联组会。他说，“我们始终把民营企业和民营企业家当作自己人。”总书记既针对如何正确看待民营经济表达鲜明态度，又针对如何正确引导民营经济健康发展、高质量发展作出重要部署。</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民营经济是社会主义市场经济发展的重要成果，也是我们党长期执政、团结带领全国人民实现“两个一百年”奋斗目标和中华民族伟大复兴中国梦的重要力量。民营经济贡献了50%以上的税收，60%以上的国内生产总值，70%以上的技术创新成果，80%以上的城镇劳动就业，90%以上的企业数量。</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（三）坚持按劳分配为主体、多种分配方式并存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分配制度是促进共同富裕的基础性制度。坚持按劳分配为主体、多种分配方式并存，构建初次分配、再分配、第三次分配协调配套的制度体系。</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1.中国特色社会主义初次分配</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完善制度、规范秩序</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社会总产品在生产资料所有者、劳动者和国家间的分配，表现为利润、劳动报酬和流转税等；坚持按劳分配主体地位，增加劳动者特别是一线劳动者劳动报酬，提高劳动报酬在初次分配中的比重；完善按要素分配体制机制，允许一部分人靠诚实劳动和合法经营先富起来。</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 中国特色社会主义再分配</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统筹兼顾、公平合理</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履行好政府再分配调节职能；强化税收调节，合理调节城乡、区域、不同群体间的分配关系；合理调节过高收入，清理规范不合理收入；强化互助共济功能，把更多人纳入社会保障体系；加大对革命老区、民族地区、边疆地区、欠发达地区的转移支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2021年，各项医保综合帮扶政策惠及农村低收入人口就医1.23亿人次，减轻农村低收入人口医疗费用负担1224.1亿元。2022年，陕西省下达2022年革命老区转移支付资金8.4亿元，较上年增加10.3%。</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3.中国特色社会主义三次分配</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鼓励引导、自觉自愿</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发挥第三次分配作用，发展慈善等社会公益事业；加强公益慈善事业规范管理，鼓励高收入人群和企业更多回报社会；提升社会公益事业透明度，推动社会公益资源配置更加公平公正。</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（四）加快完善社会主义市场经济体制</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在社会主义条件下发展市场经济，是我们党的一个伟大创举。我国经济发展获得巨大成功的一个关键因素，就是我们既发挥了市场经济的长处，又发挥了社会主义制度的优越性。</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完善社会主义市场经济体制的核心问题是处理好政府和市场关系</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（1）有效的市场，有为的政府</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市场配置资源的决定性作用：市场配置资源是最有效率的形式，市场决定资源配置是市场经济的一般规律，市场经济本质上就是市场决定资源配置的经济。</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更好发挥政府作用：保持宏观经济稳定，优化公共服务，保障公平竞争，加强市场监管，维护市场秩序，推动可持续发展，促进共同富裕，弥补市场失灵。</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（2）用好“看不见的手”和“看得见的手”</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市场：“看不见的手”。充分发挥市场在资源配置中的决定性作用，完善市场机制，打破行业垄断、进入壁垒、地方保护，增强企业对市场需求变化的反应和调整能力，提高企业资源要素配置效率和竞争力。</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政府：“看得见的手”。更好发挥政府作用，在尊重市场规律的基础上，用改革激发市场活力，用政策引导市场预期，用规划明确投资方向，用法治规范市场行为。</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（3）发挥社会主义市场经济体制优势的内在要求：</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 xml:space="preserve">习近平在2022年12月15日中央经济工作会议上的讲话中指出：明年经济工作千头万绪，要从战略全局出发，抓主要矛盾，从改善社会心理预期、提振发展信心入手，抓住重大关键环节，纲举目张做好工作。  </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国实行的是社会主义市场经济体制，仍然要坚持发挥社会主义制度的优越性、发挥党和政府的积极作用。发挥党和政府的积极作用，科学的宏观调控、有效的政府治理，是发挥社会主义市场经济体制优势的内在要求。</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“六稳”：稳定就业、金融、外贸、外资、投资、预期</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“六保”：保 居民就业、基本民生、市场主体、粮食能源安全、产业链供应链稳定、基层运转</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（4）正确认识和把握资本的特性和行为规律</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为资本设置“红绿灯”</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资本是带动各类生产要素集聚配置的重要纽带，要促进各类资本良性发展、共同发展，发挥资本发展生产力、创造社会财富、增进人民福祉的作用。</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使各类资本都不能横冲直撞、要防止有些资本野蛮生长，不让“资本大鳄”恣意妄为，要反垄断、反暴利、反天价、反恶意炒作、反不正当竞争。</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资本是社会主义市场经济的重要生产要素，在社会主义市场经济条件下规范和引导资本发展，既是一个重大经济问题、也是一个重大政治问题，既是一个重大实践问题、也是一个重大理论问题。</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如，2021年，国家市场监管总局依法对阿里巴巴集团 “二选一”垄断行为作出行政处罚决定，对其处以182.28亿元的高额罚款。2021年，住建部联合八部门共同出手整治房地产市场乱象，在房地产开发、房屋买卖、住房租赁和物业服务四个方面大力整治。</w:t>
      </w:r>
    </w:p>
    <w:p>
      <w:pPr>
        <w:spacing w:line="360" w:lineRule="auto"/>
        <w:ind w:firstLine="420"/>
        <w:rPr>
          <w:rFonts w:hint="eastAsia" w:ascii="等线" w:hAnsi="等线" w:eastAsia="等线" w:cs="等线"/>
          <w:b/>
          <w:szCs w:val="21"/>
        </w:rPr>
      </w:pPr>
      <w:r>
        <w:rPr>
          <w:rFonts w:hint="eastAsia" w:ascii="等线" w:hAnsi="等线" w:eastAsia="等线" w:cs="等线"/>
          <w:b/>
          <w:szCs w:val="21"/>
        </w:rPr>
        <w:t>六、讨论、思考题、作业</w:t>
      </w:r>
    </w:p>
    <w:p>
      <w:pPr>
        <w:spacing w:line="360" w:lineRule="auto"/>
        <w:ind w:firstLine="420"/>
        <w:rPr>
          <w:rFonts w:hint="eastAsia" w:ascii="等线" w:hAnsi="等线" w:eastAsia="等线" w:cs="等线"/>
          <w:bCs/>
          <w:szCs w:val="21"/>
          <w:lang w:val="en-US" w:eastAsia="zh-CN"/>
        </w:rPr>
      </w:pPr>
      <w:r>
        <w:rPr>
          <w:rFonts w:hint="eastAsia" w:ascii="等线" w:hAnsi="等线" w:eastAsia="等线" w:cs="等线"/>
          <w:bCs/>
          <w:szCs w:val="21"/>
          <w:lang w:val="en-US" w:eastAsia="zh-CN"/>
        </w:rPr>
        <w:t>思考：</w:t>
      </w:r>
    </w:p>
    <w:p>
      <w:pPr>
        <w:spacing w:line="360" w:lineRule="auto"/>
        <w:ind w:firstLine="420"/>
        <w:rPr>
          <w:rFonts w:hint="eastAsia" w:ascii="等线" w:hAnsi="等线" w:eastAsia="等线" w:cs="等线"/>
          <w:bCs/>
          <w:szCs w:val="21"/>
        </w:rPr>
      </w:pPr>
      <w:r>
        <w:rPr>
          <w:rFonts w:hint="eastAsia" w:ascii="等线" w:hAnsi="等线" w:eastAsia="等线" w:cs="等线"/>
          <w:bCs/>
          <w:szCs w:val="21"/>
        </w:rPr>
        <w:t>1.如何把握新发展阶段、新发展理念、构建新发展格局的科学内涵和相互关系？</w:t>
      </w:r>
    </w:p>
    <w:p>
      <w:pPr>
        <w:spacing w:line="360" w:lineRule="auto"/>
        <w:ind w:firstLine="420"/>
        <w:rPr>
          <w:rFonts w:hint="eastAsia" w:ascii="等线" w:hAnsi="等线" w:eastAsia="等线" w:cs="等线"/>
          <w:bCs/>
          <w:szCs w:val="21"/>
        </w:rPr>
      </w:pPr>
      <w:r>
        <w:rPr>
          <w:rFonts w:hint="eastAsia" w:ascii="等线" w:hAnsi="等线" w:eastAsia="等线" w:cs="等线"/>
          <w:bCs/>
          <w:szCs w:val="21"/>
        </w:rPr>
        <w:t>2.如何推动高质量发展？</w:t>
      </w:r>
    </w:p>
    <w:p>
      <w:pPr>
        <w:spacing w:line="360" w:lineRule="auto"/>
        <w:ind w:firstLine="420"/>
        <w:rPr>
          <w:rFonts w:hint="eastAsia" w:ascii="等线" w:hAnsi="等线" w:eastAsia="等线" w:cs="等线"/>
          <w:bCs/>
          <w:szCs w:val="21"/>
        </w:rPr>
      </w:pPr>
      <w:r>
        <w:rPr>
          <w:rFonts w:hint="eastAsia" w:ascii="等线" w:hAnsi="等线" w:eastAsia="等线" w:cs="等线"/>
          <w:bCs/>
          <w:szCs w:val="21"/>
          <w:lang w:val="en-US" w:eastAsia="zh-CN"/>
        </w:rPr>
        <w:t>讨论：</w:t>
      </w:r>
      <w:r>
        <w:rPr>
          <w:rFonts w:hint="eastAsia" w:ascii="等线" w:hAnsi="等线" w:eastAsia="等线" w:cs="等线"/>
          <w:bCs/>
          <w:szCs w:val="21"/>
        </w:rPr>
        <w:t>新时代如何坚持“两个毫不动摇”？</w:t>
      </w:r>
    </w:p>
    <w:p>
      <w:pPr>
        <w:spacing w:line="360" w:lineRule="auto"/>
        <w:ind w:firstLine="420"/>
        <w:rPr>
          <w:rFonts w:hint="eastAsia" w:ascii="等线" w:hAnsi="等线" w:eastAsia="等线" w:cs="等线"/>
          <w:bCs/>
          <w:szCs w:val="21"/>
        </w:rPr>
      </w:pPr>
      <w:r>
        <w:rPr>
          <w:rFonts w:hint="eastAsia" w:ascii="等线" w:hAnsi="等线" w:eastAsia="等线" w:cs="等线"/>
          <w:bCs/>
          <w:szCs w:val="21"/>
          <w:lang w:val="en-US" w:eastAsia="zh-CN"/>
        </w:rPr>
        <w:t>作业：</w:t>
      </w:r>
      <w:r>
        <w:rPr>
          <w:rFonts w:hint="eastAsia" w:ascii="等线" w:hAnsi="等线" w:eastAsia="等线" w:cs="等线"/>
          <w:bCs/>
          <w:szCs w:val="21"/>
        </w:rPr>
        <w:t xml:space="preserve"> 如何构建高水平社会主义市场经济体制？</w:t>
      </w:r>
    </w:p>
    <w:p>
      <w:pPr>
        <w:spacing w:line="360" w:lineRule="auto"/>
        <w:ind w:firstLine="560" w:firstLineChars="200"/>
        <w:rPr>
          <w:rFonts w:hint="eastAsia" w:ascii="宋体" w:hAnsi="宋体"/>
          <w:sz w:val="28"/>
          <w:szCs w:val="28"/>
        </w:rPr>
      </w:pPr>
    </w:p>
    <w:p>
      <w:pPr>
        <w:spacing w:line="360" w:lineRule="auto"/>
        <w:ind w:firstLine="420"/>
        <w:rPr>
          <w:rFonts w:hint="eastAsia" w:ascii="等线" w:hAnsi="等线" w:eastAsia="等线" w:cs="等线"/>
          <w:b/>
          <w:szCs w:val="21"/>
        </w:rPr>
      </w:pPr>
      <w:r>
        <w:rPr>
          <w:rFonts w:hint="eastAsia" w:ascii="等线" w:hAnsi="等线" w:eastAsia="等线" w:cs="等线"/>
          <w:b/>
          <w:szCs w:val="21"/>
        </w:rPr>
        <w:t>七、课后小结</w:t>
      </w:r>
    </w:p>
    <w:p>
      <w:pPr>
        <w:spacing w:line="360" w:lineRule="auto"/>
        <w:ind w:firstLine="420"/>
        <w:rPr>
          <w:rFonts w:hint="eastAsia" w:ascii="等线" w:hAnsi="等线" w:eastAsia="等线" w:cs="等线"/>
          <w:bCs/>
          <w:szCs w:val="21"/>
          <w:lang w:val="en-US" w:eastAsia="zh-CN"/>
        </w:rPr>
      </w:pPr>
      <w:r>
        <w:rPr>
          <w:rFonts w:hint="eastAsia" w:ascii="等线" w:hAnsi="等线" w:eastAsia="等线" w:cs="等线"/>
          <w:bCs/>
          <w:szCs w:val="21"/>
          <w:lang w:val="en-US" w:eastAsia="zh-CN"/>
        </w:rPr>
        <w:t>党的十八大以来，以习近平同志为核心的党中央，深入把握我国经济发展的基本规律、核心目标、重点任务，强调加强党对经济工作的全面领导，坚持以人民为中心的发展思想，坚持稳中求进工作总基调，坚持和完善社会主义基本经济制度，立足新发展阶段、贯彻新发展理念、构建新发展格局，推动高质量发展，统筹发展和安全，全面深化改革开放，促进全体人民共同富裕，书写了新时代中国特色社会主义经济发展的崭新篇章。</w:t>
      </w:r>
    </w:p>
    <w:p>
      <w:pPr>
        <w:spacing w:line="360" w:lineRule="auto"/>
        <w:ind w:firstLine="420"/>
        <w:rPr>
          <w:rFonts w:hint="eastAsia" w:ascii="等线" w:hAnsi="等线" w:eastAsia="等线" w:cs="等线"/>
          <w:b/>
          <w:szCs w:val="21"/>
        </w:rPr>
      </w:pPr>
      <w:r>
        <w:rPr>
          <w:rFonts w:hint="eastAsia" w:ascii="等线" w:hAnsi="等线" w:eastAsia="等线" w:cs="等线"/>
          <w:b/>
          <w:szCs w:val="21"/>
        </w:rPr>
        <w:t>八、参考文献</w:t>
      </w:r>
    </w:p>
    <w:p>
      <w:pPr>
        <w:spacing w:line="360" w:lineRule="auto"/>
        <w:ind w:firstLine="420"/>
        <w:rPr>
          <w:rFonts w:hint="eastAsia" w:ascii="等线" w:hAnsi="等线" w:eastAsia="等线" w:cs="等线"/>
          <w:bCs/>
          <w:szCs w:val="21"/>
        </w:rPr>
      </w:pPr>
      <w:r>
        <w:rPr>
          <w:rFonts w:hint="eastAsia" w:ascii="等线" w:hAnsi="等线" w:eastAsia="等线" w:cs="等线"/>
          <w:bCs/>
          <w:szCs w:val="21"/>
        </w:rPr>
        <w:t>1.习近平：《高举中国特色社会主义伟大旗帜  为全面建设社会主义现代化国家而团结奋斗——在中国共产党第二十次全国代表大会上的报告》， 人民出版社2022年版。</w:t>
      </w:r>
    </w:p>
    <w:p>
      <w:pPr>
        <w:spacing w:line="360" w:lineRule="auto"/>
        <w:ind w:firstLine="420"/>
        <w:rPr>
          <w:rFonts w:hint="eastAsia" w:ascii="等线" w:hAnsi="等线" w:eastAsia="等线" w:cs="等线"/>
          <w:bCs/>
          <w:szCs w:val="21"/>
        </w:rPr>
      </w:pPr>
      <w:r>
        <w:rPr>
          <w:rFonts w:hint="eastAsia" w:ascii="等线" w:hAnsi="等线" w:eastAsia="等线" w:cs="等线"/>
          <w:bCs/>
          <w:szCs w:val="21"/>
        </w:rPr>
        <w:t>2.《中共中央关于党的百年奋斗重大成就和历史经验的决议》，人民出版社2021年版。</w:t>
      </w:r>
    </w:p>
    <w:p>
      <w:pPr>
        <w:spacing w:line="360" w:lineRule="auto"/>
        <w:ind w:firstLine="420"/>
        <w:rPr>
          <w:rFonts w:hint="eastAsia" w:ascii="等线" w:hAnsi="等线" w:eastAsia="等线" w:cs="等线"/>
          <w:bCs/>
          <w:szCs w:val="21"/>
        </w:rPr>
      </w:pPr>
      <w:r>
        <w:rPr>
          <w:rFonts w:hint="eastAsia" w:ascii="等线" w:hAnsi="等线" w:eastAsia="等线" w:cs="等线"/>
          <w:bCs/>
          <w:szCs w:val="21"/>
        </w:rPr>
        <w:t>3.《习近平经济思想学习纲要》，人民出版社、学习出版社2022年版。</w:t>
      </w:r>
    </w:p>
    <w:p>
      <w:pPr>
        <w:spacing w:line="360" w:lineRule="auto"/>
        <w:ind w:firstLine="420"/>
        <w:rPr>
          <w:rFonts w:hint="eastAsia" w:ascii="等线" w:hAnsi="等线" w:eastAsia="等线" w:cs="等线"/>
          <w:bCs/>
          <w:szCs w:val="21"/>
        </w:rPr>
      </w:pPr>
      <w:r>
        <w:rPr>
          <w:rFonts w:hint="eastAsia" w:ascii="等线" w:hAnsi="等线" w:eastAsia="等线" w:cs="等线"/>
          <w:bCs/>
          <w:szCs w:val="21"/>
        </w:rPr>
        <w:t>4.习近平： 《把握新发展阶段，贯彻新发展理念，构建新发展格局》 ，《求是》2021年第9期。</w:t>
      </w:r>
    </w:p>
    <w:p>
      <w:pPr>
        <w:spacing w:line="360" w:lineRule="auto"/>
        <w:ind w:firstLine="420"/>
        <w:rPr>
          <w:rFonts w:hint="eastAsia" w:ascii="等线" w:hAnsi="等线" w:eastAsia="等线" w:cs="等线"/>
          <w:bCs/>
          <w:szCs w:val="21"/>
        </w:rPr>
      </w:pPr>
      <w:r>
        <w:rPr>
          <w:rFonts w:hint="eastAsia" w:ascii="等线" w:hAnsi="等线" w:eastAsia="等线" w:cs="等线"/>
          <w:bCs/>
          <w:szCs w:val="21"/>
        </w:rPr>
        <w:t>5.习近平： 《新发展阶段贯彻新发展理念必然要求构建新发展格局》 ，《求是》2022年第17期。</w:t>
      </w:r>
    </w:p>
    <w:p>
      <w:pPr>
        <w:spacing w:line="360" w:lineRule="auto"/>
        <w:ind w:firstLine="420"/>
        <w:rPr>
          <w:rFonts w:hint="eastAsia" w:ascii="等线" w:hAnsi="等线" w:eastAsia="等线" w:cs="等线"/>
          <w:bCs/>
          <w:szCs w:val="21"/>
        </w:rPr>
      </w:pPr>
      <w:r>
        <w:rPr>
          <w:rFonts w:hint="eastAsia" w:ascii="等线" w:hAnsi="等线" w:eastAsia="等线" w:cs="等线"/>
          <w:bCs/>
          <w:szCs w:val="21"/>
        </w:rPr>
        <w:t>6.习近平：《当前经济工作的几个重大问题》 ，《求是》2023年第4期。</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eastAsia" w:ascii="仿宋_GB2312" w:hAnsi="仿宋_GB2312" w:eastAsia="仿宋_GB2312" w:cs="仿宋_GB2312"/>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eastAsia" w:ascii="仿宋_GB2312" w:hAnsi="仿宋_GB2312" w:eastAsia="仿宋_GB2312" w:cs="仿宋_GB2312"/>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仿宋_GB2312" w:hAnsi="仿宋_GB2312" w:eastAsia="仿宋_GB2312" w:cs="仿宋_GB2312"/>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4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eastAsia"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eastAsia"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eastAsia"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eastAsia"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eastAsia"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default" w:ascii="仿宋_GB2312" w:hAnsi="仿宋_GB2312" w:eastAsia="仿宋_GB2312" w:cs="仿宋_GB2312"/>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仿宋_GB2312" w:hAnsi="仿宋_GB2312" w:eastAsia="仿宋_GB2312" w:cs="仿宋_GB2312"/>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87EAA3"/>
    <w:multiLevelType w:val="singleLevel"/>
    <w:tmpl w:val="2187EAA3"/>
    <w:lvl w:ilvl="0" w:tentative="0">
      <w:start w:val="4"/>
      <w:numFmt w:val="chineseCounting"/>
      <w:suff w:val="space"/>
      <w:lvlText w:val="第%1讲"/>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4NmFjOTU1ZTQ0ZTY4OWE4Mzc4OGFmOTE1Y2ZhNTgifQ=="/>
  </w:docVars>
  <w:rsids>
    <w:rsidRoot w:val="51D51D0A"/>
    <w:rsid w:val="044C7A1A"/>
    <w:rsid w:val="10682606"/>
    <w:rsid w:val="12426211"/>
    <w:rsid w:val="1555231C"/>
    <w:rsid w:val="1D4710FC"/>
    <w:rsid w:val="1FB927B5"/>
    <w:rsid w:val="2BA72A52"/>
    <w:rsid w:val="2C271DE5"/>
    <w:rsid w:val="2E4D29FC"/>
    <w:rsid w:val="2F2F348A"/>
    <w:rsid w:val="2FC8743B"/>
    <w:rsid w:val="30DE1E7F"/>
    <w:rsid w:val="31557C54"/>
    <w:rsid w:val="386D5A28"/>
    <w:rsid w:val="3AB0139C"/>
    <w:rsid w:val="3B480594"/>
    <w:rsid w:val="3C9B3F0D"/>
    <w:rsid w:val="3E9653D6"/>
    <w:rsid w:val="41006A35"/>
    <w:rsid w:val="44DD0E3B"/>
    <w:rsid w:val="48283C57"/>
    <w:rsid w:val="4DEF40B9"/>
    <w:rsid w:val="4E1D1AD1"/>
    <w:rsid w:val="4F8117AE"/>
    <w:rsid w:val="50610B72"/>
    <w:rsid w:val="51D51D0A"/>
    <w:rsid w:val="53DB5D39"/>
    <w:rsid w:val="56130B60"/>
    <w:rsid w:val="57BA70DE"/>
    <w:rsid w:val="5B58377C"/>
    <w:rsid w:val="5D5E6B65"/>
    <w:rsid w:val="669C66C9"/>
    <w:rsid w:val="676C48CA"/>
    <w:rsid w:val="68793CDE"/>
    <w:rsid w:val="70785D38"/>
    <w:rsid w:val="72F07E08"/>
    <w:rsid w:val="7346211D"/>
    <w:rsid w:val="747F58E7"/>
    <w:rsid w:val="76651247"/>
    <w:rsid w:val="76B455F0"/>
    <w:rsid w:val="781C7BA0"/>
    <w:rsid w:val="7D8F0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13125</Words>
  <Characters>13302</Characters>
  <Lines>0</Lines>
  <Paragraphs>0</Paragraphs>
  <TotalTime>12</TotalTime>
  <ScaleCrop>false</ScaleCrop>
  <LinksUpToDate>false</LinksUpToDate>
  <CharactersWithSpaces>13330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2023-04-11T11:44:00Z</dcterms:created>
  <dc:creator>憧憬</dc:creator>
  <cp:lastModifiedBy>WPS_1665808235</cp:lastModifiedBy>
  <dcterms:modified xsi:type="dcterms:W3CDTF">2023-04-19T16:48:56Z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05C6A2AF399148EA8925CBA9F62B057A</vt:lpwstr>
  </property>
</Properties>
</file>