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7F39F" w14:textId="77777777" w:rsidR="003851B3" w:rsidRPr="003851B3" w:rsidRDefault="003851B3" w:rsidP="003851B3">
      <w:pPr>
        <w:spacing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51B3">
        <w:rPr>
          <w:rFonts w:ascii="宋体" w:eastAsia="宋体" w:hAnsi="宋体" w:cs="宋体"/>
          <w:b/>
          <w:bCs/>
          <w:kern w:val="0"/>
          <w:sz w:val="27"/>
          <w:szCs w:val="27"/>
        </w:rPr>
        <w:t>新型工业化和新型城镇化的公共文化服务</w:t>
      </w:r>
    </w:p>
    <w:p w14:paraId="3DEA14BF" w14:textId="77777777" w:rsidR="003851B3" w:rsidRPr="003851B3" w:rsidRDefault="003851B3" w:rsidP="003851B3">
      <w:pPr>
        <w:spacing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引言</w:t>
      </w:r>
    </w:p>
    <w:p w14:paraId="582AB223" w14:textId="77777777" w:rsidR="003851B3" w:rsidRPr="003851B3" w:rsidRDefault="003851B3" w:rsidP="003851B3">
      <w:pPr>
        <w:numPr>
          <w:ilvl w:val="0"/>
          <w:numId w:val="1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研究背景</w:t>
      </w:r>
    </w:p>
    <w:p w14:paraId="7900BEE1" w14:textId="77777777" w:rsidR="003851B3" w:rsidRPr="003851B3" w:rsidRDefault="003851B3" w:rsidP="003851B3">
      <w:pPr>
        <w:numPr>
          <w:ilvl w:val="1"/>
          <w:numId w:val="1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新型工业化和新型城镇化的定义及重要性</w:t>
      </w:r>
    </w:p>
    <w:p w14:paraId="2CA7B999" w14:textId="77777777" w:rsidR="003851B3" w:rsidRPr="003851B3" w:rsidRDefault="003851B3" w:rsidP="003851B3">
      <w:pPr>
        <w:numPr>
          <w:ilvl w:val="1"/>
          <w:numId w:val="1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公共文化服务的概念及其在社会发展中的作用</w:t>
      </w:r>
    </w:p>
    <w:p w14:paraId="3987DFCD" w14:textId="77777777" w:rsidR="003851B3" w:rsidRPr="003851B3" w:rsidRDefault="003851B3" w:rsidP="003851B3">
      <w:pPr>
        <w:numPr>
          <w:ilvl w:val="0"/>
          <w:numId w:val="1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研究意义</w:t>
      </w:r>
    </w:p>
    <w:p w14:paraId="2CA17E4F" w14:textId="77777777" w:rsidR="003851B3" w:rsidRPr="003851B3" w:rsidRDefault="003851B3" w:rsidP="003851B3">
      <w:pPr>
        <w:numPr>
          <w:ilvl w:val="1"/>
          <w:numId w:val="1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探讨公共文化服务在新型工业化和新型城镇化中的地位和作用</w:t>
      </w:r>
    </w:p>
    <w:p w14:paraId="4A777770" w14:textId="77777777" w:rsidR="003851B3" w:rsidRPr="003851B3" w:rsidRDefault="003851B3" w:rsidP="003851B3">
      <w:pPr>
        <w:numPr>
          <w:ilvl w:val="1"/>
          <w:numId w:val="1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分析政策短板，提出改进建议</w:t>
      </w:r>
    </w:p>
    <w:p w14:paraId="642DDC40" w14:textId="77777777" w:rsidR="003851B3" w:rsidRPr="003851B3" w:rsidRDefault="003851B3" w:rsidP="003851B3">
      <w:pPr>
        <w:spacing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第一章 新型工业化与新型城镇化概述</w:t>
      </w:r>
    </w:p>
    <w:p w14:paraId="4E6777EA" w14:textId="77777777" w:rsidR="003851B3" w:rsidRPr="003851B3" w:rsidRDefault="003851B3" w:rsidP="003851B3">
      <w:pPr>
        <w:numPr>
          <w:ilvl w:val="0"/>
          <w:numId w:val="2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新型工业化概述</w:t>
      </w:r>
    </w:p>
    <w:p w14:paraId="72701EBA" w14:textId="77777777" w:rsidR="003851B3" w:rsidRPr="003851B3" w:rsidRDefault="003851B3" w:rsidP="003851B3">
      <w:pPr>
        <w:numPr>
          <w:ilvl w:val="1"/>
          <w:numId w:val="2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新型工业化的特征和目标</w:t>
      </w:r>
    </w:p>
    <w:p w14:paraId="5257B3CA" w14:textId="77777777" w:rsidR="003851B3" w:rsidRPr="003851B3" w:rsidRDefault="003851B3" w:rsidP="003851B3">
      <w:pPr>
        <w:numPr>
          <w:ilvl w:val="1"/>
          <w:numId w:val="2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发展现状与趋势</w:t>
      </w:r>
    </w:p>
    <w:p w14:paraId="09992DB8" w14:textId="77777777" w:rsidR="003851B3" w:rsidRPr="003851B3" w:rsidRDefault="003851B3" w:rsidP="003851B3">
      <w:pPr>
        <w:numPr>
          <w:ilvl w:val="0"/>
          <w:numId w:val="2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新型城镇化概述</w:t>
      </w:r>
    </w:p>
    <w:p w14:paraId="547B9D72" w14:textId="77777777" w:rsidR="003851B3" w:rsidRPr="003851B3" w:rsidRDefault="003851B3" w:rsidP="003851B3">
      <w:pPr>
        <w:numPr>
          <w:ilvl w:val="1"/>
          <w:numId w:val="2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新型城镇化的内涵和特征</w:t>
      </w:r>
    </w:p>
    <w:p w14:paraId="255401B2" w14:textId="77777777" w:rsidR="003851B3" w:rsidRPr="003851B3" w:rsidRDefault="003851B3" w:rsidP="003851B3">
      <w:pPr>
        <w:numPr>
          <w:ilvl w:val="1"/>
          <w:numId w:val="2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当前的城镇化进程与成就</w:t>
      </w:r>
    </w:p>
    <w:p w14:paraId="22D1D6FE" w14:textId="77777777" w:rsidR="003851B3" w:rsidRPr="003851B3" w:rsidRDefault="003851B3" w:rsidP="003851B3">
      <w:pPr>
        <w:spacing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第二章 公共文化服务政策分析</w:t>
      </w:r>
    </w:p>
    <w:p w14:paraId="67319321" w14:textId="77777777" w:rsidR="003851B3" w:rsidRPr="003851B3" w:rsidRDefault="003851B3" w:rsidP="003851B3">
      <w:pPr>
        <w:numPr>
          <w:ilvl w:val="0"/>
          <w:numId w:val="3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公共文化服务的概念与内涵</w:t>
      </w:r>
    </w:p>
    <w:p w14:paraId="73E6566A" w14:textId="77777777" w:rsidR="003851B3" w:rsidRPr="003851B3" w:rsidRDefault="003851B3" w:rsidP="003851B3">
      <w:pPr>
        <w:numPr>
          <w:ilvl w:val="1"/>
          <w:numId w:val="3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定义和范畴</w:t>
      </w:r>
    </w:p>
    <w:p w14:paraId="668E2341" w14:textId="77777777" w:rsidR="003851B3" w:rsidRPr="003851B3" w:rsidRDefault="003851B3" w:rsidP="003851B3">
      <w:pPr>
        <w:numPr>
          <w:ilvl w:val="1"/>
          <w:numId w:val="3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主要功能和作用</w:t>
      </w:r>
    </w:p>
    <w:p w14:paraId="75EB7377" w14:textId="77777777" w:rsidR="003851B3" w:rsidRPr="003851B3" w:rsidRDefault="003851B3" w:rsidP="003851B3">
      <w:pPr>
        <w:numPr>
          <w:ilvl w:val="0"/>
          <w:numId w:val="3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公共文化服务政策梳理</w:t>
      </w:r>
    </w:p>
    <w:p w14:paraId="64B989EC" w14:textId="77777777" w:rsidR="003851B3" w:rsidRPr="003851B3" w:rsidRDefault="003851B3" w:rsidP="003851B3">
      <w:pPr>
        <w:numPr>
          <w:ilvl w:val="1"/>
          <w:numId w:val="3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政策演变历史</w:t>
      </w:r>
    </w:p>
    <w:p w14:paraId="3CED1FF1" w14:textId="77777777" w:rsidR="003851B3" w:rsidRPr="003851B3" w:rsidRDefault="003851B3" w:rsidP="003851B3">
      <w:pPr>
        <w:numPr>
          <w:ilvl w:val="1"/>
          <w:numId w:val="3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主要政策文件与实施细则</w:t>
      </w:r>
    </w:p>
    <w:p w14:paraId="6FEF2808" w14:textId="77777777" w:rsidR="003851B3" w:rsidRPr="003851B3" w:rsidRDefault="003851B3" w:rsidP="003851B3">
      <w:pPr>
        <w:numPr>
          <w:ilvl w:val="0"/>
          <w:numId w:val="3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政策短板分析</w:t>
      </w:r>
    </w:p>
    <w:p w14:paraId="44DF9FAF" w14:textId="77777777" w:rsidR="003851B3" w:rsidRPr="003851B3" w:rsidRDefault="003851B3" w:rsidP="003851B3">
      <w:pPr>
        <w:numPr>
          <w:ilvl w:val="1"/>
          <w:numId w:val="3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现有政策不足之处</w:t>
      </w:r>
    </w:p>
    <w:p w14:paraId="51FDE240" w14:textId="77777777" w:rsidR="003851B3" w:rsidRPr="003851B3" w:rsidRDefault="003851B3" w:rsidP="003851B3">
      <w:pPr>
        <w:numPr>
          <w:ilvl w:val="1"/>
          <w:numId w:val="3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政策执行中的问题与挑战</w:t>
      </w:r>
    </w:p>
    <w:p w14:paraId="13DD9DC0" w14:textId="77777777" w:rsidR="003851B3" w:rsidRPr="003851B3" w:rsidRDefault="003851B3" w:rsidP="003851B3">
      <w:pPr>
        <w:spacing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第三章 公共文化服务的投入现状</w:t>
      </w:r>
    </w:p>
    <w:p w14:paraId="37F982D3" w14:textId="77777777" w:rsidR="003851B3" w:rsidRPr="003851B3" w:rsidRDefault="003851B3" w:rsidP="003851B3">
      <w:pPr>
        <w:numPr>
          <w:ilvl w:val="0"/>
          <w:numId w:val="4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图书馆</w:t>
      </w:r>
    </w:p>
    <w:p w14:paraId="7A1CBBB4" w14:textId="77777777" w:rsidR="003851B3" w:rsidRPr="003851B3" w:rsidRDefault="003851B3" w:rsidP="003851B3">
      <w:pPr>
        <w:numPr>
          <w:ilvl w:val="1"/>
          <w:numId w:val="4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投入数据统计与分析</w:t>
      </w:r>
    </w:p>
    <w:p w14:paraId="3B59ED8A" w14:textId="77777777" w:rsidR="003851B3" w:rsidRPr="003851B3" w:rsidRDefault="003851B3" w:rsidP="003851B3">
      <w:pPr>
        <w:numPr>
          <w:ilvl w:val="1"/>
          <w:numId w:val="4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典型案例及其成效</w:t>
      </w:r>
    </w:p>
    <w:p w14:paraId="03FA986F" w14:textId="77777777" w:rsidR="003851B3" w:rsidRPr="003851B3" w:rsidRDefault="003851B3" w:rsidP="003851B3">
      <w:pPr>
        <w:numPr>
          <w:ilvl w:val="0"/>
          <w:numId w:val="4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美术馆</w:t>
      </w:r>
    </w:p>
    <w:p w14:paraId="3FB690DF" w14:textId="77777777" w:rsidR="003851B3" w:rsidRPr="003851B3" w:rsidRDefault="003851B3" w:rsidP="003851B3">
      <w:pPr>
        <w:numPr>
          <w:ilvl w:val="1"/>
          <w:numId w:val="4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投入数据统计与分析</w:t>
      </w:r>
    </w:p>
    <w:p w14:paraId="59E09DD7" w14:textId="77777777" w:rsidR="003851B3" w:rsidRPr="003851B3" w:rsidRDefault="003851B3" w:rsidP="003851B3">
      <w:pPr>
        <w:numPr>
          <w:ilvl w:val="1"/>
          <w:numId w:val="4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典型案例及其成效</w:t>
      </w:r>
    </w:p>
    <w:p w14:paraId="1914315A" w14:textId="77777777" w:rsidR="003851B3" w:rsidRPr="003851B3" w:rsidRDefault="003851B3" w:rsidP="003851B3">
      <w:pPr>
        <w:numPr>
          <w:ilvl w:val="0"/>
          <w:numId w:val="4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群众艺术馆</w:t>
      </w:r>
    </w:p>
    <w:p w14:paraId="36B600EB" w14:textId="77777777" w:rsidR="003851B3" w:rsidRPr="003851B3" w:rsidRDefault="003851B3" w:rsidP="003851B3">
      <w:pPr>
        <w:numPr>
          <w:ilvl w:val="1"/>
          <w:numId w:val="4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投入数据统计与分析</w:t>
      </w:r>
    </w:p>
    <w:p w14:paraId="7F4E0C30" w14:textId="77777777" w:rsidR="003851B3" w:rsidRPr="003851B3" w:rsidRDefault="003851B3" w:rsidP="003851B3">
      <w:pPr>
        <w:numPr>
          <w:ilvl w:val="1"/>
          <w:numId w:val="4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典型案例及其成效</w:t>
      </w:r>
    </w:p>
    <w:p w14:paraId="70367EF4" w14:textId="77777777" w:rsidR="003851B3" w:rsidRPr="003851B3" w:rsidRDefault="003851B3" w:rsidP="003851B3">
      <w:pPr>
        <w:spacing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第四章 公共文化服务案例分析</w:t>
      </w:r>
    </w:p>
    <w:p w14:paraId="75B137AB" w14:textId="77777777" w:rsidR="003851B3" w:rsidRPr="003851B3" w:rsidRDefault="003851B3" w:rsidP="003851B3">
      <w:pPr>
        <w:numPr>
          <w:ilvl w:val="0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典型案例</w:t>
      </w:r>
      <w:proofErr w:type="gramStart"/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一</w:t>
      </w:r>
      <w:proofErr w:type="gramEnd"/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：某城市的图书馆服务</w:t>
      </w:r>
    </w:p>
    <w:p w14:paraId="2AB1A404" w14:textId="77777777" w:rsidR="003851B3" w:rsidRPr="003851B3" w:rsidRDefault="003851B3" w:rsidP="003851B3">
      <w:pPr>
        <w:numPr>
          <w:ilvl w:val="1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案例背景</w:t>
      </w:r>
    </w:p>
    <w:p w14:paraId="7BEE01E5" w14:textId="77777777" w:rsidR="003851B3" w:rsidRPr="003851B3" w:rsidRDefault="003851B3" w:rsidP="003851B3">
      <w:pPr>
        <w:numPr>
          <w:ilvl w:val="1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服务内容及其成效</w:t>
      </w:r>
    </w:p>
    <w:p w14:paraId="74CBA33A" w14:textId="77777777" w:rsidR="003851B3" w:rsidRPr="003851B3" w:rsidRDefault="003851B3" w:rsidP="003851B3">
      <w:pPr>
        <w:numPr>
          <w:ilvl w:val="1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经验总结</w:t>
      </w:r>
    </w:p>
    <w:p w14:paraId="4341DDC8" w14:textId="77777777" w:rsidR="003851B3" w:rsidRPr="003851B3" w:rsidRDefault="003851B3" w:rsidP="003851B3">
      <w:pPr>
        <w:numPr>
          <w:ilvl w:val="0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典型案例二：某城市的美术馆服务</w:t>
      </w:r>
    </w:p>
    <w:p w14:paraId="50E62948" w14:textId="77777777" w:rsidR="003851B3" w:rsidRPr="003851B3" w:rsidRDefault="003851B3" w:rsidP="003851B3">
      <w:pPr>
        <w:numPr>
          <w:ilvl w:val="1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案例背景</w:t>
      </w:r>
    </w:p>
    <w:p w14:paraId="28CA9104" w14:textId="77777777" w:rsidR="003851B3" w:rsidRPr="003851B3" w:rsidRDefault="003851B3" w:rsidP="003851B3">
      <w:pPr>
        <w:numPr>
          <w:ilvl w:val="1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服务内容及其成效</w:t>
      </w:r>
    </w:p>
    <w:p w14:paraId="7E2A0278" w14:textId="77777777" w:rsidR="003851B3" w:rsidRPr="003851B3" w:rsidRDefault="003851B3" w:rsidP="003851B3">
      <w:pPr>
        <w:numPr>
          <w:ilvl w:val="1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经验总结</w:t>
      </w:r>
    </w:p>
    <w:p w14:paraId="2CADA264" w14:textId="77777777" w:rsidR="003851B3" w:rsidRPr="003851B3" w:rsidRDefault="003851B3" w:rsidP="003851B3">
      <w:pPr>
        <w:numPr>
          <w:ilvl w:val="0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典型案例三：某城市的群众艺术馆服务</w:t>
      </w:r>
    </w:p>
    <w:p w14:paraId="1C3BA647" w14:textId="77777777" w:rsidR="003851B3" w:rsidRPr="003851B3" w:rsidRDefault="003851B3" w:rsidP="003851B3">
      <w:pPr>
        <w:numPr>
          <w:ilvl w:val="1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案例背景</w:t>
      </w:r>
    </w:p>
    <w:p w14:paraId="3766C45D" w14:textId="77777777" w:rsidR="003851B3" w:rsidRPr="003851B3" w:rsidRDefault="003851B3" w:rsidP="003851B3">
      <w:pPr>
        <w:numPr>
          <w:ilvl w:val="1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服务内容及其成效</w:t>
      </w:r>
    </w:p>
    <w:p w14:paraId="7C880411" w14:textId="77777777" w:rsidR="003851B3" w:rsidRPr="003851B3" w:rsidRDefault="003851B3" w:rsidP="003851B3">
      <w:pPr>
        <w:numPr>
          <w:ilvl w:val="1"/>
          <w:numId w:val="5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经验总结</w:t>
      </w:r>
    </w:p>
    <w:p w14:paraId="0910E9AE" w14:textId="29A7459D" w:rsidR="003851B3" w:rsidRPr="003851B3" w:rsidRDefault="003851B3" w:rsidP="003851B3">
      <w:pPr>
        <w:spacing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第五章 </w:t>
      </w:r>
      <w:r w:rsidR="000432C9" w:rsidRPr="000432C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未来展望</w:t>
      </w:r>
    </w:p>
    <w:p w14:paraId="68E16218" w14:textId="77777777" w:rsidR="003851B3" w:rsidRPr="003851B3" w:rsidRDefault="003851B3" w:rsidP="003851B3">
      <w:pPr>
        <w:numPr>
          <w:ilvl w:val="0"/>
          <w:numId w:val="6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政策改进方向</w:t>
      </w:r>
    </w:p>
    <w:p w14:paraId="297D212A" w14:textId="77777777" w:rsidR="003851B3" w:rsidRPr="003851B3" w:rsidRDefault="003851B3" w:rsidP="003851B3">
      <w:pPr>
        <w:numPr>
          <w:ilvl w:val="1"/>
          <w:numId w:val="6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针对短板提出改进建议</w:t>
      </w:r>
    </w:p>
    <w:p w14:paraId="406E180F" w14:textId="77777777" w:rsidR="003851B3" w:rsidRPr="003851B3" w:rsidRDefault="003851B3" w:rsidP="003851B3">
      <w:pPr>
        <w:numPr>
          <w:ilvl w:val="1"/>
          <w:numId w:val="6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政策制定与执行的优化措施</w:t>
      </w:r>
    </w:p>
    <w:p w14:paraId="04D89C6E" w14:textId="77777777" w:rsidR="003851B3" w:rsidRPr="003851B3" w:rsidRDefault="003851B3" w:rsidP="003851B3">
      <w:pPr>
        <w:spacing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结论</w:t>
      </w:r>
    </w:p>
    <w:p w14:paraId="04F5EBC6" w14:textId="77777777" w:rsidR="003851B3" w:rsidRPr="003851B3" w:rsidRDefault="003851B3" w:rsidP="003851B3">
      <w:pPr>
        <w:numPr>
          <w:ilvl w:val="0"/>
          <w:numId w:val="7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研究总结</w:t>
      </w:r>
    </w:p>
    <w:p w14:paraId="6962CD2A" w14:textId="77777777" w:rsidR="003851B3" w:rsidRPr="003851B3" w:rsidRDefault="003851B3" w:rsidP="003851B3">
      <w:pPr>
        <w:numPr>
          <w:ilvl w:val="1"/>
          <w:numId w:val="7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总结新型工业化和新型城镇化过程中的公共文化服务现状及问题</w:t>
      </w:r>
    </w:p>
    <w:p w14:paraId="0E65B3FB" w14:textId="77777777" w:rsidR="003851B3" w:rsidRPr="003851B3" w:rsidRDefault="003851B3" w:rsidP="003851B3">
      <w:pPr>
        <w:numPr>
          <w:ilvl w:val="1"/>
          <w:numId w:val="7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提出未来发展的方向和重点</w:t>
      </w:r>
    </w:p>
    <w:p w14:paraId="6EB650FD" w14:textId="77777777" w:rsidR="003851B3" w:rsidRPr="003851B3" w:rsidRDefault="003851B3" w:rsidP="003851B3">
      <w:pPr>
        <w:numPr>
          <w:ilvl w:val="0"/>
          <w:numId w:val="7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研究展望</w:t>
      </w:r>
    </w:p>
    <w:p w14:paraId="634DEB93" w14:textId="77777777" w:rsidR="003851B3" w:rsidRPr="003851B3" w:rsidRDefault="003851B3" w:rsidP="003851B3">
      <w:pPr>
        <w:numPr>
          <w:ilvl w:val="1"/>
          <w:numId w:val="7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展望公共文化服务在未来新型工业化和新型城镇化中的发展前景</w:t>
      </w:r>
    </w:p>
    <w:p w14:paraId="3F53555F" w14:textId="77777777" w:rsidR="003851B3" w:rsidRPr="003851B3" w:rsidRDefault="003851B3" w:rsidP="003851B3">
      <w:pPr>
        <w:spacing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851B3">
        <w:rPr>
          <w:rFonts w:ascii="宋体" w:eastAsia="宋体" w:hAnsi="宋体" w:cs="宋体"/>
          <w:b/>
          <w:bCs/>
          <w:kern w:val="0"/>
          <w:sz w:val="24"/>
          <w:szCs w:val="24"/>
        </w:rPr>
        <w:t>参考文献</w:t>
      </w:r>
    </w:p>
    <w:p w14:paraId="7AFEF7B9" w14:textId="77777777" w:rsidR="003851B3" w:rsidRPr="003851B3" w:rsidRDefault="003851B3" w:rsidP="003851B3">
      <w:pPr>
        <w:numPr>
          <w:ilvl w:val="0"/>
          <w:numId w:val="8"/>
        </w:numPr>
        <w:spacing w:line="240" w:lineRule="auto"/>
        <w:rPr>
          <w:rFonts w:ascii="宋体" w:eastAsia="宋体" w:hAnsi="宋体" w:cs="宋体"/>
          <w:kern w:val="0"/>
          <w:sz w:val="24"/>
          <w:szCs w:val="24"/>
        </w:rPr>
      </w:pPr>
      <w:r w:rsidRPr="003851B3">
        <w:rPr>
          <w:rFonts w:ascii="宋体" w:eastAsia="宋体" w:hAnsi="宋体" w:cs="宋体"/>
          <w:kern w:val="0"/>
          <w:sz w:val="24"/>
          <w:szCs w:val="24"/>
        </w:rPr>
        <w:t>列出所有引用的书籍、期刊、政策文件和数据来源等。</w:t>
      </w:r>
    </w:p>
    <w:p w14:paraId="5B3E9FDE" w14:textId="77777777" w:rsidR="00702F77" w:rsidRPr="003851B3" w:rsidRDefault="00702F77"/>
    <w:sectPr w:rsidR="00702F77" w:rsidRPr="003851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F05F2"/>
    <w:multiLevelType w:val="multilevel"/>
    <w:tmpl w:val="8436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02C89"/>
    <w:multiLevelType w:val="multilevel"/>
    <w:tmpl w:val="89C2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13AAB"/>
    <w:multiLevelType w:val="multilevel"/>
    <w:tmpl w:val="E978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24F40"/>
    <w:multiLevelType w:val="multilevel"/>
    <w:tmpl w:val="3C38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53D58"/>
    <w:multiLevelType w:val="multilevel"/>
    <w:tmpl w:val="13C8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F0D48"/>
    <w:multiLevelType w:val="multilevel"/>
    <w:tmpl w:val="6548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E7DD6"/>
    <w:multiLevelType w:val="multilevel"/>
    <w:tmpl w:val="9D2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E978AE"/>
    <w:multiLevelType w:val="multilevel"/>
    <w:tmpl w:val="104E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290539">
    <w:abstractNumId w:val="7"/>
  </w:num>
  <w:num w:numId="2" w16cid:durableId="292097738">
    <w:abstractNumId w:val="2"/>
  </w:num>
  <w:num w:numId="3" w16cid:durableId="98258857">
    <w:abstractNumId w:val="1"/>
  </w:num>
  <w:num w:numId="4" w16cid:durableId="1253587625">
    <w:abstractNumId w:val="6"/>
  </w:num>
  <w:num w:numId="5" w16cid:durableId="799496078">
    <w:abstractNumId w:val="4"/>
  </w:num>
  <w:num w:numId="6" w16cid:durableId="1766729740">
    <w:abstractNumId w:val="5"/>
  </w:num>
  <w:num w:numId="7" w16cid:durableId="434516619">
    <w:abstractNumId w:val="0"/>
  </w:num>
  <w:num w:numId="8" w16cid:durableId="1875148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20"/>
    <w:rsid w:val="000432C9"/>
    <w:rsid w:val="0028520A"/>
    <w:rsid w:val="003851B3"/>
    <w:rsid w:val="00702F77"/>
    <w:rsid w:val="00720AEE"/>
    <w:rsid w:val="0076291E"/>
    <w:rsid w:val="0087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5DA6"/>
  <w15:chartTrackingRefBased/>
  <w15:docId w15:val="{9F34DB19-97A2-4EF4-B408-A926B6BC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8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758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758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8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8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8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820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820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8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75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758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8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58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8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8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8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820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8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8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8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8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8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8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582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851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6</cp:revision>
  <dcterms:created xsi:type="dcterms:W3CDTF">2024-06-13T09:57:00Z</dcterms:created>
  <dcterms:modified xsi:type="dcterms:W3CDTF">2024-06-26T06:30:00Z</dcterms:modified>
</cp:coreProperties>
</file>