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2DA1B" w14:textId="37DA935E" w:rsidR="00206141" w:rsidRDefault="00206141" w:rsidP="00206141">
      <w:pPr>
        <w:pStyle w:val="a5"/>
      </w:pPr>
    </w:p>
    <w:p w14:paraId="65C7126A" w14:textId="2150B91B" w:rsidR="008F0C58" w:rsidRPr="008F0C58" w:rsidRDefault="008F0C58" w:rsidP="008F0C58">
      <w:pPr>
        <w:rPr>
          <w:rFonts w:eastAsia="宋体" w:hint="eastAsia"/>
        </w:rPr>
      </w:pPr>
      <w:r>
        <w:rPr>
          <w:rFonts w:hint="eastAsia"/>
        </w:rPr>
        <w:t>在</w:t>
      </w:r>
      <w:r>
        <w:t>BCNF</w:t>
      </w:r>
      <w:r>
        <w:rPr>
          <w:rFonts w:hint="eastAsia"/>
        </w:rPr>
        <w:t>（</w:t>
      </w:r>
      <w:r>
        <w:t>Boyce-Codd Normal Form</w:t>
      </w:r>
      <w:r>
        <w:rPr>
          <w:rFonts w:hint="eastAsia"/>
        </w:rPr>
        <w:t>）的定义中，</w:t>
      </w:r>
      <w:proofErr w:type="gramStart"/>
      <w:r>
        <w:rPr>
          <w:rFonts w:hint="eastAsia"/>
        </w:rPr>
        <w:t>超键和键不能</w:t>
      </w:r>
      <w:proofErr w:type="gramEnd"/>
      <w:r>
        <w:rPr>
          <w:rFonts w:hint="eastAsia"/>
        </w:rPr>
        <w:t>互换使用。</w:t>
      </w:r>
    </w:p>
    <w:p w14:paraId="211A545C" w14:textId="77777777" w:rsidR="008F0C58" w:rsidRDefault="008F0C58" w:rsidP="008F0C58">
      <w:r>
        <w:rPr>
          <w:rFonts w:hint="eastAsia"/>
        </w:rPr>
        <w:t>超键（</w:t>
      </w:r>
      <w:proofErr w:type="spellStart"/>
      <w:r>
        <w:t>Superkey</w:t>
      </w:r>
      <w:proofErr w:type="spellEnd"/>
      <w:r>
        <w:rPr>
          <w:rFonts w:hint="eastAsia"/>
        </w:rPr>
        <w:t>）指的是能唯一标识关系中元组的属性集合，即包含候选键的任何属性集合。</w:t>
      </w:r>
    </w:p>
    <w:p w14:paraId="0A231DD3" w14:textId="77777777" w:rsidR="008F0C58" w:rsidRDefault="008F0C58" w:rsidP="008F0C58">
      <w:r>
        <w:rPr>
          <w:rFonts w:hint="eastAsia"/>
        </w:rPr>
        <w:t>候选键（</w:t>
      </w:r>
      <w:r>
        <w:t>Candidate Key</w:t>
      </w:r>
      <w:r>
        <w:rPr>
          <w:rFonts w:hint="eastAsia"/>
        </w:rPr>
        <w:t>）是能唯一标识关系中元组的最小属性集合，也就是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含有冗余属性的超键。</w:t>
      </w:r>
    </w:p>
    <w:p w14:paraId="003BD750" w14:textId="77777777" w:rsidR="008F0C58" w:rsidRDefault="008F0C58" w:rsidP="008F0C58">
      <w:r>
        <w:rPr>
          <w:rFonts w:hint="eastAsia"/>
        </w:rPr>
        <w:t>键（</w:t>
      </w:r>
      <w:r>
        <w:t>Key</w:t>
      </w:r>
      <w:r>
        <w:rPr>
          <w:rFonts w:hint="eastAsia"/>
        </w:rPr>
        <w:t>）是指候选键中的任何一个属性集合。</w:t>
      </w:r>
    </w:p>
    <w:p w14:paraId="5B24BBBB" w14:textId="30D9F9E8" w:rsidR="00885375" w:rsidRPr="008F0C58" w:rsidRDefault="008F0C58" w:rsidP="00206141">
      <w:pPr>
        <w:rPr>
          <w:rFonts w:eastAsia="宋体" w:hint="eastAsia"/>
        </w:rPr>
      </w:pPr>
      <w:r>
        <w:t>BCNF</w:t>
      </w:r>
      <w:r>
        <w:rPr>
          <w:rFonts w:hint="eastAsia"/>
        </w:rPr>
        <w:t>要求一个关系中的每个非平凡函数依赖都必须是候选键的超键，换句话说，关系中的每个非平凡函数依赖都必须由候选键的键决定，而不能由候选键的真子集决定。因此，</w:t>
      </w:r>
      <w:proofErr w:type="gramStart"/>
      <w:r>
        <w:rPr>
          <w:rFonts w:hint="eastAsia"/>
        </w:rPr>
        <w:t>超键和键在</w:t>
      </w:r>
      <w:proofErr w:type="gramEnd"/>
      <w:r>
        <w:t>BCNF</w:t>
      </w:r>
      <w:r>
        <w:rPr>
          <w:rFonts w:hint="eastAsia"/>
        </w:rPr>
        <w:t>的定义中不可互换使用。</w:t>
      </w:r>
    </w:p>
    <w:sectPr w:rsidR="00885375" w:rsidRPr="008F0C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85375"/>
    <w:rsid w:val="00206141"/>
    <w:rsid w:val="00885375"/>
    <w:rsid w:val="008F0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79F3B7"/>
  <w15:docId w15:val="{DD6BD05A-D9CD-4340-B721-FB11B878C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  <w:jc w:val="center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center"/>
    </w:pPr>
    <w:rPr>
      <w:sz w:val="20"/>
    </w:rPr>
  </w:style>
  <w:style w:type="paragraph" w:styleId="a5">
    <w:name w:val="Normal (Web)"/>
    <w:basedOn w:val="a"/>
    <w:uiPriority w:val="99"/>
    <w:unhideWhenUsed/>
    <w:rsid w:val="00206141"/>
    <w:pPr>
      <w:widowControl/>
      <w:spacing w:before="100" w:beforeAutospacing="1" w:after="100" w:afterAutospacing="1" w:line="240" w:lineRule="auto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068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iPad</dc:creator>
  <cp:lastModifiedBy>- Vel</cp:lastModifiedBy>
  <cp:revision>4</cp:revision>
  <dcterms:created xsi:type="dcterms:W3CDTF">2024-02-28T21:48:00Z</dcterms:created>
  <dcterms:modified xsi:type="dcterms:W3CDTF">2024-04-01T08:14:00Z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2052-12.9.1</vt:lpwstr>
  </property>
  <property fmtid="{D5CDD505-2E9C-101B-9397-08002B2CF9AE}" pid="3" name="ICV">
    <vt:lpwstr>EA70510C5CE8C98C05EEE7655F7C2653_33</vt:lpwstr>
  </property>
</Properties>
</file>