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5C8BE9">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drawing>
          <wp:inline distT="0" distB="0" distL="114300" distR="114300">
            <wp:extent cx="5334000" cy="3544570"/>
            <wp:effectExtent l="0" t="0" r="0" b="0"/>
            <wp:docPr id="2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title="fig:"/>
                    <pic:cNvPicPr>
                      <a:picLocks noChangeAspect="1" noChangeArrowheads="1"/>
                    </pic:cNvPicPr>
                  </pic:nvPicPr>
                  <pic:blipFill>
                    <a:blip r:embed="rId5"/>
                    <a:stretch>
                      <a:fillRect/>
                    </a:stretch>
                  </pic:blipFill>
                  <pic:spPr>
                    <a:xfrm>
                      <a:off x="0" y="0"/>
                      <a:ext cx="5334000" cy="3545033"/>
                    </a:xfrm>
                    <a:prstGeom prst="rect">
                      <a:avLst/>
                    </a:prstGeom>
                    <a:noFill/>
                    <a:ln w="9525">
                      <a:noFill/>
                    </a:ln>
                  </pic:spPr>
                </pic:pic>
              </a:graphicData>
            </a:graphic>
          </wp:inline>
        </w:drawing>
      </w:r>
    </w:p>
    <w:p w14:paraId="29F89A25">
      <w:pPr>
        <w:pStyle w:val="3"/>
        <w:rPr>
          <w:rFonts w:hint="eastAsia" w:ascii="黑体" w:hAnsi="黑体" w:eastAsia="黑体" w:cs="黑体"/>
          <w:i w:val="0"/>
          <w:iCs w:val="0"/>
          <w:color w:val="000000" w:themeColor="text1"/>
          <w14:textFill>
            <w14:solidFill>
              <w14:schemeClr w14:val="tx1"/>
            </w14:solidFill>
          </w14:textFill>
        </w:rPr>
      </w:pPr>
    </w:p>
    <w:p w14:paraId="2F304868">
      <w:pPr>
        <w:pStyle w:val="4"/>
        <w:rPr>
          <w:rFonts w:hint="eastAsia" w:ascii="黑体" w:hAnsi="黑体" w:eastAsia="黑体" w:cs="黑体"/>
          <w:i w:val="0"/>
          <w:iCs w:val="0"/>
          <w:color w:val="000000" w:themeColor="text1"/>
          <w14:textFill>
            <w14:solidFill>
              <w14:schemeClr w14:val="tx1"/>
            </w14:solidFill>
          </w14:textFill>
        </w:rPr>
      </w:pPr>
      <w:bookmarkStart w:id="0" w:name="X75194312ed6653ded8fd7464797fa144230785f"/>
      <w:r>
        <w:rPr>
          <w:rFonts w:hint="eastAsia" w:ascii="黑体" w:hAnsi="黑体" w:eastAsia="黑体" w:cs="黑体"/>
          <w:b/>
          <w:bCs/>
          <w:i w:val="0"/>
          <w:iCs w:val="0"/>
          <w:color w:val="000000" w:themeColor="text1"/>
          <w14:textFill>
            <w14:solidFill>
              <w14:schemeClr w14:val="tx1"/>
            </w14:solidFill>
          </w14:textFill>
        </w:rPr>
        <w:t xml:space="preserve">2.5 </w:t>
      </w:r>
      <w:r>
        <w:rPr>
          <w:rFonts w:hint="eastAsia" w:ascii="黑体" w:hAnsi="黑体" w:eastAsia="黑体" w:cs="黑体"/>
          <w:b/>
          <w:bCs/>
          <w:i w:val="0"/>
          <w:iCs w:val="0"/>
          <w:color w:val="000000" w:themeColor="text1"/>
          <w14:textFill>
            <w14:solidFill>
              <w14:schemeClr w14:val="tx1"/>
            </w14:solidFill>
          </w14:textFill>
        </w:rPr>
        <w:t>假设与依赖</w:t>
      </w:r>
    </w:p>
    <w:p w14:paraId="4568C99C">
      <w:pPr>
        <w:pStyle w:val="5"/>
        <w:rPr>
          <w:rFonts w:hint="eastAsia" w:ascii="黑体" w:hAnsi="黑体" w:eastAsia="黑体" w:cs="黑体"/>
          <w:i w:val="0"/>
          <w:iCs w:val="0"/>
          <w:color w:val="000000" w:themeColor="text1"/>
          <w14:textFill>
            <w14:solidFill>
              <w14:schemeClr w14:val="tx1"/>
            </w14:solidFill>
          </w14:textFill>
        </w:rPr>
      </w:pPr>
      <w:bookmarkStart w:id="1" w:name="X959c91c29619887a58b8a469ab1d3ef64bc9e0c"/>
      <w:r>
        <w:rPr>
          <w:rFonts w:hint="eastAsia" w:ascii="黑体" w:hAnsi="黑体" w:eastAsia="黑体" w:cs="黑体"/>
          <w:b/>
          <w:bCs/>
          <w:i w:val="0"/>
          <w:iCs w:val="0"/>
          <w:color w:val="000000" w:themeColor="text1"/>
          <w14:textFill>
            <w14:solidFill>
              <w14:schemeClr w14:val="tx1"/>
            </w14:solidFill>
          </w14:textFill>
        </w:rPr>
        <w:t xml:space="preserve">2.5.1 </w:t>
      </w:r>
      <w:r>
        <w:rPr>
          <w:rFonts w:hint="eastAsia" w:ascii="黑体" w:hAnsi="黑体" w:eastAsia="黑体" w:cs="黑体"/>
          <w:b/>
          <w:bCs/>
          <w:i w:val="0"/>
          <w:iCs w:val="0"/>
          <w:color w:val="000000" w:themeColor="text1"/>
          <w14:textFill>
            <w14:solidFill>
              <w14:schemeClr w14:val="tx1"/>
            </w14:solidFill>
          </w14:textFill>
        </w:rPr>
        <w:t>业务假设</w:t>
      </w:r>
    </w:p>
    <w:p w14:paraId="07798FDB">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本系统旨在为云南省企业提供统一的就业失业数据采集和上报平台，支持省、市、企业三级用户的协同工作。以下是主要业务假设：</w:t>
      </w:r>
    </w:p>
    <w:p w14:paraId="1352FFE6">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数据真实性与及时性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企业用户需按规定时间节点填报真实准确的数据。若企业未能按时提交或提交虚假数据，将影响省、市两级管理部门对全省就业失业状况的分析和决策。</w:t>
      </w:r>
    </w:p>
    <w:p w14:paraId="5A96388E">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备案信息完整性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企业在首次使用系统前需完成信息备案，包括组织机构代码、所属行业等关键字段。假设所有企业能按规范填写，且内容符合国家和行业标准。</w:t>
      </w:r>
    </w:p>
    <w:p w14:paraId="1781B838">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省市管理部门协作能力</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省、市两级管理部门负责审核、汇总和分析企业上报的数据。假设其具备专业能力和资源，在规定时间内高效完成相关工作，并根据政策要求制定合理的上报时限和数据规范。</w:t>
      </w:r>
    </w:p>
    <w:p w14:paraId="2EE0A5CE">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多维分析工具适用性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系统提供多维分析和图表展示功能，帮助管理者直观了解岗位变动趋势。假设这些工具设计合理，且管理者具备基本的数据解读能力。</w:t>
      </w:r>
    </w:p>
    <w:p w14:paraId="17B30D43">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外部系统接口稳定性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系统需与国家失业监测系统对接，假设国家系统的接口稳定且扩展性良好，同时网络环境安全，能够防止数据泄露或篡改。</w:t>
      </w:r>
    </w:p>
    <w:p w14:paraId="748E2EBA">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用户行为与权限管理合理性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所有用户通过身份认证登录，假设认证机制有效，权限分配合理，用户仅能访问与其角色匹配的功能模块。</w:t>
      </w:r>
    </w:p>
    <w:p w14:paraId="187941A6">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时间节点协调性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调查期由省级管理部门科学设定，确保既不会给企业带来过大负担，也能保证数据时效性。假设市、省两级管理部门能在规定时间内完成审核与汇总工作。</w:t>
      </w:r>
    </w:p>
    <w:p w14:paraId="190821F2">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技术支持持续性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系统上线后需长期技术支持和运维服务，假设硬件设施可靠，软件更新及时，故障处理快速响应。</w:t>
      </w:r>
    </w:p>
    <w:p w14:paraId="166F2AB6">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法律法规稳定性</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假设运行期间相关法律法规和政策环境保持相对稳定，如有调整则提前通知并留出适应时间。</w:t>
      </w:r>
    </w:p>
    <w:bookmarkEnd w:id="1"/>
    <w:p w14:paraId="34D9B745">
      <w:pPr>
        <w:pStyle w:val="5"/>
        <w:rPr>
          <w:rFonts w:hint="eastAsia" w:ascii="黑体" w:hAnsi="黑体" w:eastAsia="黑体" w:cs="黑体"/>
          <w:i w:val="0"/>
          <w:iCs w:val="0"/>
          <w:color w:val="000000" w:themeColor="text1"/>
          <w14:textFill>
            <w14:solidFill>
              <w14:schemeClr w14:val="tx1"/>
            </w14:solidFill>
          </w14:textFill>
        </w:rPr>
      </w:pPr>
      <w:bookmarkStart w:id="2" w:name="Xebddfbbaf59e37c1a523ace4546032b3dff0f2b"/>
      <w:r>
        <w:rPr>
          <w:rFonts w:hint="eastAsia" w:ascii="黑体" w:hAnsi="黑体" w:eastAsia="黑体" w:cs="黑体"/>
          <w:b/>
          <w:bCs/>
          <w:i w:val="0"/>
          <w:iCs w:val="0"/>
          <w:color w:val="000000" w:themeColor="text1"/>
          <w14:textFill>
            <w14:solidFill>
              <w14:schemeClr w14:val="tx1"/>
            </w14:solidFill>
          </w14:textFill>
        </w:rPr>
        <w:t xml:space="preserve">2.5.2 </w:t>
      </w:r>
      <w:r>
        <w:rPr>
          <w:rFonts w:hint="eastAsia" w:ascii="黑体" w:hAnsi="黑体" w:eastAsia="黑体" w:cs="黑体"/>
          <w:b/>
          <w:bCs/>
          <w:i w:val="0"/>
          <w:iCs w:val="0"/>
          <w:color w:val="000000" w:themeColor="text1"/>
          <w14:textFill>
            <w14:solidFill>
              <w14:schemeClr w14:val="tx1"/>
            </w14:solidFill>
          </w14:textFill>
        </w:rPr>
        <w:t>技术依赖</w:t>
      </w:r>
    </w:p>
    <w:p w14:paraId="37E94481">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本系统的开发和运行依赖于一系列成熟的技术框架和工具，具体如下：</w:t>
      </w:r>
    </w:p>
    <w:p w14:paraId="0BA3F219">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前端技术</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系统前端采用HTML5、CSS3和JavaScript，并使用React或Vue.js框架提升用户体验。图表展示功能依赖ECharts或Highcharts库生成多维分析图表。</w:t>
      </w:r>
    </w:p>
    <w:p w14:paraId="698D833F">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后端技术</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后端基于Java语言，使用Spring</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Boot框架构建微服务架构，结合Hibernate简化数据库操作和对象映射。</w:t>
      </w:r>
    </w:p>
    <w:p w14:paraId="396C39FE">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数据库技术</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数据存储采用MySQL或PostgreSQL等关系型数据库，支持复杂查询和事务管理。高频访问数据通过Redis缓存加速。</w:t>
      </w:r>
    </w:p>
    <w:p w14:paraId="77F7198D">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中间件依赖</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系统依赖Kafka或RabbitMQ处理异步任务，使用Quartz进行定时任务调度。</w:t>
      </w:r>
    </w:p>
    <w:p w14:paraId="4273A3C8">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安全性技术</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系统采用HTTPS协议、OAuth2.0认证机制以及JWT授权方案保障用户身份验证和数据传输安全。日志记录和监控工具（如ELK</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Stack）用于追踪潜在威胁。</w:t>
      </w:r>
    </w:p>
    <w:p w14:paraId="347AC081">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系统的正常运行需要与其他系统交互，主要涉及以下接口：</w:t>
      </w:r>
    </w:p>
    <w:p w14:paraId="37577729">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国家失业监测系统接口</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定期上传汇总数据，遵循国家统一的数据交换标准。</w:t>
      </w:r>
    </w:p>
    <w:p w14:paraId="3E4FAA9E">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行政区划编码接口</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提供实时更新的地区编码信息。</w:t>
      </w:r>
    </w:p>
    <w:p w14:paraId="3A23F0F7">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邮件通知服务接口</w:t>
      </w:r>
      <w:r>
        <w:rPr>
          <w:rFonts w:hint="eastAsia" w:ascii="黑体" w:hAnsi="黑体" w:eastAsia="黑体" w:cs="黑体"/>
          <w:i w:val="0"/>
          <w:iCs w:val="0"/>
          <w:color w:val="000000" w:themeColor="text1"/>
          <w14:textFill>
            <w14:solidFill>
              <w14:schemeClr w14:val="tx1"/>
            </w14:solidFill>
          </w14:textFill>
        </w:rPr>
        <w:t xml:space="preserve"> : </w:t>
      </w:r>
      <w:r>
        <w:rPr>
          <w:rFonts w:hint="eastAsia" w:ascii="黑体" w:hAnsi="黑体" w:eastAsia="黑体" w:cs="黑体"/>
          <w:i w:val="0"/>
          <w:iCs w:val="0"/>
          <w:color w:val="000000" w:themeColor="text1"/>
          <w14:textFill>
            <w14:solidFill>
              <w14:schemeClr w14:val="tx1"/>
            </w14:solidFill>
          </w14:textFill>
        </w:rPr>
        <w:t>依赖第三方邮件服务发送通知。</w:t>
      </w:r>
    </w:p>
    <w:p w14:paraId="192992DA">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开发环境依赖包括IntelliJ</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IDEA或Eclipse作为IDE，Git进行版本控制，Jenkins或GitLab</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CI实现持续集成/部署。容器化技术（如Docker和Kubernetes）用于一致部署和弹性扩展。</w:t>
      </w:r>
    </w:p>
    <w:p w14:paraId="29C397A9">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性能优化依赖负载均衡器（如Nginx）、数据库索引设计、分区表技术和分布式数据库解决方案（如TiDB）。文件存储依赖云服务（如阿里云OSS或AWS</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S3）。</w:t>
      </w:r>
    </w:p>
    <w:p w14:paraId="7024F587">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系统需符合信息安全标准，敏感数据在存储和传输中加密处理，依赖AES或RSA算法。权限控制采用RBAC模型，基于Spring</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Security实现细粒度管理。所有操作和事件均记录日志，结合ELK</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Stack进行集中管理和分析。</w:t>
      </w:r>
    </w:p>
    <w:bookmarkEnd w:id="2"/>
    <w:p w14:paraId="2D88AC7C">
      <w:pPr>
        <w:pStyle w:val="5"/>
        <w:rPr>
          <w:rFonts w:hint="eastAsia" w:ascii="黑体" w:hAnsi="黑体" w:eastAsia="黑体" w:cs="黑体"/>
          <w:i w:val="0"/>
          <w:iCs w:val="0"/>
          <w:color w:val="000000" w:themeColor="text1"/>
          <w14:textFill>
            <w14:solidFill>
              <w14:schemeClr w14:val="tx1"/>
            </w14:solidFill>
          </w14:textFill>
        </w:rPr>
      </w:pPr>
      <w:bookmarkStart w:id="3" w:name="Xedcce81537434d29cbbcad5c13a4009aa30f6ae"/>
      <w:r>
        <w:rPr>
          <w:rFonts w:hint="eastAsia" w:ascii="黑体" w:hAnsi="黑体" w:eastAsia="黑体" w:cs="黑体"/>
          <w:b/>
          <w:bCs/>
          <w:i w:val="0"/>
          <w:iCs w:val="0"/>
          <w:color w:val="000000" w:themeColor="text1"/>
          <w14:textFill>
            <w14:solidFill>
              <w14:schemeClr w14:val="tx1"/>
            </w14:solidFill>
          </w14:textFill>
        </w:rPr>
        <w:t xml:space="preserve">2.5.3 </w:t>
      </w:r>
      <w:r>
        <w:rPr>
          <w:rFonts w:hint="eastAsia" w:ascii="黑体" w:hAnsi="黑体" w:eastAsia="黑体" w:cs="黑体"/>
          <w:b/>
          <w:bCs/>
          <w:i w:val="0"/>
          <w:iCs w:val="0"/>
          <w:color w:val="000000" w:themeColor="text1"/>
          <w14:textFill>
            <w14:solidFill>
              <w14:schemeClr w14:val="tx1"/>
            </w14:solidFill>
          </w14:textFill>
        </w:rPr>
        <w:t>运行环境依赖</w:t>
      </w:r>
    </w:p>
    <w:p w14:paraId="63566814">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系统运行需要满足一定的硬件和软件环境要求，同时依赖稳定的网络连接和必要的安全措施。</w:t>
      </w:r>
    </w:p>
    <w:p w14:paraId="7000B511">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硬件环境</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系统运行需要高性能的服务器或虚拟机，建议配置如下：CPU至少8核，内存至少16GB，硬盘至少500GB</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SSD，网络带宽千兆以上。存储设备需配备大容量硬盘，并使用RAID阵列提高数据冗余和读写性能。</w:t>
      </w:r>
    </w:p>
    <w:p w14:paraId="1F0A077F">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软件环境</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推荐使用Linux发行版（如CentOS或Ubuntu）作为操作系统，因其开源、稳定且适合部署企业级应用。系统依赖Tomcat或Jetty作为Web服务器，Zookeeper或Consul作为服务注册与发现工具。数据库选用MySQL或PostgreSQL作为主数据库，Redis作为缓存数据库。前端需兼容主流浏览器（如Chrome、Firefox、Edge），最低支持IE11。</w:t>
      </w:r>
    </w:p>
    <w:p w14:paraId="6851DC44">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网络环境</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系统需部署在具备稳定网络连接的环境中，确保企业用户、省用户和市用户能够随时访问。服务器需配置防火墙规则，仅开放必要端口（如80、443），并启用DDoS防护措施以保障网络安全。</w:t>
      </w:r>
    </w:p>
    <w:p w14:paraId="22675D9A">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第三方服务</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系统可能依赖短信通知服务（如阿里云短信服务）发送验证码或重要通知。若涉及地理信息展示，则需依赖百度地图API或高德地图API。此外，文件存储功能依赖云存储服务（如阿里云OSS或AWS</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S3），以实现高效、可靠的文件管理。</w:t>
      </w:r>
    </w:p>
    <w:bookmarkEnd w:id="0"/>
    <w:bookmarkEnd w:id="3"/>
    <w:p w14:paraId="7732164D">
      <w:pPr>
        <w:pStyle w:val="4"/>
        <w:rPr>
          <w:rFonts w:hint="eastAsia" w:ascii="黑体" w:hAnsi="黑体" w:eastAsia="黑体" w:cs="黑体"/>
          <w:i w:val="0"/>
          <w:iCs w:val="0"/>
          <w:color w:val="000000" w:themeColor="text1"/>
          <w14:textFill>
            <w14:solidFill>
              <w14:schemeClr w14:val="tx1"/>
            </w14:solidFill>
          </w14:textFill>
        </w:rPr>
      </w:pPr>
      <w:bookmarkStart w:id="4" w:name="X9f5fdabc9ede6242bc4b0ad8b9d614f9a85fdd2"/>
      <w:r>
        <w:rPr>
          <w:rFonts w:hint="eastAsia" w:ascii="黑体" w:hAnsi="黑体" w:eastAsia="黑体" w:cs="黑体"/>
          <w:i w:val="0"/>
          <w:iCs w:val="0"/>
          <w:color w:val="000000" w:themeColor="text1"/>
          <w14:textFill>
            <w14:solidFill>
              <w14:schemeClr w14:val="tx1"/>
            </w14:solidFill>
          </w14:textFill>
        </w:rPr>
        <w:t xml:space="preserve">2.6 </w:t>
      </w:r>
      <w:r>
        <w:rPr>
          <w:rFonts w:hint="eastAsia" w:ascii="黑体" w:hAnsi="黑体" w:eastAsia="黑体" w:cs="黑体"/>
          <w:i w:val="0"/>
          <w:iCs w:val="0"/>
          <w:color w:val="000000" w:themeColor="text1"/>
          <w14:textFill>
            <w14:solidFill>
              <w14:schemeClr w14:val="tx1"/>
            </w14:solidFill>
          </w14:textFill>
        </w:rPr>
        <w:t>需求分配</w:t>
      </w:r>
    </w:p>
    <w:p w14:paraId="5A0DD781">
      <w:pPr>
        <w:pStyle w:val="5"/>
        <w:rPr>
          <w:rFonts w:hint="eastAsia" w:ascii="黑体" w:hAnsi="黑体" w:eastAsia="黑体" w:cs="黑体"/>
          <w:i w:val="0"/>
          <w:iCs w:val="0"/>
          <w:color w:val="000000" w:themeColor="text1"/>
          <w14:textFill>
            <w14:solidFill>
              <w14:schemeClr w14:val="tx1"/>
            </w14:solidFill>
          </w14:textFill>
        </w:rPr>
      </w:pPr>
      <w:bookmarkStart w:id="5" w:name="Xa5a81e51042f274df860203ed97f74708b53cb3"/>
      <w:r>
        <w:rPr>
          <w:rFonts w:hint="eastAsia" w:ascii="黑体" w:hAnsi="黑体" w:eastAsia="黑体" w:cs="黑体"/>
          <w:i w:val="0"/>
          <w:iCs w:val="0"/>
          <w:color w:val="000000" w:themeColor="text1"/>
          <w14:textFill>
            <w14:solidFill>
              <w14:schemeClr w14:val="tx1"/>
            </w14:solidFill>
          </w14:textFill>
        </w:rPr>
        <w:t xml:space="preserve">2.6.1 </w:t>
      </w:r>
      <w:r>
        <w:rPr>
          <w:rFonts w:hint="eastAsia" w:ascii="黑体" w:hAnsi="黑体" w:eastAsia="黑体" w:cs="黑体"/>
          <w:i w:val="0"/>
          <w:iCs w:val="0"/>
          <w:color w:val="000000" w:themeColor="text1"/>
          <w14:textFill>
            <w14:solidFill>
              <w14:schemeClr w14:val="tx1"/>
            </w14:solidFill>
          </w14:textFill>
        </w:rPr>
        <w:t>企业用户需求分配</w:t>
      </w:r>
    </w:p>
    <w:p w14:paraId="110B3B7C">
      <w:pPr>
        <w:pStyle w:val="6"/>
        <w:rPr>
          <w:rFonts w:hint="eastAsia" w:ascii="黑体" w:hAnsi="黑体" w:eastAsia="黑体" w:cs="黑体"/>
          <w:i w:val="0"/>
          <w:iCs w:val="0"/>
          <w:color w:val="000000" w:themeColor="text1"/>
          <w14:textFill>
            <w14:solidFill>
              <w14:schemeClr w14:val="tx1"/>
            </w14:solidFill>
          </w14:textFill>
        </w:rPr>
      </w:pPr>
      <w:bookmarkStart w:id="6" w:name="X39c54bdbdda5ea1dc0d307b969a9daba7b79624"/>
      <w:r>
        <w:rPr>
          <w:rFonts w:hint="eastAsia" w:ascii="黑体" w:hAnsi="黑体" w:eastAsia="黑体" w:cs="黑体"/>
          <w:i w:val="0"/>
          <w:iCs w:val="0"/>
          <w:color w:val="000000" w:themeColor="text1"/>
          <w14:textFill>
            <w14:solidFill>
              <w14:schemeClr w14:val="tx1"/>
            </w14:solidFill>
          </w14:textFill>
        </w:rPr>
        <w:t xml:space="preserve">1. </w:t>
      </w:r>
      <w:r>
        <w:rPr>
          <w:rFonts w:hint="eastAsia" w:ascii="黑体" w:hAnsi="黑体" w:eastAsia="黑体" w:cs="黑体"/>
          <w:i w:val="0"/>
          <w:iCs w:val="0"/>
          <w:color w:val="000000" w:themeColor="text1"/>
          <w14:textFill>
            <w14:solidFill>
              <w14:schemeClr w14:val="tx1"/>
            </w14:solidFill>
          </w14:textFill>
        </w:rPr>
        <w:t>企业信息管理</w:t>
      </w:r>
    </w:p>
    <w:p w14:paraId="003E9827">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企业用户在系统中的首要任务是完成企业基本信息的填报与维护，这是使用其他功能的前提条件。企业用户通过省管理部门分配的账号首次登录系统后，需按照统一规范的模板录入和修改企业的详细信息，并提交至省级备案。只有通过备案审核的企业，才能获得后续数据填报与查询等权限。</w:t>
      </w:r>
    </w:p>
    <w:p w14:paraId="1FDBD61F">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企业用户可对企业的基本信息进行录入、修改和保存操作。这些信息包括但不限于所属地区、组织机构代码、企业名称、企业性质、所属行业、主要经营业务、联系人、联系地址、邮政编码、联系电话、传真及电子邮件等。企业用户在填写完毕后，需将信息保存并上报至省级管理部门进行备案审核。审核通过后，企业方可进入系统的其他功能模块。</w:t>
      </w:r>
    </w:p>
    <w:p w14:paraId="4499EF81">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数据项说明：</w:t>
      </w:r>
      <w:r>
        <w:rPr>
          <w:rFonts w:hint="eastAsia" w:ascii="黑体" w:hAnsi="黑体" w:eastAsia="黑体" w:cs="黑体"/>
          <w:i w:val="0"/>
          <w:iCs w:val="0"/>
          <w:color w:val="000000" w:themeColor="text1"/>
          <w14:textFill>
            <w14:solidFill>
              <w14:schemeClr w14:val="tx1"/>
            </w14:solidFill>
          </w14:textFill>
        </w:rPr>
        <w:t xml:space="preserve"> </w:t>
      </w:r>
    </w:p>
    <w:p w14:paraId="7A16633C">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所属地区</w:t>
      </w:r>
      <w:r>
        <w:rPr>
          <w:rFonts w:hint="eastAsia" w:ascii="黑体" w:hAnsi="黑体" w:eastAsia="黑体" w:cs="黑体"/>
          <w:i w:val="0"/>
          <w:iCs w:val="0"/>
          <w:color w:val="000000" w:themeColor="text1"/>
          <w14:textFill>
            <w14:solidFill>
              <w14:schemeClr w14:val="tx1"/>
            </w14:solidFill>
          </w14:textFill>
        </w:rPr>
        <w:t>：必填项，显示企业所属的地市、市县及区域，不可修改。</w:t>
      </w:r>
      <w:r>
        <w:rPr>
          <w:rFonts w:hint="eastAsia" w:ascii="黑体" w:hAnsi="黑体" w:eastAsia="黑体" w:cs="黑体"/>
          <w:i w:val="0"/>
          <w:iCs w:val="0"/>
          <w:color w:val="000000" w:themeColor="text1"/>
          <w14:textFill>
            <w14:solidFill>
              <w14:schemeClr w14:val="tx1"/>
            </w14:solidFill>
          </w14:textFill>
        </w:rPr>
        <w:t xml:space="preserve"> </w:t>
      </w:r>
    </w:p>
    <w:p w14:paraId="5F45C39C">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组织机构代码</w:t>
      </w:r>
      <w:r>
        <w:rPr>
          <w:rFonts w:hint="eastAsia" w:ascii="黑体" w:hAnsi="黑体" w:eastAsia="黑体" w:cs="黑体"/>
          <w:i w:val="0"/>
          <w:iCs w:val="0"/>
          <w:color w:val="000000" w:themeColor="text1"/>
          <w14:textFill>
            <w14:solidFill>
              <w14:schemeClr w14:val="tx1"/>
            </w14:solidFill>
          </w14:textFill>
        </w:rPr>
        <w:t>：必填项，仅允许输入字母和数字，长度不得超过9位，需符合统一编码规范。</w:t>
      </w:r>
      <w:r>
        <w:rPr>
          <w:rFonts w:hint="eastAsia" w:ascii="黑体" w:hAnsi="黑体" w:eastAsia="黑体" w:cs="黑体"/>
          <w:i w:val="0"/>
          <w:iCs w:val="0"/>
          <w:color w:val="000000" w:themeColor="text1"/>
          <w14:textFill>
            <w14:solidFill>
              <w14:schemeClr w14:val="tx1"/>
            </w14:solidFill>
          </w14:textFill>
        </w:rPr>
        <w:t xml:space="preserve"> </w:t>
      </w:r>
    </w:p>
    <w:p w14:paraId="6CED35C1">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企业名称</w:t>
      </w:r>
      <w:r>
        <w:rPr>
          <w:rFonts w:hint="eastAsia" w:ascii="黑体" w:hAnsi="黑体" w:eastAsia="黑体" w:cs="黑体"/>
          <w:i w:val="0"/>
          <w:iCs w:val="0"/>
          <w:color w:val="000000" w:themeColor="text1"/>
          <w14:textFill>
            <w14:solidFill>
              <w14:schemeClr w14:val="tx1"/>
            </w14:solidFill>
          </w14:textFill>
        </w:rPr>
        <w:t>：必填项，支持中文和英文字符。</w:t>
      </w:r>
      <w:r>
        <w:rPr>
          <w:rFonts w:hint="eastAsia" w:ascii="黑体" w:hAnsi="黑体" w:eastAsia="黑体" w:cs="黑体"/>
          <w:i w:val="0"/>
          <w:iCs w:val="0"/>
          <w:color w:val="000000" w:themeColor="text1"/>
          <w14:textFill>
            <w14:solidFill>
              <w14:schemeClr w14:val="tx1"/>
            </w14:solidFill>
          </w14:textFill>
        </w:rPr>
        <w:t xml:space="preserve"> </w:t>
      </w:r>
    </w:p>
    <w:p w14:paraId="2C7D43BB">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企业性质</w:t>
      </w:r>
      <w:r>
        <w:rPr>
          <w:rFonts w:hint="eastAsia" w:ascii="黑体" w:hAnsi="黑体" w:eastAsia="黑体" w:cs="黑体"/>
          <w:i w:val="0"/>
          <w:iCs w:val="0"/>
          <w:color w:val="000000" w:themeColor="text1"/>
          <w14:textFill>
            <w14:solidFill>
              <w14:schemeClr w14:val="tx1"/>
            </w14:solidFill>
          </w14:textFill>
        </w:rPr>
        <w:t>：必填项，采用两级下拉菜单选择。</w:t>
      </w:r>
      <w:r>
        <w:rPr>
          <w:rFonts w:hint="eastAsia" w:ascii="黑体" w:hAnsi="黑体" w:eastAsia="黑体" w:cs="黑体"/>
          <w:i w:val="0"/>
          <w:iCs w:val="0"/>
          <w:color w:val="000000" w:themeColor="text1"/>
          <w14:textFill>
            <w14:solidFill>
              <w14:schemeClr w14:val="tx1"/>
            </w14:solidFill>
          </w14:textFill>
        </w:rPr>
        <w:t xml:space="preserve"> </w:t>
      </w:r>
    </w:p>
    <w:p w14:paraId="04BE375B">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所属行业</w:t>
      </w:r>
      <w:r>
        <w:rPr>
          <w:rFonts w:hint="eastAsia" w:ascii="黑体" w:hAnsi="黑体" w:eastAsia="黑体" w:cs="黑体"/>
          <w:i w:val="0"/>
          <w:iCs w:val="0"/>
          <w:color w:val="000000" w:themeColor="text1"/>
          <w14:textFill>
            <w14:solidFill>
              <w14:schemeClr w14:val="tx1"/>
            </w14:solidFill>
          </w14:textFill>
        </w:rPr>
        <w:t>：必填项，同样采用两级下拉菜单选择。</w:t>
      </w:r>
      <w:r>
        <w:rPr>
          <w:rFonts w:hint="eastAsia" w:ascii="黑体" w:hAnsi="黑体" w:eastAsia="黑体" w:cs="黑体"/>
          <w:i w:val="0"/>
          <w:iCs w:val="0"/>
          <w:color w:val="000000" w:themeColor="text1"/>
          <w14:textFill>
            <w14:solidFill>
              <w14:schemeClr w14:val="tx1"/>
            </w14:solidFill>
          </w14:textFill>
        </w:rPr>
        <w:t xml:space="preserve"> </w:t>
      </w:r>
    </w:p>
    <w:p w14:paraId="3F9B48B4">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主要经营业务</w:t>
      </w:r>
      <w:r>
        <w:rPr>
          <w:rFonts w:hint="eastAsia" w:ascii="黑体" w:hAnsi="黑体" w:eastAsia="黑体" w:cs="黑体"/>
          <w:i w:val="0"/>
          <w:iCs w:val="0"/>
          <w:color w:val="000000" w:themeColor="text1"/>
          <w14:textFill>
            <w14:solidFill>
              <w14:schemeClr w14:val="tx1"/>
            </w14:solidFill>
          </w14:textFill>
        </w:rPr>
        <w:t>：必填项，需根据企业实际情况填写其主营业务内容。</w:t>
      </w:r>
      <w:r>
        <w:rPr>
          <w:rFonts w:hint="eastAsia" w:ascii="黑体" w:hAnsi="黑体" w:eastAsia="黑体" w:cs="黑体"/>
          <w:i w:val="0"/>
          <w:iCs w:val="0"/>
          <w:color w:val="000000" w:themeColor="text1"/>
          <w14:textFill>
            <w14:solidFill>
              <w14:schemeClr w14:val="tx1"/>
            </w14:solidFill>
          </w14:textFill>
        </w:rPr>
        <w:t xml:space="preserve"> </w:t>
      </w:r>
    </w:p>
    <w:p w14:paraId="75E97E77">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联系人</w:t>
      </w:r>
      <w:r>
        <w:rPr>
          <w:rFonts w:hint="eastAsia" w:ascii="黑体" w:hAnsi="黑体" w:eastAsia="黑体" w:cs="黑体"/>
          <w:i w:val="0"/>
          <w:iCs w:val="0"/>
          <w:color w:val="000000" w:themeColor="text1"/>
          <w14:textFill>
            <w14:solidFill>
              <w14:schemeClr w14:val="tx1"/>
            </w14:solidFill>
          </w14:textFill>
        </w:rPr>
        <w:t>：必填项，支持中文和英文字符。</w:t>
      </w:r>
      <w:r>
        <w:rPr>
          <w:rFonts w:hint="eastAsia" w:ascii="黑体" w:hAnsi="黑体" w:eastAsia="黑体" w:cs="黑体"/>
          <w:i w:val="0"/>
          <w:iCs w:val="0"/>
          <w:color w:val="000000" w:themeColor="text1"/>
          <w14:textFill>
            <w14:solidFill>
              <w14:schemeClr w14:val="tx1"/>
            </w14:solidFill>
          </w14:textFill>
        </w:rPr>
        <w:t xml:space="preserve"> </w:t>
      </w:r>
    </w:p>
    <w:p w14:paraId="604CE935">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联系地址</w:t>
      </w:r>
      <w:r>
        <w:rPr>
          <w:rFonts w:hint="eastAsia" w:ascii="黑体" w:hAnsi="黑体" w:eastAsia="黑体" w:cs="黑体"/>
          <w:i w:val="0"/>
          <w:iCs w:val="0"/>
          <w:color w:val="000000" w:themeColor="text1"/>
          <w14:textFill>
            <w14:solidFill>
              <w14:schemeClr w14:val="tx1"/>
            </w14:solidFill>
          </w14:textFill>
        </w:rPr>
        <w:t>：必填项，采用两级下拉菜单选择。</w:t>
      </w:r>
      <w:r>
        <w:rPr>
          <w:rFonts w:hint="eastAsia" w:ascii="黑体" w:hAnsi="黑体" w:eastAsia="黑体" w:cs="黑体"/>
          <w:i w:val="0"/>
          <w:iCs w:val="0"/>
          <w:color w:val="000000" w:themeColor="text1"/>
          <w14:textFill>
            <w14:solidFill>
              <w14:schemeClr w14:val="tx1"/>
            </w14:solidFill>
          </w14:textFill>
        </w:rPr>
        <w:t xml:space="preserve"> </w:t>
      </w:r>
    </w:p>
    <w:p w14:paraId="2119DA77">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邮政编码</w:t>
      </w:r>
      <w:r>
        <w:rPr>
          <w:rFonts w:hint="eastAsia" w:ascii="黑体" w:hAnsi="黑体" w:eastAsia="黑体" w:cs="黑体"/>
          <w:i w:val="0"/>
          <w:iCs w:val="0"/>
          <w:color w:val="000000" w:themeColor="text1"/>
          <w14:textFill>
            <w14:solidFill>
              <w14:schemeClr w14:val="tx1"/>
            </w14:solidFill>
          </w14:textFill>
        </w:rPr>
        <w:t>：必填项，仅允许输入6位数字。</w:t>
      </w:r>
      <w:r>
        <w:rPr>
          <w:rFonts w:hint="eastAsia" w:ascii="黑体" w:hAnsi="黑体" w:eastAsia="黑体" w:cs="黑体"/>
          <w:i w:val="0"/>
          <w:iCs w:val="0"/>
          <w:color w:val="000000" w:themeColor="text1"/>
          <w14:textFill>
            <w14:solidFill>
              <w14:schemeClr w14:val="tx1"/>
            </w14:solidFill>
          </w14:textFill>
        </w:rPr>
        <w:t xml:space="preserve"> </w:t>
      </w:r>
    </w:p>
    <w:p w14:paraId="34002D8A">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联系电话</w:t>
      </w:r>
      <w:r>
        <w:rPr>
          <w:rFonts w:hint="eastAsia" w:ascii="黑体" w:hAnsi="黑体" w:eastAsia="黑体" w:cs="黑体"/>
          <w:i w:val="0"/>
          <w:iCs w:val="0"/>
          <w:color w:val="000000" w:themeColor="text1"/>
          <w14:textFill>
            <w14:solidFill>
              <w14:schemeClr w14:val="tx1"/>
            </w14:solidFill>
          </w14:textFill>
        </w:rPr>
        <w:t>：必填项，格式必须符合“（区号）+电话号码”或手机号码的标准。</w:t>
      </w:r>
      <w:r>
        <w:rPr>
          <w:rFonts w:hint="eastAsia" w:ascii="黑体" w:hAnsi="黑体" w:eastAsia="黑体" w:cs="黑体"/>
          <w:i w:val="0"/>
          <w:iCs w:val="0"/>
          <w:color w:val="000000" w:themeColor="text1"/>
          <w14:textFill>
            <w14:solidFill>
              <w14:schemeClr w14:val="tx1"/>
            </w14:solidFill>
          </w14:textFill>
        </w:rPr>
        <w:t xml:space="preserve"> </w:t>
      </w:r>
    </w:p>
    <w:p w14:paraId="265D90BF">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传真</w:t>
      </w:r>
      <w:r>
        <w:rPr>
          <w:rFonts w:hint="eastAsia" w:ascii="黑体" w:hAnsi="黑体" w:eastAsia="黑体" w:cs="黑体"/>
          <w:i w:val="0"/>
          <w:iCs w:val="0"/>
          <w:color w:val="000000" w:themeColor="text1"/>
          <w14:textFill>
            <w14:solidFill>
              <w14:schemeClr w14:val="tx1"/>
            </w14:solidFill>
          </w14:textFill>
        </w:rPr>
        <w:t>：必填项，格式要求为“（区号）+电话”。</w:t>
      </w:r>
      <w:r>
        <w:rPr>
          <w:rFonts w:hint="eastAsia" w:ascii="黑体" w:hAnsi="黑体" w:eastAsia="黑体" w:cs="黑体"/>
          <w:i w:val="0"/>
          <w:iCs w:val="0"/>
          <w:color w:val="000000" w:themeColor="text1"/>
          <w14:textFill>
            <w14:solidFill>
              <w14:schemeClr w14:val="tx1"/>
            </w14:solidFill>
          </w14:textFill>
        </w:rPr>
        <w:t xml:space="preserve"> </w:t>
      </w:r>
    </w:p>
    <w:p w14:paraId="6B6629F8">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EMAIL</w:t>
      </w:r>
      <w:r>
        <w:rPr>
          <w:rFonts w:hint="eastAsia" w:ascii="黑体" w:hAnsi="黑体" w:eastAsia="黑体" w:cs="黑体"/>
          <w:i w:val="0"/>
          <w:iCs w:val="0"/>
          <w:color w:val="000000" w:themeColor="text1"/>
          <w14:textFill>
            <w14:solidFill>
              <w14:schemeClr w14:val="tx1"/>
            </w14:solidFill>
          </w14:textFill>
        </w:rPr>
        <w:t>：非必填项，但若填写则需符合“xxx@xxx.xxx”的标准格式。</w:t>
      </w:r>
    </w:p>
    <w:p w14:paraId="2EA9171D">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操作流程：</w:t>
      </w:r>
      <w:r>
        <w:rPr>
          <w:rFonts w:hint="eastAsia" w:ascii="黑体" w:hAnsi="黑体" w:eastAsia="黑体" w:cs="黑体"/>
          <w:i w:val="0"/>
          <w:iCs w:val="0"/>
          <w:color w:val="000000" w:themeColor="text1"/>
          <w14:textFill>
            <w14:solidFill>
              <w14:schemeClr w14:val="tx1"/>
            </w14:solidFill>
          </w14:textFill>
        </w:rPr>
        <w:t xml:space="preserve"> </w:t>
      </w:r>
    </w:p>
    <w:p w14:paraId="48C832D4">
      <w:pPr>
        <w:numPr>
          <w:ilvl w:val="0"/>
          <w:numId w:val="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企业用户登录系统后，首先进入企业信息管理模块。</w:t>
      </w:r>
      <w:r>
        <w:rPr>
          <w:rFonts w:hint="eastAsia" w:ascii="黑体" w:hAnsi="黑体" w:eastAsia="黑体" w:cs="黑体"/>
          <w:i w:val="0"/>
          <w:iCs w:val="0"/>
          <w:color w:val="000000" w:themeColor="text1"/>
          <w14:textFill>
            <w14:solidFill>
              <w14:schemeClr w14:val="tx1"/>
            </w14:solidFill>
          </w14:textFill>
        </w:rPr>
        <w:t xml:space="preserve"> </w:t>
      </w:r>
    </w:p>
    <w:p w14:paraId="4A93E1AA">
      <w:pPr>
        <w:numPr>
          <w:ilvl w:val="0"/>
          <w:numId w:val="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根据系统提供的模板，逐项填写企业基本信息。</w:t>
      </w:r>
      <w:r>
        <w:rPr>
          <w:rFonts w:hint="eastAsia" w:ascii="黑体" w:hAnsi="黑体" w:eastAsia="黑体" w:cs="黑体"/>
          <w:i w:val="0"/>
          <w:iCs w:val="0"/>
          <w:color w:val="000000" w:themeColor="text1"/>
          <w14:textFill>
            <w14:solidFill>
              <w14:schemeClr w14:val="tx1"/>
            </w14:solidFill>
          </w14:textFill>
        </w:rPr>
        <w:t xml:space="preserve"> </w:t>
      </w:r>
    </w:p>
    <w:p w14:paraId="34F02B33">
      <w:pPr>
        <w:numPr>
          <w:ilvl w:val="0"/>
          <w:numId w:val="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填写完成后，点击保存按钮，确保数据暂存于系统中。</w:t>
      </w:r>
      <w:r>
        <w:rPr>
          <w:rFonts w:hint="eastAsia" w:ascii="黑体" w:hAnsi="黑体" w:eastAsia="黑体" w:cs="黑体"/>
          <w:i w:val="0"/>
          <w:iCs w:val="0"/>
          <w:color w:val="000000" w:themeColor="text1"/>
          <w14:textFill>
            <w14:solidFill>
              <w14:schemeClr w14:val="tx1"/>
            </w14:solidFill>
          </w14:textFill>
        </w:rPr>
        <w:t xml:space="preserve"> </w:t>
      </w:r>
    </w:p>
    <w:p w14:paraId="1E1412B9">
      <w:pPr>
        <w:numPr>
          <w:ilvl w:val="0"/>
          <w:numId w:val="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确认无误后，点击上报按钮，将信息提交至省级管理部门。</w:t>
      </w:r>
      <w:r>
        <w:rPr>
          <w:rFonts w:hint="eastAsia" w:ascii="黑体" w:hAnsi="黑体" w:eastAsia="黑体" w:cs="黑体"/>
          <w:i w:val="0"/>
          <w:iCs w:val="0"/>
          <w:color w:val="000000" w:themeColor="text1"/>
          <w14:textFill>
            <w14:solidFill>
              <w14:schemeClr w14:val="tx1"/>
            </w14:solidFill>
          </w14:textFill>
        </w:rPr>
        <w:t xml:space="preserve"> </w:t>
      </w:r>
    </w:p>
    <w:p w14:paraId="06BD339F">
      <w:pPr>
        <w:numPr>
          <w:ilvl w:val="0"/>
          <w:numId w:val="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省级管理部门对企业提交的信息进行审核，审核通过后，企业用户方可使用系统的其他功能模块。</w:t>
      </w:r>
    </w:p>
    <w:bookmarkEnd w:id="6"/>
    <w:p w14:paraId="2E97B6FA">
      <w:pPr>
        <w:pStyle w:val="6"/>
        <w:rPr>
          <w:rFonts w:hint="eastAsia" w:ascii="黑体" w:hAnsi="黑体" w:eastAsia="黑体" w:cs="黑体"/>
          <w:i w:val="0"/>
          <w:iCs w:val="0"/>
          <w:color w:val="000000" w:themeColor="text1"/>
          <w14:textFill>
            <w14:solidFill>
              <w14:schemeClr w14:val="tx1"/>
            </w14:solidFill>
          </w14:textFill>
        </w:rPr>
      </w:pPr>
      <w:bookmarkStart w:id="7" w:name="X26bad74ccf6a21c874f8a52bb1b5f58feae9b8d"/>
      <w:r>
        <w:rPr>
          <w:rFonts w:hint="eastAsia" w:ascii="黑体" w:hAnsi="黑体" w:eastAsia="黑体" w:cs="黑体"/>
          <w:i w:val="0"/>
          <w:iCs w:val="0"/>
          <w:color w:val="000000" w:themeColor="text1"/>
          <w14:textFill>
            <w14:solidFill>
              <w14:schemeClr w14:val="tx1"/>
            </w14:solidFill>
          </w14:textFill>
        </w:rPr>
        <w:t xml:space="preserve">2. </w:t>
      </w:r>
      <w:r>
        <w:rPr>
          <w:rFonts w:hint="eastAsia" w:ascii="黑体" w:hAnsi="黑体" w:eastAsia="黑体" w:cs="黑体"/>
          <w:i w:val="0"/>
          <w:iCs w:val="0"/>
          <w:color w:val="000000" w:themeColor="text1"/>
          <w14:textFill>
            <w14:solidFill>
              <w14:schemeClr w14:val="tx1"/>
            </w14:solidFill>
          </w14:textFill>
        </w:rPr>
        <w:t>数据填报与上报</w:t>
      </w:r>
    </w:p>
    <w:p w14:paraId="13A9B190">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企业用户在完成备案并通过审核后，可进入数据填报与上报模块，按省管理部门规定的时间范围填报当期就业失业数据。这一模块是企业用户的核心功能之一，旨在收集企业在建档期和调查期内的就业人数变化情况，并分析岗位减少的原因及其影响因素。</w:t>
      </w:r>
    </w:p>
    <w:p w14:paraId="03B61415">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企业用户需根据预先设定的模板，在规定的时间范围内填报当期采集的数据。数据填报完成后，需保存并确认无误后提交至市级用户进行审核。若调查期就业人数少于建档期就业人数，则需补充填写就业人数减少类型及相关原因说明。</w:t>
      </w:r>
    </w:p>
    <w:p w14:paraId="49C2A315">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数据项说明：</w:t>
      </w:r>
      <w:r>
        <w:rPr>
          <w:rFonts w:hint="eastAsia" w:ascii="黑体" w:hAnsi="黑体" w:eastAsia="黑体" w:cs="黑体"/>
          <w:i w:val="0"/>
          <w:iCs w:val="0"/>
          <w:color w:val="000000" w:themeColor="text1"/>
          <w14:textFill>
            <w14:solidFill>
              <w14:schemeClr w14:val="tx1"/>
            </w14:solidFill>
          </w14:textFill>
        </w:rPr>
        <w:t xml:space="preserve"> </w:t>
      </w:r>
    </w:p>
    <w:p w14:paraId="6A60DE2C">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建档期就业人数</w:t>
      </w:r>
      <w:r>
        <w:rPr>
          <w:rFonts w:hint="eastAsia" w:ascii="黑体" w:hAnsi="黑体" w:eastAsia="黑体" w:cs="黑体"/>
          <w:i w:val="0"/>
          <w:iCs w:val="0"/>
          <w:color w:val="000000" w:themeColor="text1"/>
          <w14:textFill>
            <w14:solidFill>
              <w14:schemeClr w14:val="tx1"/>
            </w14:solidFill>
          </w14:textFill>
        </w:rPr>
        <w:t>：必填项，指初次建档时监测点的就业人数。</w:t>
      </w:r>
      <w:r>
        <w:rPr>
          <w:rFonts w:hint="eastAsia" w:ascii="黑体" w:hAnsi="黑体" w:eastAsia="黑体" w:cs="黑体"/>
          <w:i w:val="0"/>
          <w:iCs w:val="0"/>
          <w:color w:val="000000" w:themeColor="text1"/>
          <w14:textFill>
            <w14:solidFill>
              <w14:schemeClr w14:val="tx1"/>
            </w14:solidFill>
          </w14:textFill>
        </w:rPr>
        <w:t xml:space="preserve"> </w:t>
      </w:r>
    </w:p>
    <w:p w14:paraId="37266EB8">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调查期就业人数</w:t>
      </w:r>
      <w:r>
        <w:rPr>
          <w:rFonts w:hint="eastAsia" w:ascii="黑体" w:hAnsi="黑体" w:eastAsia="黑体" w:cs="黑体"/>
          <w:i w:val="0"/>
          <w:iCs w:val="0"/>
          <w:color w:val="000000" w:themeColor="text1"/>
          <w14:textFill>
            <w14:solidFill>
              <w14:schemeClr w14:val="tx1"/>
            </w14:solidFill>
          </w14:textFill>
        </w:rPr>
        <w:t>：必填项，指本次调查期当时的监测点就业人数。</w:t>
      </w:r>
      <w:r>
        <w:rPr>
          <w:rFonts w:hint="eastAsia" w:ascii="黑体" w:hAnsi="黑体" w:eastAsia="黑体" w:cs="黑体"/>
          <w:i w:val="0"/>
          <w:iCs w:val="0"/>
          <w:color w:val="000000" w:themeColor="text1"/>
          <w14:textFill>
            <w14:solidFill>
              <w14:schemeClr w14:val="tx1"/>
            </w14:solidFill>
          </w14:textFill>
        </w:rPr>
        <w:t xml:space="preserve"> </w:t>
      </w:r>
    </w:p>
    <w:p w14:paraId="4EF86F2C">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就业人数减少类型</w:t>
      </w:r>
      <w:r>
        <w:rPr>
          <w:rFonts w:hint="eastAsia" w:ascii="黑体" w:hAnsi="黑体" w:eastAsia="黑体" w:cs="黑体"/>
          <w:i w:val="0"/>
          <w:iCs w:val="0"/>
          <w:color w:val="000000" w:themeColor="text1"/>
          <w14:textFill>
            <w14:solidFill>
              <w14:schemeClr w14:val="tx1"/>
            </w14:solidFill>
          </w14:textFill>
        </w:rPr>
        <w:t>：条件性必填项，若调查期数据小于建档期数据，则需选择减少类型，包括关闭破产、停业整顿、经济性裁员、业务转移、自然减员、正常解除或终止劳动合同、国际因素变化影响、自然灾害、重大事件影响及其他。</w:t>
      </w:r>
      <w:r>
        <w:rPr>
          <w:rFonts w:hint="eastAsia" w:ascii="黑体" w:hAnsi="黑体" w:eastAsia="黑体" w:cs="黑体"/>
          <w:i w:val="0"/>
          <w:iCs w:val="0"/>
          <w:color w:val="000000" w:themeColor="text1"/>
          <w14:textFill>
            <w14:solidFill>
              <w14:schemeClr w14:val="tx1"/>
            </w14:solidFill>
          </w14:textFill>
        </w:rPr>
        <w:t xml:space="preserve"> </w:t>
      </w:r>
    </w:p>
    <w:p w14:paraId="69479DCA">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主要原因</w:t>
      </w:r>
      <w:r>
        <w:rPr>
          <w:rFonts w:hint="eastAsia" w:ascii="黑体" w:hAnsi="黑体" w:eastAsia="黑体" w:cs="黑体"/>
          <w:i w:val="0"/>
          <w:iCs w:val="0"/>
          <w:color w:val="000000" w:themeColor="text1"/>
          <w14:textFill>
            <w14:solidFill>
              <w14:schemeClr w14:val="tx1"/>
            </w14:solidFill>
          </w14:textFill>
        </w:rPr>
        <w:t>：条件性必填项，需从产业结构调整、重大技术改革、节能减排、订单不足等选项中选择。</w:t>
      </w:r>
      <w:r>
        <w:rPr>
          <w:rFonts w:hint="eastAsia" w:ascii="黑体" w:hAnsi="黑体" w:eastAsia="黑体" w:cs="黑体"/>
          <w:i w:val="0"/>
          <w:iCs w:val="0"/>
          <w:color w:val="000000" w:themeColor="text1"/>
          <w14:textFill>
            <w14:solidFill>
              <w14:schemeClr w14:val="tx1"/>
            </w14:solidFill>
          </w14:textFill>
        </w:rPr>
        <w:t xml:space="preserve"> </w:t>
      </w:r>
    </w:p>
    <w:p w14:paraId="3233C20E">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主要原因说明</w:t>
      </w:r>
      <w:r>
        <w:rPr>
          <w:rFonts w:hint="eastAsia" w:ascii="黑体" w:hAnsi="黑体" w:eastAsia="黑体" w:cs="黑体"/>
          <w:i w:val="0"/>
          <w:iCs w:val="0"/>
          <w:color w:val="000000" w:themeColor="text1"/>
          <w14:textFill>
            <w14:solidFill>
              <w14:schemeClr w14:val="tx1"/>
            </w14:solidFill>
          </w14:textFill>
        </w:rPr>
        <w:t>：条件性必填项，需简要说明主要原因的具体情况。</w:t>
      </w:r>
      <w:r>
        <w:rPr>
          <w:rFonts w:hint="eastAsia" w:ascii="黑体" w:hAnsi="黑体" w:eastAsia="黑体" w:cs="黑体"/>
          <w:i w:val="0"/>
          <w:iCs w:val="0"/>
          <w:color w:val="000000" w:themeColor="text1"/>
          <w14:textFill>
            <w14:solidFill>
              <w14:schemeClr w14:val="tx1"/>
            </w14:solidFill>
          </w14:textFill>
        </w:rPr>
        <w:t xml:space="preserve"> </w:t>
      </w:r>
    </w:p>
    <w:p w14:paraId="1C0EA313">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次要原因及说明</w:t>
      </w:r>
      <w:r>
        <w:rPr>
          <w:rFonts w:hint="eastAsia" w:ascii="黑体" w:hAnsi="黑体" w:eastAsia="黑体" w:cs="黑体"/>
          <w:i w:val="0"/>
          <w:iCs w:val="0"/>
          <w:color w:val="000000" w:themeColor="text1"/>
          <w14:textFill>
            <w14:solidFill>
              <w14:schemeClr w14:val="tx1"/>
            </w14:solidFill>
          </w14:textFill>
        </w:rPr>
        <w:t>：条件性必填项，用于补充说明次要原因及其具体情况。</w:t>
      </w:r>
      <w:r>
        <w:rPr>
          <w:rFonts w:hint="eastAsia" w:ascii="黑体" w:hAnsi="黑体" w:eastAsia="黑体" w:cs="黑体"/>
          <w:i w:val="0"/>
          <w:iCs w:val="0"/>
          <w:color w:val="000000" w:themeColor="text1"/>
          <w14:textFill>
            <w14:solidFill>
              <w14:schemeClr w14:val="tx1"/>
            </w14:solidFill>
          </w14:textFill>
        </w:rPr>
        <w:t xml:space="preserve"> </w:t>
      </w:r>
    </w:p>
    <w:p w14:paraId="00610A11">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第三原因及说明</w:t>
      </w:r>
      <w:r>
        <w:rPr>
          <w:rFonts w:hint="eastAsia" w:ascii="黑体" w:hAnsi="黑体" w:eastAsia="黑体" w:cs="黑体"/>
          <w:i w:val="0"/>
          <w:iCs w:val="0"/>
          <w:color w:val="000000" w:themeColor="text1"/>
          <w14:textFill>
            <w14:solidFill>
              <w14:schemeClr w14:val="tx1"/>
            </w14:solidFill>
          </w14:textFill>
        </w:rPr>
        <w:t>：条件性必填项，用于进一步补充说明第三原因及其具体情况。</w:t>
      </w:r>
    </w:p>
    <w:p w14:paraId="10B3E0BD">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操作流程：</w:t>
      </w:r>
      <w:r>
        <w:rPr>
          <w:rFonts w:hint="eastAsia" w:ascii="黑体" w:hAnsi="黑体" w:eastAsia="黑体" w:cs="黑体"/>
          <w:i w:val="0"/>
          <w:iCs w:val="0"/>
          <w:color w:val="000000" w:themeColor="text1"/>
          <w14:textFill>
            <w14:solidFill>
              <w14:schemeClr w14:val="tx1"/>
            </w14:solidFill>
          </w14:textFill>
        </w:rPr>
        <w:t xml:space="preserve"> </w:t>
      </w:r>
    </w:p>
    <w:p w14:paraId="5ACD780B">
      <w:pPr>
        <w:numPr>
          <w:ilvl w:val="0"/>
          <w:numId w:val="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企业用户登录系统后，进入数据填报与上报模块。</w:t>
      </w:r>
      <w:r>
        <w:rPr>
          <w:rFonts w:hint="eastAsia" w:ascii="黑体" w:hAnsi="黑体" w:eastAsia="黑体" w:cs="黑体"/>
          <w:i w:val="0"/>
          <w:iCs w:val="0"/>
          <w:color w:val="000000" w:themeColor="text1"/>
          <w14:textFill>
            <w14:solidFill>
              <w14:schemeClr w14:val="tx1"/>
            </w14:solidFill>
          </w14:textFill>
        </w:rPr>
        <w:t xml:space="preserve"> </w:t>
      </w:r>
    </w:p>
    <w:p w14:paraId="3269B1E1">
      <w:pPr>
        <w:numPr>
          <w:ilvl w:val="0"/>
          <w:numId w:val="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按照系统提供的模板，逐项填写当期采集的数据。</w:t>
      </w:r>
      <w:r>
        <w:rPr>
          <w:rFonts w:hint="eastAsia" w:ascii="黑体" w:hAnsi="黑体" w:eastAsia="黑体" w:cs="黑体"/>
          <w:i w:val="0"/>
          <w:iCs w:val="0"/>
          <w:color w:val="000000" w:themeColor="text1"/>
          <w14:textFill>
            <w14:solidFill>
              <w14:schemeClr w14:val="tx1"/>
            </w14:solidFill>
          </w14:textFill>
        </w:rPr>
        <w:t xml:space="preserve"> </w:t>
      </w:r>
    </w:p>
    <w:p w14:paraId="7FFEF8CE">
      <w:pPr>
        <w:numPr>
          <w:ilvl w:val="0"/>
          <w:numId w:val="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若调查期就业人数少于建档期就业人数，则需补充填写就业人数减少类型及相关原因说明。</w:t>
      </w:r>
      <w:r>
        <w:rPr>
          <w:rFonts w:hint="eastAsia" w:ascii="黑体" w:hAnsi="黑体" w:eastAsia="黑体" w:cs="黑体"/>
          <w:i w:val="0"/>
          <w:iCs w:val="0"/>
          <w:color w:val="000000" w:themeColor="text1"/>
          <w14:textFill>
            <w14:solidFill>
              <w14:schemeClr w14:val="tx1"/>
            </w14:solidFill>
          </w14:textFill>
        </w:rPr>
        <w:t xml:space="preserve"> </w:t>
      </w:r>
    </w:p>
    <w:p w14:paraId="19C8807C">
      <w:pPr>
        <w:numPr>
          <w:ilvl w:val="0"/>
          <w:numId w:val="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填写完成后，点击保存按钮，确保数据暂存于系统中。</w:t>
      </w:r>
      <w:r>
        <w:rPr>
          <w:rFonts w:hint="eastAsia" w:ascii="黑体" w:hAnsi="黑体" w:eastAsia="黑体" w:cs="黑体"/>
          <w:i w:val="0"/>
          <w:iCs w:val="0"/>
          <w:color w:val="000000" w:themeColor="text1"/>
          <w14:textFill>
            <w14:solidFill>
              <w14:schemeClr w14:val="tx1"/>
            </w14:solidFill>
          </w14:textFill>
        </w:rPr>
        <w:t xml:space="preserve"> </w:t>
      </w:r>
    </w:p>
    <w:p w14:paraId="4E7F1E3D">
      <w:pPr>
        <w:numPr>
          <w:ilvl w:val="0"/>
          <w:numId w:val="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确认无误后，点击上报按钮，将数据提交至市级用户进行审核。</w:t>
      </w:r>
      <w:r>
        <w:rPr>
          <w:rFonts w:hint="eastAsia" w:ascii="黑体" w:hAnsi="黑体" w:eastAsia="黑体" w:cs="黑体"/>
          <w:i w:val="0"/>
          <w:iCs w:val="0"/>
          <w:color w:val="000000" w:themeColor="text1"/>
          <w14:textFill>
            <w14:solidFill>
              <w14:schemeClr w14:val="tx1"/>
            </w14:solidFill>
          </w14:textFill>
        </w:rPr>
        <w:t xml:space="preserve"> </w:t>
      </w:r>
    </w:p>
    <w:p w14:paraId="18F214B8">
      <w:pPr>
        <w:numPr>
          <w:ilvl w:val="0"/>
          <w:numId w:val="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市级用户审核通过后，数据将自动流转至省级用户，由省级用户进行最终汇总和分析。</w:t>
      </w:r>
    </w:p>
    <w:bookmarkEnd w:id="7"/>
    <w:p w14:paraId="0CCF39CD">
      <w:pPr>
        <w:pStyle w:val="6"/>
        <w:rPr>
          <w:rFonts w:hint="eastAsia" w:ascii="黑体" w:hAnsi="黑体" w:eastAsia="黑体" w:cs="黑体"/>
          <w:i w:val="0"/>
          <w:iCs w:val="0"/>
          <w:color w:val="000000" w:themeColor="text1"/>
          <w14:textFill>
            <w14:solidFill>
              <w14:schemeClr w14:val="tx1"/>
            </w14:solidFill>
          </w14:textFill>
        </w:rPr>
      </w:pPr>
      <w:bookmarkStart w:id="8" w:name="X58e4e6a3df695835986ae661d8519a3493e92db"/>
      <w:r>
        <w:rPr>
          <w:rFonts w:hint="eastAsia" w:ascii="黑体" w:hAnsi="黑体" w:eastAsia="黑体" w:cs="黑体"/>
          <w:i w:val="0"/>
          <w:iCs w:val="0"/>
          <w:color w:val="000000" w:themeColor="text1"/>
          <w14:textFill>
            <w14:solidFill>
              <w14:schemeClr w14:val="tx1"/>
            </w14:solidFill>
          </w14:textFill>
        </w:rPr>
        <w:t xml:space="preserve">3. </w:t>
      </w:r>
      <w:r>
        <w:rPr>
          <w:rFonts w:hint="eastAsia" w:ascii="黑体" w:hAnsi="黑体" w:eastAsia="黑体" w:cs="黑体"/>
          <w:i w:val="0"/>
          <w:iCs w:val="0"/>
          <w:color w:val="000000" w:themeColor="text1"/>
          <w14:textFill>
            <w14:solidFill>
              <w14:schemeClr w14:val="tx1"/>
            </w14:solidFill>
          </w14:textFill>
        </w:rPr>
        <w:t>数据查询与通知查看</w:t>
      </w:r>
    </w:p>
    <w:p w14:paraId="405F80B9">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企业用户可通过数据查询与通知查看模块，查询以往调查期的数据状态，并浏览系统通知信息。这一模块为企业用户提供了一个便捷的渠道，使其能够随时了解自身数据的状态及最新的系统动态。</w:t>
      </w:r>
    </w:p>
    <w:p w14:paraId="61DC0D36">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企业用户可基于一定的查询条件，查询以往调查期的数据状态。查询结果仅支持浏览，不支持导出。此外，企业用户还可查看由省用户发布的通知信息，包括通知标题、发布时间及具体内容。</w:t>
      </w:r>
    </w:p>
    <w:p w14:paraId="6F2A00DF">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查询功能：</w:t>
      </w:r>
      <w:r>
        <w:rPr>
          <w:rFonts w:hint="eastAsia" w:ascii="黑体" w:hAnsi="黑体" w:eastAsia="黑体" w:cs="黑体"/>
          <w:i w:val="0"/>
          <w:iCs w:val="0"/>
          <w:color w:val="000000" w:themeColor="text1"/>
          <w14:textFill>
            <w14:solidFill>
              <w14:schemeClr w14:val="tx1"/>
            </w14:solidFill>
          </w14:textFill>
        </w:rPr>
        <w:t xml:space="preserve"> </w:t>
      </w:r>
    </w:p>
    <w:p w14:paraId="391FEB83">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查询条件</w:t>
      </w:r>
      <w:r>
        <w:rPr>
          <w:rFonts w:hint="eastAsia" w:ascii="黑体" w:hAnsi="黑体" w:eastAsia="黑体" w:cs="黑体"/>
          <w:i w:val="0"/>
          <w:iCs w:val="0"/>
          <w:color w:val="000000" w:themeColor="text1"/>
          <w14:textFill>
            <w14:solidFill>
              <w14:schemeClr w14:val="tx1"/>
            </w14:solidFill>
          </w14:textFill>
        </w:rPr>
        <w:t>：企业用户可根据调查期、所属地区等条件进行检索。</w:t>
      </w:r>
      <w:r>
        <w:rPr>
          <w:rFonts w:hint="eastAsia" w:ascii="黑体" w:hAnsi="黑体" w:eastAsia="黑体" w:cs="黑体"/>
          <w:i w:val="0"/>
          <w:iCs w:val="0"/>
          <w:color w:val="000000" w:themeColor="text1"/>
          <w14:textFill>
            <w14:solidFill>
              <w14:schemeClr w14:val="tx1"/>
            </w14:solidFill>
          </w14:textFill>
        </w:rPr>
        <w:t xml:space="preserve"> </w:t>
      </w:r>
    </w:p>
    <w:p w14:paraId="6BF321E8">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查询结果</w:t>
      </w:r>
      <w:r>
        <w:rPr>
          <w:rFonts w:hint="eastAsia" w:ascii="黑体" w:hAnsi="黑体" w:eastAsia="黑体" w:cs="黑体"/>
          <w:i w:val="0"/>
          <w:iCs w:val="0"/>
          <w:color w:val="000000" w:themeColor="text1"/>
          <w14:textFill>
            <w14:solidFill>
              <w14:schemeClr w14:val="tx1"/>
            </w14:solidFill>
          </w14:textFill>
        </w:rPr>
        <w:t>：查询结果以列表形式展示，包括调查期、就业人数、岗位减少类型及原因等信息。</w:t>
      </w:r>
      <w:r>
        <w:rPr>
          <w:rFonts w:hint="eastAsia" w:ascii="黑体" w:hAnsi="黑体" w:eastAsia="黑体" w:cs="黑体"/>
          <w:i w:val="0"/>
          <w:iCs w:val="0"/>
          <w:color w:val="000000" w:themeColor="text1"/>
          <w14:textFill>
            <w14:solidFill>
              <w14:schemeClr w14:val="tx1"/>
            </w14:solidFill>
          </w14:textFill>
        </w:rPr>
        <w:t xml:space="preserve"> </w:t>
      </w:r>
    </w:p>
    <w:p w14:paraId="5F4428EF">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浏览限制</w:t>
      </w:r>
      <w:r>
        <w:rPr>
          <w:rFonts w:hint="eastAsia" w:ascii="黑体" w:hAnsi="黑体" w:eastAsia="黑体" w:cs="黑体"/>
          <w:i w:val="0"/>
          <w:iCs w:val="0"/>
          <w:color w:val="000000" w:themeColor="text1"/>
          <w14:textFill>
            <w14:solidFill>
              <w14:schemeClr w14:val="tx1"/>
            </w14:solidFill>
          </w14:textFill>
        </w:rPr>
        <w:t>：查询结果仅供浏览，不支持导出至本地设备。</w:t>
      </w:r>
    </w:p>
    <w:p w14:paraId="4BFAC424">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通知功能：</w:t>
      </w:r>
      <w:r>
        <w:rPr>
          <w:rFonts w:hint="eastAsia" w:ascii="黑体" w:hAnsi="黑体" w:eastAsia="黑体" w:cs="黑体"/>
          <w:i w:val="0"/>
          <w:iCs w:val="0"/>
          <w:color w:val="000000" w:themeColor="text1"/>
          <w14:textFill>
            <w14:solidFill>
              <w14:schemeClr w14:val="tx1"/>
            </w14:solidFill>
          </w14:textFill>
        </w:rPr>
        <w:t xml:space="preserve"> </w:t>
      </w:r>
    </w:p>
    <w:p w14:paraId="3E66F924">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通知列表</w:t>
      </w:r>
      <w:r>
        <w:rPr>
          <w:rFonts w:hint="eastAsia" w:ascii="黑体" w:hAnsi="黑体" w:eastAsia="黑体" w:cs="黑体"/>
          <w:i w:val="0"/>
          <w:iCs w:val="0"/>
          <w:color w:val="000000" w:themeColor="text1"/>
          <w14:textFill>
            <w14:solidFill>
              <w14:schemeClr w14:val="tx1"/>
            </w14:solidFill>
          </w14:textFill>
        </w:rPr>
        <w:t>：企业用户可查看当前用户及所有上级用户发布的通知信息，列表项包括通知标题和发布时间。</w:t>
      </w:r>
      <w:r>
        <w:rPr>
          <w:rFonts w:hint="eastAsia" w:ascii="黑体" w:hAnsi="黑体" w:eastAsia="黑体" w:cs="黑体"/>
          <w:i w:val="0"/>
          <w:iCs w:val="0"/>
          <w:color w:val="000000" w:themeColor="text1"/>
          <w14:textFill>
            <w14:solidFill>
              <w14:schemeClr w14:val="tx1"/>
            </w14:solidFill>
          </w14:textFill>
        </w:rPr>
        <w:t xml:space="preserve"> </w:t>
      </w:r>
    </w:p>
    <w:p w14:paraId="1BF851AC">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通知详情</w:t>
      </w:r>
      <w:r>
        <w:rPr>
          <w:rFonts w:hint="eastAsia" w:ascii="黑体" w:hAnsi="黑体" w:eastAsia="黑体" w:cs="黑体"/>
          <w:i w:val="0"/>
          <w:iCs w:val="0"/>
          <w:color w:val="000000" w:themeColor="text1"/>
          <w14:textFill>
            <w14:solidFill>
              <w14:schemeClr w14:val="tx1"/>
            </w14:solidFill>
          </w14:textFill>
        </w:rPr>
        <w:t>：点击通知标题后，可查看通知的详细内容，包括通知标题、发布时间及通知正文。</w:t>
      </w:r>
      <w:r>
        <w:rPr>
          <w:rFonts w:hint="eastAsia" w:ascii="黑体" w:hAnsi="黑体" w:eastAsia="黑体" w:cs="黑体"/>
          <w:i w:val="0"/>
          <w:iCs w:val="0"/>
          <w:color w:val="000000" w:themeColor="text1"/>
          <w14:textFill>
            <w14:solidFill>
              <w14:schemeClr w14:val="tx1"/>
            </w14:solidFill>
          </w14:textFill>
        </w:rPr>
        <w:t xml:space="preserve"> </w:t>
      </w:r>
    </w:p>
    <w:p w14:paraId="0BF382C2">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操作流程：</w:t>
      </w:r>
      <w:r>
        <w:rPr>
          <w:rFonts w:hint="eastAsia" w:ascii="黑体" w:hAnsi="黑体" w:eastAsia="黑体" w:cs="黑体"/>
          <w:i w:val="0"/>
          <w:iCs w:val="0"/>
          <w:color w:val="000000" w:themeColor="text1"/>
          <w14:textFill>
            <w14:solidFill>
              <w14:schemeClr w14:val="tx1"/>
            </w14:solidFill>
          </w14:textFill>
        </w:rPr>
        <w:t xml:space="preserve"> </w:t>
      </w:r>
    </w:p>
    <w:p w14:paraId="2DF17E26">
      <w:pPr>
        <w:numPr>
          <w:ilvl w:val="0"/>
          <w:numId w:val="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企业用户登录系统后，进入数据查询与通知查看模块。</w:t>
      </w:r>
      <w:r>
        <w:rPr>
          <w:rFonts w:hint="eastAsia" w:ascii="黑体" w:hAnsi="黑体" w:eastAsia="黑体" w:cs="黑体"/>
          <w:i w:val="0"/>
          <w:iCs w:val="0"/>
          <w:color w:val="000000" w:themeColor="text1"/>
          <w14:textFill>
            <w14:solidFill>
              <w14:schemeClr w14:val="tx1"/>
            </w14:solidFill>
          </w14:textFill>
        </w:rPr>
        <w:t xml:space="preserve"> </w:t>
      </w:r>
    </w:p>
    <w:p w14:paraId="2B209736">
      <w:pPr>
        <w:numPr>
          <w:ilvl w:val="0"/>
          <w:numId w:val="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在数据查询界面，根据需要选择查询条件，如调查期或所属地区。</w:t>
      </w:r>
      <w:r>
        <w:rPr>
          <w:rFonts w:hint="eastAsia" w:ascii="黑体" w:hAnsi="黑体" w:eastAsia="黑体" w:cs="黑体"/>
          <w:i w:val="0"/>
          <w:iCs w:val="0"/>
          <w:color w:val="000000" w:themeColor="text1"/>
          <w14:textFill>
            <w14:solidFill>
              <w14:schemeClr w14:val="tx1"/>
            </w14:solidFill>
          </w14:textFill>
        </w:rPr>
        <w:t xml:space="preserve"> </w:t>
      </w:r>
    </w:p>
    <w:p w14:paraId="3BB0936A">
      <w:pPr>
        <w:numPr>
          <w:ilvl w:val="0"/>
          <w:numId w:val="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点击查询按钮，系统将返回符合条件的查询结果。</w:t>
      </w:r>
      <w:r>
        <w:rPr>
          <w:rFonts w:hint="eastAsia" w:ascii="黑体" w:hAnsi="黑体" w:eastAsia="黑体" w:cs="黑体"/>
          <w:i w:val="0"/>
          <w:iCs w:val="0"/>
          <w:color w:val="000000" w:themeColor="text1"/>
          <w14:textFill>
            <w14:solidFill>
              <w14:schemeClr w14:val="tx1"/>
            </w14:solidFill>
          </w14:textFill>
        </w:rPr>
        <w:t xml:space="preserve"> </w:t>
      </w:r>
    </w:p>
    <w:p w14:paraId="6A307BA1">
      <w:pPr>
        <w:numPr>
          <w:ilvl w:val="0"/>
          <w:numId w:val="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浏览查询结果，了解以往调查期的数据状态。</w:t>
      </w:r>
      <w:r>
        <w:rPr>
          <w:rFonts w:hint="eastAsia" w:ascii="黑体" w:hAnsi="黑体" w:eastAsia="黑体" w:cs="黑体"/>
          <w:i w:val="0"/>
          <w:iCs w:val="0"/>
          <w:color w:val="000000" w:themeColor="text1"/>
          <w14:textFill>
            <w14:solidFill>
              <w14:schemeClr w14:val="tx1"/>
            </w14:solidFill>
          </w14:textFill>
        </w:rPr>
        <w:t xml:space="preserve"> </w:t>
      </w:r>
    </w:p>
    <w:p w14:paraId="39572F9F">
      <w:pPr>
        <w:numPr>
          <w:ilvl w:val="0"/>
          <w:numId w:val="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在通知查看界面，浏览由省用户发布的通知信息。</w:t>
      </w:r>
      <w:r>
        <w:rPr>
          <w:rFonts w:hint="eastAsia" w:ascii="黑体" w:hAnsi="黑体" w:eastAsia="黑体" w:cs="黑体"/>
          <w:i w:val="0"/>
          <w:iCs w:val="0"/>
          <w:color w:val="000000" w:themeColor="text1"/>
          <w14:textFill>
            <w14:solidFill>
              <w14:schemeClr w14:val="tx1"/>
            </w14:solidFill>
          </w14:textFill>
        </w:rPr>
        <w:t xml:space="preserve"> </w:t>
      </w:r>
    </w:p>
    <w:p w14:paraId="6B0BB101">
      <w:pPr>
        <w:numPr>
          <w:ilvl w:val="0"/>
          <w:numId w:val="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点击通知标题，查看通知的详细内容，获取最新的系统动态。</w:t>
      </w:r>
    </w:p>
    <w:bookmarkEnd w:id="5"/>
    <w:bookmarkEnd w:id="8"/>
    <w:p w14:paraId="33A0F813">
      <w:pPr>
        <w:pStyle w:val="5"/>
        <w:rPr>
          <w:rFonts w:hint="eastAsia" w:ascii="黑体" w:hAnsi="黑体" w:eastAsia="黑体" w:cs="黑体"/>
          <w:i w:val="0"/>
          <w:iCs w:val="0"/>
          <w:color w:val="000000" w:themeColor="text1"/>
          <w14:textFill>
            <w14:solidFill>
              <w14:schemeClr w14:val="tx1"/>
            </w14:solidFill>
          </w14:textFill>
        </w:rPr>
      </w:pPr>
      <w:bookmarkStart w:id="9" w:name="Xce5e2fa535145a8b692ef61ef594eb693647092"/>
      <w:r>
        <w:rPr>
          <w:rFonts w:hint="eastAsia" w:ascii="黑体" w:hAnsi="黑体" w:eastAsia="黑体" w:cs="黑体"/>
          <w:i w:val="0"/>
          <w:iCs w:val="0"/>
          <w:color w:val="000000" w:themeColor="text1"/>
          <w14:textFill>
            <w14:solidFill>
              <w14:schemeClr w14:val="tx1"/>
            </w14:solidFill>
          </w14:textFill>
        </w:rPr>
        <w:t xml:space="preserve">2.6.2 </w:t>
      </w:r>
      <w:r>
        <w:rPr>
          <w:rFonts w:hint="eastAsia" w:ascii="黑体" w:hAnsi="黑体" w:eastAsia="黑体" w:cs="黑体"/>
          <w:i w:val="0"/>
          <w:iCs w:val="0"/>
          <w:color w:val="000000" w:themeColor="text1"/>
          <w14:textFill>
            <w14:solidFill>
              <w14:schemeClr w14:val="tx1"/>
            </w14:solidFill>
          </w14:textFill>
        </w:rPr>
        <w:t>市级用户需求分配</w:t>
      </w:r>
    </w:p>
    <w:p w14:paraId="1C8AE14A">
      <w:pPr>
        <w:pStyle w:val="6"/>
        <w:rPr>
          <w:rFonts w:hint="eastAsia" w:ascii="黑体" w:hAnsi="黑体" w:eastAsia="黑体" w:cs="黑体"/>
          <w:i w:val="0"/>
          <w:iCs w:val="0"/>
          <w:color w:val="000000" w:themeColor="text1"/>
          <w14:textFill>
            <w14:solidFill>
              <w14:schemeClr w14:val="tx1"/>
            </w14:solidFill>
          </w14:textFill>
        </w:rPr>
      </w:pPr>
      <w:bookmarkStart w:id="10" w:name="Xca505b91fdc57d33986b43eacbaec745bd8d8f7"/>
      <w:r>
        <w:rPr>
          <w:rFonts w:hint="eastAsia" w:ascii="黑体" w:hAnsi="黑体" w:eastAsia="黑体" w:cs="黑体"/>
          <w:i w:val="0"/>
          <w:iCs w:val="0"/>
          <w:color w:val="000000" w:themeColor="text1"/>
          <w14:textFill>
            <w14:solidFill>
              <w14:schemeClr w14:val="tx1"/>
            </w14:solidFill>
          </w14:textFill>
        </w:rPr>
        <w:t xml:space="preserve">1. </w:t>
      </w:r>
      <w:r>
        <w:rPr>
          <w:rFonts w:hint="eastAsia" w:ascii="黑体" w:hAnsi="黑体" w:eastAsia="黑体" w:cs="黑体"/>
          <w:i w:val="0"/>
          <w:iCs w:val="0"/>
          <w:color w:val="000000" w:themeColor="text1"/>
          <w14:textFill>
            <w14:solidFill>
              <w14:schemeClr w14:val="tx1"/>
            </w14:solidFill>
          </w14:textFill>
        </w:rPr>
        <w:t>企业数据审核</w:t>
      </w:r>
    </w:p>
    <w:p w14:paraId="0291F577">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市级用户的主要任务之一是对企业用户提交的就业失业数据进行审核。这一环节是确保数据质量的重要步骤，直接关系到后续省级用户的工作效率和数据分析结果的准确性。市级用户需要根据系统的预设规则和实际业务需求，对企业上报的数据进行全面检查，判断是否符合填报要求。如果数据存在问题或不符合规范，市级用户有权将其退回企业用户进行修改；如果数据合格，则通过审核并提交至省级用户。</w:t>
      </w:r>
    </w:p>
    <w:p w14:paraId="6CF9D55B">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审核流程：</w:t>
      </w:r>
      <w:r>
        <w:rPr>
          <w:rFonts w:hint="eastAsia" w:ascii="黑体" w:hAnsi="黑体" w:eastAsia="黑体" w:cs="黑体"/>
          <w:i w:val="0"/>
          <w:iCs w:val="0"/>
          <w:color w:val="000000" w:themeColor="text1"/>
          <w14:textFill>
            <w14:solidFill>
              <w14:schemeClr w14:val="tx1"/>
            </w14:solidFill>
          </w14:textFill>
        </w:rPr>
        <w:t xml:space="preserve"> </w:t>
      </w:r>
    </w:p>
    <w:p w14:paraId="5CD1E421">
      <w:pPr>
        <w:numPr>
          <w:ilvl w:val="0"/>
          <w:numId w:val="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查看企业上报数据：</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可以通过系统界面查看企业用户提交的数据，包括建档期就业人数、调查期就业人数、就业人数减少类型及原因等信息。系统会自动标记出可能存在的异常数据（如调查期就业人数小于建档期就业人数但未填写减少原因），供市级用户参考。</w:t>
      </w:r>
    </w:p>
    <w:p w14:paraId="542A97F2">
      <w:pPr>
        <w:numPr>
          <w:ilvl w:val="0"/>
          <w:numId w:val="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选择操作：</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市级用户可以根据数据审核的结果选择以下两种操作：</w:t>
      </w:r>
    </w:p>
    <w:p w14:paraId="365182A1">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退回修改：</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如果发现数据存在明显错误或不完整，市级用户可以选择将数据退回企业用户，并附带备注说明退回理由。例如，若企业未填写就业人数减少的主要原因，市级用户可以在备注中明确指出问题所在。</w:t>
      </w:r>
    </w:p>
    <w:p w14:paraId="42E0DC90">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审核通过：</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如果数据符合填报要求且无明显错误，市级用户可以选择审核通过，并将数据提交至省级用户进行进一步处理。</w:t>
      </w:r>
    </w:p>
    <w:p w14:paraId="13A8F4FF">
      <w:pPr>
        <w:numPr>
          <w:ilvl w:val="0"/>
          <w:numId w:val="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操作权限：</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在退回数据时，市级用户可以添加详细的备注说明，以便企业用户快速定位问题并进行修正。此外，市级用户只能对本辖区内的企业数据进行审核，无法查看或操作其他地区的数据。</w:t>
      </w:r>
    </w:p>
    <w:p w14:paraId="754E6562">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数据说明：</w:t>
      </w:r>
      <w:r>
        <w:rPr>
          <w:rFonts w:hint="eastAsia" w:ascii="黑体" w:hAnsi="黑体" w:eastAsia="黑体" w:cs="黑体"/>
          <w:i w:val="0"/>
          <w:iCs w:val="0"/>
          <w:color w:val="000000" w:themeColor="text1"/>
          <w14:textFill>
            <w14:solidFill>
              <w14:schemeClr w14:val="tx1"/>
            </w14:solidFill>
          </w14:textFill>
        </w:rPr>
        <w:t xml:space="preserve"> </w:t>
      </w:r>
    </w:p>
    <w:p w14:paraId="31C68060">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必填项检查：</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系统会对企业填报的必填项进行自动校验，如建档期就业人数、调查期就业人数等。如果企业未填写必填项，系统会在审核界面中以红色标识提示市级用户。</w:t>
      </w:r>
    </w:p>
    <w:p w14:paraId="088BB896">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条件性必填项：</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若调查期就业人数小于建档期就业人数，企业必须填写就业人数减少类型及相关原因。如果企业未按要求填写这些内容，市级用户需将其退回修改。</w:t>
      </w:r>
    </w:p>
    <w:p w14:paraId="6B38B496">
      <w:pPr>
        <w:numPr>
          <w:ilvl w:val="0"/>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异常数据提醒：</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系统会对一些可能存在逻辑问题的数据进行自动提醒，例如调查期就业人数大幅波动或与历史数据差异过大等情况。市级用户需要结合实际情况判断这些数据是否合理。</w:t>
      </w:r>
    </w:p>
    <w:bookmarkEnd w:id="10"/>
    <w:p w14:paraId="4E6D409D">
      <w:pPr>
        <w:pStyle w:val="6"/>
        <w:rPr>
          <w:rFonts w:hint="eastAsia" w:ascii="黑体" w:hAnsi="黑体" w:eastAsia="黑体" w:cs="黑体"/>
          <w:i w:val="0"/>
          <w:iCs w:val="0"/>
          <w:color w:val="000000" w:themeColor="text1"/>
          <w14:textFill>
            <w14:solidFill>
              <w14:schemeClr w14:val="tx1"/>
            </w14:solidFill>
          </w14:textFill>
        </w:rPr>
      </w:pPr>
      <w:bookmarkStart w:id="11" w:name="X8309d2224428dbf77db99a012b33476a1be8988"/>
      <w:r>
        <w:rPr>
          <w:rFonts w:hint="eastAsia" w:ascii="黑体" w:hAnsi="黑体" w:eastAsia="黑体" w:cs="黑体"/>
          <w:i w:val="0"/>
          <w:iCs w:val="0"/>
          <w:color w:val="000000" w:themeColor="text1"/>
          <w14:textFill>
            <w14:solidFill>
              <w14:schemeClr w14:val="tx1"/>
            </w14:solidFill>
          </w14:textFill>
        </w:rPr>
        <w:t xml:space="preserve">2. </w:t>
      </w:r>
      <w:r>
        <w:rPr>
          <w:rFonts w:hint="eastAsia" w:ascii="黑体" w:hAnsi="黑体" w:eastAsia="黑体" w:cs="黑体"/>
          <w:i w:val="0"/>
          <w:iCs w:val="0"/>
          <w:color w:val="000000" w:themeColor="text1"/>
          <w14:textFill>
            <w14:solidFill>
              <w14:schemeClr w14:val="tx1"/>
            </w14:solidFill>
          </w14:textFill>
        </w:rPr>
        <w:t>数据汇总与上报</w:t>
      </w:r>
    </w:p>
    <w:p w14:paraId="74D9D369">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市级用户在完成对企业数据的审核后，需要对辖区内所有企业的就业失业数据进行汇总，生成全市范围内的统计数据。这些汇总数据不仅有助于市级用户掌握辖区内的就业失业动态，也为省级用户提供了重要的基础数据支持。汇总完成后，市级用户需将数据上报至省级用户，由省级用户进行最终审核和分析。</w:t>
      </w:r>
    </w:p>
    <w:p w14:paraId="34D75B53">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汇总功能：</w:t>
      </w:r>
      <w:r>
        <w:rPr>
          <w:rFonts w:hint="eastAsia" w:ascii="黑体" w:hAnsi="黑体" w:eastAsia="黑体" w:cs="黑体"/>
          <w:i w:val="0"/>
          <w:iCs w:val="0"/>
          <w:color w:val="000000" w:themeColor="text1"/>
          <w14:textFill>
            <w14:solidFill>
              <w14:schemeClr w14:val="tx1"/>
            </w14:solidFill>
          </w14:textFill>
        </w:rPr>
        <w:t xml:space="preserve"> </w:t>
      </w:r>
    </w:p>
    <w:p w14:paraId="68B44A01">
      <w:pPr>
        <w:numPr>
          <w:ilvl w:val="0"/>
          <w:numId w:val="6"/>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统计辖区内企业数据：</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市级用户可以通过系统内置的统计工具，对辖区内所有企业的就业失业数据进行汇总。汇总的内容包括但不限于建档期就业人数、调查期就业人数、岗位变化总数、岗位减少总数等指标。</w:t>
      </w:r>
    </w:p>
    <w:p w14:paraId="19330724">
      <w:pPr>
        <w:numPr>
          <w:ilvl w:val="0"/>
          <w:numId w:val="6"/>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生成汇总表：</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系统会根据市级用户的操作自动生成汇总表，汇总表以表格形式呈现，包含各企业的详细数据以及全市的总体情况。市级用户可以下载汇总表作为存档或进一步分析使用。</w:t>
      </w:r>
    </w:p>
    <w:p w14:paraId="024CCFAB">
      <w:pPr>
        <w:numPr>
          <w:ilvl w:val="0"/>
          <w:numId w:val="6"/>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多维度分析：</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市级用户还可以利用系统提供的多维分析功能，从不同角度对辖区内企业的就业失业情况进行分析。例如，可以按行业、企业性质或地区进行分类统计，帮助市级用户更好地了解辖区内的就业结构和变化趋势。</w:t>
      </w:r>
    </w:p>
    <w:p w14:paraId="46C8207D">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上报流程：</w:t>
      </w:r>
      <w:r>
        <w:rPr>
          <w:rFonts w:hint="eastAsia" w:ascii="黑体" w:hAnsi="黑体" w:eastAsia="黑体" w:cs="黑体"/>
          <w:i w:val="0"/>
          <w:iCs w:val="0"/>
          <w:color w:val="000000" w:themeColor="text1"/>
          <w14:textFill>
            <w14:solidFill>
              <w14:schemeClr w14:val="tx1"/>
            </w14:solidFill>
          </w14:textFill>
        </w:rPr>
        <w:t xml:space="preserve"> </w:t>
      </w:r>
    </w:p>
    <w:p w14:paraId="16118EB3">
      <w:pPr>
        <w:numPr>
          <w:ilvl w:val="0"/>
          <w:numId w:val="7"/>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确认汇总数据：</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市级用户在生成汇总表后，需要仔细核对数据的准确性和完整性。如果发现数据存在问题，可以返回审核环节重新检查企业上报的数据。</w:t>
      </w:r>
    </w:p>
    <w:p w14:paraId="60D01F45">
      <w:pPr>
        <w:numPr>
          <w:ilvl w:val="0"/>
          <w:numId w:val="7"/>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提交至省级用户：</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确认无误后，市级用户将汇总数据提交至省级用户。提交后，省级用户将对数据进行最终审核，并决定是否接受或退回。</w:t>
      </w:r>
    </w:p>
    <w:bookmarkEnd w:id="11"/>
    <w:p w14:paraId="2D95E26F">
      <w:pPr>
        <w:pStyle w:val="6"/>
        <w:rPr>
          <w:rFonts w:hint="eastAsia" w:ascii="黑体" w:hAnsi="黑体" w:eastAsia="黑体" w:cs="黑体"/>
          <w:i w:val="0"/>
          <w:iCs w:val="0"/>
          <w:color w:val="000000" w:themeColor="text1"/>
          <w14:textFill>
            <w14:solidFill>
              <w14:schemeClr w14:val="tx1"/>
            </w14:solidFill>
          </w14:textFill>
        </w:rPr>
      </w:pPr>
      <w:bookmarkStart w:id="12" w:name="X22057b9f5579c67029f67eac74c85fae7c2aaf4"/>
      <w:r>
        <w:rPr>
          <w:rFonts w:hint="eastAsia" w:ascii="黑体" w:hAnsi="黑体" w:eastAsia="黑体" w:cs="黑体"/>
          <w:i w:val="0"/>
          <w:iCs w:val="0"/>
          <w:color w:val="000000" w:themeColor="text1"/>
          <w14:textFill>
            <w14:solidFill>
              <w14:schemeClr w14:val="tx1"/>
            </w14:solidFill>
          </w14:textFill>
        </w:rPr>
        <w:t xml:space="preserve">3. </w:t>
      </w:r>
      <w:r>
        <w:rPr>
          <w:rFonts w:hint="eastAsia" w:ascii="黑体" w:hAnsi="黑体" w:eastAsia="黑体" w:cs="黑体"/>
          <w:i w:val="0"/>
          <w:iCs w:val="0"/>
          <w:color w:val="000000" w:themeColor="text1"/>
          <w14:textFill>
            <w14:solidFill>
              <w14:schemeClr w14:val="tx1"/>
            </w14:solidFill>
          </w14:textFill>
        </w:rPr>
        <w:t>通知查看与系统监控</w:t>
      </w:r>
    </w:p>
    <w:p w14:paraId="12E10078">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市级用户除了负责数据审核和汇总外，还需要及时了解省级用户发布的通知信息，并监控辖区内系统的运行情况。这一功能确保了市级用户能够及时获取最新的政策要求和工作安排，同时也为系统的稳定运行提供了保障。</w:t>
      </w:r>
    </w:p>
    <w:p w14:paraId="1496BBA8">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通知功能：</w:t>
      </w:r>
      <w:r>
        <w:rPr>
          <w:rFonts w:hint="eastAsia" w:ascii="黑体" w:hAnsi="黑体" w:eastAsia="黑体" w:cs="黑体"/>
          <w:i w:val="0"/>
          <w:iCs w:val="0"/>
          <w:color w:val="000000" w:themeColor="text1"/>
          <w14:textFill>
            <w14:solidFill>
              <w14:schemeClr w14:val="tx1"/>
            </w14:solidFill>
          </w14:textFill>
        </w:rPr>
        <w:t xml:space="preserve"> </w:t>
      </w:r>
    </w:p>
    <w:p w14:paraId="50E73F33">
      <w:pPr>
        <w:numPr>
          <w:ilvl w:val="0"/>
          <w:numId w:val="8"/>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浏览通知列表：</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市级用户可以通过系统界面查看省级用户发布的所有通知信息。通知列表按照发布时间排序，每条通知包括标题、发布时间等基本信息。</w:t>
      </w:r>
    </w:p>
    <w:p w14:paraId="7FD625E5">
      <w:pPr>
        <w:numPr>
          <w:ilvl w:val="0"/>
          <w:numId w:val="8"/>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查看详细内容：</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市级用户可以点击通知标题，查看通知的详细内容。通知内容通常包括政策解读、工作要求、系统更新说明等信息。</w:t>
      </w:r>
    </w:p>
    <w:p w14:paraId="337C2F1C">
      <w:pPr>
        <w:numPr>
          <w:ilvl w:val="0"/>
          <w:numId w:val="8"/>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通知管理：</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市级用户虽然无法发布通知，但可以对已接收的通知进行管理，例如标记已读或未读状态，以便更好地跟踪工作进度。</w:t>
      </w:r>
    </w:p>
    <w:p w14:paraId="253B5486">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系统监控：</w:t>
      </w:r>
      <w:r>
        <w:rPr>
          <w:rFonts w:hint="eastAsia" w:ascii="黑体" w:hAnsi="黑体" w:eastAsia="黑体" w:cs="黑体"/>
          <w:i w:val="0"/>
          <w:iCs w:val="0"/>
          <w:color w:val="000000" w:themeColor="text1"/>
          <w14:textFill>
            <w14:solidFill>
              <w14:schemeClr w14:val="tx1"/>
            </w14:solidFill>
          </w14:textFill>
        </w:rPr>
        <w:t xml:space="preserve"> </w:t>
      </w:r>
    </w:p>
    <w:p w14:paraId="519F141E">
      <w:pPr>
        <w:numPr>
          <w:ilvl w:val="0"/>
          <w:numId w:val="9"/>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查看辖区内系统使用情况：</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市级用户可以通过系统监控模块，查看辖区内企业的活跃度和数据上报进度。系统会以图表形式展示各企业的登录频率、数据填报情况等信息。</w:t>
      </w:r>
    </w:p>
    <w:p w14:paraId="2C238672">
      <w:pPr>
        <w:numPr>
          <w:ilvl w:val="0"/>
          <w:numId w:val="9"/>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异常情况预警：</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如果辖区内某些企业的数据上报进度滞后或存在异常，系统会自动向市级用户发出预警提示。市级用户可以根据预警信息，及时联系相关企业进行整改。</w:t>
      </w:r>
    </w:p>
    <w:p w14:paraId="447D8064">
      <w:pPr>
        <w:numPr>
          <w:ilvl w:val="0"/>
          <w:numId w:val="9"/>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运行状态监控：</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市级用户还可以查看系统的整体运行状态，包括服务器性能、网络连接情况等信息。这些信息有助于市级用户判断系统是否存在潜在问题，并及时采取措施解决。</w:t>
      </w:r>
    </w:p>
    <w:bookmarkEnd w:id="9"/>
    <w:bookmarkEnd w:id="12"/>
    <w:p w14:paraId="3C6D6FD6">
      <w:pPr>
        <w:pStyle w:val="5"/>
        <w:rPr>
          <w:rFonts w:hint="eastAsia" w:ascii="黑体" w:hAnsi="黑体" w:eastAsia="黑体" w:cs="黑体"/>
          <w:i w:val="0"/>
          <w:iCs w:val="0"/>
          <w:color w:val="000000" w:themeColor="text1"/>
          <w14:textFill>
            <w14:solidFill>
              <w14:schemeClr w14:val="tx1"/>
            </w14:solidFill>
          </w14:textFill>
        </w:rPr>
      </w:pPr>
      <w:bookmarkStart w:id="13" w:name="X5d5b039e77ae232a8f02102ef4b37de0af473cc"/>
      <w:r>
        <w:rPr>
          <w:rFonts w:hint="eastAsia" w:ascii="黑体" w:hAnsi="黑体" w:eastAsia="黑体" w:cs="黑体"/>
          <w:i w:val="0"/>
          <w:iCs w:val="0"/>
          <w:color w:val="000000" w:themeColor="text1"/>
          <w14:textFill>
            <w14:solidFill>
              <w14:schemeClr w14:val="tx1"/>
            </w14:solidFill>
          </w14:textFill>
        </w:rPr>
        <w:t xml:space="preserve">2.6.3 </w:t>
      </w:r>
      <w:r>
        <w:rPr>
          <w:rFonts w:hint="eastAsia" w:ascii="黑体" w:hAnsi="黑体" w:eastAsia="黑体" w:cs="黑体"/>
          <w:i w:val="0"/>
          <w:iCs w:val="0"/>
          <w:color w:val="000000" w:themeColor="text1"/>
          <w14:textFill>
            <w14:solidFill>
              <w14:schemeClr w14:val="tx1"/>
            </w14:solidFill>
          </w14:textFill>
        </w:rPr>
        <w:t>省级用户需求分配</w:t>
      </w:r>
    </w:p>
    <w:p w14:paraId="02635A4D">
      <w:pPr>
        <w:pStyle w:val="6"/>
        <w:rPr>
          <w:rFonts w:hint="eastAsia" w:ascii="黑体" w:hAnsi="黑体" w:eastAsia="黑体" w:cs="黑体"/>
          <w:i w:val="0"/>
          <w:iCs w:val="0"/>
          <w:color w:val="000000" w:themeColor="text1"/>
          <w14:textFill>
            <w14:solidFill>
              <w14:schemeClr w14:val="tx1"/>
            </w14:solidFill>
          </w14:textFill>
        </w:rPr>
      </w:pPr>
      <w:bookmarkStart w:id="14" w:name="X73d1869eda36f2fc580517f3f1bf64815ef5894"/>
      <w:r>
        <w:rPr>
          <w:rFonts w:hint="eastAsia" w:ascii="黑体" w:hAnsi="黑体" w:eastAsia="黑体" w:cs="黑体"/>
          <w:i w:val="0"/>
          <w:iCs w:val="0"/>
          <w:color w:val="000000" w:themeColor="text1"/>
          <w14:textFill>
            <w14:solidFill>
              <w14:schemeClr w14:val="tx1"/>
            </w14:solidFill>
          </w14:textFill>
        </w:rPr>
        <w:t xml:space="preserve">1. </w:t>
      </w:r>
      <w:r>
        <w:rPr>
          <w:rFonts w:hint="eastAsia" w:ascii="黑体" w:hAnsi="黑体" w:eastAsia="黑体" w:cs="黑体"/>
          <w:i w:val="0"/>
          <w:iCs w:val="0"/>
          <w:color w:val="000000" w:themeColor="text1"/>
          <w14:textFill>
            <w14:solidFill>
              <w14:schemeClr w14:val="tx1"/>
            </w14:solidFill>
          </w14:textFill>
        </w:rPr>
        <w:t>企业备案与查询</w:t>
      </w:r>
    </w:p>
    <w:p w14:paraId="356B625D">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负责查看所有已备案企业的详细信息，并支持按条件查询。企业备案信息由企业在系统中填写并提交至省级管理部门进行审核，审核通过后形成正式备案记录。省级用户在此模块中可以浏览全省范围内的备案企业信息，但无权直接修改企业数据。</w:t>
      </w:r>
    </w:p>
    <w:p w14:paraId="02AF4361">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1F7BE613">
      <w:pPr>
        <w:numPr>
          <w:ilvl w:val="0"/>
          <w:numId w:val="10"/>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企业备案查看：</w:t>
      </w:r>
      <w:r>
        <w:rPr>
          <w:rFonts w:hint="eastAsia" w:ascii="黑体" w:hAnsi="黑体" w:eastAsia="黑体" w:cs="黑体"/>
          <w:i w:val="0"/>
          <w:iCs w:val="0"/>
          <w:color w:val="000000" w:themeColor="text1"/>
          <w14:textFill>
            <w14:solidFill>
              <w14:schemeClr w14:val="tx1"/>
            </w14:solidFill>
          </w14:textFill>
        </w:rPr>
        <w:t xml:space="preserve"> </w:t>
      </w:r>
    </w:p>
    <w:p w14:paraId="7B5AE7D5">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列表显示所有已备案的企业信息，包括企业名称、所属地区、组织机构代码等关键字段。</w:t>
      </w:r>
      <w:r>
        <w:rPr>
          <w:rFonts w:hint="eastAsia" w:ascii="黑体" w:hAnsi="黑体" w:eastAsia="黑体" w:cs="黑体"/>
          <w:i w:val="0"/>
          <w:iCs w:val="0"/>
          <w:color w:val="000000" w:themeColor="text1"/>
          <w14:textFill>
            <w14:solidFill>
              <w14:schemeClr w14:val="tx1"/>
            </w14:solidFill>
          </w14:textFill>
        </w:rPr>
        <w:t xml:space="preserve"> </w:t>
      </w:r>
    </w:p>
    <w:p w14:paraId="76A5895E">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支持按调查期和地区进行检索，便于快速定位目标企业。</w:t>
      </w:r>
      <w:r>
        <w:rPr>
          <w:rFonts w:hint="eastAsia" w:ascii="黑体" w:hAnsi="黑体" w:eastAsia="黑体" w:cs="黑体"/>
          <w:i w:val="0"/>
          <w:iCs w:val="0"/>
          <w:color w:val="000000" w:themeColor="text1"/>
          <w14:textFill>
            <w14:solidFill>
              <w14:schemeClr w14:val="tx1"/>
            </w14:solidFill>
          </w14:textFill>
        </w:rPr>
        <w:t xml:space="preserve"> </w:t>
      </w:r>
    </w:p>
    <w:p w14:paraId="78A151E2">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提供“查看详情”功能，点击后可查看企业的完整备案信息，如企业性质、所属行业、主要经营业务等。</w:t>
      </w:r>
      <w:r>
        <w:rPr>
          <w:rFonts w:hint="eastAsia" w:ascii="黑体" w:hAnsi="黑体" w:eastAsia="黑体" w:cs="黑体"/>
          <w:i w:val="0"/>
          <w:iCs w:val="0"/>
          <w:color w:val="000000" w:themeColor="text1"/>
          <w14:textFill>
            <w14:solidFill>
              <w14:schemeClr w14:val="tx1"/>
            </w14:solidFill>
          </w14:textFill>
        </w:rPr>
        <w:t xml:space="preserve"> </w:t>
      </w:r>
    </w:p>
    <w:p w14:paraId="5E859E74">
      <w:pPr>
        <w:numPr>
          <w:ilvl w:val="0"/>
          <w:numId w:val="10"/>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企业信息导出：</w:t>
      </w:r>
      <w:r>
        <w:rPr>
          <w:rFonts w:hint="eastAsia" w:ascii="黑体" w:hAnsi="黑体" w:eastAsia="黑体" w:cs="黑体"/>
          <w:i w:val="0"/>
          <w:iCs w:val="0"/>
          <w:color w:val="000000" w:themeColor="text1"/>
          <w14:textFill>
            <w14:solidFill>
              <w14:schemeClr w14:val="tx1"/>
            </w14:solidFill>
          </w14:textFill>
        </w:rPr>
        <w:t xml:space="preserve"> </w:t>
      </w:r>
    </w:p>
    <w:p w14:paraId="4D68C8C4">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支持将当前列表中的企业信息导出为</w:t>
      </w:r>
      <w:r>
        <w:rPr>
          <w:rFonts w:hint="eastAsia" w:ascii="黑体" w:hAnsi="黑体" w:eastAsia="黑体" w:cs="黑体"/>
          <w:i w:val="0"/>
          <w:iCs w:val="0"/>
          <w:color w:val="000000" w:themeColor="text1"/>
          <w14:textFill>
            <w14:solidFill>
              <w14:schemeClr w14:val="tx1"/>
            </w14:solidFill>
          </w14:textFill>
        </w:rPr>
        <w:t xml:space="preserve"> Excel </w:t>
      </w:r>
      <w:r>
        <w:rPr>
          <w:rFonts w:hint="eastAsia" w:ascii="黑体" w:hAnsi="黑体" w:eastAsia="黑体" w:cs="黑体"/>
          <w:i w:val="0"/>
          <w:iCs w:val="0"/>
          <w:color w:val="000000" w:themeColor="text1"/>
          <w14:textFill>
            <w14:solidFill>
              <w14:schemeClr w14:val="tx1"/>
            </w14:solidFill>
          </w14:textFill>
        </w:rPr>
        <w:t>文件，保存在本地磁盘。</w:t>
      </w:r>
      <w:r>
        <w:rPr>
          <w:rFonts w:hint="eastAsia" w:ascii="黑体" w:hAnsi="黑体" w:eastAsia="黑体" w:cs="黑体"/>
          <w:i w:val="0"/>
          <w:iCs w:val="0"/>
          <w:color w:val="000000" w:themeColor="text1"/>
          <w14:textFill>
            <w14:solidFill>
              <w14:schemeClr w14:val="tx1"/>
            </w14:solidFill>
          </w14:textFill>
        </w:rPr>
        <w:t xml:space="preserve"> </w:t>
      </w:r>
    </w:p>
    <w:p w14:paraId="63610D56">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导出内容包括所有备案字段，方便省级用户进行离线分析或存档。</w:t>
      </w:r>
      <w:r>
        <w:rPr>
          <w:rFonts w:hint="eastAsia" w:ascii="黑体" w:hAnsi="黑体" w:eastAsia="黑体" w:cs="黑体"/>
          <w:i w:val="0"/>
          <w:iCs w:val="0"/>
          <w:color w:val="000000" w:themeColor="text1"/>
          <w14:textFill>
            <w14:solidFill>
              <w14:schemeClr w14:val="tx1"/>
            </w14:solidFill>
          </w14:textFill>
        </w:rPr>
        <w:t xml:space="preserve"> </w:t>
      </w:r>
    </w:p>
    <w:p w14:paraId="798FB845">
      <w:pPr>
        <w:numPr>
          <w:ilvl w:val="0"/>
          <w:numId w:val="10"/>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查询条件：</w:t>
      </w:r>
      <w:r>
        <w:rPr>
          <w:rFonts w:hint="eastAsia" w:ascii="黑体" w:hAnsi="黑体" w:eastAsia="黑体" w:cs="黑体"/>
          <w:i w:val="0"/>
          <w:iCs w:val="0"/>
          <w:color w:val="000000" w:themeColor="text1"/>
          <w14:textFill>
            <w14:solidFill>
              <w14:schemeClr w14:val="tx1"/>
            </w14:solidFill>
          </w14:textFill>
        </w:rPr>
        <w:t xml:space="preserve"> </w:t>
      </w:r>
    </w:p>
    <w:p w14:paraId="5F3FD71A">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查询条件包括企业名称、组织机构代码、所属地区、所属行业等，支持多条件组合查询。</w:t>
      </w:r>
      <w:r>
        <w:rPr>
          <w:rFonts w:hint="eastAsia" w:ascii="黑体" w:hAnsi="黑体" w:eastAsia="黑体" w:cs="黑体"/>
          <w:i w:val="0"/>
          <w:iCs w:val="0"/>
          <w:color w:val="000000" w:themeColor="text1"/>
          <w14:textFill>
            <w14:solidFill>
              <w14:schemeClr w14:val="tx1"/>
            </w14:solidFill>
          </w14:textFill>
        </w:rPr>
        <w:t xml:space="preserve"> </w:t>
      </w:r>
    </w:p>
    <w:p w14:paraId="0D57ACA8">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查询结果以列表形式展示，支持分页查看，确保数据量较大时仍能高效操作。</w:t>
      </w:r>
      <w:r>
        <w:rPr>
          <w:rFonts w:hint="eastAsia" w:ascii="黑体" w:hAnsi="黑体" w:eastAsia="黑体" w:cs="黑体"/>
          <w:i w:val="0"/>
          <w:iCs w:val="0"/>
          <w:color w:val="000000" w:themeColor="text1"/>
          <w14:textFill>
            <w14:solidFill>
              <w14:schemeClr w14:val="tx1"/>
            </w14:solidFill>
          </w14:textFill>
        </w:rPr>
        <w:t xml:space="preserve"> </w:t>
      </w:r>
    </w:p>
    <w:bookmarkEnd w:id="14"/>
    <w:p w14:paraId="01DE0DA2">
      <w:pPr>
        <w:pStyle w:val="6"/>
        <w:rPr>
          <w:rFonts w:hint="eastAsia" w:ascii="黑体" w:hAnsi="黑体" w:eastAsia="黑体" w:cs="黑体"/>
          <w:i w:val="0"/>
          <w:iCs w:val="0"/>
          <w:color w:val="000000" w:themeColor="text1"/>
          <w14:textFill>
            <w14:solidFill>
              <w14:schemeClr w14:val="tx1"/>
            </w14:solidFill>
          </w14:textFill>
        </w:rPr>
      </w:pPr>
      <w:bookmarkStart w:id="15" w:name="X1117bcd132dcd8d0460d6b9ce5463646f2a9f98"/>
      <w:r>
        <w:rPr>
          <w:rFonts w:hint="eastAsia" w:ascii="黑体" w:hAnsi="黑体" w:eastAsia="黑体" w:cs="黑体"/>
          <w:i w:val="0"/>
          <w:iCs w:val="0"/>
          <w:color w:val="000000" w:themeColor="text1"/>
          <w14:textFill>
            <w14:solidFill>
              <w14:schemeClr w14:val="tx1"/>
            </w14:solidFill>
          </w14:textFill>
        </w:rPr>
        <w:t xml:space="preserve">2. </w:t>
      </w:r>
      <w:r>
        <w:rPr>
          <w:rFonts w:hint="eastAsia" w:ascii="黑体" w:hAnsi="黑体" w:eastAsia="黑体" w:cs="黑体"/>
          <w:i w:val="0"/>
          <w:iCs w:val="0"/>
          <w:color w:val="000000" w:themeColor="text1"/>
          <w14:textFill>
            <w14:solidFill>
              <w14:schemeClr w14:val="tx1"/>
            </w14:solidFill>
          </w14:textFill>
        </w:rPr>
        <w:t>报表管理与数据审核</w:t>
      </w:r>
    </w:p>
    <w:p w14:paraId="5A48F1E3">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省级用户负责对市级用户上报的数据进行最终审核，并汇总后上报至部级单位。报表管理模块涵盖了数据的查看、退回修改、审核通过以及最终上报等功能。</w:t>
      </w:r>
    </w:p>
    <w:p w14:paraId="70040B83">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5FAC02C3">
      <w:pPr>
        <w:numPr>
          <w:ilvl w:val="0"/>
          <w:numId w:val="1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数据查看：</w:t>
      </w:r>
      <w:r>
        <w:rPr>
          <w:rFonts w:hint="eastAsia" w:ascii="黑体" w:hAnsi="黑体" w:eastAsia="黑体" w:cs="黑体"/>
          <w:i w:val="0"/>
          <w:iCs w:val="0"/>
          <w:color w:val="000000" w:themeColor="text1"/>
          <w14:textFill>
            <w14:solidFill>
              <w14:schemeClr w14:val="tx1"/>
            </w14:solidFill>
          </w14:textFill>
        </w:rPr>
        <w:t xml:space="preserve"> </w:t>
      </w:r>
    </w:p>
    <w:p w14:paraId="3BB2B391">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省级用户可以查看市级用户提交的所有企业数据和报表。</w:t>
      </w:r>
      <w:r>
        <w:rPr>
          <w:rFonts w:hint="eastAsia" w:ascii="黑体" w:hAnsi="黑体" w:eastAsia="黑体" w:cs="黑体"/>
          <w:i w:val="0"/>
          <w:iCs w:val="0"/>
          <w:color w:val="000000" w:themeColor="text1"/>
          <w14:textFill>
            <w14:solidFill>
              <w14:schemeClr w14:val="tx1"/>
            </w14:solidFill>
          </w14:textFill>
        </w:rPr>
        <w:t xml:space="preserve"> </w:t>
      </w:r>
    </w:p>
    <w:p w14:paraId="3B11158E">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数据展示包括建档期就业人数、调查期就业人数、岗位变动情况等核心指标。</w:t>
      </w:r>
      <w:r>
        <w:rPr>
          <w:rFonts w:hint="eastAsia" w:ascii="黑体" w:hAnsi="黑体" w:eastAsia="黑体" w:cs="黑体"/>
          <w:i w:val="0"/>
          <w:iCs w:val="0"/>
          <w:color w:val="000000" w:themeColor="text1"/>
          <w14:textFill>
            <w14:solidFill>
              <w14:schemeClr w14:val="tx1"/>
            </w14:solidFill>
          </w14:textFill>
        </w:rPr>
        <w:t xml:space="preserve"> </w:t>
      </w:r>
    </w:p>
    <w:p w14:paraId="19CA92EA">
      <w:pPr>
        <w:numPr>
          <w:ilvl w:val="0"/>
          <w:numId w:val="1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数据退回与修改：</w:t>
      </w:r>
      <w:r>
        <w:rPr>
          <w:rFonts w:hint="eastAsia" w:ascii="黑体" w:hAnsi="黑体" w:eastAsia="黑体" w:cs="黑体"/>
          <w:i w:val="0"/>
          <w:iCs w:val="0"/>
          <w:color w:val="000000" w:themeColor="text1"/>
          <w14:textFill>
            <w14:solidFill>
              <w14:schemeClr w14:val="tx1"/>
            </w14:solidFill>
          </w14:textFill>
        </w:rPr>
        <w:t xml:space="preserve"> </w:t>
      </w:r>
    </w:p>
    <w:p w14:paraId="6EF5D3BC">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如果发现企业数据存在问题，省级用户可以选择将其退回至企业用户进行修改。</w:t>
      </w:r>
      <w:r>
        <w:rPr>
          <w:rFonts w:hint="eastAsia" w:ascii="黑体" w:hAnsi="黑体" w:eastAsia="黑体" w:cs="黑体"/>
          <w:i w:val="0"/>
          <w:iCs w:val="0"/>
          <w:color w:val="000000" w:themeColor="text1"/>
          <w14:textFill>
            <w14:solidFill>
              <w14:schemeClr w14:val="tx1"/>
            </w14:solidFill>
          </w14:textFill>
        </w:rPr>
        <w:t xml:space="preserve"> </w:t>
      </w:r>
    </w:p>
    <w:p w14:paraId="4A01587C">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退回时需填写备注说明原因，例如数据格式错误、逻辑不符等，以便企业用户明确问题所在。</w:t>
      </w:r>
      <w:r>
        <w:rPr>
          <w:rFonts w:hint="eastAsia" w:ascii="黑体" w:hAnsi="黑体" w:eastAsia="黑体" w:cs="黑体"/>
          <w:i w:val="0"/>
          <w:iCs w:val="0"/>
          <w:color w:val="000000" w:themeColor="text1"/>
          <w14:textFill>
            <w14:solidFill>
              <w14:schemeClr w14:val="tx1"/>
            </w14:solidFill>
          </w14:textFill>
        </w:rPr>
        <w:t xml:space="preserve"> </w:t>
      </w:r>
    </w:p>
    <w:p w14:paraId="01B1B8AF">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省级用户有权直接对企业数据进行修改，修改后的数据单独存储，并保留原始数据及修改日志，确保数据可追溯性。</w:t>
      </w:r>
      <w:r>
        <w:rPr>
          <w:rFonts w:hint="eastAsia" w:ascii="黑体" w:hAnsi="黑体" w:eastAsia="黑体" w:cs="黑体"/>
          <w:i w:val="0"/>
          <w:iCs w:val="0"/>
          <w:color w:val="000000" w:themeColor="text1"/>
          <w14:textFill>
            <w14:solidFill>
              <w14:schemeClr w14:val="tx1"/>
            </w14:solidFill>
          </w14:textFill>
        </w:rPr>
        <w:t xml:space="preserve"> </w:t>
      </w:r>
    </w:p>
    <w:p w14:paraId="3F58E4C8">
      <w:pPr>
        <w:numPr>
          <w:ilvl w:val="0"/>
          <w:numId w:val="1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数据审核与上报：</w:t>
      </w:r>
      <w:r>
        <w:rPr>
          <w:rFonts w:hint="eastAsia" w:ascii="黑体" w:hAnsi="黑体" w:eastAsia="黑体" w:cs="黑体"/>
          <w:i w:val="0"/>
          <w:iCs w:val="0"/>
          <w:color w:val="000000" w:themeColor="text1"/>
          <w14:textFill>
            <w14:solidFill>
              <w14:schemeClr w14:val="tx1"/>
            </w14:solidFill>
          </w14:textFill>
        </w:rPr>
        <w:t xml:space="preserve"> </w:t>
      </w:r>
    </w:p>
    <w:p w14:paraId="505737F5">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审核通过的企业数据将进入汇总阶段，省级用户可根据需要生成汇总报表。</w:t>
      </w:r>
      <w:r>
        <w:rPr>
          <w:rFonts w:hint="eastAsia" w:ascii="黑体" w:hAnsi="黑体" w:eastAsia="黑体" w:cs="黑体"/>
          <w:i w:val="0"/>
          <w:iCs w:val="0"/>
          <w:color w:val="000000" w:themeColor="text1"/>
          <w14:textFill>
            <w14:solidFill>
              <w14:schemeClr w14:val="tx1"/>
            </w14:solidFill>
          </w14:textFill>
        </w:rPr>
        <w:t xml:space="preserve"> </w:t>
      </w:r>
    </w:p>
    <w:p w14:paraId="7A7CA5AD">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汇总完成后，省级用户可将数据上报至部级单位，完成整个数据流转流程。</w:t>
      </w:r>
      <w:r>
        <w:rPr>
          <w:rFonts w:hint="eastAsia" w:ascii="黑体" w:hAnsi="黑体" w:eastAsia="黑体" w:cs="黑体"/>
          <w:i w:val="0"/>
          <w:iCs w:val="0"/>
          <w:color w:val="000000" w:themeColor="text1"/>
          <w14:textFill>
            <w14:solidFill>
              <w14:schemeClr w14:val="tx1"/>
            </w14:solidFill>
          </w14:textFill>
        </w:rPr>
        <w:t xml:space="preserve"> </w:t>
      </w:r>
    </w:p>
    <w:p w14:paraId="6BFE78BD">
      <w:pPr>
        <w:numPr>
          <w:ilvl w:val="0"/>
          <w:numId w:val="1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退回机制：</w:t>
      </w:r>
      <w:r>
        <w:rPr>
          <w:rFonts w:hint="eastAsia" w:ascii="黑体" w:hAnsi="黑体" w:eastAsia="黑体" w:cs="黑体"/>
          <w:i w:val="0"/>
          <w:iCs w:val="0"/>
          <w:color w:val="000000" w:themeColor="text1"/>
          <w14:textFill>
            <w14:solidFill>
              <w14:schemeClr w14:val="tx1"/>
            </w14:solidFill>
          </w14:textFill>
        </w:rPr>
        <w:t xml:space="preserve"> </w:t>
      </w:r>
    </w:p>
    <w:p w14:paraId="39DE8DAF">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市级用户审核合格的数据才会提交至省级用户，若不合格则由市级用户退回给企业用户。</w:t>
      </w:r>
      <w:r>
        <w:rPr>
          <w:rFonts w:hint="eastAsia" w:ascii="黑体" w:hAnsi="黑体" w:eastAsia="黑体" w:cs="黑体"/>
          <w:i w:val="0"/>
          <w:iCs w:val="0"/>
          <w:color w:val="000000" w:themeColor="text1"/>
          <w14:textFill>
            <w14:solidFill>
              <w14:schemeClr w14:val="tx1"/>
            </w14:solidFill>
          </w14:textFill>
        </w:rPr>
        <w:t xml:space="preserve"> </w:t>
      </w:r>
    </w:p>
    <w:p w14:paraId="5E53BE9B">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省级用户在审核过程中发现问题，可以直接将数据退回至企业用户，并附上详细理由。</w:t>
      </w:r>
      <w:r>
        <w:rPr>
          <w:rFonts w:hint="eastAsia" w:ascii="黑体" w:hAnsi="黑体" w:eastAsia="黑体" w:cs="黑体"/>
          <w:i w:val="0"/>
          <w:iCs w:val="0"/>
          <w:color w:val="000000" w:themeColor="text1"/>
          <w14:textFill>
            <w14:solidFill>
              <w14:schemeClr w14:val="tx1"/>
            </w14:solidFill>
          </w14:textFill>
        </w:rPr>
        <w:t xml:space="preserve"> </w:t>
      </w:r>
    </w:p>
    <w:bookmarkEnd w:id="15"/>
    <w:p w14:paraId="1A01CAF7">
      <w:pPr>
        <w:pStyle w:val="6"/>
        <w:rPr>
          <w:rFonts w:hint="eastAsia" w:ascii="黑体" w:hAnsi="黑体" w:eastAsia="黑体" w:cs="黑体"/>
          <w:i w:val="0"/>
          <w:iCs w:val="0"/>
          <w:color w:val="000000" w:themeColor="text1"/>
          <w14:textFill>
            <w14:solidFill>
              <w14:schemeClr w14:val="tx1"/>
            </w14:solidFill>
          </w14:textFill>
        </w:rPr>
      </w:pPr>
      <w:bookmarkStart w:id="16" w:name="X889510878e75de9b6e49fc28e46d0349e410dbf"/>
      <w:r>
        <w:rPr>
          <w:rFonts w:hint="eastAsia" w:ascii="黑体" w:hAnsi="黑体" w:eastAsia="黑体" w:cs="黑体"/>
          <w:i w:val="0"/>
          <w:iCs w:val="0"/>
          <w:color w:val="000000" w:themeColor="text1"/>
          <w14:textFill>
            <w14:solidFill>
              <w14:schemeClr w14:val="tx1"/>
            </w14:solidFill>
          </w14:textFill>
        </w:rPr>
        <w:t xml:space="preserve">3. </w:t>
      </w:r>
      <w:r>
        <w:rPr>
          <w:rFonts w:hint="eastAsia" w:ascii="黑体" w:hAnsi="黑体" w:eastAsia="黑体" w:cs="黑体"/>
          <w:i w:val="0"/>
          <w:iCs w:val="0"/>
          <w:color w:val="000000" w:themeColor="text1"/>
          <w14:textFill>
            <w14:solidFill>
              <w14:schemeClr w14:val="tx1"/>
            </w14:solidFill>
          </w14:textFill>
        </w:rPr>
        <w:t>数据汇总与统计分析</w:t>
      </w:r>
    </w:p>
    <w:p w14:paraId="7A02EE66">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省级用户可通过该模块查看全省范围内的企业汇总数据，并利用多维分析和图表分析工具对岗位变动情况进行深入研究。</w:t>
      </w:r>
    </w:p>
    <w:p w14:paraId="2D55EFCB">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5E52E558">
      <w:pPr>
        <w:numPr>
          <w:ilvl w:val="0"/>
          <w:numId w:val="1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数据汇总：</w:t>
      </w:r>
      <w:r>
        <w:rPr>
          <w:rFonts w:hint="eastAsia" w:ascii="黑体" w:hAnsi="黑体" w:eastAsia="黑体" w:cs="黑体"/>
          <w:i w:val="0"/>
          <w:iCs w:val="0"/>
          <w:color w:val="000000" w:themeColor="text1"/>
          <w14:textFill>
            <w14:solidFill>
              <w14:schemeClr w14:val="tx1"/>
            </w14:solidFill>
          </w14:textFill>
        </w:rPr>
        <w:t xml:space="preserve"> </w:t>
      </w:r>
    </w:p>
    <w:p w14:paraId="2E5E730B">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根据不同的调查期，系统自动统计全省范围内企业的就业失业数据，生成汇总表。</w:t>
      </w:r>
      <w:r>
        <w:rPr>
          <w:rFonts w:hint="eastAsia" w:ascii="黑体" w:hAnsi="黑体" w:eastAsia="黑体" w:cs="黑体"/>
          <w:i w:val="0"/>
          <w:iCs w:val="0"/>
          <w:color w:val="000000" w:themeColor="text1"/>
          <w14:textFill>
            <w14:solidFill>
              <w14:schemeClr w14:val="tx1"/>
            </w14:solidFill>
          </w14:textFill>
        </w:rPr>
        <w:t xml:space="preserve"> </w:t>
      </w:r>
    </w:p>
    <w:p w14:paraId="707FD8A9">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汇总表包括企业总数、建档期总岗位数、调查期总岗位数、岗位变化总数等关键指标。</w:t>
      </w:r>
      <w:r>
        <w:rPr>
          <w:rFonts w:hint="eastAsia" w:ascii="黑体" w:hAnsi="黑体" w:eastAsia="黑体" w:cs="黑体"/>
          <w:i w:val="0"/>
          <w:iCs w:val="0"/>
          <w:color w:val="000000" w:themeColor="text1"/>
          <w14:textFill>
            <w14:solidFill>
              <w14:schemeClr w14:val="tx1"/>
            </w14:solidFill>
          </w14:textFill>
        </w:rPr>
        <w:t xml:space="preserve"> </w:t>
      </w:r>
    </w:p>
    <w:p w14:paraId="61116496">
      <w:pPr>
        <w:numPr>
          <w:ilvl w:val="0"/>
          <w:numId w:val="1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多维分析：</w:t>
      </w:r>
      <w:r>
        <w:rPr>
          <w:rFonts w:hint="eastAsia" w:ascii="黑体" w:hAnsi="黑体" w:eastAsia="黑体" w:cs="黑体"/>
          <w:i w:val="0"/>
          <w:iCs w:val="0"/>
          <w:color w:val="000000" w:themeColor="text1"/>
          <w14:textFill>
            <w14:solidFill>
              <w14:schemeClr w14:val="tx1"/>
            </w14:solidFill>
          </w14:textFill>
        </w:rPr>
        <w:t xml:space="preserve"> </w:t>
      </w:r>
    </w:p>
    <w:p w14:paraId="6B1B285B">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提供多维分析工具，支持按地区、企业性质、行业等多个维度对企业岗位变动情况进行分析。</w:t>
      </w:r>
      <w:r>
        <w:rPr>
          <w:rFonts w:hint="eastAsia" w:ascii="黑体" w:hAnsi="黑体" w:eastAsia="黑体" w:cs="黑体"/>
          <w:i w:val="0"/>
          <w:iCs w:val="0"/>
          <w:color w:val="000000" w:themeColor="text1"/>
          <w14:textFill>
            <w14:solidFill>
              <w14:schemeClr w14:val="tx1"/>
            </w14:solidFill>
          </w14:textFill>
        </w:rPr>
        <w:t xml:space="preserve"> </w:t>
      </w:r>
    </w:p>
    <w:p w14:paraId="715FFF5C">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分析结果以表格和图形形式展示，帮助省级用户快速掌握全省就业失业动态。</w:t>
      </w:r>
      <w:r>
        <w:rPr>
          <w:rFonts w:hint="eastAsia" w:ascii="黑体" w:hAnsi="黑体" w:eastAsia="黑体" w:cs="黑体"/>
          <w:i w:val="0"/>
          <w:iCs w:val="0"/>
          <w:color w:val="000000" w:themeColor="text1"/>
          <w14:textFill>
            <w14:solidFill>
              <w14:schemeClr w14:val="tx1"/>
            </w14:solidFill>
          </w14:textFill>
        </w:rPr>
        <w:t xml:space="preserve"> </w:t>
      </w:r>
    </w:p>
    <w:p w14:paraId="3E6DEF26">
      <w:pPr>
        <w:numPr>
          <w:ilvl w:val="0"/>
          <w:numId w:val="1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图表分析：</w:t>
      </w:r>
      <w:r>
        <w:rPr>
          <w:rFonts w:hint="eastAsia" w:ascii="黑体" w:hAnsi="黑体" w:eastAsia="黑体" w:cs="黑体"/>
          <w:i w:val="0"/>
          <w:iCs w:val="0"/>
          <w:color w:val="000000" w:themeColor="text1"/>
          <w14:textFill>
            <w14:solidFill>
              <w14:schemeClr w14:val="tx1"/>
            </w14:solidFill>
          </w14:textFill>
        </w:rPr>
        <w:t xml:space="preserve"> </w:t>
      </w:r>
    </w:p>
    <w:p w14:paraId="378559B2">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使用折线图、柱状图等形式对比两个调查期的企业岗位变动情况，直观展现趋势变化。</w:t>
      </w:r>
      <w:r>
        <w:rPr>
          <w:rFonts w:hint="eastAsia" w:ascii="黑体" w:hAnsi="黑体" w:eastAsia="黑体" w:cs="黑体"/>
          <w:i w:val="0"/>
          <w:iCs w:val="0"/>
          <w:color w:val="000000" w:themeColor="text1"/>
          <w14:textFill>
            <w14:solidFill>
              <w14:schemeClr w14:val="tx1"/>
            </w14:solidFill>
          </w14:textFill>
        </w:rPr>
        <w:t xml:space="preserve"> </w:t>
      </w:r>
    </w:p>
    <w:p w14:paraId="1C1E1740">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支持选择多个连续调查期，展示长期岗位变动趋势，为政策制定提供数据支持。</w:t>
      </w:r>
      <w:r>
        <w:rPr>
          <w:rFonts w:hint="eastAsia" w:ascii="黑体" w:hAnsi="黑体" w:eastAsia="黑体" w:cs="黑体"/>
          <w:i w:val="0"/>
          <w:iCs w:val="0"/>
          <w:color w:val="000000" w:themeColor="text1"/>
          <w14:textFill>
            <w14:solidFill>
              <w14:schemeClr w14:val="tx1"/>
            </w14:solidFill>
          </w14:textFill>
        </w:rPr>
        <w:t xml:space="preserve"> </w:t>
      </w:r>
    </w:p>
    <w:p w14:paraId="37C10B6F">
      <w:pPr>
        <w:numPr>
          <w:ilvl w:val="0"/>
          <w:numId w:val="12"/>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取样分析：</w:t>
      </w:r>
      <w:r>
        <w:rPr>
          <w:rFonts w:hint="eastAsia" w:ascii="黑体" w:hAnsi="黑体" w:eastAsia="黑体" w:cs="黑体"/>
          <w:i w:val="0"/>
          <w:iCs w:val="0"/>
          <w:color w:val="000000" w:themeColor="text1"/>
          <w14:textFill>
            <w14:solidFill>
              <w14:schemeClr w14:val="tx1"/>
            </w14:solidFill>
          </w14:textFill>
        </w:rPr>
        <w:t xml:space="preserve"> </w:t>
      </w:r>
    </w:p>
    <w:p w14:paraId="48606293">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显示各市企业的数量和占比，并以饼图形式呈现，便于了解各地区的分布情况。</w:t>
      </w:r>
      <w:r>
        <w:rPr>
          <w:rFonts w:hint="eastAsia" w:ascii="黑体" w:hAnsi="黑体" w:eastAsia="黑体" w:cs="黑体"/>
          <w:i w:val="0"/>
          <w:iCs w:val="0"/>
          <w:color w:val="000000" w:themeColor="text1"/>
          <w14:textFill>
            <w14:solidFill>
              <w14:schemeClr w14:val="tx1"/>
            </w14:solidFill>
          </w14:textFill>
        </w:rPr>
        <w:t xml:space="preserve"> </w:t>
      </w:r>
    </w:p>
    <w:p w14:paraId="36E35467">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支持按地区进行检索，进一步细化分析范围。</w:t>
      </w:r>
      <w:r>
        <w:rPr>
          <w:rFonts w:hint="eastAsia" w:ascii="黑体" w:hAnsi="黑体" w:eastAsia="黑体" w:cs="黑体"/>
          <w:i w:val="0"/>
          <w:iCs w:val="0"/>
          <w:color w:val="000000" w:themeColor="text1"/>
          <w14:textFill>
            <w14:solidFill>
              <w14:schemeClr w14:val="tx1"/>
            </w14:solidFill>
          </w14:textFill>
        </w:rPr>
        <w:t xml:space="preserve"> </w:t>
      </w:r>
    </w:p>
    <w:bookmarkEnd w:id="16"/>
    <w:p w14:paraId="5C245496">
      <w:pPr>
        <w:pStyle w:val="6"/>
        <w:rPr>
          <w:rFonts w:hint="eastAsia" w:ascii="黑体" w:hAnsi="黑体" w:eastAsia="黑体" w:cs="黑体"/>
          <w:i w:val="0"/>
          <w:iCs w:val="0"/>
          <w:color w:val="000000" w:themeColor="text1"/>
          <w14:textFill>
            <w14:solidFill>
              <w14:schemeClr w14:val="tx1"/>
            </w14:solidFill>
          </w14:textFill>
        </w:rPr>
      </w:pPr>
      <w:bookmarkStart w:id="17" w:name="X1de1e79ca0ee4cd0603fb273f091c4497e072c4"/>
      <w:r>
        <w:rPr>
          <w:rFonts w:hint="eastAsia" w:ascii="黑体" w:hAnsi="黑体" w:eastAsia="黑体" w:cs="黑体"/>
          <w:i w:val="0"/>
          <w:iCs w:val="0"/>
          <w:color w:val="000000" w:themeColor="text1"/>
          <w14:textFill>
            <w14:solidFill>
              <w14:schemeClr w14:val="tx1"/>
            </w14:solidFill>
          </w14:textFill>
        </w:rPr>
        <w:t xml:space="preserve">4. </w:t>
      </w:r>
      <w:r>
        <w:rPr>
          <w:rFonts w:hint="eastAsia" w:ascii="黑体" w:hAnsi="黑体" w:eastAsia="黑体" w:cs="黑体"/>
          <w:i w:val="0"/>
          <w:iCs w:val="0"/>
          <w:color w:val="000000" w:themeColor="text1"/>
          <w14:textFill>
            <w14:solidFill>
              <w14:schemeClr w14:val="tx1"/>
            </w14:solidFill>
          </w14:textFill>
        </w:rPr>
        <w:t>数据查询与导出</w:t>
      </w:r>
    </w:p>
    <w:p w14:paraId="2F657BD9">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省级用户可通过该模块对全省已创建账号进行条件查询，并支持将查询结果导出为文件。</w:t>
      </w:r>
    </w:p>
    <w:p w14:paraId="6C9B8318">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1947E524">
      <w:pPr>
        <w:numPr>
          <w:ilvl w:val="0"/>
          <w:numId w:val="1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数据查询：</w:t>
      </w:r>
      <w:r>
        <w:rPr>
          <w:rFonts w:hint="eastAsia" w:ascii="黑体" w:hAnsi="黑体" w:eastAsia="黑体" w:cs="黑体"/>
          <w:i w:val="0"/>
          <w:iCs w:val="0"/>
          <w:color w:val="000000" w:themeColor="text1"/>
          <w14:textFill>
            <w14:solidFill>
              <w14:schemeClr w14:val="tx1"/>
            </w14:solidFill>
          </w14:textFill>
        </w:rPr>
        <w:t xml:space="preserve"> </w:t>
      </w:r>
    </w:p>
    <w:p w14:paraId="762565FD">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查询条件包括单位名称、登录账号、用户类型、所属地市、所属行业、统计月份等。</w:t>
      </w:r>
      <w:r>
        <w:rPr>
          <w:rFonts w:hint="eastAsia" w:ascii="黑体" w:hAnsi="黑体" w:eastAsia="黑体" w:cs="黑体"/>
          <w:i w:val="0"/>
          <w:iCs w:val="0"/>
          <w:color w:val="000000" w:themeColor="text1"/>
          <w14:textFill>
            <w14:solidFill>
              <w14:schemeClr w14:val="tx1"/>
            </w14:solidFill>
          </w14:textFill>
        </w:rPr>
        <w:t xml:space="preserve"> </w:t>
      </w:r>
    </w:p>
    <w:p w14:paraId="458979D3">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查询结果以列表形式展示，支持分页查看，确保操作便捷。</w:t>
      </w:r>
      <w:r>
        <w:rPr>
          <w:rFonts w:hint="eastAsia" w:ascii="黑体" w:hAnsi="黑体" w:eastAsia="黑体" w:cs="黑体"/>
          <w:i w:val="0"/>
          <w:iCs w:val="0"/>
          <w:color w:val="000000" w:themeColor="text1"/>
          <w14:textFill>
            <w14:solidFill>
              <w14:schemeClr w14:val="tx1"/>
            </w14:solidFill>
          </w14:textFill>
        </w:rPr>
        <w:t xml:space="preserve"> </w:t>
      </w:r>
    </w:p>
    <w:p w14:paraId="14084C62">
      <w:pPr>
        <w:numPr>
          <w:ilvl w:val="0"/>
          <w:numId w:val="1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数据导出：</w:t>
      </w:r>
      <w:r>
        <w:rPr>
          <w:rFonts w:hint="eastAsia" w:ascii="黑体" w:hAnsi="黑体" w:eastAsia="黑体" w:cs="黑体"/>
          <w:i w:val="0"/>
          <w:iCs w:val="0"/>
          <w:color w:val="000000" w:themeColor="text1"/>
          <w14:textFill>
            <w14:solidFill>
              <w14:schemeClr w14:val="tx1"/>
            </w14:solidFill>
          </w14:textFill>
        </w:rPr>
        <w:t xml:space="preserve"> </w:t>
      </w:r>
    </w:p>
    <w:p w14:paraId="291325B0">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支持将查询结果导出为</w:t>
      </w:r>
      <w:r>
        <w:rPr>
          <w:rFonts w:hint="eastAsia" w:ascii="黑体" w:hAnsi="黑体" w:eastAsia="黑体" w:cs="黑体"/>
          <w:i w:val="0"/>
          <w:iCs w:val="0"/>
          <w:color w:val="000000" w:themeColor="text1"/>
          <w14:textFill>
            <w14:solidFill>
              <w14:schemeClr w14:val="tx1"/>
            </w14:solidFill>
          </w14:textFill>
        </w:rPr>
        <w:t xml:space="preserve"> Excel </w:t>
      </w:r>
      <w:r>
        <w:rPr>
          <w:rFonts w:hint="eastAsia" w:ascii="黑体" w:hAnsi="黑体" w:eastAsia="黑体" w:cs="黑体"/>
          <w:i w:val="0"/>
          <w:iCs w:val="0"/>
          <w:color w:val="000000" w:themeColor="text1"/>
          <w14:textFill>
            <w14:solidFill>
              <w14:schemeClr w14:val="tx1"/>
            </w14:solidFill>
          </w14:textFill>
        </w:rPr>
        <w:t>文件，便于离线分析或存档。</w:t>
      </w:r>
      <w:r>
        <w:rPr>
          <w:rFonts w:hint="eastAsia" w:ascii="黑体" w:hAnsi="黑体" w:eastAsia="黑体" w:cs="黑体"/>
          <w:i w:val="0"/>
          <w:iCs w:val="0"/>
          <w:color w:val="000000" w:themeColor="text1"/>
          <w14:textFill>
            <w14:solidFill>
              <w14:schemeClr w14:val="tx1"/>
            </w14:solidFill>
          </w14:textFill>
        </w:rPr>
        <w:t xml:space="preserve"> </w:t>
      </w:r>
    </w:p>
    <w:p w14:paraId="72094C64">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导出内容包括所有查询字段，确保数据完整性。</w:t>
      </w:r>
      <w:r>
        <w:rPr>
          <w:rFonts w:hint="eastAsia" w:ascii="黑体" w:hAnsi="黑体" w:eastAsia="黑体" w:cs="黑体"/>
          <w:i w:val="0"/>
          <w:iCs w:val="0"/>
          <w:color w:val="000000" w:themeColor="text1"/>
          <w14:textFill>
            <w14:solidFill>
              <w14:schemeClr w14:val="tx1"/>
            </w14:solidFill>
          </w14:textFill>
        </w:rPr>
        <w:t xml:space="preserve"> </w:t>
      </w:r>
    </w:p>
    <w:p w14:paraId="22E78412">
      <w:pPr>
        <w:numPr>
          <w:ilvl w:val="0"/>
          <w:numId w:val="13"/>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清除功能：</w:t>
      </w:r>
      <w:r>
        <w:rPr>
          <w:rFonts w:hint="eastAsia" w:ascii="黑体" w:hAnsi="黑体" w:eastAsia="黑体" w:cs="黑体"/>
          <w:i w:val="0"/>
          <w:iCs w:val="0"/>
          <w:color w:val="000000" w:themeColor="text1"/>
          <w14:textFill>
            <w14:solidFill>
              <w14:schemeClr w14:val="tx1"/>
            </w14:solidFill>
          </w14:textFill>
        </w:rPr>
        <w:t xml:space="preserve"> </w:t>
      </w:r>
    </w:p>
    <w:p w14:paraId="4F8DD92C">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提供清除按钮，一键清空所有查询条件，方便重新输入。</w:t>
      </w:r>
      <w:r>
        <w:rPr>
          <w:rFonts w:hint="eastAsia" w:ascii="黑体" w:hAnsi="黑体" w:eastAsia="黑体" w:cs="黑体"/>
          <w:i w:val="0"/>
          <w:iCs w:val="0"/>
          <w:color w:val="000000" w:themeColor="text1"/>
          <w14:textFill>
            <w14:solidFill>
              <w14:schemeClr w14:val="tx1"/>
            </w14:solidFill>
          </w14:textFill>
        </w:rPr>
        <w:t xml:space="preserve"> </w:t>
      </w:r>
    </w:p>
    <w:bookmarkEnd w:id="17"/>
    <w:p w14:paraId="7E6C6A14">
      <w:pPr>
        <w:pStyle w:val="6"/>
        <w:rPr>
          <w:rFonts w:hint="eastAsia" w:ascii="黑体" w:hAnsi="黑体" w:eastAsia="黑体" w:cs="黑体"/>
          <w:i w:val="0"/>
          <w:iCs w:val="0"/>
          <w:color w:val="000000" w:themeColor="text1"/>
          <w14:textFill>
            <w14:solidFill>
              <w14:schemeClr w14:val="tx1"/>
            </w14:solidFill>
          </w14:textFill>
        </w:rPr>
      </w:pPr>
      <w:bookmarkStart w:id="18" w:name="X628a2e91d2f12255ede51f4c32186daff36b404"/>
      <w:r>
        <w:rPr>
          <w:rFonts w:hint="eastAsia" w:ascii="黑体" w:hAnsi="黑体" w:eastAsia="黑体" w:cs="黑体"/>
          <w:i w:val="0"/>
          <w:iCs w:val="0"/>
          <w:color w:val="000000" w:themeColor="text1"/>
          <w14:textFill>
            <w14:solidFill>
              <w14:schemeClr w14:val="tx1"/>
            </w14:solidFill>
          </w14:textFill>
        </w:rPr>
        <w:t xml:space="preserve">5. </w:t>
      </w:r>
      <w:r>
        <w:rPr>
          <w:rFonts w:hint="eastAsia" w:ascii="黑体" w:hAnsi="黑体" w:eastAsia="黑体" w:cs="黑体"/>
          <w:i w:val="0"/>
          <w:iCs w:val="0"/>
          <w:color w:val="000000" w:themeColor="text1"/>
          <w14:textFill>
            <w14:solidFill>
              <w14:schemeClr w14:val="tx1"/>
            </w14:solidFill>
          </w14:textFill>
        </w:rPr>
        <w:t>发布通知与通知管理</w:t>
      </w:r>
    </w:p>
    <w:p w14:paraId="03E725D1">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省级用户可通过该模块发布、修改和删除通知信息，同时支持查看所有上级用户发布的通知。</w:t>
      </w:r>
    </w:p>
    <w:p w14:paraId="322AC327">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2ADBC05F">
      <w:pPr>
        <w:numPr>
          <w:ilvl w:val="0"/>
          <w:numId w:val="1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通知发布：</w:t>
      </w:r>
      <w:r>
        <w:rPr>
          <w:rFonts w:hint="eastAsia" w:ascii="黑体" w:hAnsi="黑体" w:eastAsia="黑体" w:cs="黑体"/>
          <w:i w:val="0"/>
          <w:iCs w:val="0"/>
          <w:color w:val="000000" w:themeColor="text1"/>
          <w14:textFill>
            <w14:solidFill>
              <w14:schemeClr w14:val="tx1"/>
            </w14:solidFill>
          </w14:textFill>
        </w:rPr>
        <w:t xml:space="preserve"> </w:t>
      </w:r>
    </w:p>
    <w:p w14:paraId="233CCA67">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新增通知时需填写标题（50字以内）和内容（2000字以内），发布时间和发布单位由系统自动生成。</w:t>
      </w:r>
      <w:r>
        <w:rPr>
          <w:rFonts w:hint="eastAsia" w:ascii="黑体" w:hAnsi="黑体" w:eastAsia="黑体" w:cs="黑体"/>
          <w:i w:val="0"/>
          <w:iCs w:val="0"/>
          <w:color w:val="000000" w:themeColor="text1"/>
          <w14:textFill>
            <w14:solidFill>
              <w14:schemeClr w14:val="tx1"/>
            </w14:solidFill>
          </w14:textFill>
        </w:rPr>
        <w:t xml:space="preserve"> </w:t>
      </w:r>
    </w:p>
    <w:p w14:paraId="368064A5">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通知发布后，所有下级用户均可查看，确保信息传达的及时性和准确性。</w:t>
      </w:r>
      <w:r>
        <w:rPr>
          <w:rFonts w:hint="eastAsia" w:ascii="黑体" w:hAnsi="黑体" w:eastAsia="黑体" w:cs="黑体"/>
          <w:i w:val="0"/>
          <w:iCs w:val="0"/>
          <w:color w:val="000000" w:themeColor="text1"/>
          <w14:textFill>
            <w14:solidFill>
              <w14:schemeClr w14:val="tx1"/>
            </w14:solidFill>
          </w14:textFill>
        </w:rPr>
        <w:t xml:space="preserve"> </w:t>
      </w:r>
    </w:p>
    <w:p w14:paraId="2B87C7E3">
      <w:pPr>
        <w:numPr>
          <w:ilvl w:val="0"/>
          <w:numId w:val="1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通知管理：</w:t>
      </w:r>
      <w:r>
        <w:rPr>
          <w:rFonts w:hint="eastAsia" w:ascii="黑体" w:hAnsi="黑体" w:eastAsia="黑体" w:cs="黑体"/>
          <w:i w:val="0"/>
          <w:iCs w:val="0"/>
          <w:color w:val="000000" w:themeColor="text1"/>
          <w14:textFill>
            <w14:solidFill>
              <w14:schemeClr w14:val="tx1"/>
            </w14:solidFill>
          </w14:textFill>
        </w:rPr>
        <w:t xml:space="preserve"> </w:t>
      </w:r>
    </w:p>
    <w:p w14:paraId="26C1347B">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列表显示当前用户发布的所有通知信息，包括标题、发布时间等关键字段。</w:t>
      </w:r>
      <w:r>
        <w:rPr>
          <w:rFonts w:hint="eastAsia" w:ascii="黑体" w:hAnsi="黑体" w:eastAsia="黑体" w:cs="黑体"/>
          <w:i w:val="0"/>
          <w:iCs w:val="0"/>
          <w:color w:val="000000" w:themeColor="text1"/>
          <w14:textFill>
            <w14:solidFill>
              <w14:schemeClr w14:val="tx1"/>
            </w14:solidFill>
          </w14:textFill>
        </w:rPr>
        <w:t xml:space="preserve"> </w:t>
      </w:r>
    </w:p>
    <w:p w14:paraId="05DF66C7">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支持对已有通知进行修改或删除操作，确保通知内容的灵活性和时效性。</w:t>
      </w:r>
      <w:r>
        <w:rPr>
          <w:rFonts w:hint="eastAsia" w:ascii="黑体" w:hAnsi="黑体" w:eastAsia="黑体" w:cs="黑体"/>
          <w:i w:val="0"/>
          <w:iCs w:val="0"/>
          <w:color w:val="000000" w:themeColor="text1"/>
          <w14:textFill>
            <w14:solidFill>
              <w14:schemeClr w14:val="tx1"/>
            </w14:solidFill>
          </w14:textFill>
        </w:rPr>
        <w:t xml:space="preserve"> </w:t>
      </w:r>
    </w:p>
    <w:p w14:paraId="5A3DF9B8">
      <w:pPr>
        <w:numPr>
          <w:ilvl w:val="0"/>
          <w:numId w:val="14"/>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通知查看：</w:t>
      </w:r>
      <w:r>
        <w:rPr>
          <w:rFonts w:hint="eastAsia" w:ascii="黑体" w:hAnsi="黑体" w:eastAsia="黑体" w:cs="黑体"/>
          <w:i w:val="0"/>
          <w:iCs w:val="0"/>
          <w:color w:val="000000" w:themeColor="text1"/>
          <w14:textFill>
            <w14:solidFill>
              <w14:schemeClr w14:val="tx1"/>
            </w14:solidFill>
          </w14:textFill>
        </w:rPr>
        <w:t xml:space="preserve"> </w:t>
      </w:r>
    </w:p>
    <w:p w14:paraId="3FBF1090">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省级用户可查看自身及所有上级用户发布的通知信息。</w:t>
      </w:r>
      <w:r>
        <w:rPr>
          <w:rFonts w:hint="eastAsia" w:ascii="黑体" w:hAnsi="黑体" w:eastAsia="黑体" w:cs="黑体"/>
          <w:i w:val="0"/>
          <w:iCs w:val="0"/>
          <w:color w:val="000000" w:themeColor="text1"/>
          <w14:textFill>
            <w14:solidFill>
              <w14:schemeClr w14:val="tx1"/>
            </w14:solidFill>
          </w14:textFill>
        </w:rPr>
        <w:t xml:space="preserve"> </w:t>
      </w:r>
    </w:p>
    <w:p w14:paraId="643A44F4">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查看界面包括通知标题、发布时间和详细内容，便于全面了解通知背景。</w:t>
      </w:r>
      <w:r>
        <w:rPr>
          <w:rFonts w:hint="eastAsia" w:ascii="黑体" w:hAnsi="黑体" w:eastAsia="黑体" w:cs="黑体"/>
          <w:i w:val="0"/>
          <w:iCs w:val="0"/>
          <w:color w:val="000000" w:themeColor="text1"/>
          <w14:textFill>
            <w14:solidFill>
              <w14:schemeClr w14:val="tx1"/>
            </w14:solidFill>
          </w14:textFill>
        </w:rPr>
        <w:t xml:space="preserve"> </w:t>
      </w:r>
    </w:p>
    <w:bookmarkEnd w:id="18"/>
    <w:p w14:paraId="0711EA2F">
      <w:pPr>
        <w:pStyle w:val="6"/>
        <w:rPr>
          <w:rFonts w:hint="eastAsia" w:ascii="黑体" w:hAnsi="黑体" w:eastAsia="黑体" w:cs="黑体"/>
          <w:i w:val="0"/>
          <w:iCs w:val="0"/>
          <w:color w:val="000000" w:themeColor="text1"/>
          <w14:textFill>
            <w14:solidFill>
              <w14:schemeClr w14:val="tx1"/>
            </w14:solidFill>
          </w14:textFill>
        </w:rPr>
      </w:pPr>
      <w:bookmarkStart w:id="19" w:name="X789221de53e71c786a0684f138b7047279f7323"/>
      <w:r>
        <w:rPr>
          <w:rFonts w:hint="eastAsia" w:ascii="黑体" w:hAnsi="黑体" w:eastAsia="黑体" w:cs="黑体"/>
          <w:i w:val="0"/>
          <w:iCs w:val="0"/>
          <w:color w:val="000000" w:themeColor="text1"/>
          <w14:textFill>
            <w14:solidFill>
              <w14:schemeClr w14:val="tx1"/>
            </w14:solidFill>
          </w14:textFill>
        </w:rPr>
        <w:t xml:space="preserve">6. </w:t>
      </w:r>
      <w:r>
        <w:rPr>
          <w:rFonts w:hint="eastAsia" w:ascii="黑体" w:hAnsi="黑体" w:eastAsia="黑体" w:cs="黑体"/>
          <w:i w:val="0"/>
          <w:iCs w:val="0"/>
          <w:color w:val="000000" w:themeColor="text1"/>
          <w14:textFill>
            <w14:solidFill>
              <w14:schemeClr w14:val="tx1"/>
            </w14:solidFill>
          </w14:textFill>
        </w:rPr>
        <w:t>系统管理与运行监控</w:t>
      </w:r>
    </w:p>
    <w:p w14:paraId="79015507">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省级用户负责系统的整体管理，包括设置上报时限、管理用户权限、监控系统运行情况等。</w:t>
      </w:r>
    </w:p>
    <w:p w14:paraId="0141FCF5">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1B8D263A">
      <w:pPr>
        <w:numPr>
          <w:ilvl w:val="0"/>
          <w:numId w:val="1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上报时限设置：</w:t>
      </w:r>
      <w:r>
        <w:rPr>
          <w:rFonts w:hint="eastAsia" w:ascii="黑体" w:hAnsi="黑体" w:eastAsia="黑体" w:cs="黑体"/>
          <w:i w:val="0"/>
          <w:iCs w:val="0"/>
          <w:color w:val="000000" w:themeColor="text1"/>
          <w14:textFill>
            <w14:solidFill>
              <w14:schemeClr w14:val="tx1"/>
            </w14:solidFill>
          </w14:textFill>
        </w:rPr>
        <w:t xml:space="preserve"> </w:t>
      </w:r>
    </w:p>
    <w:p w14:paraId="5087F03D">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省级用户可新增或修改调查期时间，确保数据采集的时间节点符合实际需求。</w:t>
      </w:r>
      <w:r>
        <w:rPr>
          <w:rFonts w:hint="eastAsia" w:ascii="黑体" w:hAnsi="黑体" w:eastAsia="黑体" w:cs="黑体"/>
          <w:i w:val="0"/>
          <w:iCs w:val="0"/>
          <w:color w:val="000000" w:themeColor="text1"/>
          <w14:textFill>
            <w14:solidFill>
              <w14:schemeClr w14:val="tx1"/>
            </w14:solidFill>
          </w14:textFill>
        </w:rPr>
        <w:t xml:space="preserve"> </w:t>
      </w:r>
    </w:p>
    <w:p w14:paraId="1CD4ADE0">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调查期设置完成后，系统将自动提醒相关用户按时完成数据填报和上报。</w:t>
      </w:r>
      <w:r>
        <w:rPr>
          <w:rFonts w:hint="eastAsia" w:ascii="黑体" w:hAnsi="黑体" w:eastAsia="黑体" w:cs="黑体"/>
          <w:i w:val="0"/>
          <w:iCs w:val="0"/>
          <w:color w:val="000000" w:themeColor="text1"/>
          <w14:textFill>
            <w14:solidFill>
              <w14:schemeClr w14:val="tx1"/>
            </w14:solidFill>
          </w14:textFill>
        </w:rPr>
        <w:t xml:space="preserve"> </w:t>
      </w:r>
    </w:p>
    <w:p w14:paraId="78C0F5F0">
      <w:pPr>
        <w:numPr>
          <w:ilvl w:val="0"/>
          <w:numId w:val="1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用户管理：</w:t>
      </w:r>
      <w:r>
        <w:rPr>
          <w:rFonts w:hint="eastAsia" w:ascii="黑体" w:hAnsi="黑体" w:eastAsia="黑体" w:cs="黑体"/>
          <w:i w:val="0"/>
          <w:iCs w:val="0"/>
          <w:color w:val="000000" w:themeColor="text1"/>
          <w14:textFill>
            <w14:solidFill>
              <w14:schemeClr w14:val="tx1"/>
            </w14:solidFill>
          </w14:textFill>
        </w:rPr>
        <w:t xml:space="preserve"> </w:t>
      </w:r>
    </w:p>
    <w:p w14:paraId="37E66E24">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列表显示所有用户信息，包括用户名、所属地区、角色等字段。</w:t>
      </w:r>
      <w:r>
        <w:rPr>
          <w:rFonts w:hint="eastAsia" w:ascii="黑体" w:hAnsi="黑体" w:eastAsia="黑体" w:cs="黑体"/>
          <w:i w:val="0"/>
          <w:iCs w:val="0"/>
          <w:color w:val="000000" w:themeColor="text1"/>
          <w14:textFill>
            <w14:solidFill>
              <w14:schemeClr w14:val="tx1"/>
            </w14:solidFill>
          </w14:textFill>
        </w:rPr>
        <w:t xml:space="preserve"> </w:t>
      </w:r>
    </w:p>
    <w:p w14:paraId="36E31DF1">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支持新增、修改和删除用户信息，同时为新用户分配角色权限。</w:t>
      </w:r>
      <w:r>
        <w:rPr>
          <w:rFonts w:hint="eastAsia" w:ascii="黑体" w:hAnsi="黑体" w:eastAsia="黑体" w:cs="黑体"/>
          <w:i w:val="0"/>
          <w:iCs w:val="0"/>
          <w:color w:val="000000" w:themeColor="text1"/>
          <w14:textFill>
            <w14:solidFill>
              <w14:schemeClr w14:val="tx1"/>
            </w14:solidFill>
          </w14:textFill>
        </w:rPr>
        <w:t xml:space="preserve"> </w:t>
      </w:r>
    </w:p>
    <w:p w14:paraId="2BD656A5">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若某用户存在未处理的上报数据，则无法删除其账户，确保数据完整性。</w:t>
      </w:r>
      <w:r>
        <w:rPr>
          <w:rFonts w:hint="eastAsia" w:ascii="黑体" w:hAnsi="黑体" w:eastAsia="黑体" w:cs="黑体"/>
          <w:i w:val="0"/>
          <w:iCs w:val="0"/>
          <w:color w:val="000000" w:themeColor="text1"/>
          <w14:textFill>
            <w14:solidFill>
              <w14:schemeClr w14:val="tx1"/>
            </w14:solidFill>
          </w14:textFill>
        </w:rPr>
        <w:t xml:space="preserve"> </w:t>
      </w:r>
    </w:p>
    <w:p w14:paraId="224DF3B5">
      <w:pPr>
        <w:numPr>
          <w:ilvl w:val="0"/>
          <w:numId w:val="1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角色管理：</w:t>
      </w:r>
      <w:r>
        <w:rPr>
          <w:rFonts w:hint="eastAsia" w:ascii="黑体" w:hAnsi="黑体" w:eastAsia="黑体" w:cs="黑体"/>
          <w:i w:val="0"/>
          <w:iCs w:val="0"/>
          <w:color w:val="000000" w:themeColor="text1"/>
          <w14:textFill>
            <w14:solidFill>
              <w14:schemeClr w14:val="tx1"/>
            </w14:solidFill>
          </w14:textFill>
        </w:rPr>
        <w:t xml:space="preserve"> </w:t>
      </w:r>
    </w:p>
    <w:p w14:paraId="4B189F71">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支持定义新角色并分配功能权限，满足不同用户的使用需求。</w:t>
      </w:r>
      <w:r>
        <w:rPr>
          <w:rFonts w:hint="eastAsia" w:ascii="黑体" w:hAnsi="黑体" w:eastAsia="黑体" w:cs="黑体"/>
          <w:i w:val="0"/>
          <w:iCs w:val="0"/>
          <w:color w:val="000000" w:themeColor="text1"/>
          <w14:textFill>
            <w14:solidFill>
              <w14:schemeClr w14:val="tx1"/>
            </w14:solidFill>
          </w14:textFill>
        </w:rPr>
        <w:t xml:space="preserve"> </w:t>
      </w:r>
    </w:p>
    <w:p w14:paraId="5564A83D">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可对已有角色进行修改或删除操作，删除角色时需同步解除与用户的关联关系，并提示重新分配角色。</w:t>
      </w:r>
      <w:r>
        <w:rPr>
          <w:rFonts w:hint="eastAsia" w:ascii="黑体" w:hAnsi="黑体" w:eastAsia="黑体" w:cs="黑体"/>
          <w:i w:val="0"/>
          <w:iCs w:val="0"/>
          <w:color w:val="000000" w:themeColor="text1"/>
          <w14:textFill>
            <w14:solidFill>
              <w14:schemeClr w14:val="tx1"/>
            </w14:solidFill>
          </w14:textFill>
        </w:rPr>
        <w:t xml:space="preserve"> </w:t>
      </w:r>
    </w:p>
    <w:p w14:paraId="7492DB00">
      <w:pPr>
        <w:numPr>
          <w:ilvl w:val="0"/>
          <w:numId w:val="15"/>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系统监控：</w:t>
      </w:r>
      <w:r>
        <w:rPr>
          <w:rFonts w:hint="eastAsia" w:ascii="黑体" w:hAnsi="黑体" w:eastAsia="黑体" w:cs="黑体"/>
          <w:i w:val="0"/>
          <w:iCs w:val="0"/>
          <w:color w:val="000000" w:themeColor="text1"/>
          <w14:textFill>
            <w14:solidFill>
              <w14:schemeClr w14:val="tx1"/>
            </w14:solidFill>
          </w14:textFill>
        </w:rPr>
        <w:t xml:space="preserve"> </w:t>
      </w:r>
    </w:p>
    <w:p w14:paraId="15E031B6">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提供系统运行情况的实时监控功能，包括</w:t>
      </w:r>
      <w:r>
        <w:rPr>
          <w:rFonts w:hint="eastAsia" w:ascii="黑体" w:hAnsi="黑体" w:eastAsia="黑体" w:cs="黑体"/>
          <w:i w:val="0"/>
          <w:iCs w:val="0"/>
          <w:color w:val="000000" w:themeColor="text1"/>
          <w14:textFill>
            <w14:solidFill>
              <w14:schemeClr w14:val="tx1"/>
            </w14:solidFill>
          </w14:textFill>
        </w:rPr>
        <w:t xml:space="preserve"> </w:t>
      </w:r>
      <w:r>
        <w:rPr>
          <w:rFonts w:hint="eastAsia" w:ascii="黑体" w:hAnsi="黑体" w:eastAsia="黑体" w:cs="黑体"/>
          <w:i w:val="0"/>
          <w:iCs w:val="0"/>
          <w:color w:val="000000" w:themeColor="text1"/>
          <w14:textFill>
            <w14:solidFill>
              <w14:schemeClr w14:val="tx1"/>
            </w14:solidFill>
          </w14:textFill>
        </w:rPr>
        <w:t>CPU、内存、硬盘使用率等硬件信息。</w:t>
      </w:r>
      <w:r>
        <w:rPr>
          <w:rFonts w:hint="eastAsia" w:ascii="黑体" w:hAnsi="黑体" w:eastAsia="黑体" w:cs="黑体"/>
          <w:i w:val="0"/>
          <w:iCs w:val="0"/>
          <w:color w:val="000000" w:themeColor="text1"/>
          <w14:textFill>
            <w14:solidFill>
              <w14:schemeClr w14:val="tx1"/>
            </w14:solidFill>
          </w14:textFill>
        </w:rPr>
        <w:t xml:space="preserve"> </w:t>
      </w:r>
    </w:p>
    <w:p w14:paraId="2A96D4E3">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展示应用系统的运行状态，帮助省级用户及时发现并解决潜在问题。</w:t>
      </w:r>
      <w:r>
        <w:rPr>
          <w:rFonts w:hint="eastAsia" w:ascii="黑体" w:hAnsi="黑体" w:eastAsia="黑体" w:cs="黑体"/>
          <w:i w:val="0"/>
          <w:iCs w:val="0"/>
          <w:color w:val="000000" w:themeColor="text1"/>
          <w14:textFill>
            <w14:solidFill>
              <w14:schemeClr w14:val="tx1"/>
            </w14:solidFill>
          </w14:textFill>
        </w:rPr>
        <w:t xml:space="preserve"> </w:t>
      </w:r>
    </w:p>
    <w:bookmarkEnd w:id="19"/>
    <w:p w14:paraId="5EE84159">
      <w:pPr>
        <w:pStyle w:val="6"/>
        <w:rPr>
          <w:rFonts w:hint="eastAsia" w:ascii="黑体" w:hAnsi="黑体" w:eastAsia="黑体" w:cs="黑体"/>
          <w:i w:val="0"/>
          <w:iCs w:val="0"/>
          <w:color w:val="000000" w:themeColor="text1"/>
          <w14:textFill>
            <w14:solidFill>
              <w14:schemeClr w14:val="tx1"/>
            </w14:solidFill>
          </w14:textFill>
        </w:rPr>
      </w:pPr>
      <w:bookmarkStart w:id="20" w:name="X1c173703df038417fe1cfdc08e365699bd54452"/>
      <w:r>
        <w:rPr>
          <w:rFonts w:hint="eastAsia" w:ascii="黑体" w:hAnsi="黑体" w:eastAsia="黑体" w:cs="黑体"/>
          <w:i w:val="0"/>
          <w:iCs w:val="0"/>
          <w:color w:val="000000" w:themeColor="text1"/>
          <w14:textFill>
            <w14:solidFill>
              <w14:schemeClr w14:val="tx1"/>
            </w14:solidFill>
          </w14:textFill>
        </w:rPr>
        <w:t xml:space="preserve">7. </w:t>
      </w:r>
      <w:r>
        <w:rPr>
          <w:rFonts w:hint="eastAsia" w:ascii="黑体" w:hAnsi="黑体" w:eastAsia="黑体" w:cs="黑体"/>
          <w:i w:val="0"/>
          <w:iCs w:val="0"/>
          <w:color w:val="000000" w:themeColor="text1"/>
          <w14:textFill>
            <w14:solidFill>
              <w14:schemeClr w14:val="tx1"/>
            </w14:solidFill>
          </w14:textFill>
        </w:rPr>
        <w:t>数据接口与外部对接</w:t>
      </w:r>
    </w:p>
    <w:p w14:paraId="3C265C73">
      <w:pPr>
        <w:pStyle w:val="2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功能描述：</w:t>
      </w:r>
      <w:r>
        <w:rPr>
          <w:rFonts w:hint="eastAsia" w:ascii="黑体" w:hAnsi="黑体" w:eastAsia="黑体" w:cs="黑体"/>
          <w:i w:val="0"/>
          <w:iCs w:val="0"/>
          <w:color w:val="000000" w:themeColor="text1"/>
          <w14:textFill>
            <w14:solidFill>
              <w14:schemeClr w14:val="tx1"/>
            </w14:solidFill>
          </w14:textFill>
        </w:rPr>
        <w:br w:type="textWrapping"/>
      </w:r>
      <w:r>
        <w:rPr>
          <w:rFonts w:hint="eastAsia" w:ascii="黑体" w:hAnsi="黑体" w:eastAsia="黑体" w:cs="黑体"/>
          <w:i w:val="0"/>
          <w:iCs w:val="0"/>
          <w:color w:val="000000" w:themeColor="text1"/>
          <w14:textFill>
            <w14:solidFill>
              <w14:schemeClr w14:val="tx1"/>
            </w14:solidFill>
          </w14:textFill>
        </w:rPr>
        <w:t>省级用户可通过数据接口实现与国家失业监测系统的数据交换，确保数据的统一性和规范性。</w:t>
      </w:r>
    </w:p>
    <w:p w14:paraId="3B2DF019">
      <w:pPr>
        <w:pStyle w:val="3"/>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功能说明：</w:t>
      </w:r>
      <w:r>
        <w:rPr>
          <w:rFonts w:hint="eastAsia" w:ascii="黑体" w:hAnsi="黑体" w:eastAsia="黑体" w:cs="黑体"/>
          <w:i w:val="0"/>
          <w:iCs w:val="0"/>
          <w:color w:val="000000" w:themeColor="text1"/>
          <w14:textFill>
            <w14:solidFill>
              <w14:schemeClr w14:val="tx1"/>
            </w14:solidFill>
          </w14:textFill>
        </w:rPr>
        <w:t xml:space="preserve"> </w:t>
      </w:r>
    </w:p>
    <w:p w14:paraId="2526B618">
      <w:pPr>
        <w:numPr>
          <w:ilvl w:val="0"/>
          <w:numId w:val="16"/>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数据交换：</w:t>
      </w:r>
      <w:r>
        <w:rPr>
          <w:rFonts w:hint="eastAsia" w:ascii="黑体" w:hAnsi="黑体" w:eastAsia="黑体" w:cs="黑体"/>
          <w:i w:val="0"/>
          <w:iCs w:val="0"/>
          <w:color w:val="000000" w:themeColor="text1"/>
          <w14:textFill>
            <w14:solidFill>
              <w14:schemeClr w14:val="tx1"/>
            </w14:solidFill>
          </w14:textFill>
        </w:rPr>
        <w:t xml:space="preserve"> </w:t>
      </w:r>
    </w:p>
    <w:p w14:paraId="49469F17">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系统支持与国家失业监测系统的无缝对接，自动上传全省范围内的就业失业数据。</w:t>
      </w:r>
      <w:r>
        <w:rPr>
          <w:rFonts w:hint="eastAsia" w:ascii="黑体" w:hAnsi="黑体" w:eastAsia="黑体" w:cs="黑体"/>
          <w:i w:val="0"/>
          <w:iCs w:val="0"/>
          <w:color w:val="000000" w:themeColor="text1"/>
          <w14:textFill>
            <w14:solidFill>
              <w14:schemeClr w14:val="tx1"/>
            </w14:solidFill>
          </w14:textFill>
        </w:rPr>
        <w:t xml:space="preserve"> </w:t>
      </w:r>
    </w:p>
    <w:p w14:paraId="7373C702">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数据交换过程遵循统一的编码规范，确保数据格式的一致性。</w:t>
      </w:r>
      <w:r>
        <w:rPr>
          <w:rFonts w:hint="eastAsia" w:ascii="黑体" w:hAnsi="黑体" w:eastAsia="黑体" w:cs="黑体"/>
          <w:i w:val="0"/>
          <w:iCs w:val="0"/>
          <w:color w:val="000000" w:themeColor="text1"/>
          <w14:textFill>
            <w14:solidFill>
              <w14:schemeClr w14:val="tx1"/>
            </w14:solidFill>
          </w14:textFill>
        </w:rPr>
        <w:t xml:space="preserve"> </w:t>
      </w:r>
    </w:p>
    <w:p w14:paraId="68A1D6EC">
      <w:pPr>
        <w:numPr>
          <w:ilvl w:val="0"/>
          <w:numId w:val="16"/>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b/>
          <w:bCs/>
          <w:i w:val="0"/>
          <w:iCs w:val="0"/>
          <w:color w:val="000000" w:themeColor="text1"/>
          <w14:textFill>
            <w14:solidFill>
              <w14:schemeClr w14:val="tx1"/>
            </w14:solidFill>
          </w14:textFill>
        </w:rPr>
        <w:t>编码管理：</w:t>
      </w:r>
      <w:r>
        <w:rPr>
          <w:rFonts w:hint="eastAsia" w:ascii="黑体" w:hAnsi="黑体" w:eastAsia="黑体" w:cs="黑体"/>
          <w:i w:val="0"/>
          <w:iCs w:val="0"/>
          <w:color w:val="000000" w:themeColor="text1"/>
          <w14:textFill>
            <w14:solidFill>
              <w14:schemeClr w14:val="tx1"/>
            </w14:solidFill>
          </w14:textFill>
        </w:rPr>
        <w:t xml:space="preserve"> </w:t>
      </w:r>
    </w:p>
    <w:p w14:paraId="5108553F">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系统内置云南省地区编码表，便于在数据采集和上报过程中准确标识所属地区。</w:t>
      </w:r>
      <w:r>
        <w:rPr>
          <w:rFonts w:hint="eastAsia" w:ascii="黑体" w:hAnsi="黑体" w:eastAsia="黑体" w:cs="黑体"/>
          <w:i w:val="0"/>
          <w:iCs w:val="0"/>
          <w:color w:val="000000" w:themeColor="text1"/>
          <w14:textFill>
            <w14:solidFill>
              <w14:schemeClr w14:val="tx1"/>
            </w14:solidFill>
          </w14:textFill>
        </w:rPr>
        <w:t xml:space="preserve"> </w:t>
      </w:r>
    </w:p>
    <w:p w14:paraId="765EEB51">
      <w:pPr>
        <w:numPr>
          <w:ilvl w:val="1"/>
          <w:numId w:val="1"/>
        </w:numPr>
        <w:rPr>
          <w:rFonts w:hint="eastAsia" w:ascii="黑体" w:hAnsi="黑体" w:eastAsia="黑体" w:cs="黑体"/>
          <w:i w:val="0"/>
          <w:iCs w:val="0"/>
          <w:color w:val="000000" w:themeColor="text1"/>
          <w14:textFill>
            <w14:solidFill>
              <w14:schemeClr w14:val="tx1"/>
            </w14:solidFill>
          </w14:textFill>
        </w:rPr>
      </w:pPr>
      <w:r>
        <w:rPr>
          <w:rFonts w:hint="eastAsia" w:ascii="黑体" w:hAnsi="黑体" w:eastAsia="黑体" w:cs="黑体"/>
          <w:i w:val="0"/>
          <w:iCs w:val="0"/>
          <w:color w:val="000000" w:themeColor="text1"/>
          <w14:textFill>
            <w14:solidFill>
              <w14:schemeClr w14:val="tx1"/>
            </w14:solidFill>
          </w14:textFill>
        </w:rPr>
        <w:t>编码表支持动态更新，确保与国</w:t>
      </w:r>
      <w:bookmarkStart w:id="21" w:name="_GoBack"/>
      <w:bookmarkEnd w:id="21"/>
      <w:r>
        <w:rPr>
          <w:rFonts w:hint="eastAsia" w:ascii="黑体" w:hAnsi="黑体" w:eastAsia="黑体" w:cs="黑体"/>
          <w:i w:val="0"/>
          <w:iCs w:val="0"/>
          <w:color w:val="000000" w:themeColor="text1"/>
          <w14:textFill>
            <w14:solidFill>
              <w14:schemeClr w14:val="tx1"/>
            </w14:solidFill>
          </w14:textFill>
        </w:rPr>
        <w:t>家标准保持一致。</w:t>
      </w:r>
      <w:r>
        <w:rPr>
          <w:rFonts w:hint="eastAsia" w:ascii="黑体" w:hAnsi="黑体" w:eastAsia="黑体" w:cs="黑体"/>
          <w:i w:val="0"/>
          <w:iCs w:val="0"/>
          <w:color w:val="000000" w:themeColor="text1"/>
          <w14:textFill>
            <w14:solidFill>
              <w14:schemeClr w14:val="tx1"/>
            </w14:solidFill>
          </w14:textFill>
        </w:rPr>
        <w:t xml:space="preserve"> </w:t>
      </w:r>
    </w:p>
    <w:bookmarkEnd w:id="4"/>
    <w:bookmarkEnd w:id="13"/>
    <w:bookmarkEnd w:id="2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4C3474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link w:val="26"/>
    <w:qFormat/>
    <w:uiPriority w:val="11"/>
    <w:rPr>
      <w:rFonts w:eastAsiaTheme="majorEastAsia" w:cstheme="majorBidi"/>
      <w:spacing w:val="15"/>
      <w:sz w:val="28"/>
      <w:szCs w:val="28"/>
    </w:rPr>
  </w:style>
  <w:style w:type="paragraph" w:styleId="16">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17">
    <w:name w:val="footnote text"/>
    <w:basedOn w:val="1"/>
    <w:unhideWhenUsed/>
    <w:qFormat/>
    <w:uiPriority w:val="9"/>
  </w:style>
  <w:style w:type="character" w:styleId="20">
    <w:name w:val="Hyperlink"/>
    <w:basedOn w:val="21"/>
    <w:uiPriority w:val="0"/>
    <w:rPr>
      <w:color w:val="156082"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6"/>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7"/>
    <w:next w:val="17"/>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2"/>
    <w:uiPriority w:val="0"/>
    <w:pPr>
      <w:keepNext/>
    </w:pPr>
  </w:style>
  <w:style w:type="paragraph" w:customStyle="1" w:styleId="45">
    <w:name w:val="Image Caption"/>
    <w:basedOn w:val="12"/>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21"/>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21"/>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uiPriority w:val="0"/>
    <w:rPr>
      <w:color w:val="40A070"/>
    </w:rPr>
  </w:style>
  <w:style w:type="character" w:customStyle="1" w:styleId="56">
    <w:name w:val="FloatTok"/>
    <w:basedOn w:val="48"/>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uiPriority w:val="0"/>
    <w:rPr>
      <w:color w:val="06287E"/>
    </w:rPr>
  </w:style>
  <w:style w:type="character" w:customStyle="1" w:styleId="70">
    <w:name w:val="VariableTok"/>
    <w:basedOn w:val="48"/>
    <w:uiPriority w:val="0"/>
    <w:rPr>
      <w:color w:val="19177C"/>
    </w:rPr>
  </w:style>
  <w:style w:type="character" w:customStyle="1" w:styleId="71">
    <w:name w:val="ControlFlowTok"/>
    <w:basedOn w:val="48"/>
    <w:uiPriority w:val="0"/>
    <w:rPr>
      <w:b/>
      <w:color w:val="007020"/>
    </w:rPr>
  </w:style>
  <w:style w:type="character" w:customStyle="1" w:styleId="72">
    <w:name w:val="OperatorTok"/>
    <w:basedOn w:val="48"/>
    <w:uiPriority w:val="0"/>
    <w:rPr>
      <w:color w:val="666666"/>
    </w:rPr>
  </w:style>
  <w:style w:type="character" w:customStyle="1" w:styleId="73">
    <w:name w:val="BuiltInTok"/>
    <w:basedOn w:val="48"/>
    <w:uiPriority w:val="0"/>
    <w:rPr>
      <w:color w:val="008000"/>
    </w:rPr>
  </w:style>
  <w:style w:type="character" w:customStyle="1" w:styleId="74">
    <w:name w:val="ExtensionTok"/>
    <w:basedOn w:val="48"/>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1713</Words>
  <Characters>2024</Characters>
  <Lines>12</Lines>
  <Paragraphs>8</Paragraphs>
  <TotalTime>6</TotalTime>
  <ScaleCrop>false</ScaleCrop>
  <LinksUpToDate>false</LinksUpToDate>
  <CharactersWithSpaces>2054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2025-03-06T02:50:00Z</dcterms:created>
  <dc:creator>xu</dc:creator>
  <cp:lastModifiedBy>xu</cp:lastModifiedBy>
  <dcterms:modified xsi:type="dcterms:W3CDTF">2025-03-06T02:50:57Z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eyJoZGlkIjoiNjEzM2VmZGQyNzljNGEzNWIzZGMzNDY5NDFjNDA4YTEiLCJ1c2VySWQiOiIxNjM3MzQ5MDYyIn0=</vt:lpwstr>
  </property>
  <property fmtid="{D5CDD505-2E9C-101B-9397-08002B2CF9AE}" pid="3" name="KSOProductBuildVer">
    <vt:lpwstr>2052-12.1.0.20305</vt:lpwstr>
  </property>
  <property fmtid="{D5CDD505-2E9C-101B-9397-08002B2CF9AE}" pid="4" name="ICV">
    <vt:lpwstr>5319816489F840B7AA59600A84386E36_12</vt:lpwstr>
  </property>
</Properties>
</file>