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023605" w:rsidRDefault="00660DC4" w:rsidP="00A1224C">
      <w:pPr>
        <w:pStyle w:val="28-"/>
        <w:rPr>
          <w:rFonts w:cs="Times New Roman"/>
        </w:rPr>
      </w:pPr>
    </w:p>
    <w:p w14:paraId="4A4CE85F" w14:textId="08FE18B2" w:rsidR="006A77C6" w:rsidRPr="00023605" w:rsidRDefault="006A77C6" w:rsidP="00A1224C">
      <w:pPr>
        <w:pStyle w:val="28-"/>
        <w:rPr>
          <w:rFonts w:cs="Times New Roman"/>
        </w:rPr>
      </w:pPr>
    </w:p>
    <w:p w14:paraId="037B6C37" w14:textId="3B9D8D1C" w:rsidR="006A77C6" w:rsidRPr="00023605" w:rsidRDefault="006A77C6" w:rsidP="00A1224C">
      <w:pPr>
        <w:pStyle w:val="28-"/>
        <w:rPr>
          <w:rFonts w:cs="Times New Roman"/>
        </w:rPr>
      </w:pPr>
    </w:p>
    <w:p w14:paraId="30F33C71" w14:textId="77777777" w:rsidR="003D09A8" w:rsidRPr="00023605" w:rsidRDefault="003D09A8" w:rsidP="00A1224C">
      <w:pPr>
        <w:pStyle w:val="28-"/>
        <w:rPr>
          <w:rFonts w:cs="Times New Roman"/>
        </w:rPr>
      </w:pPr>
    </w:p>
    <w:p w14:paraId="7E62994F" w14:textId="77777777" w:rsidR="006A77C6" w:rsidRPr="00023605" w:rsidRDefault="003D09A8" w:rsidP="00935A3A">
      <w:pPr>
        <w:spacing w:line="300" w:lineRule="auto"/>
        <w:jc w:val="center"/>
        <w:rPr>
          <w:rFonts w:ascii="Times New Roman" w:hAnsi="Times New Roman" w:cs="Times New Roman"/>
          <w:sz w:val="72"/>
          <w:szCs w:val="72"/>
        </w:rPr>
      </w:pPr>
      <w:r w:rsidRPr="00023605">
        <w:rPr>
          <w:rFonts w:ascii="Times New Roman" w:hAnsi="Times New Roman" w:cs="Times New Roman"/>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1483" cy="776571"/>
                    </a:xfrm>
                    <a:prstGeom prst="rect">
                      <a:avLst/>
                    </a:prstGeom>
                  </pic:spPr>
                </pic:pic>
              </a:graphicData>
            </a:graphic>
          </wp:inline>
        </w:drawing>
      </w:r>
    </w:p>
    <w:p w14:paraId="27A058DF" w14:textId="2ABA8945" w:rsidR="006A77C6" w:rsidRPr="00023605" w:rsidRDefault="006A77C6" w:rsidP="000F7BC9">
      <w:pPr>
        <w:pStyle w:val="10-"/>
        <w:rPr>
          <w:rFonts w:ascii="Times New Roman" w:hAnsi="Times New Roman" w:cs="Times New Roman"/>
        </w:rPr>
      </w:pPr>
      <w:r w:rsidRPr="00023605">
        <w:rPr>
          <w:rFonts w:ascii="Times New Roman" w:hAnsi="Times New Roman" w:cs="Times New Roman"/>
        </w:rPr>
        <w:t>本科生毕业设计</w:t>
      </w:r>
      <w:r w:rsidR="00C93472" w:rsidRPr="00023605">
        <w:rPr>
          <w:rFonts w:ascii="Times New Roman" w:hAnsi="Times New Roman" w:cs="Times New Roman"/>
        </w:rPr>
        <w:t>(</w:t>
      </w:r>
      <w:r w:rsidRPr="00023605">
        <w:rPr>
          <w:rFonts w:ascii="Times New Roman" w:hAnsi="Times New Roman" w:cs="Times New Roman"/>
        </w:rPr>
        <w:t>论文</w:t>
      </w:r>
      <w:r w:rsidRPr="00023605">
        <w:rPr>
          <w:rFonts w:ascii="Times New Roman" w:hAnsi="Times New Roman" w:cs="Times New Roman"/>
        </w:rPr>
        <w:t>)</w:t>
      </w:r>
    </w:p>
    <w:p w14:paraId="4D7E2F83" w14:textId="77777777" w:rsidR="006A77C6" w:rsidRPr="00023605" w:rsidRDefault="006A77C6" w:rsidP="00A1224C">
      <w:pPr>
        <w:pStyle w:val="28-"/>
        <w:rPr>
          <w:rFonts w:cs="Times New Roman"/>
        </w:rPr>
      </w:pPr>
    </w:p>
    <w:p w14:paraId="7CF19FE2" w14:textId="77777777" w:rsidR="00935A3A" w:rsidRPr="00023605" w:rsidRDefault="00935A3A" w:rsidP="00A1224C">
      <w:pPr>
        <w:pStyle w:val="28-"/>
        <w:rPr>
          <w:rFonts w:cs="Times New Roman"/>
        </w:rPr>
      </w:pPr>
    </w:p>
    <w:p w14:paraId="5C8FA580" w14:textId="77777777" w:rsidR="003D09A8" w:rsidRPr="00023605" w:rsidRDefault="003D09A8" w:rsidP="00A1224C">
      <w:pPr>
        <w:pStyle w:val="28-"/>
        <w:rPr>
          <w:rFonts w:cs="Times New Roman"/>
        </w:rPr>
      </w:pPr>
    </w:p>
    <w:p w14:paraId="0DCCF7D8" w14:textId="7364EBCA" w:rsidR="006A77C6" w:rsidRPr="00023605" w:rsidRDefault="00863E4A" w:rsidP="00863E4A">
      <w:pPr>
        <w:pStyle w:val="11-"/>
        <w:rPr>
          <w:rFonts w:ascii="Times New Roman" w:hAnsi="Times New Roman"/>
        </w:rPr>
      </w:pPr>
      <w:proofErr w:type="spellStart"/>
      <w:r w:rsidRPr="00023605">
        <w:rPr>
          <w:rFonts w:ascii="Times New Roman" w:hAnsi="Times New Roman"/>
        </w:rPr>
        <w:t>LeRobot</w:t>
      </w:r>
      <w:proofErr w:type="spellEnd"/>
      <w:r w:rsidRPr="00023605">
        <w:rPr>
          <w:rFonts w:ascii="Times New Roman" w:hAnsi="Times New Roman"/>
        </w:rPr>
        <w:t>平台感知</w:t>
      </w:r>
      <w:r w:rsidRPr="00023605">
        <w:rPr>
          <w:rFonts w:ascii="Times New Roman" w:hAnsi="Times New Roman"/>
        </w:rPr>
        <w:t>——</w:t>
      </w:r>
      <w:r w:rsidRPr="00023605">
        <w:rPr>
          <w:rFonts w:ascii="Times New Roman" w:hAnsi="Times New Roman"/>
        </w:rPr>
        <w:t>推理</w:t>
      </w:r>
      <w:r w:rsidRPr="00023605">
        <w:rPr>
          <w:rFonts w:ascii="Times New Roman" w:hAnsi="Times New Roman"/>
        </w:rPr>
        <w:t>——</w:t>
      </w:r>
      <w:r w:rsidRPr="00023605">
        <w:rPr>
          <w:rFonts w:ascii="Times New Roman" w:hAnsi="Times New Roman"/>
        </w:rPr>
        <w:t>执行流程的系统级性能剖析研究</w:t>
      </w:r>
    </w:p>
    <w:p w14:paraId="0B4CD2DE" w14:textId="3D32D7FC" w:rsidR="006A77C6" w:rsidRPr="00023605" w:rsidRDefault="00863E4A" w:rsidP="00863E4A">
      <w:pPr>
        <w:pStyle w:val="07-"/>
        <w:rPr>
          <w:rFonts w:ascii="Times New Roman" w:hAnsi="Times New Roman"/>
          <w:b/>
          <w:noProof/>
          <w:color w:val="000000"/>
          <w:sz w:val="32"/>
          <w:szCs w:val="32"/>
        </w:rPr>
      </w:pPr>
      <w:r w:rsidRPr="00023605">
        <w:rPr>
          <w:rStyle w:val="12-0"/>
        </w:rPr>
        <w:t>System-Level Performance Profiling of Perception-Inference-Execution Pipeline in the LeRobot Framework</w:t>
      </w:r>
    </w:p>
    <w:p w14:paraId="1D42475F" w14:textId="1B215FEA" w:rsidR="006A77C6" w:rsidRPr="00023605" w:rsidRDefault="006A77C6" w:rsidP="00A1224C">
      <w:pPr>
        <w:pStyle w:val="28-"/>
        <w:rPr>
          <w:rFonts w:cs="Times New Roman"/>
        </w:rPr>
      </w:pPr>
    </w:p>
    <w:p w14:paraId="12B8CE3F" w14:textId="6294B90F" w:rsidR="006A77C6" w:rsidRPr="00023605" w:rsidRDefault="006A77C6" w:rsidP="00A1224C">
      <w:pPr>
        <w:pStyle w:val="28-"/>
        <w:rPr>
          <w:rFonts w:cs="Times New Roman"/>
        </w:rPr>
      </w:pPr>
    </w:p>
    <w:p w14:paraId="56CD0C58" w14:textId="5D27FC72" w:rsidR="006A77C6" w:rsidRPr="00023605" w:rsidRDefault="006A77C6" w:rsidP="00A1224C">
      <w:pPr>
        <w:pStyle w:val="28-"/>
        <w:rPr>
          <w:rFonts w:cs="Times New Roman"/>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23605" w14:paraId="79F8F814" w14:textId="77777777" w:rsidTr="00D20885">
        <w:trPr>
          <w:trHeight w:val="680"/>
          <w:jc w:val="center"/>
        </w:trPr>
        <w:tc>
          <w:tcPr>
            <w:tcW w:w="2101" w:type="dxa"/>
            <w:vAlign w:val="bottom"/>
          </w:tcPr>
          <w:p w14:paraId="135F746C" w14:textId="77777777" w:rsidR="006A77C6" w:rsidRPr="00023605" w:rsidRDefault="006A77C6" w:rsidP="00D20885">
            <w:pPr>
              <w:jc w:val="right"/>
              <w:rPr>
                <w:sz w:val="32"/>
                <w:szCs w:val="32"/>
              </w:rPr>
            </w:pPr>
            <w:r w:rsidRPr="00023605">
              <w:rPr>
                <w:sz w:val="32"/>
                <w:szCs w:val="32"/>
              </w:rPr>
              <w:t>学</w:t>
            </w:r>
            <w:r w:rsidRPr="00023605">
              <w:rPr>
                <w:sz w:val="32"/>
                <w:szCs w:val="32"/>
              </w:rPr>
              <w:t xml:space="preserve">    </w:t>
            </w:r>
            <w:r w:rsidRPr="00023605">
              <w:rPr>
                <w:sz w:val="32"/>
                <w:szCs w:val="32"/>
              </w:rPr>
              <w:t>院：</w:t>
            </w:r>
          </w:p>
        </w:tc>
        <w:tc>
          <w:tcPr>
            <w:tcW w:w="4415" w:type="dxa"/>
            <w:tcBorders>
              <w:bottom w:val="single" w:sz="8" w:space="0" w:color="auto"/>
            </w:tcBorders>
            <w:vAlign w:val="bottom"/>
          </w:tcPr>
          <w:p w14:paraId="50020EA7" w14:textId="50C0AF4A" w:rsidR="006A77C6" w:rsidRPr="00023605" w:rsidRDefault="00863E4A" w:rsidP="00D20885">
            <w:pPr>
              <w:pStyle w:val="13-"/>
            </w:pPr>
            <w:r w:rsidRPr="00023605">
              <w:t>计算机学院</w:t>
            </w:r>
          </w:p>
        </w:tc>
      </w:tr>
      <w:tr w:rsidR="006A77C6" w:rsidRPr="00023605" w14:paraId="430B1045" w14:textId="77777777" w:rsidTr="00D20885">
        <w:trPr>
          <w:trHeight w:val="680"/>
          <w:jc w:val="center"/>
        </w:trPr>
        <w:tc>
          <w:tcPr>
            <w:tcW w:w="2101" w:type="dxa"/>
            <w:vAlign w:val="bottom"/>
          </w:tcPr>
          <w:p w14:paraId="5F52082E" w14:textId="77777777" w:rsidR="006A77C6" w:rsidRPr="00023605" w:rsidRDefault="006A77C6" w:rsidP="00D20885">
            <w:pPr>
              <w:jc w:val="right"/>
              <w:rPr>
                <w:sz w:val="32"/>
                <w:szCs w:val="32"/>
              </w:rPr>
            </w:pPr>
            <w:r w:rsidRPr="00023605">
              <w:rPr>
                <w:sz w:val="32"/>
                <w:szCs w:val="32"/>
              </w:rPr>
              <w:t>专</w:t>
            </w:r>
            <w:r w:rsidRPr="00023605">
              <w:rPr>
                <w:sz w:val="32"/>
                <w:szCs w:val="32"/>
              </w:rPr>
              <w:t xml:space="preserve">    </w:t>
            </w:r>
            <w:r w:rsidRPr="00023605">
              <w:rPr>
                <w:sz w:val="32"/>
                <w:szCs w:val="32"/>
              </w:rPr>
              <w:t>业：</w:t>
            </w:r>
          </w:p>
        </w:tc>
        <w:tc>
          <w:tcPr>
            <w:tcW w:w="4415" w:type="dxa"/>
            <w:tcBorders>
              <w:top w:val="single" w:sz="8" w:space="0" w:color="auto"/>
              <w:bottom w:val="single" w:sz="8" w:space="0" w:color="auto"/>
            </w:tcBorders>
            <w:vAlign w:val="bottom"/>
          </w:tcPr>
          <w:p w14:paraId="6910C2B9" w14:textId="38084959" w:rsidR="006A77C6" w:rsidRPr="00023605" w:rsidRDefault="00863E4A" w:rsidP="00D20885">
            <w:pPr>
              <w:pStyle w:val="13-"/>
            </w:pPr>
            <w:r w:rsidRPr="00023605">
              <w:t>软件工程</w:t>
            </w:r>
          </w:p>
        </w:tc>
      </w:tr>
      <w:tr w:rsidR="00871A84" w:rsidRPr="00023605" w14:paraId="221BADE3" w14:textId="77777777" w:rsidTr="00D20885">
        <w:trPr>
          <w:trHeight w:val="680"/>
          <w:jc w:val="center"/>
        </w:trPr>
        <w:tc>
          <w:tcPr>
            <w:tcW w:w="2101" w:type="dxa"/>
            <w:vAlign w:val="bottom"/>
          </w:tcPr>
          <w:p w14:paraId="0A94E7BC" w14:textId="44EB547D" w:rsidR="00871A84" w:rsidRPr="00023605" w:rsidRDefault="00871A84" w:rsidP="00D20885">
            <w:pPr>
              <w:jc w:val="right"/>
              <w:rPr>
                <w:sz w:val="32"/>
                <w:szCs w:val="32"/>
              </w:rPr>
            </w:pPr>
            <w:r w:rsidRPr="00023605">
              <w:rPr>
                <w:sz w:val="32"/>
                <w:szCs w:val="32"/>
              </w:rPr>
              <w:t>班</w:t>
            </w:r>
            <w:r w:rsidRPr="00023605">
              <w:rPr>
                <w:sz w:val="32"/>
                <w:szCs w:val="32"/>
              </w:rPr>
              <w:t xml:space="preserve">    </w:t>
            </w:r>
            <w:r w:rsidRPr="00023605">
              <w:rPr>
                <w:sz w:val="32"/>
                <w:szCs w:val="32"/>
              </w:rPr>
              <w:t>级：</w:t>
            </w:r>
          </w:p>
        </w:tc>
        <w:tc>
          <w:tcPr>
            <w:tcW w:w="4415" w:type="dxa"/>
            <w:tcBorders>
              <w:top w:val="single" w:sz="8" w:space="0" w:color="auto"/>
              <w:bottom w:val="single" w:sz="8" w:space="0" w:color="auto"/>
            </w:tcBorders>
            <w:vAlign w:val="bottom"/>
          </w:tcPr>
          <w:p w14:paraId="0D8AD50B" w14:textId="43D649B4" w:rsidR="00871A84" w:rsidRPr="00023605" w:rsidRDefault="00863E4A" w:rsidP="00D20885">
            <w:pPr>
              <w:pStyle w:val="13-"/>
            </w:pPr>
            <w:r w:rsidRPr="00023605">
              <w:t>08012204</w:t>
            </w:r>
          </w:p>
        </w:tc>
      </w:tr>
      <w:tr w:rsidR="006A77C6" w:rsidRPr="00023605" w14:paraId="264B558E" w14:textId="77777777" w:rsidTr="00D20885">
        <w:trPr>
          <w:trHeight w:val="680"/>
          <w:jc w:val="center"/>
        </w:trPr>
        <w:tc>
          <w:tcPr>
            <w:tcW w:w="2101" w:type="dxa"/>
            <w:vAlign w:val="bottom"/>
          </w:tcPr>
          <w:p w14:paraId="1A7BF179" w14:textId="77777777" w:rsidR="006A77C6" w:rsidRPr="00023605" w:rsidRDefault="006A77C6" w:rsidP="00D20885">
            <w:pPr>
              <w:jc w:val="right"/>
              <w:rPr>
                <w:sz w:val="32"/>
                <w:szCs w:val="32"/>
              </w:rPr>
            </w:pPr>
            <w:r w:rsidRPr="00023605">
              <w:rPr>
                <w:sz w:val="32"/>
                <w:szCs w:val="32"/>
              </w:rPr>
              <w:t>学生姓名：</w:t>
            </w:r>
          </w:p>
        </w:tc>
        <w:tc>
          <w:tcPr>
            <w:tcW w:w="4415" w:type="dxa"/>
            <w:tcBorders>
              <w:top w:val="single" w:sz="8" w:space="0" w:color="auto"/>
              <w:bottom w:val="single" w:sz="8" w:space="0" w:color="auto"/>
            </w:tcBorders>
            <w:vAlign w:val="bottom"/>
          </w:tcPr>
          <w:p w14:paraId="1FEB7099" w14:textId="0F385456" w:rsidR="006A77C6" w:rsidRPr="00023605" w:rsidRDefault="00863E4A" w:rsidP="00D20885">
            <w:pPr>
              <w:pStyle w:val="13-"/>
            </w:pPr>
            <w:r w:rsidRPr="00023605">
              <w:t>俞乐楠</w:t>
            </w:r>
          </w:p>
        </w:tc>
      </w:tr>
      <w:tr w:rsidR="006A77C6" w:rsidRPr="00023605" w14:paraId="3639550F" w14:textId="77777777" w:rsidTr="00D20885">
        <w:trPr>
          <w:trHeight w:val="680"/>
          <w:jc w:val="center"/>
        </w:trPr>
        <w:tc>
          <w:tcPr>
            <w:tcW w:w="2101" w:type="dxa"/>
            <w:vAlign w:val="bottom"/>
          </w:tcPr>
          <w:p w14:paraId="331DF65D" w14:textId="77777777" w:rsidR="006A77C6" w:rsidRPr="00023605" w:rsidRDefault="006A77C6" w:rsidP="00D20885">
            <w:pPr>
              <w:jc w:val="right"/>
              <w:rPr>
                <w:sz w:val="32"/>
                <w:szCs w:val="32"/>
              </w:rPr>
            </w:pPr>
            <w:r w:rsidRPr="00023605">
              <w:rPr>
                <w:sz w:val="32"/>
                <w:szCs w:val="32"/>
              </w:rPr>
              <w:t>学</w:t>
            </w:r>
            <w:r w:rsidRPr="00023605">
              <w:rPr>
                <w:sz w:val="32"/>
                <w:szCs w:val="32"/>
              </w:rPr>
              <w:t xml:space="preserve">    </w:t>
            </w:r>
            <w:r w:rsidRPr="00023605">
              <w:rPr>
                <w:sz w:val="32"/>
                <w:szCs w:val="32"/>
              </w:rPr>
              <w:t>号：</w:t>
            </w:r>
          </w:p>
        </w:tc>
        <w:tc>
          <w:tcPr>
            <w:tcW w:w="4415" w:type="dxa"/>
            <w:tcBorders>
              <w:top w:val="single" w:sz="8" w:space="0" w:color="auto"/>
              <w:bottom w:val="single" w:sz="8" w:space="0" w:color="auto"/>
            </w:tcBorders>
            <w:vAlign w:val="bottom"/>
          </w:tcPr>
          <w:p w14:paraId="1F811618" w14:textId="53A7B1E8" w:rsidR="006A77C6" w:rsidRPr="00023605" w:rsidRDefault="00863E4A" w:rsidP="00D20885">
            <w:pPr>
              <w:pStyle w:val="13-"/>
            </w:pPr>
            <w:r w:rsidRPr="00023605">
              <w:t>1120221303</w:t>
            </w:r>
          </w:p>
        </w:tc>
      </w:tr>
      <w:tr w:rsidR="006A77C6" w:rsidRPr="00023605" w14:paraId="04B22BFB" w14:textId="77777777" w:rsidTr="00D20885">
        <w:trPr>
          <w:trHeight w:val="680"/>
          <w:jc w:val="center"/>
        </w:trPr>
        <w:tc>
          <w:tcPr>
            <w:tcW w:w="2101" w:type="dxa"/>
            <w:vAlign w:val="bottom"/>
          </w:tcPr>
          <w:p w14:paraId="5080FF15" w14:textId="77777777" w:rsidR="006A77C6" w:rsidRPr="00023605" w:rsidRDefault="006A77C6" w:rsidP="00D20885">
            <w:pPr>
              <w:jc w:val="right"/>
              <w:rPr>
                <w:sz w:val="32"/>
                <w:szCs w:val="32"/>
              </w:rPr>
            </w:pPr>
            <w:r w:rsidRPr="00023605">
              <w:rPr>
                <w:sz w:val="32"/>
                <w:szCs w:val="32"/>
              </w:rPr>
              <w:t>指导教师：</w:t>
            </w:r>
          </w:p>
        </w:tc>
        <w:tc>
          <w:tcPr>
            <w:tcW w:w="4415" w:type="dxa"/>
            <w:tcBorders>
              <w:top w:val="single" w:sz="8" w:space="0" w:color="auto"/>
              <w:bottom w:val="single" w:sz="8" w:space="0" w:color="auto"/>
            </w:tcBorders>
            <w:vAlign w:val="bottom"/>
          </w:tcPr>
          <w:p w14:paraId="7FC6B246" w14:textId="1BF56600" w:rsidR="006A77C6" w:rsidRPr="00023605" w:rsidRDefault="00863E4A" w:rsidP="00D20885">
            <w:pPr>
              <w:pStyle w:val="13-"/>
            </w:pPr>
            <w:r w:rsidRPr="00023605">
              <w:t>王勇</w:t>
            </w:r>
          </w:p>
        </w:tc>
      </w:tr>
    </w:tbl>
    <w:p w14:paraId="424DFC19" w14:textId="3056D017" w:rsidR="006A77C6" w:rsidRPr="00023605" w:rsidRDefault="006A77C6" w:rsidP="00A1224C">
      <w:pPr>
        <w:pStyle w:val="28-"/>
        <w:rPr>
          <w:rFonts w:cs="Times New Roman"/>
        </w:rPr>
      </w:pPr>
    </w:p>
    <w:p w14:paraId="44CD2299" w14:textId="1C237EC3" w:rsidR="006A77C6" w:rsidRPr="00023605" w:rsidRDefault="006A77C6" w:rsidP="00A1224C">
      <w:pPr>
        <w:pStyle w:val="28-"/>
        <w:rPr>
          <w:rFonts w:cs="Times New Roman"/>
        </w:rPr>
      </w:pPr>
    </w:p>
    <w:p w14:paraId="0CB5276B" w14:textId="4D124932" w:rsidR="006A77C6" w:rsidRPr="00023605" w:rsidRDefault="006A77C6" w:rsidP="00A1224C">
      <w:pPr>
        <w:pStyle w:val="28-"/>
        <w:rPr>
          <w:rFonts w:cs="Times New Roman"/>
        </w:rPr>
      </w:pPr>
    </w:p>
    <w:p w14:paraId="1CB5F390" w14:textId="77777777" w:rsidR="006A77C6" w:rsidRPr="00023605" w:rsidRDefault="006A77C6" w:rsidP="00A1224C">
      <w:pPr>
        <w:pStyle w:val="28-"/>
        <w:rPr>
          <w:rFonts w:cs="Times New Roman"/>
        </w:rPr>
      </w:pPr>
    </w:p>
    <w:p w14:paraId="0B4D9DED" w14:textId="13EA5FFE" w:rsidR="006A77C6" w:rsidRPr="00023605" w:rsidRDefault="006A77C6" w:rsidP="006A77C6">
      <w:pPr>
        <w:pStyle w:val="14-"/>
        <w:rPr>
          <w:rFonts w:ascii="Times New Roman" w:hAnsi="Times New Roman"/>
        </w:rPr>
      </w:pPr>
      <w:r w:rsidRPr="00023605">
        <w:rPr>
          <w:rFonts w:ascii="Times New Roman" w:hAnsi="Times New Roman"/>
        </w:rPr>
        <w:t>20</w:t>
      </w:r>
      <w:r w:rsidR="00863E4A" w:rsidRPr="00023605">
        <w:rPr>
          <w:rFonts w:ascii="Times New Roman" w:hAnsi="Times New Roman"/>
        </w:rPr>
        <w:t>26</w:t>
      </w:r>
      <w:r w:rsidRPr="00023605">
        <w:rPr>
          <w:rFonts w:ascii="Times New Roman" w:hAnsi="Times New Roman"/>
        </w:rPr>
        <w:t xml:space="preserve"> </w:t>
      </w:r>
      <w:r w:rsidRPr="00023605">
        <w:rPr>
          <w:rFonts w:ascii="Times New Roman" w:hAnsi="Times New Roman"/>
        </w:rPr>
        <w:t>年</w:t>
      </w:r>
      <w:r w:rsidRPr="00023605">
        <w:rPr>
          <w:rFonts w:ascii="Times New Roman" w:hAnsi="Times New Roman"/>
        </w:rPr>
        <w:t xml:space="preserve"> </w:t>
      </w:r>
      <w:r w:rsidR="00863E4A" w:rsidRPr="00023605">
        <w:rPr>
          <w:rFonts w:ascii="Times New Roman" w:hAnsi="Times New Roman"/>
        </w:rPr>
        <w:t>5</w:t>
      </w:r>
      <w:r w:rsidRPr="00023605">
        <w:rPr>
          <w:rFonts w:ascii="Times New Roman" w:hAnsi="Times New Roman"/>
        </w:rPr>
        <w:t xml:space="preserve"> </w:t>
      </w:r>
      <w:r w:rsidRPr="00023605">
        <w:rPr>
          <w:rFonts w:ascii="Times New Roman" w:hAnsi="Times New Roman"/>
        </w:rPr>
        <w:t>月</w:t>
      </w:r>
      <w:r w:rsidRPr="00023605">
        <w:rPr>
          <w:rFonts w:ascii="Times New Roman" w:hAnsi="Times New Roman"/>
        </w:rPr>
        <w:t xml:space="preserve"> </w:t>
      </w:r>
      <w:r w:rsidR="00863E4A" w:rsidRPr="00023605">
        <w:rPr>
          <w:rFonts w:ascii="Times New Roman" w:hAnsi="Times New Roman"/>
        </w:rPr>
        <w:t>10</w:t>
      </w:r>
      <w:r w:rsidRPr="00023605">
        <w:rPr>
          <w:rFonts w:ascii="Times New Roman" w:hAnsi="Times New Roman"/>
        </w:rPr>
        <w:t xml:space="preserve"> </w:t>
      </w:r>
      <w:r w:rsidRPr="00023605">
        <w:rPr>
          <w:rFonts w:ascii="Times New Roman" w:hAnsi="Times New Roman"/>
        </w:rPr>
        <w:t>日</w:t>
      </w:r>
    </w:p>
    <w:p w14:paraId="3BB052EE" w14:textId="77777777" w:rsidR="006A77C6" w:rsidRPr="00023605" w:rsidRDefault="006A77C6" w:rsidP="006A77C6">
      <w:pPr>
        <w:rPr>
          <w:rFonts w:ascii="Times New Roman" w:hAnsi="Times New Roman" w:cs="Times New Roman"/>
        </w:rPr>
        <w:sectPr w:rsidR="006A77C6" w:rsidRPr="00023605" w:rsidSect="00D20885">
          <w:headerReference w:type="default" r:id="rId8"/>
          <w:footerReference w:type="default" r:id="rId9"/>
          <w:pgSz w:w="11906" w:h="16838"/>
          <w:pgMar w:top="1985" w:right="1474" w:bottom="1474" w:left="1701" w:header="1361" w:footer="1134" w:gutter="0"/>
          <w:pgNumType w:start="1"/>
          <w:cols w:space="425"/>
          <w:titlePg/>
          <w:docGrid w:type="lines" w:linePitch="312"/>
        </w:sectPr>
      </w:pPr>
    </w:p>
    <w:p w14:paraId="766A5963" w14:textId="21713F12" w:rsidR="00594E63" w:rsidRPr="00023605" w:rsidRDefault="00594E63" w:rsidP="000535F4">
      <w:pPr>
        <w:pStyle w:val="15-"/>
        <w:rPr>
          <w:rFonts w:ascii="Times New Roman"/>
        </w:rPr>
      </w:pPr>
      <w:r w:rsidRPr="00023605">
        <w:rPr>
          <w:rFonts w:ascii="Times New Roman"/>
        </w:rPr>
        <w:lastRenderedPageBreak/>
        <w:t>原创性声明</w:t>
      </w:r>
    </w:p>
    <w:p w14:paraId="68F41E81" w14:textId="77777777" w:rsidR="00594E63" w:rsidRPr="00023605" w:rsidRDefault="00594E63" w:rsidP="00FC6EAD">
      <w:pPr>
        <w:pStyle w:val="17-"/>
        <w:ind w:firstLine="600"/>
        <w:rPr>
          <w:rFonts w:ascii="Times New Roman" w:hAnsi="Times New Roman" w:cs="Times New Roman"/>
        </w:rPr>
      </w:pPr>
      <w:r w:rsidRPr="00023605">
        <w:rPr>
          <w:rFonts w:ascii="Times New Roman" w:hAnsi="Times New Roman" w:cs="Times New Roman"/>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023605" w:rsidRDefault="00594E63" w:rsidP="00FC6EAD">
      <w:pPr>
        <w:pStyle w:val="17-"/>
        <w:ind w:firstLine="600"/>
        <w:rPr>
          <w:rFonts w:ascii="Times New Roman" w:hAnsi="Times New Roman" w:cs="Times New Roman"/>
        </w:rPr>
      </w:pPr>
      <w:r w:rsidRPr="00023605">
        <w:rPr>
          <w:rFonts w:ascii="Times New Roman" w:hAnsi="Times New Roman" w:cs="Times New Roman"/>
        </w:rPr>
        <w:t>特此申明。</w:t>
      </w:r>
    </w:p>
    <w:p w14:paraId="410808DB" w14:textId="77777777" w:rsidR="00594E63" w:rsidRPr="00023605" w:rsidRDefault="00594E63" w:rsidP="00FC6EAD">
      <w:pPr>
        <w:pStyle w:val="17-"/>
        <w:ind w:firstLine="600"/>
        <w:rPr>
          <w:rFonts w:ascii="Times New Roman" w:hAnsi="Times New Roman" w:cs="Times New Roman"/>
          <w:szCs w:val="30"/>
        </w:rPr>
      </w:pPr>
    </w:p>
    <w:p w14:paraId="6C488D1A" w14:textId="77777777" w:rsidR="00594E63" w:rsidRPr="00023605" w:rsidRDefault="00594E63" w:rsidP="00FC6EAD">
      <w:pPr>
        <w:pStyle w:val="17-"/>
        <w:ind w:firstLine="600"/>
        <w:rPr>
          <w:rFonts w:ascii="Times New Roman" w:hAnsi="Times New Roman" w:cs="Times New Roman"/>
          <w:szCs w:val="30"/>
        </w:rPr>
      </w:pPr>
    </w:p>
    <w:p w14:paraId="365A0C97" w14:textId="74FA326D" w:rsidR="00594E63" w:rsidRPr="00023605" w:rsidRDefault="00594E63" w:rsidP="009D0163">
      <w:pPr>
        <w:pStyle w:val="16-"/>
        <w:rPr>
          <w:rFonts w:ascii="Times New Roman" w:hAnsi="Times New Roman" w:cs="Times New Roman"/>
        </w:rPr>
      </w:pPr>
      <w:r w:rsidRPr="00023605">
        <w:rPr>
          <w:rFonts w:ascii="Times New Roman" w:hAnsi="Times New Roman" w:cs="Times New Roman"/>
        </w:rPr>
        <w:t>本人签名：</w:t>
      </w:r>
      <w:r w:rsidR="00863E4A" w:rsidRPr="00023605">
        <w:rPr>
          <w:rFonts w:ascii="Times New Roman" w:hAnsi="Times New Roman" w:cs="Times New Roman"/>
          <w:noProof/>
          <w:lang w:val="zh-CN"/>
        </w:rPr>
        <w:drawing>
          <wp:inline distT="0" distB="0" distL="0" distR="0" wp14:anchorId="6B75B45A" wp14:editId="1582B73A">
            <wp:extent cx="587141" cy="297815"/>
            <wp:effectExtent l="0" t="0" r="0" b="0"/>
            <wp:docPr id="18545990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1555" name="图片 19269815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386" cy="324823"/>
                    </a:xfrm>
                    <a:prstGeom prst="rect">
                      <a:avLst/>
                    </a:prstGeom>
                  </pic:spPr>
                </pic:pic>
              </a:graphicData>
            </a:graphic>
          </wp:inline>
        </w:drawing>
      </w:r>
      <w:r w:rsidRPr="00023605">
        <w:rPr>
          <w:rFonts w:ascii="Times New Roman" w:hAnsi="Times New Roman" w:cs="Times New Roman"/>
        </w:rPr>
        <w:t xml:space="preserve">            </w:t>
      </w:r>
      <w:r w:rsidRPr="00023605">
        <w:rPr>
          <w:rFonts w:ascii="Times New Roman" w:hAnsi="Times New Roman" w:cs="Times New Roman"/>
        </w:rPr>
        <w:t>日</w:t>
      </w:r>
      <w:r w:rsidRPr="00023605">
        <w:rPr>
          <w:rFonts w:ascii="Times New Roman" w:hAnsi="Times New Roman" w:cs="Times New Roman"/>
        </w:rPr>
        <w:t xml:space="preserve"> </w:t>
      </w:r>
      <w:r w:rsidRPr="00023605">
        <w:rPr>
          <w:rFonts w:ascii="Times New Roman" w:hAnsi="Times New Roman" w:cs="Times New Roman"/>
        </w:rPr>
        <w:t>期：</w:t>
      </w:r>
      <w:r w:rsidRPr="00023605">
        <w:rPr>
          <w:rFonts w:ascii="Times New Roman" w:hAnsi="Times New Roman" w:cs="Times New Roman"/>
        </w:rPr>
        <w:t xml:space="preserve">     </w:t>
      </w:r>
      <w:r w:rsidRPr="00023605">
        <w:rPr>
          <w:rFonts w:ascii="Times New Roman" w:hAnsi="Times New Roman" w:cs="Times New Roman"/>
        </w:rPr>
        <w:t>年</w:t>
      </w:r>
      <w:r w:rsidRPr="00023605">
        <w:rPr>
          <w:rFonts w:ascii="Times New Roman" w:hAnsi="Times New Roman" w:cs="Times New Roman"/>
        </w:rPr>
        <w:t xml:space="preserve">   </w:t>
      </w:r>
      <w:r w:rsidRPr="00023605">
        <w:rPr>
          <w:rFonts w:ascii="Times New Roman" w:hAnsi="Times New Roman" w:cs="Times New Roman"/>
        </w:rPr>
        <w:t>月</w:t>
      </w:r>
      <w:r w:rsidRPr="00023605">
        <w:rPr>
          <w:rFonts w:ascii="Times New Roman" w:hAnsi="Times New Roman" w:cs="Times New Roman"/>
        </w:rPr>
        <w:t xml:space="preserve">   </w:t>
      </w:r>
      <w:r w:rsidRPr="00023605">
        <w:rPr>
          <w:rFonts w:ascii="Times New Roman" w:hAnsi="Times New Roman" w:cs="Times New Roman"/>
        </w:rPr>
        <w:t>日</w:t>
      </w:r>
    </w:p>
    <w:p w14:paraId="37A1D74B" w14:textId="77777777" w:rsidR="00594E63" w:rsidRPr="00023605" w:rsidRDefault="00594E63" w:rsidP="00FC6EAD">
      <w:pPr>
        <w:pStyle w:val="17-"/>
        <w:ind w:firstLine="420"/>
        <w:rPr>
          <w:rFonts w:ascii="Times New Roman" w:hAnsi="Times New Roman" w:cs="Times New Roman"/>
          <w:sz w:val="21"/>
          <w:szCs w:val="21"/>
        </w:rPr>
      </w:pPr>
    </w:p>
    <w:p w14:paraId="56CD3B4D" w14:textId="77777777" w:rsidR="00FC6EAD" w:rsidRPr="00023605" w:rsidRDefault="00FC6EAD" w:rsidP="00FC6EAD">
      <w:pPr>
        <w:pStyle w:val="17-"/>
        <w:ind w:firstLine="420"/>
        <w:rPr>
          <w:rFonts w:ascii="Times New Roman" w:hAnsi="Times New Roman" w:cs="Times New Roman"/>
          <w:sz w:val="21"/>
          <w:szCs w:val="21"/>
        </w:rPr>
      </w:pPr>
    </w:p>
    <w:p w14:paraId="1A68D7C2" w14:textId="77777777" w:rsidR="00594E63" w:rsidRPr="00023605" w:rsidRDefault="00594E63" w:rsidP="000D5025">
      <w:pPr>
        <w:pStyle w:val="15-"/>
        <w:rPr>
          <w:rFonts w:ascii="Times New Roman"/>
        </w:rPr>
      </w:pPr>
      <w:r w:rsidRPr="00023605">
        <w:rPr>
          <w:rFonts w:ascii="Times New Roman"/>
        </w:rPr>
        <w:t>关于使用授权的声明</w:t>
      </w:r>
    </w:p>
    <w:p w14:paraId="4329FEB3" w14:textId="77777777" w:rsidR="00594E63" w:rsidRPr="00023605" w:rsidRDefault="00594E63" w:rsidP="00FC6EAD">
      <w:pPr>
        <w:pStyle w:val="17-"/>
        <w:ind w:firstLine="600"/>
        <w:rPr>
          <w:rFonts w:ascii="Times New Roman" w:hAnsi="Times New Roman" w:cs="Times New Roman"/>
        </w:rPr>
      </w:pPr>
      <w:r w:rsidRPr="00023605">
        <w:rPr>
          <w:rFonts w:ascii="Times New Roman" w:hAnsi="Times New Roman" w:cs="Times New Roman"/>
        </w:rPr>
        <w:t>本人完全了解北京理工大学有关保管、使用毕业设计（论文）的规定，其中包括：</w:t>
      </w:r>
      <w:r w:rsidRPr="00023605">
        <w:rPr>
          <w:rFonts w:ascii="Cambria Math" w:hAnsi="Cambria Math" w:cs="Cambria Math"/>
        </w:rPr>
        <w:t>①</w:t>
      </w:r>
      <w:r w:rsidRPr="00023605">
        <w:rPr>
          <w:rFonts w:ascii="Times New Roman" w:hAnsi="Times New Roman" w:cs="Times New Roman"/>
        </w:rPr>
        <w:t>学校有权保管、并向有关部门送交本毕业设计（论文）的原件与复印件；</w:t>
      </w:r>
      <w:r w:rsidRPr="00023605">
        <w:rPr>
          <w:rFonts w:ascii="Cambria Math" w:hAnsi="Cambria Math" w:cs="Cambria Math"/>
        </w:rPr>
        <w:t>②</w:t>
      </w:r>
      <w:r w:rsidRPr="00023605">
        <w:rPr>
          <w:rFonts w:ascii="Times New Roman" w:hAnsi="Times New Roman" w:cs="Times New Roman"/>
        </w:rPr>
        <w:t>学校可以采用影印、缩印或其它复制手段复制并保存本毕业设计（论文）；</w:t>
      </w:r>
      <w:r w:rsidRPr="00023605">
        <w:rPr>
          <w:rFonts w:ascii="Cambria Math" w:hAnsi="Cambria Math" w:cs="Cambria Math"/>
        </w:rPr>
        <w:t>③</w:t>
      </w:r>
      <w:r w:rsidRPr="00023605">
        <w:rPr>
          <w:rFonts w:ascii="Times New Roman" w:hAnsi="Times New Roman" w:cs="Times New Roman"/>
        </w:rPr>
        <w:t>学校可允许本毕业设计（论文）被查阅或借阅；</w:t>
      </w:r>
      <w:r w:rsidRPr="00023605">
        <w:rPr>
          <w:rFonts w:ascii="Cambria Math" w:hAnsi="Cambria Math" w:cs="Cambria Math"/>
        </w:rPr>
        <w:t>④</w:t>
      </w:r>
      <w:r w:rsidRPr="00023605">
        <w:rPr>
          <w:rFonts w:ascii="Times New Roman" w:hAnsi="Times New Roman" w:cs="Times New Roman"/>
        </w:rPr>
        <w:t>学校可以学术交流为目的</w:t>
      </w:r>
      <w:r w:rsidRPr="00023605">
        <w:rPr>
          <w:rFonts w:ascii="Times New Roman" w:hAnsi="Times New Roman" w:cs="Times New Roman"/>
        </w:rPr>
        <w:t>,</w:t>
      </w:r>
      <w:r w:rsidRPr="00023605">
        <w:rPr>
          <w:rFonts w:ascii="Times New Roman" w:hAnsi="Times New Roman" w:cs="Times New Roman"/>
        </w:rPr>
        <w:t>复制赠送和交换本毕业设计（论文）；</w:t>
      </w:r>
      <w:r w:rsidRPr="00023605">
        <w:rPr>
          <w:rFonts w:ascii="Cambria Math" w:hAnsi="Cambria Math" w:cs="Cambria Math"/>
        </w:rPr>
        <w:t>⑤</w:t>
      </w:r>
      <w:r w:rsidRPr="00023605">
        <w:rPr>
          <w:rFonts w:ascii="Times New Roman" w:hAnsi="Times New Roman" w:cs="Times New Roman"/>
        </w:rPr>
        <w:t>学校可以公布本毕业设计（论文）的全部或部分内容。</w:t>
      </w:r>
    </w:p>
    <w:p w14:paraId="3D1CEEF8" w14:textId="77777777" w:rsidR="00594E63" w:rsidRPr="00023605" w:rsidRDefault="00594E63" w:rsidP="00FC6EAD">
      <w:pPr>
        <w:pStyle w:val="17-"/>
        <w:ind w:firstLine="600"/>
        <w:rPr>
          <w:rFonts w:ascii="Times New Roman" w:hAnsi="Times New Roman" w:cs="Times New Roman"/>
          <w:szCs w:val="30"/>
        </w:rPr>
      </w:pPr>
    </w:p>
    <w:p w14:paraId="1A08870C" w14:textId="47A5AF45" w:rsidR="00594E63" w:rsidRPr="00023605" w:rsidRDefault="00594E63" w:rsidP="00863E4A">
      <w:pPr>
        <w:pStyle w:val="16-"/>
        <w:ind w:right="150"/>
        <w:rPr>
          <w:rFonts w:ascii="Times New Roman" w:hAnsi="Times New Roman" w:cs="Times New Roman"/>
        </w:rPr>
      </w:pPr>
      <w:r w:rsidRPr="00023605">
        <w:rPr>
          <w:rFonts w:ascii="Times New Roman" w:hAnsi="Times New Roman" w:cs="Times New Roman"/>
        </w:rPr>
        <w:t>本人签名：</w:t>
      </w:r>
      <w:r w:rsidRPr="00023605">
        <w:rPr>
          <w:rFonts w:ascii="Times New Roman" w:hAnsi="Times New Roman" w:cs="Times New Roman"/>
        </w:rPr>
        <w:t xml:space="preserve">   </w:t>
      </w:r>
      <w:r w:rsidR="00863E4A" w:rsidRPr="00023605">
        <w:rPr>
          <w:rFonts w:ascii="Times New Roman" w:hAnsi="Times New Roman" w:cs="Times New Roman"/>
          <w:noProof/>
          <w:lang w:val="zh-CN"/>
        </w:rPr>
        <w:drawing>
          <wp:inline distT="0" distB="0" distL="0" distR="0" wp14:anchorId="1EDBD4DF" wp14:editId="14B8EDAD">
            <wp:extent cx="673768" cy="341755"/>
            <wp:effectExtent l="0" t="0" r="0" b="1270"/>
            <wp:docPr id="19269815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1555" name="图片 1926981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4493" cy="382701"/>
                    </a:xfrm>
                    <a:prstGeom prst="rect">
                      <a:avLst/>
                    </a:prstGeom>
                  </pic:spPr>
                </pic:pic>
              </a:graphicData>
            </a:graphic>
          </wp:inline>
        </w:drawing>
      </w:r>
      <w:r w:rsidR="00863E4A" w:rsidRPr="00023605">
        <w:rPr>
          <w:rFonts w:ascii="Times New Roman" w:hAnsi="Times New Roman" w:cs="Times New Roman"/>
        </w:rPr>
        <w:t xml:space="preserve">         </w:t>
      </w:r>
      <w:r w:rsidRPr="00023605">
        <w:rPr>
          <w:rFonts w:ascii="Times New Roman" w:hAnsi="Times New Roman" w:cs="Times New Roman"/>
        </w:rPr>
        <w:t>日</w:t>
      </w:r>
      <w:r w:rsidRPr="00023605">
        <w:rPr>
          <w:rFonts w:ascii="Times New Roman" w:hAnsi="Times New Roman" w:cs="Times New Roman"/>
        </w:rPr>
        <w:t xml:space="preserve"> </w:t>
      </w:r>
      <w:r w:rsidRPr="00023605">
        <w:rPr>
          <w:rFonts w:ascii="Times New Roman" w:hAnsi="Times New Roman" w:cs="Times New Roman"/>
        </w:rPr>
        <w:t>期：</w:t>
      </w:r>
      <w:r w:rsidRPr="00023605">
        <w:rPr>
          <w:rFonts w:ascii="Times New Roman" w:hAnsi="Times New Roman" w:cs="Times New Roman"/>
        </w:rPr>
        <w:t xml:space="preserve">     </w:t>
      </w:r>
      <w:r w:rsidRPr="00023605">
        <w:rPr>
          <w:rFonts w:ascii="Times New Roman" w:hAnsi="Times New Roman" w:cs="Times New Roman"/>
        </w:rPr>
        <w:t>年</w:t>
      </w:r>
      <w:r w:rsidRPr="00023605">
        <w:rPr>
          <w:rFonts w:ascii="Times New Roman" w:hAnsi="Times New Roman" w:cs="Times New Roman"/>
        </w:rPr>
        <w:t xml:space="preserve">   </w:t>
      </w:r>
      <w:r w:rsidRPr="00023605">
        <w:rPr>
          <w:rFonts w:ascii="Times New Roman" w:hAnsi="Times New Roman" w:cs="Times New Roman"/>
        </w:rPr>
        <w:t>月</w:t>
      </w:r>
      <w:r w:rsidRPr="00023605">
        <w:rPr>
          <w:rFonts w:ascii="Times New Roman" w:hAnsi="Times New Roman" w:cs="Times New Roman"/>
        </w:rPr>
        <w:t xml:space="preserve">   </w:t>
      </w:r>
      <w:r w:rsidRPr="00023605">
        <w:rPr>
          <w:rFonts w:ascii="Times New Roman" w:hAnsi="Times New Roman" w:cs="Times New Roman"/>
        </w:rPr>
        <w:t>日</w:t>
      </w:r>
    </w:p>
    <w:p w14:paraId="5431A0DD" w14:textId="77777777" w:rsidR="002C447B" w:rsidRPr="00023605" w:rsidRDefault="00594E63" w:rsidP="00635C8B">
      <w:pPr>
        <w:pStyle w:val="16-"/>
        <w:rPr>
          <w:rFonts w:ascii="Times New Roman" w:hAnsi="Times New Roman" w:cs="Times New Roman"/>
        </w:rPr>
        <w:sectPr w:rsidR="002C447B" w:rsidRPr="00023605" w:rsidSect="00FC6EAD">
          <w:pgSz w:w="11906" w:h="16838"/>
          <w:pgMar w:top="1985" w:right="1474" w:bottom="1474" w:left="1701" w:header="1361" w:footer="1134" w:gutter="0"/>
          <w:cols w:space="425"/>
          <w:docGrid w:type="lines" w:linePitch="312"/>
        </w:sectPr>
      </w:pPr>
      <w:r w:rsidRPr="00023605">
        <w:rPr>
          <w:rFonts w:ascii="Times New Roman" w:hAnsi="Times New Roman" w:cs="Times New Roman"/>
        </w:rPr>
        <w:t>指导老师签名：</w:t>
      </w:r>
      <w:r w:rsidRPr="00023605">
        <w:rPr>
          <w:rFonts w:ascii="Times New Roman" w:hAnsi="Times New Roman" w:cs="Times New Roman"/>
        </w:rPr>
        <w:t xml:space="preserve">               </w:t>
      </w:r>
      <w:r w:rsidRPr="00023605">
        <w:rPr>
          <w:rFonts w:ascii="Times New Roman" w:hAnsi="Times New Roman" w:cs="Times New Roman"/>
        </w:rPr>
        <w:t>日</w:t>
      </w:r>
      <w:r w:rsidRPr="00023605">
        <w:rPr>
          <w:rFonts w:ascii="Times New Roman" w:hAnsi="Times New Roman" w:cs="Times New Roman"/>
        </w:rPr>
        <w:t xml:space="preserve"> </w:t>
      </w:r>
      <w:r w:rsidRPr="00023605">
        <w:rPr>
          <w:rFonts w:ascii="Times New Roman" w:hAnsi="Times New Roman" w:cs="Times New Roman"/>
        </w:rPr>
        <w:t>期：</w:t>
      </w:r>
      <w:r w:rsidRPr="00023605">
        <w:rPr>
          <w:rFonts w:ascii="Times New Roman" w:hAnsi="Times New Roman" w:cs="Times New Roman"/>
        </w:rPr>
        <w:t xml:space="preserve">     </w:t>
      </w:r>
      <w:r w:rsidRPr="00023605">
        <w:rPr>
          <w:rFonts w:ascii="Times New Roman" w:hAnsi="Times New Roman" w:cs="Times New Roman"/>
        </w:rPr>
        <w:t>年</w:t>
      </w:r>
      <w:r w:rsidRPr="00023605">
        <w:rPr>
          <w:rFonts w:ascii="Times New Roman" w:hAnsi="Times New Roman" w:cs="Times New Roman"/>
        </w:rPr>
        <w:t xml:space="preserve">   </w:t>
      </w:r>
      <w:r w:rsidRPr="00023605">
        <w:rPr>
          <w:rFonts w:ascii="Times New Roman" w:hAnsi="Times New Roman" w:cs="Times New Roman"/>
        </w:rPr>
        <w:t>月</w:t>
      </w:r>
      <w:r w:rsidRPr="00023605">
        <w:rPr>
          <w:rFonts w:ascii="Times New Roman" w:hAnsi="Times New Roman" w:cs="Times New Roman"/>
        </w:rPr>
        <w:t xml:space="preserve">   </w:t>
      </w:r>
      <w:r w:rsidRPr="00023605">
        <w:rPr>
          <w:rFonts w:ascii="Times New Roman" w:hAnsi="Times New Roman" w:cs="Times New Roman"/>
        </w:rPr>
        <w:t>日</w:t>
      </w:r>
    </w:p>
    <w:p w14:paraId="0EF51F65" w14:textId="0C5B2533" w:rsidR="00721688" w:rsidRPr="00023605" w:rsidRDefault="00863E4A" w:rsidP="002C447B">
      <w:pPr>
        <w:pStyle w:val="18-"/>
        <w:rPr>
          <w:rFonts w:ascii="Times New Roman"/>
        </w:rPr>
      </w:pPr>
      <w:proofErr w:type="spellStart"/>
      <w:r w:rsidRPr="00023605">
        <w:rPr>
          <w:rFonts w:ascii="Times New Roman"/>
        </w:rPr>
        <w:lastRenderedPageBreak/>
        <w:t>LeRobot</w:t>
      </w:r>
      <w:proofErr w:type="spellEnd"/>
      <w:r w:rsidRPr="00023605">
        <w:rPr>
          <w:rFonts w:ascii="Times New Roman"/>
        </w:rPr>
        <w:t>平台感知</w:t>
      </w:r>
      <w:r w:rsidRPr="00023605">
        <w:rPr>
          <w:rFonts w:ascii="Times New Roman"/>
        </w:rPr>
        <w:t>——</w:t>
      </w:r>
      <w:r w:rsidRPr="00023605">
        <w:rPr>
          <w:rFonts w:ascii="Times New Roman"/>
        </w:rPr>
        <w:t>推理</w:t>
      </w:r>
      <w:r w:rsidRPr="00023605">
        <w:rPr>
          <w:rFonts w:ascii="Times New Roman"/>
        </w:rPr>
        <w:t>——</w:t>
      </w:r>
      <w:r w:rsidRPr="00023605">
        <w:rPr>
          <w:rFonts w:ascii="Times New Roman"/>
        </w:rPr>
        <w:t>执行流程的系统级性能剖析</w:t>
      </w:r>
    </w:p>
    <w:p w14:paraId="6CC228C0" w14:textId="2B77FBBF" w:rsidR="00721688" w:rsidRPr="00023605" w:rsidRDefault="00721688" w:rsidP="00721688">
      <w:pPr>
        <w:spacing w:beforeLines="100" w:before="312" w:afterLines="100" w:after="312"/>
        <w:jc w:val="center"/>
        <w:outlineLvl w:val="0"/>
        <w:rPr>
          <w:rFonts w:ascii="Times New Roman" w:eastAsia="黑体" w:hAnsi="Times New Roman" w:cs="Times New Roman"/>
          <w:sz w:val="32"/>
          <w:szCs w:val="32"/>
        </w:rPr>
      </w:pPr>
      <w:bookmarkStart w:id="0" w:name="_Toc229409463"/>
      <w:r w:rsidRPr="00023605">
        <w:rPr>
          <w:rFonts w:ascii="Times New Roman" w:eastAsia="黑体" w:hAnsi="Times New Roman" w:cs="Times New Roman"/>
          <w:sz w:val="32"/>
          <w:szCs w:val="32"/>
        </w:rPr>
        <w:t>摘　要</w:t>
      </w:r>
      <w:bookmarkEnd w:id="0"/>
    </w:p>
    <w:p w14:paraId="6E64DE1A" w14:textId="06D1D5F4" w:rsidR="00391EE3" w:rsidRPr="00023605" w:rsidRDefault="00391EE3" w:rsidP="00391EE3">
      <w:pPr>
        <w:pStyle w:val="01-"/>
        <w:ind w:firstLine="480"/>
      </w:pPr>
      <w:r w:rsidRPr="00023605">
        <w:t>本文面向</w:t>
      </w:r>
      <w:proofErr w:type="spellStart"/>
      <w:r w:rsidRPr="00023605">
        <w:t>LeRobot</w:t>
      </w:r>
      <w:proofErr w:type="spellEnd"/>
      <w:r w:rsidRPr="00023605">
        <w:t>框架下</w:t>
      </w:r>
      <w:r w:rsidRPr="00023605">
        <w:t>ACT</w:t>
      </w:r>
      <w:r w:rsidRPr="00023605">
        <w:t>策略在</w:t>
      </w:r>
      <w:r w:rsidRPr="00023605">
        <w:t>SO-101</w:t>
      </w:r>
      <w:r w:rsidRPr="00023605">
        <w:t>六自由度机械臂上的在线控制任务，研究树莓派</w:t>
      </w:r>
      <w:r w:rsidRPr="00023605">
        <w:t>5</w:t>
      </w:r>
      <w:r w:rsidRPr="00023605">
        <w:t>边缘平台中感知、推理与执行流程的系统级性能瓶颈。针对现有研究多关注模型压缩或通信优化、较少分析运行时、内核调度和设备</w:t>
      </w:r>
      <w:r w:rsidRPr="00023605">
        <w:t>I/O</w:t>
      </w:r>
      <w:r w:rsidRPr="00023605">
        <w:t>路径的问题，本文构建了覆盖推理框架层、运行时层、内核层和硬件</w:t>
      </w:r>
      <w:r w:rsidRPr="00023605">
        <w:t>I/O</w:t>
      </w:r>
      <w:r w:rsidRPr="00023605">
        <w:t>层的四层性能分析模型，并结合</w:t>
      </w:r>
      <w:proofErr w:type="spellStart"/>
      <w:r w:rsidRPr="00023605">
        <w:t>ftrace</w:t>
      </w:r>
      <w:proofErr w:type="spellEnd"/>
      <w:r w:rsidRPr="00023605">
        <w:t>、</w:t>
      </w:r>
      <w:proofErr w:type="spellStart"/>
      <w:r w:rsidRPr="00023605">
        <w:t>strace</w:t>
      </w:r>
      <w:proofErr w:type="spellEnd"/>
      <w:r w:rsidRPr="00023605">
        <w:t>和内核插桩方法，对系统端到端时延和模块级时间分布进行量化分析。</w:t>
      </w:r>
    </w:p>
    <w:p w14:paraId="2EA98AFA" w14:textId="7CF27D96" w:rsidR="00391EE3" w:rsidRPr="00023605" w:rsidRDefault="00391EE3" w:rsidP="00391EE3">
      <w:pPr>
        <w:pStyle w:val="01-"/>
        <w:ind w:firstLine="480"/>
      </w:pPr>
      <w:r w:rsidRPr="00023605">
        <w:t>实验结果表明，在</w:t>
      </w:r>
      <w:r w:rsidRPr="00023605">
        <w:t>30FPS</w:t>
      </w:r>
      <w:r w:rsidRPr="00023605">
        <w:t>目标配置下，系统同步执行时实测帧率约为</w:t>
      </w:r>
      <w:r w:rsidRPr="00023605">
        <w:t>18.7FPS</w:t>
      </w:r>
      <w:r w:rsidRPr="00023605">
        <w:t>，与目标仍存在明显差距。工具校准实验显示，延迟导出的</w:t>
      </w:r>
      <w:proofErr w:type="spellStart"/>
      <w:r w:rsidRPr="00023605">
        <w:t>ftrace</w:t>
      </w:r>
      <w:proofErr w:type="spellEnd"/>
      <w:r w:rsidRPr="00023605">
        <w:t>使帧率下降</w:t>
      </w:r>
      <w:r w:rsidRPr="00023605">
        <w:t>13.9%</w:t>
      </w:r>
      <w:r w:rsidR="00631317" w:rsidRPr="00023605">
        <w:t>，</w:t>
      </w:r>
      <w:r w:rsidRPr="00023605">
        <w:t>明显小于</w:t>
      </w:r>
      <w:proofErr w:type="spellStart"/>
      <w:r w:rsidRPr="00023605">
        <w:t>strace</w:t>
      </w:r>
      <w:proofErr w:type="spellEnd"/>
      <w:r w:rsidRPr="00023605">
        <w:t>的</w:t>
      </w:r>
      <w:r w:rsidRPr="00023605">
        <w:t>40.9%</w:t>
      </w:r>
      <w:r w:rsidRPr="00023605">
        <w:t>，可用于后续定量分析。进一步分析发现，</w:t>
      </w:r>
      <w:r w:rsidRPr="00023605">
        <w:t>ACT</w:t>
      </w:r>
      <w:r w:rsidRPr="00023605">
        <w:t>前向推理是主要瓶颈</w:t>
      </w:r>
      <w:r w:rsidR="00631317" w:rsidRPr="00023605">
        <w:t>，</w:t>
      </w:r>
      <w:r w:rsidRPr="00023605">
        <w:t>单次完整推理平均耗时约</w:t>
      </w:r>
      <w:r w:rsidRPr="00023605">
        <w:t xml:space="preserve">1925 </w:t>
      </w:r>
      <w:proofErr w:type="spellStart"/>
      <w:r w:rsidRPr="00023605">
        <w:t>ms</w:t>
      </w:r>
      <w:proofErr w:type="spellEnd"/>
      <w:r w:rsidR="00631317" w:rsidRPr="00023605">
        <w:t>，</w:t>
      </w:r>
      <w:r w:rsidRPr="00023605">
        <w:t>其中视觉编码与</w:t>
      </w:r>
      <w:r w:rsidRPr="00023605">
        <w:t>Transformer</w:t>
      </w:r>
      <w:r w:rsidRPr="00023605">
        <w:t>模块占主要比例；摄像头异步预取后主线程感知开销较低，舵机写入系统调用仅为微秒级，执行阶段主要受</w:t>
      </w:r>
      <w:r w:rsidRPr="00023605">
        <w:t>1 Mbps</w:t>
      </w:r>
      <w:r w:rsidRPr="00023605">
        <w:t>波特率和半双工总线限制。针对推理瓶颈，本文设计并验证了异步推理方案。在当前平台的单轮扫描实验中，当异步推理触发阈值取</w:t>
      </w:r>
      <w:r w:rsidRPr="00023605">
        <w:t>0.30</w:t>
      </w:r>
      <w:r w:rsidRPr="00023605">
        <w:t>时，系统有效控制频率达到</w:t>
      </w:r>
      <w:r w:rsidRPr="00023605">
        <w:t>27.42 FPS</w:t>
      </w:r>
      <w:r w:rsidRPr="00023605">
        <w:t>，相比同步基线提升</w:t>
      </w:r>
      <w:r w:rsidRPr="00023605">
        <w:t>70.0%</w:t>
      </w:r>
      <w:r w:rsidRPr="00023605">
        <w:t>。结果表明，系统级分层剖析能够有效定位边缘机器人在线控制的真实性能瓶颈，异步推理能够在不改变模型结构的条件下显著提升控制频率。</w:t>
      </w:r>
    </w:p>
    <w:p w14:paraId="0509D836" w14:textId="77777777" w:rsidR="00721688" w:rsidRPr="00023605" w:rsidRDefault="00721688" w:rsidP="0025616A">
      <w:pPr>
        <w:pStyle w:val="01-"/>
        <w:ind w:firstLine="480"/>
      </w:pPr>
    </w:p>
    <w:p w14:paraId="67FB8C83" w14:textId="6B2B87CD" w:rsidR="002C447B" w:rsidRPr="00023605" w:rsidRDefault="00721688" w:rsidP="00A778C5">
      <w:pPr>
        <w:pStyle w:val="19-"/>
        <w:rPr>
          <w:rFonts w:ascii="Times New Roman"/>
        </w:rPr>
      </w:pPr>
      <w:r w:rsidRPr="00023605">
        <w:rPr>
          <w:rFonts w:ascii="Times New Roman"/>
        </w:rPr>
        <w:t>关键词：</w:t>
      </w:r>
      <w:r w:rsidR="00631317" w:rsidRPr="00023605">
        <w:rPr>
          <w:rFonts w:ascii="Times New Roman"/>
        </w:rPr>
        <w:t>基础软件；</w:t>
      </w:r>
      <w:r w:rsidR="00631317" w:rsidRPr="00023605">
        <w:rPr>
          <w:rFonts w:ascii="Times New Roman"/>
        </w:rPr>
        <w:t>Linux</w:t>
      </w:r>
      <w:r w:rsidR="00631317" w:rsidRPr="00023605">
        <w:rPr>
          <w:rFonts w:ascii="Times New Roman"/>
        </w:rPr>
        <w:t>内核；系统级性能剖析；异步推理；机器人控制；</w:t>
      </w:r>
      <w:r w:rsidR="00631317" w:rsidRPr="00023605">
        <w:rPr>
          <w:rFonts w:ascii="Times New Roman"/>
        </w:rPr>
        <w:t>ACT</w:t>
      </w:r>
      <w:r w:rsidR="00631317" w:rsidRPr="00023605">
        <w:rPr>
          <w:rFonts w:ascii="Times New Roman"/>
        </w:rPr>
        <w:t>策略；</w:t>
      </w:r>
      <w:proofErr w:type="spellStart"/>
      <w:r w:rsidR="00631317" w:rsidRPr="00023605">
        <w:rPr>
          <w:rFonts w:ascii="Times New Roman"/>
        </w:rPr>
        <w:t>LeRobot</w:t>
      </w:r>
      <w:proofErr w:type="spellEnd"/>
    </w:p>
    <w:p w14:paraId="185659A2" w14:textId="30BD5DBD" w:rsidR="002C447B" w:rsidRPr="00023605" w:rsidRDefault="00FE5D88" w:rsidP="00A778C5">
      <w:pPr>
        <w:pStyle w:val="01-"/>
        <w:ind w:firstLine="480"/>
        <w:rPr>
          <w:b/>
        </w:rPr>
        <w:sectPr w:rsidR="002C447B" w:rsidRPr="00023605" w:rsidSect="00D20885">
          <w:headerReference w:type="default" r:id="rId12"/>
          <w:footerReference w:type="default" r:id="rId13"/>
          <w:pgSz w:w="11906" w:h="16838" w:code="9"/>
          <w:pgMar w:top="1985" w:right="1474" w:bottom="1474" w:left="1701" w:header="1361" w:footer="1134" w:gutter="0"/>
          <w:pgNumType w:fmt="upperRoman" w:start="1"/>
          <w:cols w:space="425"/>
          <w:docGrid w:type="lines" w:linePitch="312"/>
        </w:sectPr>
      </w:pPr>
      <w:r w:rsidRPr="00023605">
        <w:rPr>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" adj="26401,21900" strokecolor="blue">
                <v:textbox>
                  <w:txbxContent>
                    <w:p w14:paraId="44F45BB2" w14:textId="77777777" w:rsidR="00D20885" w:rsidRPr="004012C5" w:rsidRDefault="00D20885" w:rsidP="00FE5D88">
                      <w:pPr>
                        <w:tabs>
                          <w:tab w:val="left" w:pos="377"/>
                        </w:tabs>
                        <w:rPr>
                          <w:rFonts w:ascii="宋体" w:hAnsi="宋体"/>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3A2D3845" w14:textId="7279D00F" w:rsidR="00590630" w:rsidRPr="00023605" w:rsidRDefault="00631317" w:rsidP="00631317">
      <w:pPr>
        <w:pStyle w:val="20-"/>
        <w:spacing w:before="312" w:after="312"/>
        <w:rPr>
          <w:rFonts w:cs="Times New Roman"/>
        </w:rPr>
      </w:pPr>
      <w:r w:rsidRPr="00023605">
        <w:rPr>
          <w:rFonts w:cs="Times New Roman"/>
        </w:rPr>
        <w:lastRenderedPageBreak/>
        <w:t xml:space="preserve"> System-Level Performance Profiling of Perception-Inference-Execution Pipeline in the </w:t>
      </w:r>
      <w:proofErr w:type="spellStart"/>
      <w:r w:rsidRPr="00023605">
        <w:rPr>
          <w:rFonts w:cs="Times New Roman"/>
        </w:rPr>
        <w:t>LeRobot</w:t>
      </w:r>
      <w:proofErr w:type="spellEnd"/>
      <w:r w:rsidRPr="00023605">
        <w:rPr>
          <w:rFonts w:cs="Times New Roman"/>
        </w:rPr>
        <w:t xml:space="preserve"> Framework</w:t>
      </w:r>
    </w:p>
    <w:p w14:paraId="73D4884E" w14:textId="2AA97BD5" w:rsidR="002C447B" w:rsidRPr="00023605" w:rsidRDefault="002C447B" w:rsidP="002C447B">
      <w:pPr>
        <w:snapToGrid w:val="0"/>
        <w:spacing w:beforeLines="100" w:before="312" w:afterLines="100" w:after="312"/>
        <w:jc w:val="center"/>
        <w:outlineLvl w:val="0"/>
        <w:rPr>
          <w:rFonts w:ascii="Times New Roman" w:eastAsia="黑体" w:hAnsi="Times New Roman" w:cs="Times New Roman"/>
          <w:sz w:val="30"/>
          <w:szCs w:val="30"/>
        </w:rPr>
      </w:pPr>
      <w:bookmarkStart w:id="1" w:name="_Toc229409464"/>
      <w:r w:rsidRPr="00023605">
        <w:rPr>
          <w:rFonts w:ascii="Times New Roman" w:eastAsia="黑体" w:hAnsi="Times New Roman" w:cs="Times New Roman"/>
          <w:sz w:val="30"/>
          <w:szCs w:val="30"/>
        </w:rPr>
        <w:t>Abstract</w:t>
      </w:r>
      <w:bookmarkEnd w:id="1"/>
    </w:p>
    <w:p w14:paraId="699917C0" w14:textId="4D573534" w:rsidR="00631317" w:rsidRPr="00023605" w:rsidRDefault="00631317" w:rsidP="00631317">
      <w:pPr>
        <w:pStyle w:val="22-"/>
        <w:ind w:firstLine="480"/>
      </w:pPr>
      <w:r w:rsidRPr="00023605">
        <w:t xml:space="preserve">In order to study the system-level performance bottlenecks of the online control loop of the ACT policy in the </w:t>
      </w:r>
      <w:proofErr w:type="spellStart"/>
      <w:r w:rsidRPr="00023605">
        <w:t>LeRobot</w:t>
      </w:r>
      <w:proofErr w:type="spellEnd"/>
      <w:r w:rsidRPr="00023605">
        <w:t xml:space="preserve"> framework on an SO-101 six-degree-of-freedom robotic arm, this work uses Raspberry Pi 5 as the edge platform and builds a four-layer profiling model covering the inference framework, runtime, kernel, and hardware I/O. Using </w:t>
      </w:r>
      <w:proofErr w:type="spellStart"/>
      <w:r w:rsidRPr="00023605">
        <w:t>ftrace</w:t>
      </w:r>
      <w:proofErr w:type="spellEnd"/>
      <w:r w:rsidRPr="00023605">
        <w:t xml:space="preserve">, </w:t>
      </w:r>
      <w:proofErr w:type="spellStart"/>
      <w:r w:rsidRPr="00023605">
        <w:t>strace</w:t>
      </w:r>
      <w:proofErr w:type="spellEnd"/>
      <w:r w:rsidRPr="00023605">
        <w:t>, and custom kernel instrumentation, the end-to-end latency and module-level time distribution are quantitatively analyzed.</w:t>
      </w:r>
    </w:p>
    <w:p w14:paraId="3B7DFEFD" w14:textId="31311AE2" w:rsidR="002C447B" w:rsidRPr="00023605" w:rsidRDefault="00631317" w:rsidP="00631317">
      <w:pPr>
        <w:pStyle w:val="22-"/>
        <w:ind w:firstLine="480"/>
      </w:pPr>
      <w:r w:rsidRPr="00023605">
        <w:t xml:space="preserve">The results show that, under a 30 FPS target configuration, the synchronous system reaches only about 18.7 FPS. Tool-calibration experiments show that deferred </w:t>
      </w:r>
      <w:proofErr w:type="spellStart"/>
      <w:r w:rsidRPr="00023605">
        <w:t>ftrace</w:t>
      </w:r>
      <w:proofErr w:type="spellEnd"/>
      <w:r w:rsidRPr="00023605">
        <w:t xml:space="preserve"> causes a 13.9% FPS drop, much smaller than the 40.9% drop caused by </w:t>
      </w:r>
      <w:proofErr w:type="spellStart"/>
      <w:r w:rsidRPr="00023605">
        <w:t>strace</w:t>
      </w:r>
      <w:proofErr w:type="spellEnd"/>
      <w:r w:rsidRPr="00023605">
        <w:t xml:space="preserve">, and is therefore suitable for later quantitative analysis. ACT forward inference is identified as the dominant bottleneck, with an average latency of about 1925 </w:t>
      </w:r>
      <w:proofErr w:type="spellStart"/>
      <w:r w:rsidRPr="00023605">
        <w:t>ms</w:t>
      </w:r>
      <w:proofErr w:type="spellEnd"/>
      <w:r w:rsidRPr="00023605">
        <w:t xml:space="preserve"> per full pass, while the visual encoder and Transformer account for most of the cost. After asynchronous camera prefetching, perception overhead on the main thread becomes small, and the servo write </w:t>
      </w:r>
      <w:proofErr w:type="spellStart"/>
      <w:r w:rsidRPr="00023605">
        <w:t>syscall</w:t>
      </w:r>
      <w:proofErr w:type="spellEnd"/>
      <w:r w:rsidRPr="00023605">
        <w:t xml:space="preserve"> remains at the microsecond level; the execution stage is mainly constrained by the 1 Mbps baud rate and the half-duplex bus. To address the inference bottleneck, this work designs and validates an asynchronous inference scheme. In the current single-run sweep, setting the asynchronous inference trigger threshold to 0.30 yields an effective control rate of 27.42 FPS, a 70.0% improvement over the synchronous baseline. The results show that system-level layered profiling can effectively locate the real bottlenecks of edge robotic online control, and that asynchronous inference can significantly improve control frequency without changing the model structure.</w:t>
      </w:r>
    </w:p>
    <w:p w14:paraId="6BAC040D" w14:textId="70CB8217" w:rsidR="002C447B" w:rsidRPr="00023605" w:rsidRDefault="00631317" w:rsidP="00631317">
      <w:pPr>
        <w:pStyle w:val="22-"/>
        <w:ind w:firstLineChars="0" w:firstLine="0"/>
      </w:pPr>
      <w:r w:rsidRPr="00023605">
        <w:tab/>
      </w:r>
    </w:p>
    <w:p w14:paraId="3C816830" w14:textId="186EDD30" w:rsidR="00A778C5" w:rsidRPr="00023605" w:rsidRDefault="002C447B" w:rsidP="00631317">
      <w:pPr>
        <w:pStyle w:val="21-"/>
        <w:rPr>
          <w:rFonts w:eastAsia="Times New Roman"/>
        </w:rPr>
      </w:pPr>
      <w:r w:rsidRPr="00023605">
        <w:t xml:space="preserve">Key Words: </w:t>
      </w:r>
      <w:r w:rsidR="00631317" w:rsidRPr="00023605">
        <w:t xml:space="preserve">fundamental software; Linux kernel; system-level performance profiling; asynchronous inference; robotic control; ACT policy; </w:t>
      </w:r>
      <w:proofErr w:type="spellStart"/>
      <w:r w:rsidR="00631317" w:rsidRPr="00023605">
        <w:t>LeRobot</w:t>
      </w:r>
      <w:proofErr w:type="spellEnd"/>
    </w:p>
    <w:p w14:paraId="4B86BF45" w14:textId="01B68AF7" w:rsidR="004429E5" w:rsidRPr="00023605" w:rsidRDefault="004429E5" w:rsidP="00A778C5">
      <w:pPr>
        <w:pStyle w:val="23-"/>
        <w:spacing w:before="468" w:after="312"/>
        <w:rPr>
          <w:rFonts w:ascii="Times New Roman" w:hAnsi="Times New Roman" w:cs="Times New Roman"/>
        </w:rPr>
      </w:pPr>
      <w:r w:rsidRPr="00023605">
        <w:rPr>
          <w:rFonts w:ascii="Times New Roman" w:hAnsi="Times New Roman" w:cs="Times New Roman"/>
        </w:rPr>
        <w:lastRenderedPageBreak/>
        <w:t>目　录</w:t>
      </w:r>
    </w:p>
    <w:p w14:paraId="59824164" w14:textId="34DF258F" w:rsidR="00B733C7" w:rsidRPr="00023605" w:rsidRDefault="004429E5">
      <w:pPr>
        <w:pStyle w:val="TOC1"/>
        <w:tabs>
          <w:tab w:val="right" w:leader="dot" w:pos="8721"/>
        </w:tabs>
        <w:rPr>
          <w:rFonts w:ascii="Times New Roman" w:hAnsi="Times New Roman" w:cs="Times New Roman"/>
          <w:noProof/>
          <w:sz w:val="22"/>
          <w:szCs w:val="24"/>
          <w14:ligatures w14:val="standardContextual"/>
        </w:rPr>
      </w:pPr>
      <w:r w:rsidRPr="00023605">
        <w:rPr>
          <w:rFonts w:ascii="Times New Roman" w:eastAsia="宋体" w:hAnsi="Times New Roman" w:cs="Times New Roman"/>
          <w:bCs/>
          <w:caps/>
          <w:noProof/>
          <w:spacing w:val="60"/>
          <w:kern w:val="44"/>
          <w:sz w:val="24"/>
          <w:szCs w:val="20"/>
        </w:rPr>
        <w:fldChar w:fldCharType="begin"/>
      </w:r>
      <w:r w:rsidRPr="00023605">
        <w:rPr>
          <w:rFonts w:ascii="Times New Roman" w:hAnsi="Times New Roman" w:cs="Times New Roman"/>
          <w:caps/>
        </w:rPr>
        <w:instrText xml:space="preserve"> TOC \o "1-3" \h \z \u </w:instrText>
      </w:r>
      <w:r w:rsidRPr="00023605">
        <w:rPr>
          <w:rFonts w:ascii="Times New Roman" w:eastAsia="宋体" w:hAnsi="Times New Roman" w:cs="Times New Roman"/>
          <w:bCs/>
          <w:caps/>
          <w:noProof/>
          <w:spacing w:val="60"/>
          <w:kern w:val="44"/>
          <w:sz w:val="24"/>
          <w:szCs w:val="20"/>
        </w:rPr>
        <w:fldChar w:fldCharType="separate"/>
      </w:r>
      <w:hyperlink w:anchor="_Toc229409463" w:history="1">
        <w:r w:rsidR="00B733C7" w:rsidRPr="00023605">
          <w:rPr>
            <w:rStyle w:val="a8"/>
            <w:rFonts w:ascii="Times New Roman" w:eastAsia="黑体" w:hAnsi="Times New Roman" w:cs="Times New Roman"/>
            <w:noProof/>
          </w:rPr>
          <w:t>摘　要</w:t>
        </w:r>
        <w:r w:rsidR="00B733C7" w:rsidRPr="00023605">
          <w:rPr>
            <w:rFonts w:ascii="Times New Roman" w:hAnsi="Times New Roman" w:cs="Times New Roman"/>
            <w:noProof/>
            <w:webHidden/>
          </w:rPr>
          <w:tab/>
        </w:r>
        <w:r w:rsidR="00B733C7" w:rsidRPr="00023605">
          <w:rPr>
            <w:rFonts w:ascii="Times New Roman" w:hAnsi="Times New Roman" w:cs="Times New Roman"/>
            <w:noProof/>
            <w:webHidden/>
          </w:rPr>
          <w:fldChar w:fldCharType="begin"/>
        </w:r>
        <w:r w:rsidR="00B733C7" w:rsidRPr="00023605">
          <w:rPr>
            <w:rFonts w:ascii="Times New Roman" w:hAnsi="Times New Roman" w:cs="Times New Roman"/>
            <w:noProof/>
            <w:webHidden/>
          </w:rPr>
          <w:instrText xml:space="preserve"> PAGEREF _Toc229409463 \h </w:instrText>
        </w:r>
        <w:r w:rsidR="00B733C7" w:rsidRPr="00023605">
          <w:rPr>
            <w:rFonts w:ascii="Times New Roman" w:hAnsi="Times New Roman" w:cs="Times New Roman"/>
            <w:noProof/>
            <w:webHidden/>
          </w:rPr>
        </w:r>
        <w:r w:rsidR="00B733C7" w:rsidRPr="00023605">
          <w:rPr>
            <w:rFonts w:ascii="Times New Roman" w:hAnsi="Times New Roman" w:cs="Times New Roman"/>
            <w:noProof/>
            <w:webHidden/>
          </w:rPr>
          <w:fldChar w:fldCharType="separate"/>
        </w:r>
        <w:r w:rsidR="00B733C7" w:rsidRPr="00023605">
          <w:rPr>
            <w:rFonts w:ascii="Times New Roman" w:hAnsi="Times New Roman" w:cs="Times New Roman"/>
            <w:noProof/>
            <w:webHidden/>
          </w:rPr>
          <w:t>I</w:t>
        </w:r>
        <w:r w:rsidR="00B733C7" w:rsidRPr="00023605">
          <w:rPr>
            <w:rFonts w:ascii="Times New Roman" w:hAnsi="Times New Roman" w:cs="Times New Roman"/>
            <w:noProof/>
            <w:webHidden/>
          </w:rPr>
          <w:fldChar w:fldCharType="end"/>
        </w:r>
      </w:hyperlink>
    </w:p>
    <w:p w14:paraId="75138812" w14:textId="69FE6B6E" w:rsidR="00B733C7" w:rsidRPr="00023605" w:rsidRDefault="00B733C7">
      <w:pPr>
        <w:pStyle w:val="TOC1"/>
        <w:tabs>
          <w:tab w:val="right" w:leader="dot" w:pos="8721"/>
        </w:tabs>
        <w:rPr>
          <w:rFonts w:ascii="Times New Roman" w:hAnsi="Times New Roman" w:cs="Times New Roman"/>
          <w:noProof/>
          <w:sz w:val="22"/>
          <w:szCs w:val="24"/>
          <w14:ligatures w14:val="standardContextual"/>
        </w:rPr>
      </w:pPr>
      <w:hyperlink w:anchor="_Toc229409464" w:history="1">
        <w:r w:rsidRPr="00023605">
          <w:rPr>
            <w:rStyle w:val="a8"/>
            <w:rFonts w:ascii="Times New Roman" w:eastAsia="黑体" w:hAnsi="Times New Roman" w:cs="Times New Roman"/>
            <w:noProof/>
          </w:rPr>
          <w:t>Abstract</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_Toc229409464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II</w:t>
        </w:r>
        <w:r w:rsidRPr="00023605">
          <w:rPr>
            <w:rFonts w:ascii="Times New Roman" w:hAnsi="Times New Roman" w:cs="Times New Roman"/>
            <w:noProof/>
            <w:webHidden/>
          </w:rPr>
          <w:fldChar w:fldCharType="end"/>
        </w:r>
      </w:hyperlink>
    </w:p>
    <w:p w14:paraId="09580637" w14:textId="37D56D39" w:rsidR="00B733C7" w:rsidRPr="00023605" w:rsidRDefault="00B733C7">
      <w:pPr>
        <w:pStyle w:val="TOC1"/>
        <w:tabs>
          <w:tab w:val="right" w:leader="dot" w:pos="8721"/>
        </w:tabs>
        <w:rPr>
          <w:rFonts w:ascii="Times New Roman" w:hAnsi="Times New Roman" w:cs="Times New Roman"/>
          <w:noProof/>
          <w:sz w:val="22"/>
          <w:szCs w:val="24"/>
          <w14:ligatures w14:val="standardContextual"/>
        </w:rPr>
      </w:pPr>
      <w:hyperlink w:anchor="_Toc229409465" w:history="1">
        <w:r w:rsidRPr="00023605">
          <w:rPr>
            <w:rStyle w:val="a8"/>
            <w:rFonts w:ascii="Times New Roman" w:hAnsi="Times New Roman" w:cs="Times New Roman"/>
            <w:noProof/>
          </w:rPr>
          <w:t>第</w:t>
        </w:r>
        <w:r w:rsidRPr="00023605">
          <w:rPr>
            <w:rStyle w:val="a8"/>
            <w:rFonts w:ascii="Times New Roman" w:hAnsi="Times New Roman" w:cs="Times New Roman"/>
            <w:noProof/>
          </w:rPr>
          <w:t>1</w:t>
        </w:r>
        <w:r w:rsidRPr="00023605">
          <w:rPr>
            <w:rStyle w:val="a8"/>
            <w:rFonts w:ascii="Times New Roman" w:hAnsi="Times New Roman" w:cs="Times New Roman"/>
            <w:noProof/>
          </w:rPr>
          <w:t>章</w:t>
        </w:r>
        <w:r w:rsidRPr="00023605">
          <w:rPr>
            <w:rStyle w:val="a8"/>
            <w:rFonts w:ascii="Times New Roman" w:hAnsi="Times New Roman" w:cs="Times New Roman"/>
            <w:noProof/>
          </w:rPr>
          <w:t xml:space="preserve"> </w:t>
        </w:r>
        <w:r w:rsidRPr="00023605">
          <w:rPr>
            <w:rStyle w:val="a8"/>
            <w:rFonts w:ascii="Times New Roman" w:hAnsi="Times New Roman" w:cs="Times New Roman"/>
            <w:noProof/>
          </w:rPr>
          <w:t>引言</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_Toc229409465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1</w:t>
        </w:r>
        <w:r w:rsidRPr="00023605">
          <w:rPr>
            <w:rFonts w:ascii="Times New Roman" w:hAnsi="Times New Roman" w:cs="Times New Roman"/>
            <w:noProof/>
            <w:webHidden/>
          </w:rPr>
          <w:fldChar w:fldCharType="end"/>
        </w:r>
      </w:hyperlink>
    </w:p>
    <w:p w14:paraId="10F32035" w14:textId="5A26B164" w:rsidR="00B733C7" w:rsidRPr="00023605" w:rsidRDefault="00B733C7">
      <w:pPr>
        <w:pStyle w:val="TOC2"/>
        <w:tabs>
          <w:tab w:val="right" w:leader="dot" w:pos="8721"/>
        </w:tabs>
        <w:rPr>
          <w:rFonts w:ascii="Times New Roman" w:hAnsi="Times New Roman" w:cs="Times New Roman"/>
          <w:noProof/>
          <w:sz w:val="22"/>
          <w:szCs w:val="24"/>
          <w14:ligatures w14:val="standardContextual"/>
        </w:rPr>
      </w:pPr>
      <w:hyperlink w:anchor="_Toc229409466" w:history="1">
        <w:r w:rsidRPr="00023605">
          <w:rPr>
            <w:rStyle w:val="a8"/>
            <w:rFonts w:ascii="Times New Roman" w:hAnsi="Times New Roman" w:cs="Times New Roman"/>
            <w:noProof/>
          </w:rPr>
          <w:t xml:space="preserve">1.1 </w:t>
        </w:r>
        <w:r w:rsidRPr="00023605">
          <w:rPr>
            <w:rStyle w:val="a8"/>
            <w:rFonts w:ascii="Times New Roman" w:hAnsi="Times New Roman" w:cs="Times New Roman"/>
            <w:noProof/>
          </w:rPr>
          <w:t>研究背景与意义</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_Toc229409466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1</w:t>
        </w:r>
        <w:r w:rsidRPr="00023605">
          <w:rPr>
            <w:rFonts w:ascii="Times New Roman" w:hAnsi="Times New Roman" w:cs="Times New Roman"/>
            <w:noProof/>
            <w:webHidden/>
          </w:rPr>
          <w:fldChar w:fldCharType="end"/>
        </w:r>
      </w:hyperlink>
    </w:p>
    <w:p w14:paraId="5A275BE2" w14:textId="012C95D4" w:rsidR="00B733C7" w:rsidRPr="00023605" w:rsidRDefault="00B733C7">
      <w:pPr>
        <w:pStyle w:val="TOC3"/>
        <w:tabs>
          <w:tab w:val="right" w:leader="dot" w:pos="8721"/>
        </w:tabs>
        <w:rPr>
          <w:rFonts w:ascii="Times New Roman" w:hAnsi="Times New Roman" w:cs="Times New Roman"/>
          <w:noProof/>
          <w:sz w:val="22"/>
          <w:szCs w:val="24"/>
          <w14:ligatures w14:val="standardContextual"/>
        </w:rPr>
      </w:pPr>
      <w:hyperlink w:anchor="_Toc229409467" w:history="1">
        <w:r w:rsidRPr="00023605">
          <w:rPr>
            <w:rStyle w:val="a8"/>
            <w:rFonts w:ascii="Times New Roman" w:hAnsi="Times New Roman" w:cs="Times New Roman"/>
            <w:noProof/>
          </w:rPr>
          <w:t xml:space="preserve">1.1.1 </w:t>
        </w:r>
        <w:r w:rsidRPr="00023605">
          <w:rPr>
            <w:rStyle w:val="a8"/>
            <w:rFonts w:ascii="Times New Roman" w:hAnsi="Times New Roman" w:cs="Times New Roman"/>
            <w:noProof/>
          </w:rPr>
          <w:t>三级题目</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_Toc229409467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1</w:t>
        </w:r>
        <w:r w:rsidRPr="00023605">
          <w:rPr>
            <w:rFonts w:ascii="Times New Roman" w:hAnsi="Times New Roman" w:cs="Times New Roman"/>
            <w:noProof/>
            <w:webHidden/>
          </w:rPr>
          <w:fldChar w:fldCharType="end"/>
        </w:r>
      </w:hyperlink>
    </w:p>
    <w:p w14:paraId="32FCC3A5" w14:textId="1358DCA0" w:rsidR="00B733C7" w:rsidRPr="00023605" w:rsidRDefault="00B733C7">
      <w:pPr>
        <w:pStyle w:val="TOC2"/>
        <w:tabs>
          <w:tab w:val="right" w:leader="dot" w:pos="8721"/>
        </w:tabs>
        <w:rPr>
          <w:rFonts w:ascii="Times New Roman" w:hAnsi="Times New Roman" w:cs="Times New Roman"/>
          <w:noProof/>
          <w:sz w:val="22"/>
          <w:szCs w:val="24"/>
          <w14:ligatures w14:val="standardContextual"/>
        </w:rPr>
      </w:pPr>
      <w:hyperlink w:anchor="_Toc229409468" w:history="1">
        <w:r w:rsidRPr="00023605">
          <w:rPr>
            <w:rStyle w:val="a8"/>
            <w:rFonts w:ascii="Times New Roman" w:hAnsi="Times New Roman" w:cs="Times New Roman"/>
            <w:noProof/>
          </w:rPr>
          <w:t xml:space="preserve">1.2 </w:t>
        </w:r>
        <w:r w:rsidRPr="00023605">
          <w:rPr>
            <w:rStyle w:val="a8"/>
            <w:rFonts w:ascii="Times New Roman" w:hAnsi="Times New Roman" w:cs="Times New Roman"/>
            <w:noProof/>
          </w:rPr>
          <w:t>国内外研究现状</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_Toc229409468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2</w:t>
        </w:r>
        <w:r w:rsidRPr="00023605">
          <w:rPr>
            <w:rFonts w:ascii="Times New Roman" w:hAnsi="Times New Roman" w:cs="Times New Roman"/>
            <w:noProof/>
            <w:webHidden/>
          </w:rPr>
          <w:fldChar w:fldCharType="end"/>
        </w:r>
      </w:hyperlink>
    </w:p>
    <w:p w14:paraId="25EA62EA" w14:textId="58990794" w:rsidR="00B733C7" w:rsidRPr="00023605" w:rsidRDefault="00B733C7">
      <w:pPr>
        <w:pStyle w:val="TOC1"/>
        <w:tabs>
          <w:tab w:val="right" w:leader="dot" w:pos="8721"/>
        </w:tabs>
        <w:rPr>
          <w:rFonts w:ascii="Times New Roman" w:hAnsi="Times New Roman" w:cs="Times New Roman"/>
          <w:noProof/>
          <w:sz w:val="22"/>
          <w:szCs w:val="24"/>
          <w14:ligatures w14:val="standardContextual"/>
        </w:rPr>
      </w:pPr>
      <w:hyperlink w:anchor="_Toc229409469" w:history="1">
        <w:r w:rsidRPr="00023605">
          <w:rPr>
            <w:rStyle w:val="a8"/>
            <w:rFonts w:ascii="Times New Roman" w:hAnsi="Times New Roman" w:cs="Times New Roman"/>
            <w:noProof/>
          </w:rPr>
          <w:t>结　论</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_Toc229409469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5</w:t>
        </w:r>
        <w:r w:rsidRPr="00023605">
          <w:rPr>
            <w:rFonts w:ascii="Times New Roman" w:hAnsi="Times New Roman" w:cs="Times New Roman"/>
            <w:noProof/>
            <w:webHidden/>
          </w:rPr>
          <w:fldChar w:fldCharType="end"/>
        </w:r>
      </w:hyperlink>
    </w:p>
    <w:p w14:paraId="2BE179E9" w14:textId="6D05584E" w:rsidR="00B733C7" w:rsidRPr="00023605" w:rsidRDefault="00B733C7">
      <w:pPr>
        <w:pStyle w:val="TOC1"/>
        <w:tabs>
          <w:tab w:val="right" w:leader="dot" w:pos="8721"/>
        </w:tabs>
        <w:rPr>
          <w:rFonts w:ascii="Times New Roman" w:hAnsi="Times New Roman" w:cs="Times New Roman"/>
          <w:noProof/>
          <w:sz w:val="22"/>
          <w:szCs w:val="24"/>
          <w14:ligatures w14:val="standardContextual"/>
        </w:rPr>
      </w:pPr>
      <w:hyperlink w:anchor="_Toc229409470" w:history="1">
        <w:r w:rsidRPr="00023605">
          <w:rPr>
            <w:rStyle w:val="a8"/>
            <w:rFonts w:ascii="Times New Roman" w:hAnsi="Times New Roman" w:cs="Times New Roman"/>
            <w:noProof/>
          </w:rPr>
          <w:t>参考文献</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_Toc229409470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6</w:t>
        </w:r>
        <w:r w:rsidRPr="00023605">
          <w:rPr>
            <w:rFonts w:ascii="Times New Roman" w:hAnsi="Times New Roman" w:cs="Times New Roman"/>
            <w:noProof/>
            <w:webHidden/>
          </w:rPr>
          <w:fldChar w:fldCharType="end"/>
        </w:r>
      </w:hyperlink>
    </w:p>
    <w:p w14:paraId="040E9D64" w14:textId="4FF0A3FB" w:rsidR="00B733C7" w:rsidRPr="00023605" w:rsidRDefault="00B733C7">
      <w:pPr>
        <w:pStyle w:val="TOC1"/>
        <w:tabs>
          <w:tab w:val="right" w:leader="dot" w:pos="8721"/>
        </w:tabs>
        <w:rPr>
          <w:rFonts w:ascii="Times New Roman" w:hAnsi="Times New Roman" w:cs="Times New Roman"/>
          <w:noProof/>
          <w:sz w:val="22"/>
          <w:szCs w:val="24"/>
          <w14:ligatures w14:val="standardContextual"/>
        </w:rPr>
      </w:pPr>
      <w:hyperlink w:anchor="_Toc229409471" w:history="1">
        <w:r w:rsidRPr="00023605">
          <w:rPr>
            <w:rStyle w:val="a8"/>
            <w:rFonts w:ascii="Times New Roman" w:hAnsi="Times New Roman" w:cs="Times New Roman"/>
            <w:noProof/>
          </w:rPr>
          <w:t>附　录</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_Toc229409471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8</w:t>
        </w:r>
        <w:r w:rsidRPr="00023605">
          <w:rPr>
            <w:rFonts w:ascii="Times New Roman" w:hAnsi="Times New Roman" w:cs="Times New Roman"/>
            <w:noProof/>
            <w:webHidden/>
          </w:rPr>
          <w:fldChar w:fldCharType="end"/>
        </w:r>
      </w:hyperlink>
    </w:p>
    <w:p w14:paraId="3FB8AC37" w14:textId="039BD616" w:rsidR="00B733C7" w:rsidRPr="00023605" w:rsidRDefault="00B733C7">
      <w:pPr>
        <w:pStyle w:val="TOC1"/>
        <w:tabs>
          <w:tab w:val="right" w:leader="dot" w:pos="8721"/>
        </w:tabs>
        <w:rPr>
          <w:rFonts w:ascii="Times New Roman" w:hAnsi="Times New Roman" w:cs="Times New Roman"/>
          <w:noProof/>
          <w:sz w:val="22"/>
          <w:szCs w:val="24"/>
          <w14:ligatures w14:val="standardContextual"/>
        </w:rPr>
      </w:pPr>
      <w:hyperlink w:anchor="_Toc229409472" w:history="1">
        <w:r w:rsidRPr="00023605">
          <w:rPr>
            <w:rStyle w:val="a8"/>
            <w:rFonts w:ascii="Times New Roman" w:hAnsi="Times New Roman" w:cs="Times New Roman"/>
            <w:noProof/>
          </w:rPr>
          <w:t>致　谢</w:t>
        </w:r>
        <w:r w:rsidRPr="00023605">
          <w:rPr>
            <w:rFonts w:ascii="Times New Roman" w:hAnsi="Times New Roman" w:cs="Times New Roman"/>
            <w:noProof/>
            <w:webHidden/>
          </w:rPr>
          <w:tab/>
        </w:r>
        <w:r w:rsidRPr="00023605">
          <w:rPr>
            <w:rFonts w:ascii="Times New Roman" w:hAnsi="Times New Roman" w:cs="Times New Roman"/>
            <w:noProof/>
            <w:webHidden/>
          </w:rPr>
          <w:fldChar w:fldCharType="begin"/>
        </w:r>
        <w:r w:rsidRPr="00023605">
          <w:rPr>
            <w:rFonts w:ascii="Times New Roman" w:hAnsi="Times New Roman" w:cs="Times New Roman"/>
            <w:noProof/>
            <w:webHidden/>
          </w:rPr>
          <w:instrText xml:space="preserve"> PAGEREF _Toc229409472 \h </w:instrText>
        </w:r>
        <w:r w:rsidRPr="00023605">
          <w:rPr>
            <w:rFonts w:ascii="Times New Roman" w:hAnsi="Times New Roman" w:cs="Times New Roman"/>
            <w:noProof/>
            <w:webHidden/>
          </w:rPr>
        </w:r>
        <w:r w:rsidRPr="00023605">
          <w:rPr>
            <w:rFonts w:ascii="Times New Roman" w:hAnsi="Times New Roman" w:cs="Times New Roman"/>
            <w:noProof/>
            <w:webHidden/>
          </w:rPr>
          <w:fldChar w:fldCharType="separate"/>
        </w:r>
        <w:r w:rsidRPr="00023605">
          <w:rPr>
            <w:rFonts w:ascii="Times New Roman" w:hAnsi="Times New Roman" w:cs="Times New Roman"/>
            <w:noProof/>
            <w:webHidden/>
          </w:rPr>
          <w:t>9</w:t>
        </w:r>
        <w:r w:rsidRPr="00023605">
          <w:rPr>
            <w:rFonts w:ascii="Times New Roman" w:hAnsi="Times New Roman" w:cs="Times New Roman"/>
            <w:noProof/>
            <w:webHidden/>
          </w:rPr>
          <w:fldChar w:fldCharType="end"/>
        </w:r>
      </w:hyperlink>
    </w:p>
    <w:p w14:paraId="28AF23BA" w14:textId="2AB39E3C" w:rsidR="004429E5" w:rsidRPr="00023605" w:rsidRDefault="004429E5" w:rsidP="00752A02">
      <w:pPr>
        <w:rPr>
          <w:rFonts w:ascii="Times New Roman" w:hAnsi="Times New Roman" w:cs="Times New Roman"/>
        </w:rPr>
      </w:pPr>
      <w:r w:rsidRPr="00023605">
        <w:rPr>
          <w:rFonts w:ascii="Times New Roman" w:hAnsi="Times New Roman" w:cs="Times New Roman"/>
        </w:rPr>
        <w:fldChar w:fldCharType="end"/>
      </w:r>
    </w:p>
    <w:p w14:paraId="61FA50A3" w14:textId="00558ECE" w:rsidR="003228AA" w:rsidRPr="00023605" w:rsidRDefault="00FE5D88" w:rsidP="0083416D">
      <w:pPr>
        <w:pStyle w:val="22-"/>
        <w:ind w:firstLine="480"/>
        <w:sectPr w:rsidR="003228AA" w:rsidRPr="00023605" w:rsidSect="002C447B">
          <w:pgSz w:w="11906" w:h="16838"/>
          <w:pgMar w:top="1985" w:right="1474" w:bottom="1474" w:left="1701" w:header="1361" w:footer="1134" w:gutter="0"/>
          <w:pgNumType w:fmt="upperRoman"/>
          <w:cols w:space="425"/>
          <w:docGrid w:type="lines" w:linePitch="312"/>
        </w:sectPr>
      </w:pPr>
      <w:r w:rsidRPr="00023605">
        <w:rPr>
          <w:noProof/>
        </w:rPr>
        <mc:AlternateContent>
          <mc:Choice Requires="wps">
            <w:drawing>
              <wp:anchor distT="0" distB="0" distL="114300" distR="114300" simplePos="0" relativeHeight="251683840" behindDoc="0" locked="0" layoutInCell="1" allowOverlap="1" wp14:anchorId="6D5429BC" wp14:editId="37C370C8">
                <wp:simplePos x="0" y="0"/>
                <wp:positionH relativeFrom="column">
                  <wp:posOffset>1095057</wp:posOffset>
                </wp:positionH>
                <wp:positionV relativeFrom="paragraph">
                  <wp:posOffset>115253</wp:posOffset>
                </wp:positionV>
                <wp:extent cx="2590800" cy="1226820"/>
                <wp:effectExtent l="228600" t="400050" r="19050" b="11430"/>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226820"/>
                        </a:xfrm>
                        <a:prstGeom prst="wedgeRoundRectCallout">
                          <a:avLst>
                            <a:gd name="adj1" fmla="val -56868"/>
                            <a:gd name="adj2" fmla="val -80187"/>
                            <a:gd name="adj3" fmla="val 16667"/>
                          </a:avLst>
                        </a:prstGeom>
                        <a:solidFill>
                          <a:srgbClr val="FFFFFF"/>
                        </a:solidFill>
                        <a:ln w="9525" cmpd="sng">
                          <a:solidFill>
                            <a:srgbClr val="0000FF"/>
                          </a:solidFill>
                          <a:miter lim="800000"/>
                          <a:headEnd/>
                          <a:tailEnd/>
                        </a:ln>
                      </wps:spPr>
                      <wps:txbx>
                        <w:txbxContent>
                          <w:p w14:paraId="057C8B63" w14:textId="77777777" w:rsidR="00D20885" w:rsidRDefault="00D20885" w:rsidP="00FE5D88">
                            <w:pPr>
                              <w:tabs>
                                <w:tab w:val="left" w:pos="377"/>
                              </w:tabs>
                              <w:rPr>
                                <w:color w:val="000080"/>
                              </w:rPr>
                            </w:pPr>
                            <w:r>
                              <w:rPr>
                                <w:rFonts w:hint="eastAsia"/>
                                <w:color w:val="000080"/>
                                <w:sz w:val="22"/>
                              </w:rPr>
                              <w:t>注：在目录页面中点击鼠标右键，选择“更新域”，在弹出窗口中选择“更新整个目录”，确定即可自动生成目录。章、节标题和页码，字体：宋体，字号：小四，不加粗。</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429BC" id="圆角矩形标注 15" o:spid="_x0000_s1027" type="#_x0000_t62" style="position:absolute;left:0;text-align:left;margin-left:86.2pt;margin-top:9.1pt;width:204pt;height:9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" adj="-1483,-6520" strokecolor="blue">
                <v:textbox>
                  <w:txbxContent>
                    <w:p w14:paraId="057C8B63" w14:textId="77777777" w:rsidR="00D20885" w:rsidRDefault="00D20885" w:rsidP="00FE5D88">
                      <w:pPr>
                        <w:tabs>
                          <w:tab w:val="left" w:pos="377"/>
                        </w:tabs>
                        <w:rPr>
                          <w:color w:val="000080"/>
                        </w:rPr>
                      </w:pPr>
                      <w:r>
                        <w:rPr>
                          <w:rFonts w:hint="eastAsia"/>
                          <w:color w:val="000080"/>
                          <w:sz w:val="22"/>
                        </w:rPr>
                        <w:t>注：在目录页面中点击鼠标右键，选择“更新域”，在弹出窗口中选择“更新整个目录”，确定即可自动生成目录。章、节标题和页码，字体：宋体，字号：小四，不加粗。</w:t>
                      </w:r>
                      <w:r>
                        <w:rPr>
                          <w:rFonts w:hint="eastAsia"/>
                          <w:color w:val="000080"/>
                          <w:sz w:val="22"/>
                          <w:u w:val="double"/>
                        </w:rPr>
                        <w:t>阅后删除此文本框。</w:t>
                      </w:r>
                    </w:p>
                  </w:txbxContent>
                </v:textbox>
              </v:shape>
            </w:pict>
          </mc:Fallback>
        </mc:AlternateContent>
      </w:r>
    </w:p>
    <w:p w14:paraId="5AF474A6" w14:textId="16941053" w:rsidR="003228AA" w:rsidRPr="00023605" w:rsidRDefault="003228AA" w:rsidP="003228AA">
      <w:pPr>
        <w:pStyle w:val="02-"/>
        <w:spacing w:before="156" w:after="312"/>
        <w:rPr>
          <w:rFonts w:ascii="Times New Roman"/>
        </w:rPr>
      </w:pPr>
      <w:bookmarkStart w:id="2" w:name="_Toc229134689"/>
      <w:bookmarkStart w:id="3" w:name="_Toc229135343"/>
      <w:bookmarkStart w:id="4" w:name="_Toc229135486"/>
      <w:bookmarkStart w:id="5" w:name="_Toc229136156"/>
      <w:bookmarkStart w:id="6" w:name="_Toc229409465"/>
      <w:r w:rsidRPr="00023605">
        <w:rPr>
          <w:rFonts w:ascii="Times New Roman"/>
        </w:rPr>
        <w:lastRenderedPageBreak/>
        <w:t>第</w:t>
      </w:r>
      <w:r w:rsidRPr="00023605">
        <w:rPr>
          <w:rFonts w:ascii="Times New Roman"/>
        </w:rPr>
        <w:t>1</w:t>
      </w:r>
      <w:r w:rsidRPr="00023605">
        <w:rPr>
          <w:rFonts w:ascii="Times New Roman"/>
        </w:rPr>
        <w:t>章</w:t>
      </w:r>
      <w:r w:rsidRPr="00023605">
        <w:rPr>
          <w:rFonts w:ascii="Times New Roman"/>
        </w:rPr>
        <w:t xml:space="preserve"> </w:t>
      </w:r>
      <w:bookmarkEnd w:id="2"/>
      <w:bookmarkEnd w:id="3"/>
      <w:bookmarkEnd w:id="4"/>
      <w:bookmarkEnd w:id="5"/>
      <w:r w:rsidR="00BF5B55" w:rsidRPr="00023605">
        <w:rPr>
          <w:rFonts w:ascii="Times New Roman"/>
        </w:rPr>
        <w:t>引言</w:t>
      </w:r>
      <w:bookmarkEnd w:id="6"/>
    </w:p>
    <w:p w14:paraId="6F2BF2AC" w14:textId="02A8FA59" w:rsidR="003228AA" w:rsidRPr="00023605" w:rsidRDefault="003228AA" w:rsidP="003228AA">
      <w:pPr>
        <w:pStyle w:val="03-"/>
        <w:spacing w:before="156"/>
        <w:rPr>
          <w:rFonts w:ascii="Times New Roman"/>
        </w:rPr>
      </w:pPr>
      <w:bookmarkStart w:id="7" w:name="_Toc128898818"/>
      <w:bookmarkStart w:id="8" w:name="_Toc229134690"/>
      <w:bookmarkStart w:id="9" w:name="_Toc229135344"/>
      <w:bookmarkStart w:id="10" w:name="_Toc229135487"/>
      <w:bookmarkStart w:id="11" w:name="_Toc229136157"/>
      <w:bookmarkStart w:id="12" w:name="_Toc229409466"/>
      <w:r w:rsidRPr="00023605">
        <w:rPr>
          <w:rFonts w:ascii="Times New Roman"/>
        </w:rPr>
        <w:t xml:space="preserve">1.1 </w:t>
      </w:r>
      <w:bookmarkEnd w:id="7"/>
      <w:bookmarkEnd w:id="8"/>
      <w:bookmarkEnd w:id="9"/>
      <w:bookmarkEnd w:id="10"/>
      <w:bookmarkEnd w:id="11"/>
      <w:r w:rsidR="00BF5B55" w:rsidRPr="00023605">
        <w:rPr>
          <w:rFonts w:ascii="Times New Roman"/>
        </w:rPr>
        <w:t>研究背景与意义</w:t>
      </w:r>
      <w:bookmarkEnd w:id="12"/>
    </w:p>
    <w:p w14:paraId="3AE27FDA" w14:textId="101F4BF5" w:rsidR="00BF5B55" w:rsidRPr="00023605" w:rsidRDefault="003228AA" w:rsidP="00BF5B55">
      <w:pPr>
        <w:pStyle w:val="04-"/>
        <w:spacing w:before="156"/>
        <w:rPr>
          <w:rFonts w:ascii="Times New Roman"/>
        </w:rPr>
      </w:pPr>
      <w:bookmarkStart w:id="13" w:name="_Toc229409467"/>
      <w:r w:rsidRPr="00023605">
        <w:rPr>
          <w:rFonts w:ascii="Times New Roman"/>
        </w:rPr>
        <w:t xml:space="preserve">1.1.1 </w:t>
      </w:r>
      <w:r w:rsidRPr="00023605">
        <w:rPr>
          <w:rFonts w:ascii="Times New Roman"/>
        </w:rPr>
        <w:t>三级题目</w:t>
      </w:r>
      <w:bookmarkEnd w:id="13"/>
    </w:p>
    <w:p w14:paraId="6FBD80A6" w14:textId="71D970E0" w:rsidR="00BF5B55" w:rsidRPr="00023605" w:rsidRDefault="00BF5B55" w:rsidP="00BF5B55">
      <w:pPr>
        <w:pStyle w:val="01-"/>
        <w:ind w:firstLine="480"/>
      </w:pPr>
      <w:r w:rsidRPr="00023605">
        <w:t>近年来，协作机器人与自主移动机器人在工业制造、仓储物流、医疗服务等领域加速落地，成为推动产业智能化转型的核心载体。视觉</w:t>
      </w:r>
      <w:r w:rsidRPr="00023605">
        <w:t>-</w:t>
      </w:r>
      <w:r w:rsidRPr="00023605">
        <w:t>语言</w:t>
      </w:r>
      <w:r w:rsidRPr="00023605">
        <w:t>-</w:t>
      </w:r>
      <w:r w:rsidRPr="00023605">
        <w:t>动作（</w:t>
      </w:r>
      <w:r w:rsidRPr="00023605">
        <w:t>Vision-Language-</w:t>
      </w:r>
      <w:proofErr w:type="spellStart"/>
      <w:r w:rsidRPr="00023605">
        <w:t>Action,VLA</w:t>
      </w:r>
      <w:proofErr w:type="spellEnd"/>
      <w:r w:rsidRPr="00023605">
        <w:t>）大模型将视觉感知与动作决策统一到端到端神经网络中，显著拓展了机器人在开放场景下的泛化能力。在此背景下，如何在资源受限的边缘平台上高效、可靠地运行机器人智能软件，已成为制约机器人大规模部署的关键问题。</w:t>
      </w:r>
    </w:p>
    <w:p w14:paraId="36D4565C" w14:textId="7216B6AA" w:rsidR="00BF5B55" w:rsidRPr="00023605" w:rsidRDefault="00BF5B55" w:rsidP="00BF5B55">
      <w:pPr>
        <w:pStyle w:val="01-"/>
        <w:ind w:firstLine="480"/>
      </w:pPr>
      <w:r w:rsidRPr="00023605">
        <w:t>从技术栈角度看，机器人系统通常由三个层次组成。硬件层涵盖上位机（嵌入式计算板）、传感器（摄像头、力传感器）、执行器（电机、舵机）与机械结构，决定机器人的物理感知与运动能力；算法层包括视觉感知、策略规划与运动控制，以</w:t>
      </w:r>
      <w:r w:rsidRPr="00023605">
        <w:t>ACT</w:t>
      </w:r>
      <w:r w:rsidRPr="00023605">
        <w:t>和</w:t>
      </w:r>
      <w:r w:rsidRPr="00023605">
        <w:t>Diffusion Policy</w:t>
      </w:r>
      <w:r w:rsidRPr="00023605">
        <w:t>等端到端模型为代表；基础软件层则由操作系统、通信中间件和推理框架构成，向下管理硬件资源，向上支撑算法模型的运行。本文的研究聚焦于基础软件层：操作系统的内核调度策略、系统调用路径与设备驱动模型，以及推理框架的线程管理与算子调度，共同决定着机器人系统的硬件生态兼容性、推理性能、决策准确性、运行可靠性和系统安全性，是整个机器人软件栈性能与可信度的基础。</w:t>
      </w:r>
    </w:p>
    <w:p w14:paraId="5F8DD725" w14:textId="5C4B5BEA" w:rsidR="00BF5B55" w:rsidRPr="00023605" w:rsidRDefault="00BF5B55" w:rsidP="00BF5B55">
      <w:pPr>
        <w:pStyle w:val="01-"/>
        <w:ind w:firstLine="480"/>
      </w:pPr>
      <w:r w:rsidRPr="00023605">
        <w:t>面向机器人基础软件的研究已有大量探索，但仍存在明显不足。广义上，机器人基础软件涵盖三个方向：操作系统内核、推理库、以及专用于机器人的通信工具。</w:t>
      </w:r>
    </w:p>
    <w:p w14:paraId="52F6FAAA" w14:textId="742A25F1" w:rsidR="00BF5B55" w:rsidRPr="00023605" w:rsidRDefault="00BF5B55" w:rsidP="00BF5B55">
      <w:pPr>
        <w:pStyle w:val="01-"/>
        <w:ind w:firstLine="480"/>
      </w:pPr>
      <w:r w:rsidRPr="00023605">
        <w:t>在操作系统内核层面，</w:t>
      </w:r>
      <w:r w:rsidRPr="00023605">
        <w:t>Linux</w:t>
      </w:r>
      <w:r w:rsidRPr="00023605">
        <w:t>及其实时化改造方案仍是机器人系统最常见的承载平台，其通信栈、调度器行为与内核抢占机制会直接影响控制循环的时延和抖动；而更轻量的实时系统虽然在调度开销上更有优势，却往往难以直接承载完整的深度学习推理栈和复杂设备生态。</w:t>
      </w:r>
    </w:p>
    <w:p w14:paraId="28FDCED5" w14:textId="027E6A6B" w:rsidR="00BF5B55" w:rsidRPr="00023605" w:rsidRDefault="00BF5B55" w:rsidP="00BF5B55">
      <w:pPr>
        <w:pStyle w:val="01-"/>
        <w:ind w:firstLine="480"/>
      </w:pPr>
      <w:r w:rsidRPr="00023605">
        <w:t>在推理库层面，</w:t>
      </w:r>
      <w:proofErr w:type="spellStart"/>
      <w:r w:rsidRPr="00023605">
        <w:t>PyTorch</w:t>
      </w:r>
      <w:proofErr w:type="spellEnd"/>
      <w:r w:rsidRPr="00023605">
        <w:t>、</w:t>
      </w:r>
      <w:proofErr w:type="spellStart"/>
      <w:r w:rsidRPr="00023605">
        <w:t>TFLite</w:t>
      </w:r>
      <w:proofErr w:type="spellEnd"/>
      <w:r w:rsidRPr="00023605">
        <w:t>等框架各有侧重，均以</w:t>
      </w:r>
      <w:r w:rsidRPr="00023605">
        <w:t>“</w:t>
      </w:r>
      <w:r w:rsidRPr="00023605">
        <w:t>外挂式</w:t>
      </w:r>
      <w:r w:rsidRPr="00023605">
        <w:t>”</w:t>
      </w:r>
      <w:r w:rsidRPr="00023605">
        <w:t>方式接入操作系统：其内置线程池（</w:t>
      </w:r>
      <w:r w:rsidRPr="00023605">
        <w:t>OpenMP</w:t>
      </w:r>
      <w:r w:rsidRPr="00023605">
        <w:t>）的调度与</w:t>
      </w:r>
      <w:r w:rsidRPr="00023605">
        <w:t>OS</w:t>
      </w:r>
      <w:r w:rsidRPr="00023605">
        <w:t>内核</w:t>
      </w:r>
      <w:r w:rsidRPr="00023605">
        <w:t>CFS</w:t>
      </w:r>
      <w:r w:rsidRPr="00023605">
        <w:t>（</w:t>
      </w:r>
      <w:r w:rsidRPr="00023605">
        <w:t>Completely Fair Scheduler</w:t>
      </w:r>
      <w:r w:rsidRPr="00023605">
        <w:t>，完全公平调度器）相互独立，在资源受限平台上容易引发调度冲突，造成额外的上下文切换与</w:t>
      </w:r>
      <w:proofErr w:type="spellStart"/>
      <w:r w:rsidRPr="00023605">
        <w:t>futex</w:t>
      </w:r>
      <w:proofErr w:type="spellEnd"/>
      <w:r w:rsidRPr="00023605">
        <w:t>等待开销。</w:t>
      </w:r>
    </w:p>
    <w:p w14:paraId="60D6F1D1" w14:textId="04AA1EEA" w:rsidR="00BF5B55" w:rsidRPr="00023605" w:rsidRDefault="00BF5B55" w:rsidP="00BF5B55">
      <w:pPr>
        <w:pStyle w:val="01-"/>
        <w:ind w:firstLine="480"/>
      </w:pPr>
      <w:r w:rsidRPr="00023605">
        <w:t>在机器人专用通信工具层面，</w:t>
      </w:r>
      <w:r w:rsidRPr="00023605">
        <w:t>ROS/ROS2</w:t>
      </w:r>
      <w:r w:rsidRPr="00023605">
        <w:t>显著降低了多节点系统的开发门槛，其组件化工作进一步改善了节点部署与通信组织方式，</w:t>
      </w:r>
      <w:r w:rsidRPr="00023605">
        <w:t>ros2_tracing</w:t>
      </w:r>
      <w:r w:rsidRPr="00023605">
        <w:t>等追踪框架也为系</w:t>
      </w:r>
      <w:r w:rsidRPr="00023605">
        <w:lastRenderedPageBreak/>
        <w:t>统分析提供了更好的观测手段，但节点通信、执行时序与消息传递延迟仍然受到底层操作系统调度与中间件实现的共同影响。</w:t>
      </w:r>
    </w:p>
    <w:p w14:paraId="13DCFF9F" w14:textId="3F07411C" w:rsidR="00BF5B55" w:rsidRPr="00023605" w:rsidRDefault="00BF5B55" w:rsidP="00BF5B55">
      <w:pPr>
        <w:pStyle w:val="01-"/>
        <w:ind w:firstLine="480"/>
      </w:pPr>
      <w:r w:rsidRPr="00023605">
        <w:t>更根本的问题在于，现有性能优化与分析工作多聚焦于单一层次。主流优化路径往往集中在模型压缩、模型结构改进或硬件通信链路调优上，而对推理运行时、</w:t>
      </w:r>
      <w:r w:rsidRPr="00023605">
        <w:t>Python</w:t>
      </w:r>
      <w:r w:rsidRPr="00023605">
        <w:t>线程行为、</w:t>
      </w:r>
      <w:r w:rsidRPr="00023605">
        <w:t>OS</w:t>
      </w:r>
      <w:r w:rsidRPr="00023605">
        <w:t>内核调度、系统调用阻塞与设备</w:t>
      </w:r>
      <w:r w:rsidRPr="00023605">
        <w:t>I/O</w:t>
      </w:r>
      <w:r w:rsidRPr="00023605">
        <w:t>栈等基础软件因素关注不足。系统性能分析方法论强调，应从应用、运行时、操作系统和硬件路径联合定位瓶颈。近期</w:t>
      </w:r>
      <w:r w:rsidRPr="00023605">
        <w:t>AMS</w:t>
      </w:r>
      <w:r w:rsidRPr="00023605">
        <w:t>也表明，</w:t>
      </w:r>
      <w:r w:rsidRPr="00023605">
        <w:t>OS</w:t>
      </w:r>
      <w:r w:rsidRPr="00023605">
        <w:t>层原语会直接影响机器人推理管理的性能与可靠性。这使得许多工作虽然能够报告端到端延迟或单点优化收益，却缺乏从</w:t>
      </w:r>
      <w:r w:rsidRPr="00023605">
        <w:t>AI</w:t>
      </w:r>
      <w:r w:rsidRPr="00023605">
        <w:t>推理框架层到</w:t>
      </w:r>
      <w:r w:rsidRPr="00023605">
        <w:t>OS</w:t>
      </w:r>
      <w:r w:rsidRPr="00023605">
        <w:t>内核层的跨层次联合剖析，难以回答</w:t>
      </w:r>
      <w:r w:rsidRPr="00023605">
        <w:t>“</w:t>
      </w:r>
      <w:r w:rsidRPr="00023605">
        <w:t>瓶颈究竟在哪一层、由什么原因导致</w:t>
      </w:r>
      <w:r w:rsidRPr="00023605">
        <w:t>”</w:t>
      </w:r>
      <w:r w:rsidRPr="00023605">
        <w:t>等关键问题。</w:t>
      </w:r>
    </w:p>
    <w:p w14:paraId="003F9EF8" w14:textId="28B820AB" w:rsidR="003228AA" w:rsidRPr="00023605" w:rsidRDefault="00BF5B55" w:rsidP="00BF5B55">
      <w:pPr>
        <w:pStyle w:val="01-"/>
        <w:ind w:firstLine="480"/>
      </w:pPr>
      <w:r w:rsidRPr="00023605">
        <w:t>针对上述研究缺口，本文以</w:t>
      </w:r>
      <w:proofErr w:type="spellStart"/>
      <w:r w:rsidRPr="00023605">
        <w:t>HuggingFace</w:t>
      </w:r>
      <w:proofErr w:type="spellEnd"/>
      <w:r w:rsidRPr="00023605">
        <w:t xml:space="preserve"> </w:t>
      </w:r>
      <w:proofErr w:type="spellStart"/>
      <w:r w:rsidRPr="00023605">
        <w:t>LeRobot</w:t>
      </w:r>
      <w:proofErr w:type="spellEnd"/>
      <w:r w:rsidRPr="00023605">
        <w:t>框架下</w:t>
      </w:r>
      <w:r w:rsidRPr="00023605">
        <w:t>ACT</w:t>
      </w:r>
      <w:r w:rsidRPr="00023605">
        <w:t>策略在树莓派</w:t>
      </w:r>
      <w:r w:rsidRPr="00023605">
        <w:t>5</w:t>
      </w:r>
      <w:r w:rsidRPr="00023605">
        <w:t>（</w:t>
      </w:r>
      <w:r w:rsidRPr="00023605">
        <w:t>4</w:t>
      </w:r>
      <w:r w:rsidRPr="00023605">
        <w:t>核</w:t>
      </w:r>
      <w:r w:rsidRPr="00023605">
        <w:t>ARM Cortex-A76</w:t>
      </w:r>
      <w:r w:rsidRPr="00023605">
        <w:t>处理器，</w:t>
      </w:r>
      <w:r w:rsidRPr="00023605">
        <w:t>4GB LPDDR4X</w:t>
      </w:r>
      <w:r w:rsidRPr="00023605">
        <w:t>，无</w:t>
      </w:r>
      <w:r w:rsidRPr="00023605">
        <w:t>GPU</w:t>
      </w:r>
      <w:r w:rsidRPr="00023605">
        <w:t>）上的在线推理为研究对象，系统开展机器人基础软件的跨层次性能剖析。本文实验表明，单次</w:t>
      </w:r>
      <w:r w:rsidRPr="00023605">
        <w:t>ACT</w:t>
      </w:r>
      <w:r w:rsidRPr="00023605">
        <w:t>完整推理耗时</w:t>
      </w:r>
      <w:r w:rsidRPr="00023605">
        <w:t>1924.8ms</w:t>
      </w:r>
      <w:r w:rsidRPr="00023605">
        <w:t>，其中</w:t>
      </w:r>
      <w:r w:rsidRPr="00023605">
        <w:t>ResNet18</w:t>
      </w:r>
      <w:r w:rsidRPr="00023605">
        <w:t>视觉编码器占</w:t>
      </w:r>
      <w:r w:rsidRPr="00023605">
        <w:t>66.6%</w:t>
      </w:r>
      <w:r w:rsidRPr="00023605">
        <w:t>（</w:t>
      </w:r>
      <w:r w:rsidRPr="00023605">
        <w:t>1281ms</w:t>
      </w:r>
      <w:r w:rsidRPr="00023605">
        <w:t>）为第一瓶颈；在</w:t>
      </w:r>
      <w:proofErr w:type="spellStart"/>
      <w:r w:rsidRPr="00023605">
        <w:t>chunk_size</w:t>
      </w:r>
      <w:proofErr w:type="spellEnd"/>
      <w:r w:rsidRPr="00023605">
        <w:t>=100</w:t>
      </w:r>
      <w:r w:rsidRPr="00023605">
        <w:t>的同步推理配置下实测帧率仅</w:t>
      </w:r>
      <w:r w:rsidRPr="00023605">
        <w:t>18.7fps</w:t>
      </w:r>
      <w:r w:rsidRPr="00023605">
        <w:t>，距</w:t>
      </w:r>
      <w:r w:rsidRPr="00023605">
        <w:t>30fps</w:t>
      </w:r>
      <w:r w:rsidRPr="00023605">
        <w:t>目标仍有约</w:t>
      </w:r>
      <w:r w:rsidRPr="00023605">
        <w:t>38%</w:t>
      </w:r>
      <w:r w:rsidRPr="00023605">
        <w:t>缺口。通过推理异步化优化（异步推理触发阈值取</w:t>
      </w:r>
      <w:r w:rsidRPr="00023605">
        <w:t>0.30</w:t>
      </w:r>
      <w:r w:rsidRPr="00023605">
        <w:t>），有效帧率提升至</w:t>
      </w:r>
      <w:r w:rsidRPr="00023605">
        <w:t>27.42fps</w:t>
      </w:r>
      <w:r w:rsidRPr="00023605">
        <w:t>（相对提升</w:t>
      </w:r>
      <w:r w:rsidRPr="00023605">
        <w:t>70%</w:t>
      </w:r>
      <w:r w:rsidRPr="00023605">
        <w:t>），基本接近实时目标。本文提出覆盖</w:t>
      </w:r>
      <w:r w:rsidRPr="00023605">
        <w:t>AI</w:t>
      </w:r>
      <w:r w:rsidRPr="00023605">
        <w:t>推理框架层、</w:t>
      </w:r>
      <w:r w:rsidRPr="00023605">
        <w:t>Python</w:t>
      </w:r>
      <w:r w:rsidRPr="00023605">
        <w:t>运行时层、</w:t>
      </w:r>
      <w:r w:rsidRPr="00023605">
        <w:t>OS</w:t>
      </w:r>
      <w:r w:rsidRPr="00023605">
        <w:t>内核层和硬件</w:t>
      </w:r>
      <w:r w:rsidRPr="00023605">
        <w:t>I/O</w:t>
      </w:r>
      <w:r w:rsidRPr="00023605">
        <w:t>层的四层性能分析模型，建立面向</w:t>
      </w:r>
      <w:r w:rsidRPr="00023605">
        <w:t>“</w:t>
      </w:r>
      <w:r w:rsidRPr="00023605">
        <w:t>观测</w:t>
      </w:r>
      <w:r w:rsidRPr="00023605">
        <w:t>-</w:t>
      </w:r>
      <w:r w:rsidRPr="00023605">
        <w:t>推理</w:t>
      </w:r>
      <w:r w:rsidRPr="00023605">
        <w:t>-</w:t>
      </w:r>
      <w:r w:rsidRPr="00023605">
        <w:t>执行</w:t>
      </w:r>
      <w:r w:rsidRPr="00023605">
        <w:t>”</w:t>
      </w:r>
      <w:r w:rsidRPr="00023605">
        <w:t>紧耦合场景的多工具联合剖析方法，通过</w:t>
      </w:r>
      <w:r w:rsidRPr="00023605">
        <w:t>Python</w:t>
      </w:r>
      <w:r w:rsidRPr="00023605">
        <w:t>阶段计时、</w:t>
      </w:r>
      <w:proofErr w:type="spellStart"/>
      <w:r w:rsidRPr="00023605">
        <w:t>strace</w:t>
      </w:r>
      <w:proofErr w:type="spellEnd"/>
      <w:r w:rsidRPr="00023605">
        <w:t>工具校准、</w:t>
      </w:r>
      <w:proofErr w:type="spellStart"/>
      <w:r w:rsidRPr="00023605">
        <w:t>ftrace</w:t>
      </w:r>
      <w:proofErr w:type="spellEnd"/>
      <w:r w:rsidRPr="00023605">
        <w:t>追踪与内核自定义插桩，端到端量化各阶段时间开销，定位</w:t>
      </w:r>
      <w:r w:rsidRPr="00023605">
        <w:t>ResNet18</w:t>
      </w:r>
      <w:r w:rsidRPr="00023605">
        <w:t>编码器为第一瓶颈（占</w:t>
      </w:r>
      <w:r w:rsidRPr="00023605">
        <w:t>66.6%</w:t>
      </w:r>
      <w:r w:rsidRPr="00023605">
        <w:t>），揭示</w:t>
      </w:r>
      <w:proofErr w:type="spellStart"/>
      <w:r w:rsidRPr="00023605">
        <w:t>strace</w:t>
      </w:r>
      <w:proofErr w:type="spellEnd"/>
      <w:r w:rsidRPr="00023605">
        <w:t>带来</w:t>
      </w:r>
      <w:r w:rsidRPr="00023605">
        <w:t>40.9%FPS</w:t>
      </w:r>
      <w:r w:rsidRPr="00023605">
        <w:t>下降，验证</w:t>
      </w:r>
      <w:proofErr w:type="spellStart"/>
      <w:r w:rsidRPr="00023605">
        <w:t>ftrace</w:t>
      </w:r>
      <w:proofErr w:type="spellEnd"/>
      <w:r w:rsidRPr="00023605">
        <w:t>的低扰动必要性，为嵌入式机器人基础软件的性能优化提供明确的优先级依据。</w:t>
      </w:r>
    </w:p>
    <w:p w14:paraId="296DECD9" w14:textId="2ED6CB69" w:rsidR="00B733C7" w:rsidRPr="00023605" w:rsidRDefault="00B733C7" w:rsidP="00B733C7">
      <w:pPr>
        <w:pStyle w:val="03-"/>
        <w:spacing w:before="156"/>
        <w:rPr>
          <w:rFonts w:ascii="Times New Roman"/>
        </w:rPr>
      </w:pPr>
      <w:bookmarkStart w:id="14" w:name="_Toc229409468"/>
      <w:r w:rsidRPr="00023605">
        <w:rPr>
          <w:rFonts w:ascii="Times New Roman"/>
        </w:rPr>
        <w:t>1.</w:t>
      </w:r>
      <w:r w:rsidRPr="00023605">
        <w:rPr>
          <w:rFonts w:ascii="Times New Roman"/>
        </w:rPr>
        <w:t xml:space="preserve">2 </w:t>
      </w:r>
      <w:r w:rsidRPr="00023605">
        <w:rPr>
          <w:rFonts w:ascii="Times New Roman"/>
        </w:rPr>
        <w:t>国内外研究现状</w:t>
      </w:r>
      <w:bookmarkEnd w:id="14"/>
    </w:p>
    <w:p w14:paraId="70106818" w14:textId="27299AF2" w:rsidR="00B733C7" w:rsidRPr="00023605" w:rsidRDefault="00B733C7" w:rsidP="00B733C7">
      <w:pPr>
        <w:pStyle w:val="01-"/>
        <w:ind w:firstLine="480"/>
      </w:pPr>
      <w:r w:rsidRPr="00023605">
        <w:t>机器人基础软件层面的研究可大致归为三个方向：操作系统、通信构件与开发</w:t>
      </w:r>
      <w:r w:rsidRPr="00023605">
        <w:t>SDK</w:t>
      </w:r>
      <w:r w:rsidRPr="00023605">
        <w:t>；本节按此三个方向梳理国内外现有工作，并指出研究空白。</w:t>
      </w:r>
    </w:p>
    <w:p w14:paraId="14FE971D" w14:textId="6581B02F" w:rsidR="00B733C7" w:rsidRPr="00023605" w:rsidRDefault="00B733C7" w:rsidP="00B733C7">
      <w:pPr>
        <w:pStyle w:val="01-"/>
        <w:ind w:firstLine="480"/>
      </w:pPr>
      <w:r w:rsidRPr="00023605">
        <w:t>在操作系统层面，研究核心是实时性保证。标准</w:t>
      </w:r>
      <w:r w:rsidRPr="00023605">
        <w:t>Linux</w:t>
      </w:r>
      <w:r w:rsidRPr="00023605">
        <w:t>内核基于</w:t>
      </w:r>
      <w:r w:rsidRPr="00023605">
        <w:t>CFS</w:t>
      </w:r>
      <w:r w:rsidRPr="00023605">
        <w:t>公平调度，不提供硬实时保证；</w:t>
      </w:r>
      <w:r w:rsidRPr="00023605">
        <w:t>PREEMPT-RT</w:t>
      </w:r>
      <w:r w:rsidRPr="00023605">
        <w:t>补丁通过把内核大段代码改为可抢占，将</w:t>
      </w:r>
      <w:r w:rsidRPr="00023605">
        <w:t>ARM</w:t>
      </w:r>
      <w:r w:rsidRPr="00023605">
        <w:t>嵌入式平台上的网络通信最坏延迟降低，是目前机器人控制系统最主流的</w:t>
      </w:r>
      <w:r w:rsidRPr="00023605">
        <w:t>Linux</w:t>
      </w:r>
      <w:r w:rsidRPr="00023605">
        <w:t>实时化方案；但仅有</w:t>
      </w:r>
      <w:r w:rsidRPr="00023605">
        <w:t>PREEMPT-RT</w:t>
      </w:r>
      <w:r w:rsidRPr="00023605">
        <w:t>还不够，并发流量下仍需</w:t>
      </w:r>
      <w:proofErr w:type="spellStart"/>
      <w:r w:rsidRPr="00023605">
        <w:t>cpusets</w:t>
      </w:r>
      <w:proofErr w:type="spellEnd"/>
      <w:r w:rsidRPr="00023605">
        <w:t xml:space="preserve"> CPU</w:t>
      </w:r>
      <w:r w:rsidRPr="00023605">
        <w:t>绑核隔离才能维持有界延迟。</w:t>
      </w:r>
      <w:r w:rsidRPr="00023605">
        <w:t>ROS2</w:t>
      </w:r>
      <w:r w:rsidRPr="00023605">
        <w:t>实时性研究综述进一步指出，内核</w:t>
      </w:r>
      <w:r w:rsidRPr="00023605">
        <w:t>Executor</w:t>
      </w:r>
      <w:r w:rsidRPr="00023605">
        <w:t>与定制调度器是该方向</w:t>
      </w:r>
      <w:r w:rsidRPr="00023605">
        <w:lastRenderedPageBreak/>
        <w:t>密集投入的研究分支。近期</w:t>
      </w:r>
      <w:r w:rsidRPr="00023605">
        <w:t>AMS</w:t>
      </w:r>
      <w:r w:rsidRPr="00023605">
        <w:t>将</w:t>
      </w:r>
      <w:r w:rsidRPr="00023605">
        <w:t>action context</w:t>
      </w:r>
      <w:r w:rsidRPr="00023605">
        <w:t>、</w:t>
      </w:r>
      <w:r w:rsidRPr="00023605">
        <w:t>action exception</w:t>
      </w:r>
      <w:r w:rsidRPr="00023605">
        <w:t>、</w:t>
      </w:r>
      <w:r w:rsidRPr="00023605">
        <w:t>action replay</w:t>
      </w:r>
      <w:r w:rsidRPr="00023605">
        <w:t>三个</w:t>
      </w:r>
      <w:r w:rsidRPr="00023605">
        <w:t>OS</w:t>
      </w:r>
      <w:r w:rsidRPr="00023605">
        <w:t>原语融入</w:t>
      </w:r>
      <w:r w:rsidRPr="00023605">
        <w:t>VLA</w:t>
      </w:r>
      <w:r w:rsidRPr="00023605">
        <w:t>推理管理，在真实机械臂任务上将成功率提升，执行步数减少，表明</w:t>
      </w:r>
      <w:r w:rsidRPr="00023605">
        <w:t>OS</w:t>
      </w:r>
      <w:r w:rsidRPr="00023605">
        <w:t>层机制对机器人推理的性能与可靠性具有直接影响。</w:t>
      </w:r>
    </w:p>
    <w:p w14:paraId="123551F7" w14:textId="4B57400E" w:rsidR="00B733C7" w:rsidRPr="00023605" w:rsidRDefault="00B733C7" w:rsidP="00B733C7">
      <w:pPr>
        <w:pStyle w:val="01-"/>
        <w:ind w:firstLine="480"/>
      </w:pPr>
      <w:r w:rsidRPr="00023605">
        <w:t>在通信构件层面，</w:t>
      </w:r>
      <w:r w:rsidRPr="00023605">
        <w:t>ROS2</w:t>
      </w:r>
      <w:r w:rsidRPr="00023605">
        <w:t>以</w:t>
      </w:r>
      <w:r w:rsidRPr="00023605">
        <w:t>DDS</w:t>
      </w:r>
      <w:r w:rsidRPr="00023605">
        <w:t>（</w:t>
      </w:r>
      <w:r w:rsidRPr="00023605">
        <w:t>Data Distribution Service</w:t>
      </w:r>
      <w:r w:rsidRPr="00023605">
        <w:t>）为底层通信层，是学术界与工业界的事实标准；但其节点调度仍依赖</w:t>
      </w:r>
      <w:r w:rsidRPr="00023605">
        <w:t>Linux CFS</w:t>
      </w:r>
      <w:r w:rsidRPr="00023605">
        <w:t>，无硬实时保证。针对</w:t>
      </w:r>
      <w:r w:rsidRPr="00023605">
        <w:t>ARM</w:t>
      </w:r>
      <w:r w:rsidRPr="00023605">
        <w:t>嵌入式平台的实测表明，节点组合方式对</w:t>
      </w:r>
      <w:r w:rsidRPr="00023605">
        <w:t>CPU</w:t>
      </w:r>
      <w:r w:rsidRPr="00023605">
        <w:t>占用与消息延迟有显著影响；在树莓派</w:t>
      </w:r>
      <w:r w:rsidRPr="00023605">
        <w:t>3/4</w:t>
      </w:r>
      <w:r w:rsidRPr="00023605">
        <w:t>等平台上，</w:t>
      </w:r>
      <w:r w:rsidRPr="00023605">
        <w:t>Linux</w:t>
      </w:r>
      <w:r w:rsidRPr="00023605">
        <w:t>网络栈被发现是制约硬实时以太网通信的主要瓶颈。为支撑此类分析，</w:t>
      </w:r>
      <w:r w:rsidRPr="00023605">
        <w:t>ros2_tracing</w:t>
      </w:r>
      <w:r w:rsidRPr="00023605">
        <w:t>提供了基于</w:t>
      </w:r>
      <w:proofErr w:type="spellStart"/>
      <w:r w:rsidRPr="00023605">
        <w:t>LTTng</w:t>
      </w:r>
      <w:proofErr w:type="spellEnd"/>
      <w:r w:rsidRPr="00023605">
        <w:t>的低开销追踪框架，可在不显著扰动主循环的条件下获取</w:t>
      </w:r>
      <w:r w:rsidRPr="00023605">
        <w:t>ROS2</w:t>
      </w:r>
      <w:r w:rsidRPr="00023605">
        <w:t>节点调度与消息传递的精细时序。</w:t>
      </w:r>
    </w:p>
    <w:p w14:paraId="73E6C335" w14:textId="3B50F0CA" w:rsidR="00B733C7" w:rsidRPr="00023605" w:rsidRDefault="00B733C7" w:rsidP="00B733C7">
      <w:pPr>
        <w:pStyle w:val="01-"/>
        <w:ind w:firstLine="480"/>
      </w:pPr>
      <w:r w:rsidRPr="00023605">
        <w:t>在</w:t>
      </w:r>
      <w:r w:rsidRPr="00023605">
        <w:t>SDK</w:t>
      </w:r>
      <w:r w:rsidRPr="00023605">
        <w:t>层面，深度学习推理框架是机器人基础软件最核心的组成之一。</w:t>
      </w:r>
      <w:proofErr w:type="spellStart"/>
      <w:r w:rsidRPr="00023605">
        <w:t>TFLite</w:t>
      </w:r>
      <w:proofErr w:type="spellEnd"/>
      <w:r w:rsidRPr="00023605">
        <w:t>面向</w:t>
      </w:r>
      <w:r w:rsidRPr="00023605">
        <w:t>MCU</w:t>
      </w:r>
      <w:r w:rsidRPr="00023605">
        <w:t>级极端受限场景，支持</w:t>
      </w:r>
      <w:r w:rsidRPr="00023605">
        <w:t>INT8</w:t>
      </w:r>
      <w:r w:rsidRPr="00023605">
        <w:t>量化与</w:t>
      </w:r>
      <w:r w:rsidRPr="00023605">
        <w:t>ARM NEON SIMD</w:t>
      </w:r>
      <w:r w:rsidRPr="00023605">
        <w:t>加速；</w:t>
      </w:r>
      <w:r w:rsidRPr="00023605">
        <w:t>ONNX Runtime</w:t>
      </w:r>
      <w:r w:rsidRPr="00023605">
        <w:t>通过</w:t>
      </w:r>
      <w:proofErr w:type="spellStart"/>
      <w:r w:rsidRPr="00023605">
        <w:t>KleidiAI</w:t>
      </w:r>
      <w:proofErr w:type="spellEnd"/>
      <w:r w:rsidRPr="00023605">
        <w:t>算子库在</w:t>
      </w:r>
      <w:r w:rsidRPr="00023605">
        <w:t>ARM64</w:t>
      </w:r>
      <w:r w:rsidRPr="00023605">
        <w:t>上实现性能提升；</w:t>
      </w:r>
      <w:proofErr w:type="spellStart"/>
      <w:r w:rsidRPr="00023605">
        <w:t>PyTorch</w:t>
      </w:r>
      <w:proofErr w:type="spellEnd"/>
      <w:r w:rsidRPr="00023605">
        <w:t>则提供</w:t>
      </w:r>
      <w:proofErr w:type="spellStart"/>
      <w:r w:rsidRPr="00023605">
        <w:t>TorchScript</w:t>
      </w:r>
      <w:proofErr w:type="spellEnd"/>
      <w:r w:rsidRPr="00023605">
        <w:t>与</w:t>
      </w:r>
      <w:r w:rsidRPr="00023605">
        <w:t>CPU</w:t>
      </w:r>
      <w:r w:rsidRPr="00023605">
        <w:t>优化，是</w:t>
      </w:r>
      <w:proofErr w:type="spellStart"/>
      <w:r w:rsidRPr="00023605">
        <w:t>LeRobot</w:t>
      </w:r>
      <w:proofErr w:type="spellEnd"/>
      <w:r w:rsidRPr="00023605">
        <w:t>等机器人开源框架的默认推理后端。在机器人生态软件方面，</w:t>
      </w:r>
      <w:proofErr w:type="spellStart"/>
      <w:r w:rsidRPr="00023605">
        <w:t>HuggingFace</w:t>
      </w:r>
      <w:proofErr w:type="spellEnd"/>
      <w:r w:rsidRPr="00023605">
        <w:t xml:space="preserve"> </w:t>
      </w:r>
      <w:proofErr w:type="spellStart"/>
      <w:r w:rsidRPr="00023605">
        <w:t>LeRobot</w:t>
      </w:r>
      <w:proofErr w:type="spellEnd"/>
      <w:r w:rsidRPr="00023605">
        <w:t>等以</w:t>
      </w:r>
      <w:r w:rsidRPr="00023605">
        <w:t>Python</w:t>
      </w:r>
      <w:r w:rsidRPr="00023605">
        <w:t>为主的开源框架快速降低了</w:t>
      </w:r>
      <w:r w:rsidRPr="00023605">
        <w:t>ACT</w:t>
      </w:r>
      <w:r w:rsidRPr="00023605">
        <w:t>、</w:t>
      </w:r>
      <w:r w:rsidRPr="00023605">
        <w:t>Diffusion Policy</w:t>
      </w:r>
      <w:r w:rsidRPr="00023605">
        <w:t>等策略的训练与部署门槛，但围绕其性能特性的研究仍以模型精度与吞吐量为主要评估维度。更关键的是，上述推理框架与生态软件均以</w:t>
      </w:r>
      <w:r w:rsidRPr="00023605">
        <w:t>“</w:t>
      </w:r>
      <w:r w:rsidRPr="00023605">
        <w:t>外挂式</w:t>
      </w:r>
      <w:r w:rsidRPr="00023605">
        <w:t>”</w:t>
      </w:r>
      <w:r w:rsidRPr="00023605">
        <w:t>方式接入操作系统：其内置线程池（</w:t>
      </w:r>
      <w:r w:rsidRPr="00023605">
        <w:t>OpenMP</w:t>
      </w:r>
      <w:r w:rsidRPr="00023605">
        <w:t>）的调度与</w:t>
      </w:r>
      <w:r w:rsidRPr="00023605">
        <w:t>OS</w:t>
      </w:r>
      <w:r w:rsidRPr="00023605">
        <w:t>内核</w:t>
      </w:r>
      <w:r w:rsidRPr="00023605">
        <w:t>CFS</w:t>
      </w:r>
      <w:r w:rsidRPr="00023605">
        <w:t>调度器相互独立，在资源受限平台上容易引发调度冲突，引入额外的</w:t>
      </w:r>
      <w:proofErr w:type="spellStart"/>
      <w:r w:rsidRPr="00023605">
        <w:t>futex</w:t>
      </w:r>
      <w:proofErr w:type="spellEnd"/>
      <w:r w:rsidRPr="00023605">
        <w:t>阻塞与上下文切换开销，而这一类内核层耦合开销迄今缺乏系统性量化。</w:t>
      </w:r>
    </w:p>
    <w:p w14:paraId="761D4646" w14:textId="76DBCFDF" w:rsidR="00BF5B55" w:rsidRPr="00023605" w:rsidRDefault="00B733C7" w:rsidP="00B733C7">
      <w:pPr>
        <w:pStyle w:val="01-"/>
        <w:ind w:firstLine="480"/>
      </w:pPr>
      <w:r w:rsidRPr="00023605">
        <w:t>综上，已有工作多聚焦于上述三个层面中的单一层面：或针对内核做实时化改造、或评估通信中间件的延迟、或优化推理框架的算子性能；即便涉及多层（如</w:t>
      </w:r>
      <w:r w:rsidRPr="00023605">
        <w:t>ros2_tracing</w:t>
      </w:r>
      <w:r w:rsidRPr="00023605">
        <w:t>联合用户态</w:t>
      </w:r>
      <w:r w:rsidRPr="00023605">
        <w:t>-</w:t>
      </w:r>
      <w:r w:rsidRPr="00023605">
        <w:t>内核态追踪），其覆盖范围也仅限于</w:t>
      </w:r>
      <w:r w:rsidRPr="00023605">
        <w:t>ROS2</w:t>
      </w:r>
      <w:r w:rsidRPr="00023605">
        <w:t>通信链路。从</w:t>
      </w:r>
      <w:r w:rsidRPr="00023605">
        <w:t>Python</w:t>
      </w:r>
      <w:r w:rsidRPr="00023605">
        <w:t>运行时到</w:t>
      </w:r>
      <w:r w:rsidRPr="00023605">
        <w:t>AI</w:t>
      </w:r>
      <w:r w:rsidRPr="00023605">
        <w:t>推理框架再到</w:t>
      </w:r>
      <w:r w:rsidRPr="00023605">
        <w:t>Linux</w:t>
      </w:r>
      <w:r w:rsidRPr="00023605">
        <w:t>内核这条贯穿机器人推理主循环的端到端调用链，迄今仍缺乏系统性的跨层次联合剖析。本文的研究方向正是跨层次联合延迟分析：建立覆盖</w:t>
      </w:r>
      <w:r w:rsidRPr="00023605">
        <w:t>AI</w:t>
      </w:r>
      <w:r w:rsidRPr="00023605">
        <w:t>推理框架层、</w:t>
      </w:r>
      <w:r w:rsidRPr="00023605">
        <w:t>Python</w:t>
      </w:r>
      <w:r w:rsidRPr="00023605">
        <w:t>运行时层、</w:t>
      </w:r>
      <w:r w:rsidRPr="00023605">
        <w:t>OS</w:t>
      </w:r>
      <w:r w:rsidRPr="00023605">
        <w:t>内核层与硬件</w:t>
      </w:r>
      <w:r w:rsidRPr="00023605">
        <w:t>I/O</w:t>
      </w:r>
      <w:r w:rsidRPr="00023605">
        <w:t>层的四层性能模型，通过</w:t>
      </w:r>
      <w:proofErr w:type="spellStart"/>
      <w:r w:rsidRPr="00023605">
        <w:t>ftrace</w:t>
      </w:r>
      <w:proofErr w:type="spellEnd"/>
      <w:r w:rsidRPr="00023605">
        <w:t>等工具联合剖析，端到端定位</w:t>
      </w:r>
      <w:r w:rsidRPr="00023605">
        <w:t>ARM</w:t>
      </w:r>
      <w:r w:rsidRPr="00023605">
        <w:t>嵌入式平台上机器人推理主循环的真实瓶颈所在。</w:t>
      </w:r>
    </w:p>
    <w:p w14:paraId="773B9692" w14:textId="510354CD" w:rsidR="00B733C7" w:rsidRPr="00023605" w:rsidRDefault="00B733C7" w:rsidP="00B733C7">
      <w:pPr>
        <w:pStyle w:val="03-"/>
        <w:spacing w:before="156"/>
        <w:rPr>
          <w:rFonts w:ascii="Times New Roman"/>
        </w:rPr>
      </w:pPr>
      <w:r w:rsidRPr="00023605">
        <w:rPr>
          <w:rFonts w:ascii="Times New Roman"/>
        </w:rPr>
        <w:t xml:space="preserve">1.2 </w:t>
      </w:r>
      <w:r w:rsidRPr="00023605">
        <w:rPr>
          <w:rFonts w:ascii="Times New Roman"/>
        </w:rPr>
        <w:t>研究目标</w:t>
      </w:r>
    </w:p>
    <w:p w14:paraId="53FAA72E" w14:textId="77777777" w:rsidR="00B733C7" w:rsidRPr="00B733C7" w:rsidRDefault="00B733C7" w:rsidP="00B733C7">
      <w:pPr>
        <w:pStyle w:val="01-"/>
        <w:ind w:firstLine="480"/>
      </w:pPr>
      <w:r w:rsidRPr="00B733C7">
        <w:lastRenderedPageBreak/>
        <w:t>本文以</w:t>
      </w:r>
      <w:proofErr w:type="spellStart"/>
      <w:r w:rsidRPr="00B733C7">
        <w:t>LeRobot</w:t>
      </w:r>
      <w:proofErr w:type="spellEnd"/>
      <w:r w:rsidRPr="00B733C7">
        <w:t>为代表的机器人软硬件栈为研究对象，构建覆盖</w:t>
      </w:r>
      <w:r w:rsidRPr="00B733C7">
        <w:t>AI</w:t>
      </w:r>
      <w:r w:rsidRPr="00B733C7">
        <w:t>推理框架层、</w:t>
      </w:r>
      <w:r w:rsidRPr="00B733C7">
        <w:t>Python</w:t>
      </w:r>
      <w:r w:rsidRPr="00B733C7">
        <w:t>运行时层、</w:t>
      </w:r>
      <w:r w:rsidRPr="00B733C7">
        <w:t>OS</w:t>
      </w:r>
      <w:r w:rsidRPr="00B733C7">
        <w:t>内核层与硬件</w:t>
      </w:r>
      <w:r w:rsidRPr="00B733C7">
        <w:t>I/O</w:t>
      </w:r>
      <w:r w:rsidRPr="00B733C7">
        <w:t>层的跨层次性能分析框架，弥补现有工作偏重模型或硬件通信单点优化、较少量化基础软件影响的不足，发现各阶段性能瓶颈，进行系统性量化测量，为后续性能优化提供实验依据。</w:t>
      </w:r>
    </w:p>
    <w:p w14:paraId="31E0E841" w14:textId="69B4E5A0" w:rsidR="00B733C7" w:rsidRPr="00023605" w:rsidRDefault="00B733C7" w:rsidP="00B733C7">
      <w:pPr>
        <w:pStyle w:val="02-"/>
        <w:spacing w:before="156" w:after="312"/>
        <w:rPr>
          <w:rFonts w:ascii="Times New Roman"/>
        </w:rPr>
      </w:pPr>
      <w:r w:rsidRPr="00023605">
        <w:rPr>
          <w:rFonts w:ascii="Times New Roman"/>
        </w:rPr>
        <w:t>第</w:t>
      </w:r>
      <w:r w:rsidRPr="00023605">
        <w:rPr>
          <w:rFonts w:ascii="Times New Roman"/>
        </w:rPr>
        <w:t>2</w:t>
      </w:r>
      <w:r w:rsidRPr="00023605">
        <w:rPr>
          <w:rFonts w:ascii="Times New Roman"/>
        </w:rPr>
        <w:t>章</w:t>
      </w:r>
      <w:r w:rsidRPr="00023605">
        <w:rPr>
          <w:rFonts w:ascii="Times New Roman"/>
        </w:rPr>
        <w:t xml:space="preserve"> </w:t>
      </w:r>
      <w:r w:rsidRPr="00023605">
        <w:rPr>
          <w:rFonts w:ascii="Times New Roman"/>
        </w:rPr>
        <w:t>实验环境构建</w:t>
      </w:r>
    </w:p>
    <w:p w14:paraId="0A294885" w14:textId="207F46C5" w:rsidR="00B733C7" w:rsidRPr="00023605" w:rsidRDefault="00B733C7" w:rsidP="00B733C7">
      <w:pPr>
        <w:pStyle w:val="03-"/>
        <w:spacing w:before="156"/>
        <w:rPr>
          <w:rFonts w:ascii="Times New Roman"/>
        </w:rPr>
      </w:pPr>
      <w:r w:rsidRPr="00023605">
        <w:rPr>
          <w:rFonts w:ascii="Times New Roman"/>
        </w:rPr>
        <w:t>2.1</w:t>
      </w:r>
      <w:r w:rsidRPr="00023605">
        <w:rPr>
          <w:rFonts w:ascii="Times New Roman"/>
        </w:rPr>
        <w:t xml:space="preserve"> </w:t>
      </w:r>
      <w:r w:rsidRPr="00023605">
        <w:rPr>
          <w:rFonts w:ascii="Times New Roman"/>
        </w:rPr>
        <w:t>实验平台选型</w:t>
      </w:r>
    </w:p>
    <w:p w14:paraId="504846FB" w14:textId="655B71F6" w:rsidR="0038774A" w:rsidRPr="00023605" w:rsidRDefault="0038774A" w:rsidP="0038774A">
      <w:pPr>
        <w:pStyle w:val="01-"/>
        <w:ind w:firstLine="480"/>
      </w:pPr>
      <w:r w:rsidRPr="00023605">
        <w:t>本文选用</w:t>
      </w:r>
      <w:proofErr w:type="spellStart"/>
      <w:r w:rsidRPr="00023605">
        <w:t>LeRobot</w:t>
      </w:r>
      <w:proofErr w:type="spellEnd"/>
      <w:r w:rsidRPr="00023605">
        <w:t>——</w:t>
      </w:r>
      <w:proofErr w:type="spellStart"/>
      <w:r w:rsidRPr="00023605">
        <w:t>HuggingFace</w:t>
      </w:r>
      <w:proofErr w:type="spellEnd"/>
      <w:r w:rsidRPr="00023605">
        <w:t>推出的开源机器人学习库，官方定位为</w:t>
      </w:r>
      <w:r w:rsidRPr="00023605">
        <w:t>“</w:t>
      </w:r>
      <w:r w:rsidRPr="00023605">
        <w:t>通过端到端学习让机器人</w:t>
      </w:r>
      <w:r w:rsidRPr="00023605">
        <w:t>AI</w:t>
      </w:r>
      <w:r w:rsidRPr="00023605">
        <w:t>更易获取</w:t>
      </w:r>
      <w:r w:rsidRPr="00023605">
        <w:t>”</w:t>
      </w:r>
      <w:r w:rsidRPr="00023605">
        <w:t>，提供从数据采集、模型训练到在线部署的完整工具链，支持</w:t>
      </w:r>
      <w:r w:rsidRPr="00023605">
        <w:t>ACT</w:t>
      </w:r>
      <w:r w:rsidRPr="00023605">
        <w:t>、</w:t>
      </w:r>
      <w:r w:rsidRPr="00023605">
        <w:t>Diffusion Policy</w:t>
      </w:r>
      <w:r w:rsidRPr="00023605">
        <w:t>等模仿学习策略。</w:t>
      </w:r>
      <w:proofErr w:type="spellStart"/>
      <w:r w:rsidRPr="00023605">
        <w:t>LeRobot</w:t>
      </w:r>
      <w:proofErr w:type="spellEnd"/>
      <w:r w:rsidRPr="00023605">
        <w:t>以单进程</w:t>
      </w:r>
      <w:r w:rsidRPr="00023605">
        <w:t>Python</w:t>
      </w:r>
      <w:r w:rsidRPr="00023605">
        <w:t>脚本串行执行观测</w:t>
      </w:r>
      <w:r w:rsidRPr="00023605">
        <w:t>-</w:t>
      </w:r>
      <w:r w:rsidRPr="00023605">
        <w:t>推理</w:t>
      </w:r>
      <w:r w:rsidRPr="00023605">
        <w:t>-</w:t>
      </w:r>
      <w:r w:rsidRPr="00023605">
        <w:t>执行三阶段，无分布式依赖；相比之下，基于</w:t>
      </w:r>
      <w:r w:rsidRPr="00023605">
        <w:t>ROS2</w:t>
      </w:r>
      <w:r w:rsidRPr="00023605">
        <w:t>的方案以</w:t>
      </w:r>
      <w:r w:rsidRPr="00023605">
        <w:t>DDS</w:t>
      </w:r>
      <w:r w:rsidRPr="00023605">
        <w:t>为底层通信中间件，单次跨节点消息传递引入</w:t>
      </w:r>
      <w:r w:rsidRPr="00023605">
        <w:t>1–5ms</w:t>
      </w:r>
      <w:r w:rsidRPr="00023605">
        <w:t>延迟，</w:t>
      </w:r>
      <w:r w:rsidRPr="00023605">
        <w:t>DDS</w:t>
      </w:r>
      <w:r w:rsidRPr="00023605">
        <w:t>守护进程还额外占用</w:t>
      </w:r>
      <w:r w:rsidRPr="00023605">
        <w:t>CPU</w:t>
      </w:r>
      <w:r w:rsidRPr="00023605">
        <w:t>与内存；第</w:t>
      </w:r>
      <w:r w:rsidRPr="00023605">
        <w:t>4</w:t>
      </w:r>
      <w:r w:rsidRPr="00023605">
        <w:t>章的剖析将表明通信开销远低于推理开销，引入</w:t>
      </w:r>
      <w:r w:rsidRPr="00023605">
        <w:t>ROS2</w:t>
      </w:r>
      <w:r w:rsidRPr="00023605">
        <w:t>只会带来不必要的测量干扰。</w:t>
      </w:r>
    </w:p>
    <w:p w14:paraId="78EDAB0B" w14:textId="0EC3D78F" w:rsidR="0038774A" w:rsidRPr="00023605" w:rsidRDefault="0038774A" w:rsidP="00304F10">
      <w:pPr>
        <w:pStyle w:val="01-"/>
        <w:ind w:firstLine="480"/>
      </w:pPr>
      <w:r w:rsidRPr="00023605">
        <w:t>推理主机选用树莓派</w:t>
      </w:r>
      <w:r w:rsidRPr="00023605">
        <w:t>5</w:t>
      </w:r>
      <w:r w:rsidRPr="00023605">
        <w:t>（</w:t>
      </w:r>
      <w:r w:rsidRPr="00023605">
        <w:t>ARM Cortex-A76</w:t>
      </w:r>
      <w:r w:rsidRPr="00023605">
        <w:t>，</w:t>
      </w:r>
      <w:r w:rsidRPr="00023605">
        <w:t>4</w:t>
      </w:r>
      <w:r w:rsidRPr="00023605">
        <w:t>核，</w:t>
      </w:r>
      <w:r w:rsidRPr="00023605">
        <w:t>4GB LPDDR4X</w:t>
      </w:r>
      <w:r w:rsidRPr="00023605">
        <w:t>，无</w:t>
      </w:r>
      <w:r w:rsidRPr="00023605">
        <w:t>GPU</w:t>
      </w:r>
      <w:r w:rsidRPr="00023605">
        <w:t>），搭配</w:t>
      </w:r>
      <w:r w:rsidRPr="00023605">
        <w:t>SO-101</w:t>
      </w:r>
      <w:r w:rsidRPr="00023605">
        <w:t>六自由度机械臂与两路</w:t>
      </w:r>
      <w:r w:rsidRPr="00023605">
        <w:t>USB</w:t>
      </w:r>
      <w:r w:rsidRPr="00023605">
        <w:t>摄像头。</w:t>
      </w:r>
      <w:r w:rsidRPr="00023605">
        <w:t>SO-101</w:t>
      </w:r>
      <w:r w:rsidRPr="00023605">
        <w:t>是</w:t>
      </w:r>
      <w:proofErr w:type="spellStart"/>
      <w:r w:rsidRPr="00023605">
        <w:t>LeRobot</w:t>
      </w:r>
      <w:proofErr w:type="spellEnd"/>
      <w:r w:rsidRPr="00023605">
        <w:t>配套的低成本开源机械臂，结构件可</w:t>
      </w:r>
      <w:r w:rsidRPr="00023605">
        <w:t>3D</w:t>
      </w:r>
      <w:r w:rsidRPr="00023605">
        <w:t>打印，具备完整的遥操作与部署支持。实验搭建了两个</w:t>
      </w:r>
      <w:r w:rsidRPr="00023605">
        <w:t>SO-101 follower</w:t>
      </w:r>
      <w:r w:rsidRPr="00023605">
        <w:t>，每个含</w:t>
      </w:r>
      <w:r w:rsidRPr="00023605">
        <w:t>6</w:t>
      </w:r>
      <w:r w:rsidRPr="00023605">
        <w:t>个舵机，由一块驱动板统一控制；在线推理实验只使用其中一个</w:t>
      </w:r>
      <w:r w:rsidRPr="00023605">
        <w:t>follower</w:t>
      </w:r>
      <w:r w:rsidRPr="00023605">
        <w:t>，两路摄像头（手眼与固定）均通过</w:t>
      </w:r>
      <w:r w:rsidRPr="00023605">
        <w:t>OpenCV</w:t>
      </w:r>
      <w:r w:rsidRPr="00023605">
        <w:t>采集。</w:t>
      </w:r>
    </w:p>
    <w:p w14:paraId="3926FD4F" w14:textId="77777777" w:rsidR="00304F10" w:rsidRPr="00023605" w:rsidRDefault="00304F10" w:rsidP="00304F10">
      <w:pPr>
        <w:pStyle w:val="01-"/>
        <w:ind w:firstLineChars="83" w:firstLine="199"/>
      </w:pPr>
    </w:p>
    <w:p w14:paraId="50C7AFFE" w14:textId="6D0887F9" w:rsidR="0038774A" w:rsidRPr="00023605" w:rsidRDefault="0038774A" w:rsidP="0038774A">
      <w:pPr>
        <w:pStyle w:val="07-"/>
        <w:rPr>
          <w:rFonts w:ascii="Times New Roman" w:hAnsi="Times New Roman"/>
        </w:rPr>
      </w:pPr>
      <w:r w:rsidRPr="00023605">
        <w:rPr>
          <w:rFonts w:ascii="Times New Roman" w:hAnsi="Times New Roman"/>
        </w:rPr>
        <w:t>表</w:t>
      </w:r>
      <w:r w:rsidR="00304F10" w:rsidRPr="00023605">
        <w:rPr>
          <w:rFonts w:ascii="Times New Roman" w:hAnsi="Times New Roman"/>
        </w:rPr>
        <w:t>2</w:t>
      </w:r>
      <w:r w:rsidRPr="00023605">
        <w:rPr>
          <w:rFonts w:ascii="Times New Roman" w:hAnsi="Times New Roman"/>
        </w:rPr>
        <w:t>-</w:t>
      </w:r>
      <w:r w:rsidR="00304F10" w:rsidRPr="00023605">
        <w:rPr>
          <w:rFonts w:ascii="Times New Roman" w:hAnsi="Times New Roman"/>
        </w:rPr>
        <w:t>1</w:t>
      </w:r>
      <w:r w:rsidRPr="00023605">
        <w:rPr>
          <w:rFonts w:ascii="Times New Roman" w:hAnsi="Times New Roman"/>
        </w:rPr>
        <w:t xml:space="preserve"> </w:t>
      </w:r>
      <w:r w:rsidR="00304F10" w:rsidRPr="00023605">
        <w:rPr>
          <w:rFonts w:ascii="Times New Roman" w:hAnsi="Times New Roman"/>
        </w:rPr>
        <w:t>SO-101</w:t>
      </w:r>
      <w:r w:rsidR="00304F10" w:rsidRPr="00023605">
        <w:rPr>
          <w:rFonts w:ascii="Times New Roman" w:hAnsi="Times New Roman"/>
        </w:rPr>
        <w:t>机械臂关节与相机编号说明</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993"/>
        <w:gridCol w:w="2268"/>
        <w:gridCol w:w="4819"/>
      </w:tblGrid>
      <w:tr w:rsidR="00304F10" w:rsidRPr="00023605" w14:paraId="5563B868" w14:textId="77777777" w:rsidTr="00023605">
        <w:trPr>
          <w:trHeight w:val="374"/>
          <w:jc w:val="center"/>
        </w:trPr>
        <w:tc>
          <w:tcPr>
            <w:tcW w:w="993" w:type="dxa"/>
            <w:tcBorders>
              <w:top w:val="single" w:sz="4" w:space="0" w:color="auto"/>
              <w:bottom w:val="single" w:sz="4" w:space="0" w:color="auto"/>
              <w:right w:val="nil"/>
            </w:tcBorders>
            <w:vAlign w:val="center"/>
          </w:tcPr>
          <w:p w14:paraId="17B78BCD" w14:textId="306E9994" w:rsidR="00304F10" w:rsidRPr="00023605" w:rsidRDefault="00304F10" w:rsidP="004D0FC5">
            <w:pPr>
              <w:pStyle w:val="07-1"/>
              <w:rPr>
                <w:rFonts w:ascii="Times New Roman" w:hAnsi="Times New Roman"/>
              </w:rPr>
            </w:pPr>
            <w:r w:rsidRPr="00023605">
              <w:rPr>
                <w:rFonts w:ascii="Times New Roman" w:hAnsi="Times New Roman"/>
              </w:rPr>
              <w:t>编号</w:t>
            </w:r>
          </w:p>
        </w:tc>
        <w:tc>
          <w:tcPr>
            <w:tcW w:w="2268" w:type="dxa"/>
            <w:tcBorders>
              <w:top w:val="single" w:sz="4" w:space="0" w:color="auto"/>
              <w:left w:val="nil"/>
              <w:bottom w:val="single" w:sz="4" w:space="0" w:color="auto"/>
              <w:right w:val="nil"/>
            </w:tcBorders>
            <w:vAlign w:val="center"/>
          </w:tcPr>
          <w:p w14:paraId="777AF9DB" w14:textId="4A15CFA4" w:rsidR="00304F10" w:rsidRPr="00023605" w:rsidRDefault="00304F10" w:rsidP="004D0FC5">
            <w:pPr>
              <w:pStyle w:val="07-1"/>
              <w:rPr>
                <w:rFonts w:ascii="Times New Roman" w:hAnsi="Times New Roman"/>
              </w:rPr>
            </w:pPr>
            <w:r w:rsidRPr="00023605">
              <w:rPr>
                <w:rFonts w:ascii="Times New Roman" w:hAnsi="Times New Roman"/>
              </w:rPr>
              <w:t>名称</w:t>
            </w:r>
          </w:p>
        </w:tc>
        <w:tc>
          <w:tcPr>
            <w:tcW w:w="4819" w:type="dxa"/>
            <w:tcBorders>
              <w:top w:val="single" w:sz="4" w:space="0" w:color="auto"/>
              <w:left w:val="nil"/>
              <w:bottom w:val="single" w:sz="4" w:space="0" w:color="auto"/>
              <w:right w:val="nil"/>
            </w:tcBorders>
            <w:vAlign w:val="center"/>
          </w:tcPr>
          <w:p w14:paraId="43D04437" w14:textId="5A8DA0CD" w:rsidR="00304F10" w:rsidRPr="00023605" w:rsidRDefault="00304F10" w:rsidP="004D0FC5">
            <w:pPr>
              <w:pStyle w:val="07-1"/>
              <w:rPr>
                <w:rFonts w:ascii="Times New Roman" w:hAnsi="Times New Roman"/>
              </w:rPr>
            </w:pPr>
            <w:r w:rsidRPr="00023605">
              <w:rPr>
                <w:rFonts w:ascii="Times New Roman" w:hAnsi="Times New Roman"/>
              </w:rPr>
              <w:t>说明</w:t>
            </w:r>
          </w:p>
        </w:tc>
      </w:tr>
      <w:tr w:rsidR="00304F10" w:rsidRPr="00023605" w14:paraId="54EDB7BA" w14:textId="77777777" w:rsidTr="00023605">
        <w:trPr>
          <w:trHeight w:val="374"/>
          <w:jc w:val="center"/>
        </w:trPr>
        <w:tc>
          <w:tcPr>
            <w:tcW w:w="993" w:type="dxa"/>
            <w:tcBorders>
              <w:top w:val="single" w:sz="4" w:space="0" w:color="auto"/>
              <w:bottom w:val="nil"/>
            </w:tcBorders>
            <w:vAlign w:val="center"/>
          </w:tcPr>
          <w:p w14:paraId="6DA63E8D" w14:textId="123D5014" w:rsidR="00304F10" w:rsidRPr="00023605" w:rsidRDefault="00304F10" w:rsidP="00304F10">
            <w:pPr>
              <w:pStyle w:val="07-1"/>
              <w:rPr>
                <w:rFonts w:ascii="Times New Roman" w:hAnsi="Times New Roman"/>
              </w:rPr>
            </w:pPr>
            <w:r w:rsidRPr="00023605">
              <w:rPr>
                <w:rFonts w:ascii="Times New Roman" w:hAnsi="Times New Roman"/>
              </w:rPr>
              <w:t>1</w:t>
            </w:r>
          </w:p>
        </w:tc>
        <w:tc>
          <w:tcPr>
            <w:tcW w:w="2268" w:type="dxa"/>
            <w:tcBorders>
              <w:top w:val="single" w:sz="4" w:space="0" w:color="auto"/>
              <w:bottom w:val="nil"/>
            </w:tcBorders>
            <w:vAlign w:val="center"/>
          </w:tcPr>
          <w:p w14:paraId="1DBAA016" w14:textId="441E9C7C" w:rsidR="00304F10" w:rsidRPr="00023605" w:rsidRDefault="00304F10" w:rsidP="00304F10">
            <w:pPr>
              <w:pStyle w:val="07-1"/>
              <w:rPr>
                <w:rFonts w:ascii="Times New Roman" w:hAnsi="Times New Roman"/>
              </w:rPr>
            </w:pPr>
            <w:proofErr w:type="spellStart"/>
            <w:r w:rsidRPr="00023605">
              <w:rPr>
                <w:rFonts w:ascii="Times New Roman" w:hAnsi="Times New Roman"/>
              </w:rPr>
              <w:t>shoulder_pan</w:t>
            </w:r>
            <w:proofErr w:type="spellEnd"/>
          </w:p>
        </w:tc>
        <w:tc>
          <w:tcPr>
            <w:tcW w:w="4819" w:type="dxa"/>
            <w:tcBorders>
              <w:top w:val="single" w:sz="4" w:space="0" w:color="auto"/>
              <w:bottom w:val="nil"/>
            </w:tcBorders>
            <w:vAlign w:val="center"/>
          </w:tcPr>
          <w:p w14:paraId="1B9C1F05" w14:textId="1B4A2F4F" w:rsidR="00304F10" w:rsidRPr="00023605" w:rsidRDefault="00304F10" w:rsidP="00304F10">
            <w:pPr>
              <w:pStyle w:val="07-1"/>
              <w:rPr>
                <w:rFonts w:ascii="Times New Roman" w:hAnsi="Times New Roman"/>
              </w:rPr>
            </w:pPr>
            <w:r w:rsidRPr="00023605">
              <w:rPr>
                <w:rFonts w:ascii="Times New Roman" w:hAnsi="Times New Roman"/>
              </w:rPr>
              <w:t>底座水平旋转关节</w:t>
            </w:r>
          </w:p>
        </w:tc>
      </w:tr>
      <w:tr w:rsidR="00304F10" w:rsidRPr="00023605" w14:paraId="310A277E" w14:textId="77777777" w:rsidTr="00023605">
        <w:trPr>
          <w:trHeight w:val="374"/>
          <w:jc w:val="center"/>
        </w:trPr>
        <w:tc>
          <w:tcPr>
            <w:tcW w:w="993" w:type="dxa"/>
            <w:tcBorders>
              <w:top w:val="nil"/>
              <w:bottom w:val="nil"/>
            </w:tcBorders>
            <w:vAlign w:val="center"/>
          </w:tcPr>
          <w:p w14:paraId="3EAE3B74" w14:textId="6434A03E" w:rsidR="00304F10" w:rsidRPr="00023605" w:rsidRDefault="00304F10" w:rsidP="00304F10">
            <w:pPr>
              <w:pStyle w:val="07-1"/>
              <w:rPr>
                <w:rFonts w:ascii="Times New Roman" w:hAnsi="Times New Roman"/>
              </w:rPr>
            </w:pPr>
            <w:r w:rsidRPr="00023605">
              <w:rPr>
                <w:rFonts w:ascii="Times New Roman" w:hAnsi="Times New Roman"/>
              </w:rPr>
              <w:t>2</w:t>
            </w:r>
          </w:p>
        </w:tc>
        <w:tc>
          <w:tcPr>
            <w:tcW w:w="2268" w:type="dxa"/>
            <w:tcBorders>
              <w:top w:val="nil"/>
              <w:bottom w:val="nil"/>
            </w:tcBorders>
            <w:vAlign w:val="center"/>
          </w:tcPr>
          <w:p w14:paraId="3D2BA5A9" w14:textId="5C8240F7" w:rsidR="00304F10" w:rsidRPr="00023605" w:rsidRDefault="00304F10" w:rsidP="00304F10">
            <w:pPr>
              <w:pStyle w:val="07-1"/>
              <w:rPr>
                <w:rFonts w:ascii="Times New Roman" w:hAnsi="Times New Roman"/>
              </w:rPr>
            </w:pPr>
            <w:proofErr w:type="spellStart"/>
            <w:r w:rsidRPr="00023605">
              <w:rPr>
                <w:rFonts w:ascii="Times New Roman" w:hAnsi="Times New Roman"/>
              </w:rPr>
              <w:t>shoulder_lift</w:t>
            </w:r>
            <w:proofErr w:type="spellEnd"/>
          </w:p>
        </w:tc>
        <w:tc>
          <w:tcPr>
            <w:tcW w:w="4819" w:type="dxa"/>
            <w:tcBorders>
              <w:top w:val="nil"/>
              <w:bottom w:val="nil"/>
            </w:tcBorders>
            <w:vAlign w:val="center"/>
          </w:tcPr>
          <w:p w14:paraId="4E7F1A09" w14:textId="6E9DBB31" w:rsidR="00304F10" w:rsidRPr="00023605" w:rsidRDefault="00304F10" w:rsidP="00304F10">
            <w:pPr>
              <w:pStyle w:val="07-1"/>
              <w:rPr>
                <w:rFonts w:ascii="Times New Roman" w:hAnsi="Times New Roman"/>
              </w:rPr>
            </w:pPr>
            <w:r w:rsidRPr="00023605">
              <w:rPr>
                <w:rFonts w:ascii="Times New Roman" w:hAnsi="Times New Roman"/>
              </w:rPr>
              <w:t>肩部俯仰关节</w:t>
            </w:r>
          </w:p>
        </w:tc>
      </w:tr>
      <w:tr w:rsidR="00304F10" w:rsidRPr="00023605" w14:paraId="7FFE95F6" w14:textId="77777777" w:rsidTr="00023605">
        <w:trPr>
          <w:trHeight w:val="374"/>
          <w:jc w:val="center"/>
        </w:trPr>
        <w:tc>
          <w:tcPr>
            <w:tcW w:w="993" w:type="dxa"/>
            <w:tcBorders>
              <w:top w:val="nil"/>
              <w:bottom w:val="nil"/>
            </w:tcBorders>
            <w:vAlign w:val="center"/>
          </w:tcPr>
          <w:p w14:paraId="4974FAFE" w14:textId="51F444A9" w:rsidR="00304F10" w:rsidRPr="00023605" w:rsidRDefault="00304F10" w:rsidP="00304F10">
            <w:pPr>
              <w:pStyle w:val="07-1"/>
              <w:rPr>
                <w:rFonts w:ascii="Times New Roman" w:hAnsi="Times New Roman"/>
              </w:rPr>
            </w:pPr>
            <w:r w:rsidRPr="00023605">
              <w:rPr>
                <w:rFonts w:ascii="Times New Roman" w:hAnsi="Times New Roman"/>
              </w:rPr>
              <w:t>3</w:t>
            </w:r>
          </w:p>
        </w:tc>
        <w:tc>
          <w:tcPr>
            <w:tcW w:w="2268" w:type="dxa"/>
            <w:tcBorders>
              <w:top w:val="nil"/>
              <w:bottom w:val="nil"/>
            </w:tcBorders>
            <w:vAlign w:val="center"/>
          </w:tcPr>
          <w:p w14:paraId="27CDCE66" w14:textId="34233612" w:rsidR="00304F10" w:rsidRPr="00023605" w:rsidRDefault="00304F10" w:rsidP="00304F10">
            <w:pPr>
              <w:pStyle w:val="07-1"/>
              <w:rPr>
                <w:rFonts w:ascii="Times New Roman" w:hAnsi="Times New Roman"/>
              </w:rPr>
            </w:pPr>
            <w:proofErr w:type="spellStart"/>
            <w:r w:rsidRPr="00023605">
              <w:rPr>
                <w:rFonts w:ascii="Times New Roman" w:hAnsi="Times New Roman"/>
              </w:rPr>
              <w:t>elbow_flex</w:t>
            </w:r>
            <w:proofErr w:type="spellEnd"/>
          </w:p>
        </w:tc>
        <w:tc>
          <w:tcPr>
            <w:tcW w:w="4819" w:type="dxa"/>
            <w:tcBorders>
              <w:top w:val="nil"/>
              <w:bottom w:val="nil"/>
            </w:tcBorders>
            <w:vAlign w:val="center"/>
          </w:tcPr>
          <w:p w14:paraId="1D73D6A7" w14:textId="45DE2056" w:rsidR="00304F10" w:rsidRPr="00023605" w:rsidRDefault="00304F10" w:rsidP="00304F10">
            <w:pPr>
              <w:pStyle w:val="07-1"/>
              <w:rPr>
                <w:rFonts w:ascii="Times New Roman" w:hAnsi="Times New Roman"/>
              </w:rPr>
            </w:pPr>
            <w:r w:rsidRPr="00023605">
              <w:rPr>
                <w:rFonts w:ascii="Times New Roman" w:hAnsi="Times New Roman"/>
              </w:rPr>
              <w:t>肘部弯曲关节</w:t>
            </w:r>
          </w:p>
        </w:tc>
      </w:tr>
      <w:tr w:rsidR="00304F10" w:rsidRPr="00023605" w14:paraId="6C7E7B39" w14:textId="77777777" w:rsidTr="00023605">
        <w:trPr>
          <w:trHeight w:val="374"/>
          <w:jc w:val="center"/>
        </w:trPr>
        <w:tc>
          <w:tcPr>
            <w:tcW w:w="993" w:type="dxa"/>
            <w:tcBorders>
              <w:top w:val="nil"/>
              <w:bottom w:val="nil"/>
            </w:tcBorders>
            <w:vAlign w:val="center"/>
          </w:tcPr>
          <w:p w14:paraId="01E56284" w14:textId="22FAF4F1" w:rsidR="00304F10" w:rsidRPr="00023605" w:rsidRDefault="00304F10" w:rsidP="00304F10">
            <w:pPr>
              <w:pStyle w:val="07-1"/>
              <w:rPr>
                <w:rFonts w:ascii="Times New Roman" w:hAnsi="Times New Roman"/>
              </w:rPr>
            </w:pPr>
            <w:r w:rsidRPr="00023605">
              <w:rPr>
                <w:rFonts w:ascii="Times New Roman" w:hAnsi="Times New Roman"/>
              </w:rPr>
              <w:t>4</w:t>
            </w:r>
          </w:p>
        </w:tc>
        <w:tc>
          <w:tcPr>
            <w:tcW w:w="2268" w:type="dxa"/>
            <w:tcBorders>
              <w:top w:val="nil"/>
              <w:bottom w:val="nil"/>
            </w:tcBorders>
            <w:vAlign w:val="center"/>
          </w:tcPr>
          <w:p w14:paraId="58010FF5" w14:textId="758B6E3D" w:rsidR="00304F10" w:rsidRPr="00023605" w:rsidRDefault="00304F10" w:rsidP="00304F10">
            <w:pPr>
              <w:pStyle w:val="07-1"/>
              <w:rPr>
                <w:rFonts w:ascii="Times New Roman" w:hAnsi="Times New Roman"/>
              </w:rPr>
            </w:pPr>
            <w:proofErr w:type="spellStart"/>
            <w:r w:rsidRPr="00023605">
              <w:rPr>
                <w:rFonts w:ascii="Times New Roman" w:hAnsi="Times New Roman"/>
              </w:rPr>
              <w:t>wrist_flex</w:t>
            </w:r>
            <w:proofErr w:type="spellEnd"/>
          </w:p>
        </w:tc>
        <w:tc>
          <w:tcPr>
            <w:tcW w:w="4819" w:type="dxa"/>
            <w:tcBorders>
              <w:top w:val="nil"/>
              <w:bottom w:val="nil"/>
            </w:tcBorders>
            <w:vAlign w:val="center"/>
          </w:tcPr>
          <w:p w14:paraId="3BCE1814" w14:textId="011102B0" w:rsidR="00304F10" w:rsidRPr="00023605" w:rsidRDefault="00304F10" w:rsidP="00304F10">
            <w:pPr>
              <w:pStyle w:val="07-1"/>
              <w:rPr>
                <w:rFonts w:ascii="Times New Roman" w:hAnsi="Times New Roman"/>
              </w:rPr>
            </w:pPr>
            <w:r w:rsidRPr="00023605">
              <w:rPr>
                <w:rFonts w:ascii="Times New Roman" w:hAnsi="Times New Roman"/>
              </w:rPr>
              <w:t>腕部弯曲关节</w:t>
            </w:r>
          </w:p>
        </w:tc>
      </w:tr>
      <w:tr w:rsidR="00304F10" w:rsidRPr="00023605" w14:paraId="748863A3" w14:textId="77777777" w:rsidTr="00023605">
        <w:trPr>
          <w:trHeight w:val="374"/>
          <w:jc w:val="center"/>
        </w:trPr>
        <w:tc>
          <w:tcPr>
            <w:tcW w:w="993" w:type="dxa"/>
            <w:tcBorders>
              <w:top w:val="nil"/>
              <w:bottom w:val="nil"/>
            </w:tcBorders>
            <w:vAlign w:val="center"/>
          </w:tcPr>
          <w:p w14:paraId="4BF5C840" w14:textId="10938A76" w:rsidR="00304F10" w:rsidRPr="00023605" w:rsidRDefault="00304F10" w:rsidP="00304F10">
            <w:pPr>
              <w:pStyle w:val="07-1"/>
              <w:rPr>
                <w:rFonts w:ascii="Times New Roman" w:hAnsi="Times New Roman"/>
              </w:rPr>
            </w:pPr>
            <w:r w:rsidRPr="00023605">
              <w:rPr>
                <w:rFonts w:ascii="Times New Roman" w:hAnsi="Times New Roman"/>
              </w:rPr>
              <w:t>5</w:t>
            </w:r>
          </w:p>
        </w:tc>
        <w:tc>
          <w:tcPr>
            <w:tcW w:w="2268" w:type="dxa"/>
            <w:tcBorders>
              <w:top w:val="nil"/>
              <w:bottom w:val="nil"/>
            </w:tcBorders>
            <w:vAlign w:val="center"/>
          </w:tcPr>
          <w:p w14:paraId="2F101F76" w14:textId="04A0DC67" w:rsidR="00304F10" w:rsidRPr="00023605" w:rsidRDefault="00304F10" w:rsidP="00304F10">
            <w:pPr>
              <w:pStyle w:val="07-1"/>
              <w:rPr>
                <w:rFonts w:ascii="Times New Roman" w:hAnsi="Times New Roman"/>
              </w:rPr>
            </w:pPr>
            <w:proofErr w:type="spellStart"/>
            <w:r w:rsidRPr="00023605">
              <w:rPr>
                <w:rFonts w:ascii="Times New Roman" w:hAnsi="Times New Roman"/>
              </w:rPr>
              <w:t>wrist_roll</w:t>
            </w:r>
            <w:proofErr w:type="spellEnd"/>
          </w:p>
        </w:tc>
        <w:tc>
          <w:tcPr>
            <w:tcW w:w="4819" w:type="dxa"/>
            <w:tcBorders>
              <w:top w:val="nil"/>
              <w:bottom w:val="nil"/>
            </w:tcBorders>
            <w:vAlign w:val="center"/>
          </w:tcPr>
          <w:p w14:paraId="1893AE0A" w14:textId="2A341351" w:rsidR="00304F10" w:rsidRPr="00023605" w:rsidRDefault="00304F10" w:rsidP="00304F10">
            <w:pPr>
              <w:pStyle w:val="07-1"/>
              <w:rPr>
                <w:rFonts w:ascii="Times New Roman" w:hAnsi="Times New Roman"/>
              </w:rPr>
            </w:pPr>
            <w:r w:rsidRPr="00023605">
              <w:rPr>
                <w:rFonts w:ascii="Times New Roman" w:hAnsi="Times New Roman"/>
              </w:rPr>
              <w:t>腕部滚转关节</w:t>
            </w:r>
          </w:p>
        </w:tc>
      </w:tr>
      <w:tr w:rsidR="00304F10" w:rsidRPr="00023605" w14:paraId="3D1E0069" w14:textId="77777777" w:rsidTr="00023605">
        <w:trPr>
          <w:trHeight w:val="374"/>
          <w:jc w:val="center"/>
        </w:trPr>
        <w:tc>
          <w:tcPr>
            <w:tcW w:w="993" w:type="dxa"/>
            <w:tcBorders>
              <w:top w:val="nil"/>
              <w:bottom w:val="single" w:sz="4" w:space="0" w:color="auto"/>
            </w:tcBorders>
            <w:vAlign w:val="center"/>
          </w:tcPr>
          <w:p w14:paraId="6D99E4F6" w14:textId="7B20D21A" w:rsidR="00304F10" w:rsidRPr="00023605" w:rsidRDefault="00304F10" w:rsidP="00304F10">
            <w:pPr>
              <w:pStyle w:val="07-1"/>
              <w:rPr>
                <w:rFonts w:ascii="Times New Roman" w:hAnsi="Times New Roman"/>
              </w:rPr>
            </w:pPr>
            <w:r w:rsidRPr="00023605">
              <w:rPr>
                <w:rFonts w:ascii="Times New Roman" w:hAnsi="Times New Roman"/>
              </w:rPr>
              <w:t>6</w:t>
            </w:r>
          </w:p>
        </w:tc>
        <w:tc>
          <w:tcPr>
            <w:tcW w:w="2268" w:type="dxa"/>
            <w:tcBorders>
              <w:top w:val="nil"/>
              <w:bottom w:val="single" w:sz="4" w:space="0" w:color="auto"/>
            </w:tcBorders>
            <w:vAlign w:val="center"/>
          </w:tcPr>
          <w:p w14:paraId="43F1A98D" w14:textId="6981F35F" w:rsidR="00304F10" w:rsidRPr="00023605" w:rsidRDefault="00304F10" w:rsidP="00304F10">
            <w:pPr>
              <w:pStyle w:val="07-1"/>
              <w:rPr>
                <w:rFonts w:ascii="Times New Roman" w:hAnsi="Times New Roman"/>
              </w:rPr>
            </w:pPr>
            <w:r w:rsidRPr="00023605">
              <w:rPr>
                <w:rFonts w:ascii="Times New Roman" w:hAnsi="Times New Roman"/>
              </w:rPr>
              <w:t>gripper</w:t>
            </w:r>
          </w:p>
        </w:tc>
        <w:tc>
          <w:tcPr>
            <w:tcW w:w="4819" w:type="dxa"/>
            <w:tcBorders>
              <w:top w:val="nil"/>
              <w:bottom w:val="single" w:sz="4" w:space="0" w:color="auto"/>
            </w:tcBorders>
            <w:vAlign w:val="center"/>
          </w:tcPr>
          <w:p w14:paraId="29026D8D" w14:textId="0F465497" w:rsidR="00304F10" w:rsidRPr="00023605" w:rsidRDefault="00304F10" w:rsidP="00304F10">
            <w:pPr>
              <w:pStyle w:val="07-1"/>
              <w:rPr>
                <w:rFonts w:ascii="Times New Roman" w:hAnsi="Times New Roman"/>
              </w:rPr>
            </w:pPr>
            <w:r w:rsidRPr="00023605">
              <w:rPr>
                <w:rFonts w:ascii="Times New Roman" w:hAnsi="Times New Roman"/>
              </w:rPr>
              <w:t>夹爪（末端执行器）</w:t>
            </w:r>
          </w:p>
        </w:tc>
      </w:tr>
      <w:tr w:rsidR="00304F10" w:rsidRPr="00023605" w14:paraId="31FC38FD" w14:textId="77777777" w:rsidTr="00023605">
        <w:trPr>
          <w:trHeight w:val="374"/>
          <w:jc w:val="center"/>
        </w:trPr>
        <w:tc>
          <w:tcPr>
            <w:tcW w:w="993" w:type="dxa"/>
            <w:tcBorders>
              <w:top w:val="single" w:sz="4" w:space="0" w:color="auto"/>
              <w:bottom w:val="nil"/>
            </w:tcBorders>
            <w:vAlign w:val="center"/>
          </w:tcPr>
          <w:p w14:paraId="5E9A1CC4" w14:textId="69B95F76" w:rsidR="00304F10" w:rsidRPr="00023605" w:rsidRDefault="00304F10" w:rsidP="00304F10">
            <w:pPr>
              <w:pStyle w:val="07-1"/>
              <w:rPr>
                <w:rFonts w:ascii="Times New Roman" w:hAnsi="Times New Roman"/>
              </w:rPr>
            </w:pPr>
            <w:r w:rsidRPr="00023605">
              <w:rPr>
                <w:rFonts w:ascii="Times New Roman" w:hAnsi="Times New Roman"/>
              </w:rPr>
              <w:t>C1</w:t>
            </w:r>
          </w:p>
        </w:tc>
        <w:tc>
          <w:tcPr>
            <w:tcW w:w="2268" w:type="dxa"/>
            <w:tcBorders>
              <w:top w:val="single" w:sz="4" w:space="0" w:color="auto"/>
              <w:bottom w:val="nil"/>
            </w:tcBorders>
            <w:vAlign w:val="center"/>
          </w:tcPr>
          <w:p w14:paraId="594E6B86" w14:textId="1827E991" w:rsidR="00304F10" w:rsidRPr="00023605" w:rsidRDefault="00304F10" w:rsidP="00304F10">
            <w:pPr>
              <w:pStyle w:val="07-1"/>
              <w:rPr>
                <w:rFonts w:ascii="Times New Roman" w:hAnsi="Times New Roman"/>
              </w:rPr>
            </w:pPr>
            <w:proofErr w:type="spellStart"/>
            <w:r w:rsidRPr="00023605">
              <w:rPr>
                <w:rFonts w:ascii="Times New Roman" w:hAnsi="Times New Roman"/>
              </w:rPr>
              <w:t>handeye</w:t>
            </w:r>
            <w:proofErr w:type="spellEnd"/>
            <w:r w:rsidRPr="00023605">
              <w:rPr>
                <w:rFonts w:ascii="Times New Roman" w:hAnsi="Times New Roman"/>
              </w:rPr>
              <w:t xml:space="preserve"> camera</w:t>
            </w:r>
          </w:p>
        </w:tc>
        <w:tc>
          <w:tcPr>
            <w:tcW w:w="4819" w:type="dxa"/>
            <w:tcBorders>
              <w:top w:val="single" w:sz="4" w:space="0" w:color="auto"/>
              <w:bottom w:val="nil"/>
            </w:tcBorders>
            <w:vAlign w:val="center"/>
          </w:tcPr>
          <w:p w14:paraId="307FCD85" w14:textId="4E3828CE" w:rsidR="00304F10" w:rsidRPr="00023605" w:rsidRDefault="00304F10" w:rsidP="00304F10">
            <w:pPr>
              <w:pStyle w:val="07-1"/>
              <w:rPr>
                <w:rFonts w:ascii="Times New Roman" w:hAnsi="Times New Roman"/>
              </w:rPr>
            </w:pPr>
            <w:r w:rsidRPr="00023605">
              <w:rPr>
                <w:rFonts w:ascii="Times New Roman" w:hAnsi="Times New Roman"/>
              </w:rPr>
              <w:t>手眼相机，随臂运动，采集末端视角图像</w:t>
            </w:r>
          </w:p>
        </w:tc>
      </w:tr>
      <w:tr w:rsidR="00304F10" w:rsidRPr="00023605" w14:paraId="108C8211" w14:textId="77777777" w:rsidTr="00023605">
        <w:trPr>
          <w:trHeight w:val="374"/>
          <w:jc w:val="center"/>
        </w:trPr>
        <w:tc>
          <w:tcPr>
            <w:tcW w:w="993" w:type="dxa"/>
            <w:tcBorders>
              <w:top w:val="nil"/>
              <w:bottom w:val="single" w:sz="4" w:space="0" w:color="auto"/>
            </w:tcBorders>
            <w:vAlign w:val="center"/>
          </w:tcPr>
          <w:p w14:paraId="43029A2E" w14:textId="0FB5395F" w:rsidR="00304F10" w:rsidRPr="00023605" w:rsidRDefault="00304F10" w:rsidP="00304F10">
            <w:pPr>
              <w:pStyle w:val="07-1"/>
              <w:rPr>
                <w:rFonts w:ascii="Times New Roman" w:hAnsi="Times New Roman"/>
              </w:rPr>
            </w:pPr>
            <w:r w:rsidRPr="00023605">
              <w:rPr>
                <w:rFonts w:ascii="Times New Roman" w:hAnsi="Times New Roman"/>
              </w:rPr>
              <w:t>C2</w:t>
            </w:r>
          </w:p>
        </w:tc>
        <w:tc>
          <w:tcPr>
            <w:tcW w:w="2268" w:type="dxa"/>
            <w:tcBorders>
              <w:top w:val="nil"/>
              <w:bottom w:val="single" w:sz="4" w:space="0" w:color="auto"/>
            </w:tcBorders>
            <w:vAlign w:val="center"/>
          </w:tcPr>
          <w:p w14:paraId="55E1AEFA" w14:textId="3095EBE6" w:rsidR="00304F10" w:rsidRPr="00023605" w:rsidRDefault="00304F10" w:rsidP="00304F10">
            <w:pPr>
              <w:pStyle w:val="07-1"/>
              <w:rPr>
                <w:rFonts w:ascii="Times New Roman" w:hAnsi="Times New Roman"/>
              </w:rPr>
            </w:pPr>
            <w:r w:rsidRPr="00023605">
              <w:rPr>
                <w:rFonts w:ascii="Times New Roman" w:hAnsi="Times New Roman"/>
              </w:rPr>
              <w:t>fixed camera</w:t>
            </w:r>
          </w:p>
        </w:tc>
        <w:tc>
          <w:tcPr>
            <w:tcW w:w="4819" w:type="dxa"/>
            <w:tcBorders>
              <w:top w:val="nil"/>
              <w:bottom w:val="single" w:sz="4" w:space="0" w:color="auto"/>
            </w:tcBorders>
            <w:vAlign w:val="center"/>
          </w:tcPr>
          <w:p w14:paraId="4E02859C" w14:textId="27C3C42E" w:rsidR="00304F10" w:rsidRPr="00023605" w:rsidRDefault="00304F10" w:rsidP="00304F10">
            <w:pPr>
              <w:pStyle w:val="07-1"/>
              <w:rPr>
                <w:rFonts w:ascii="Times New Roman" w:hAnsi="Times New Roman"/>
              </w:rPr>
            </w:pPr>
            <w:r w:rsidRPr="00023605">
              <w:rPr>
                <w:rFonts w:ascii="Times New Roman" w:hAnsi="Times New Roman"/>
              </w:rPr>
              <w:t>固定相机，俯视工作台，采集场景全局图像</w:t>
            </w:r>
          </w:p>
        </w:tc>
      </w:tr>
    </w:tbl>
    <w:p w14:paraId="7F1743D1" w14:textId="796D00B8" w:rsidR="00023605" w:rsidRPr="00023605" w:rsidRDefault="00023605" w:rsidP="00023605">
      <w:pPr>
        <w:pStyle w:val="01-"/>
        <w:ind w:firstLine="480"/>
      </w:pPr>
      <w:r w:rsidRPr="00023605">
        <w:rPr>
          <w:noProof/>
        </w:rPr>
        <w:lastRenderedPageBreak/>
        <w:drawing>
          <wp:anchor distT="0" distB="0" distL="114300" distR="114300" simplePos="0" relativeHeight="251695104" behindDoc="0" locked="0" layoutInCell="1" allowOverlap="1" wp14:anchorId="426EF282" wp14:editId="45AE46F8">
            <wp:simplePos x="0" y="0"/>
            <wp:positionH relativeFrom="column">
              <wp:posOffset>996315</wp:posOffset>
            </wp:positionH>
            <wp:positionV relativeFrom="paragraph">
              <wp:posOffset>134620</wp:posOffset>
            </wp:positionV>
            <wp:extent cx="3302000" cy="4343400"/>
            <wp:effectExtent l="0" t="0" r="0" b="0"/>
            <wp:wrapTopAndBottom/>
            <wp:docPr id="12294801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0123" name="图片 1229480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2000" cy="4343400"/>
                    </a:xfrm>
                    <a:prstGeom prst="rect">
                      <a:avLst/>
                    </a:prstGeom>
                  </pic:spPr>
                </pic:pic>
              </a:graphicData>
            </a:graphic>
            <wp14:sizeRelH relativeFrom="page">
              <wp14:pctWidth>0</wp14:pctWidth>
            </wp14:sizeRelH>
            <wp14:sizeRelV relativeFrom="page">
              <wp14:pctHeight>0</wp14:pctHeight>
            </wp14:sizeRelV>
          </wp:anchor>
        </w:drawing>
      </w:r>
      <w:r w:rsidRPr="00023605">
        <w:rPr>
          <w:noProof/>
        </w:rPr>
        <mc:AlternateContent>
          <mc:Choice Requires="wps">
            <w:drawing>
              <wp:anchor distT="0" distB="0" distL="114300" distR="114300" simplePos="0" relativeHeight="251697152" behindDoc="0" locked="0" layoutInCell="1" allowOverlap="1" wp14:anchorId="6E469164" wp14:editId="099574CB">
                <wp:simplePos x="0" y="0"/>
                <wp:positionH relativeFrom="column">
                  <wp:posOffset>996488</wp:posOffset>
                </wp:positionH>
                <wp:positionV relativeFrom="paragraph">
                  <wp:posOffset>4535401</wp:posOffset>
                </wp:positionV>
                <wp:extent cx="3302000" cy="635"/>
                <wp:effectExtent l="0" t="0" r="0" b="12065"/>
                <wp:wrapTopAndBottom/>
                <wp:docPr id="1951566098" name="文本框 1"/>
                <wp:cNvGraphicFramePr/>
                <a:graphic xmlns:a="http://schemas.openxmlformats.org/drawingml/2006/main">
                  <a:graphicData uri="http://schemas.microsoft.com/office/word/2010/wordprocessingShape">
                    <wps:wsp>
                      <wps:cNvSpPr txBox="1"/>
                      <wps:spPr>
                        <a:xfrm>
                          <a:off x="0" y="0"/>
                          <a:ext cx="3302000" cy="635"/>
                        </a:xfrm>
                        <a:prstGeom prst="rect">
                          <a:avLst/>
                        </a:prstGeom>
                        <a:solidFill>
                          <a:prstClr val="white"/>
                        </a:solidFill>
                        <a:ln>
                          <a:noFill/>
                        </a:ln>
                      </wps:spPr>
                      <wps:txbx>
                        <w:txbxContent>
                          <w:p w14:paraId="529EA96F" w14:textId="6991D3AE" w:rsidR="0038774A" w:rsidRPr="0038774A" w:rsidRDefault="0038774A" w:rsidP="0038774A">
                            <w:pPr>
                              <w:pStyle w:val="07-"/>
                              <w:rPr>
                                <w:rFonts w:hint="eastAsia"/>
                              </w:rPr>
                            </w:pPr>
                            <w:r w:rsidRPr="00937CD9">
                              <w:rPr>
                                <w:rFonts w:hint="eastAsia"/>
                              </w:rPr>
                              <w:t>图</w:t>
                            </w:r>
                            <w:r w:rsidR="00304F10">
                              <w:rPr>
                                <w:rFonts w:hint="eastAsia"/>
                              </w:rPr>
                              <w:t>2</w:t>
                            </w:r>
                            <w:r w:rsidRPr="00937CD9">
                              <w:t xml:space="preserve">-1 </w:t>
                            </w:r>
                            <w:r>
                              <w:rPr>
                                <w:rFonts w:hint="eastAsia"/>
                              </w:rPr>
                              <w:t>SO-101</w:t>
                            </w:r>
                            <w:r w:rsidRPr="0038774A">
                              <w:t>机械臂实物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469164" id="_x0000_t202" coordsize="21600,21600" o:spt="202" path="m,l,21600r21600,l21600,xe">
                <v:stroke joinstyle="miter"/>
                <v:path gradientshapeok="t" o:connecttype="rect"/>
              </v:shapetype>
              <v:shape id="文本框 1" o:spid="_x0000_s1028" type="#_x0000_t202" style="position:absolute;left:0;text-align:left;margin-left:78.45pt;margin-top:357.1pt;width:260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" stroked="f">
                <v:textbox style="mso-fit-shape-to-text:t" inset="0,0,0,0">
                  <w:txbxContent>
                    <w:p w14:paraId="529EA96F" w14:textId="6991D3AE" w:rsidR="0038774A" w:rsidRPr="0038774A" w:rsidRDefault="0038774A" w:rsidP="0038774A">
                      <w:pPr>
                        <w:pStyle w:val="07-"/>
                        <w:rPr>
                          <w:rFonts w:hint="eastAsia"/>
                        </w:rPr>
                      </w:pPr>
                      <w:r w:rsidRPr="00937CD9">
                        <w:rPr>
                          <w:rFonts w:hint="eastAsia"/>
                        </w:rPr>
                        <w:t>图</w:t>
                      </w:r>
                      <w:r w:rsidR="00304F10">
                        <w:rPr>
                          <w:rFonts w:hint="eastAsia"/>
                        </w:rPr>
                        <w:t>2</w:t>
                      </w:r>
                      <w:r w:rsidRPr="00937CD9">
                        <w:t xml:space="preserve">-1 </w:t>
                      </w:r>
                      <w:r>
                        <w:rPr>
                          <w:rFonts w:hint="eastAsia"/>
                        </w:rPr>
                        <w:t>SO-101</w:t>
                      </w:r>
                      <w:r w:rsidRPr="0038774A">
                        <w:t>机械臂实物</w:t>
                      </w:r>
                    </w:p>
                  </w:txbxContent>
                </v:textbox>
                <w10:wrap type="topAndBottom"/>
              </v:shape>
            </w:pict>
          </mc:Fallback>
        </mc:AlternateContent>
      </w:r>
      <w:r w:rsidR="00283650" w:rsidRPr="00023605">
        <w:t>策略模型选用</w:t>
      </w:r>
      <w:r w:rsidR="00283650" w:rsidRPr="00023605">
        <w:t>ACT</w:t>
      </w:r>
      <w:r w:rsidR="00283650" w:rsidRPr="00023605">
        <w:t>（</w:t>
      </w:r>
      <w:r w:rsidR="00283650" w:rsidRPr="00023605">
        <w:t>Action Chunking with Transformers</w:t>
      </w:r>
      <w:r w:rsidR="00283650" w:rsidRPr="00023605">
        <w:t>），以</w:t>
      </w:r>
      <w:r w:rsidR="00283650" w:rsidRPr="00023605">
        <w:t>ResNet18+Transformer</w:t>
      </w:r>
      <w:r w:rsidR="00283650" w:rsidRPr="00023605">
        <w:t>构成约</w:t>
      </w:r>
      <w:r w:rsidR="00283650" w:rsidRPr="00023605">
        <w:t>50M</w:t>
      </w:r>
      <w:r w:rsidR="00283650" w:rsidRPr="00023605">
        <w:t>参数的端到端模仿学习策略。以</w:t>
      </w:r>
      <w:r w:rsidR="00283650" w:rsidRPr="00023605">
        <w:t>RT-2</w:t>
      </w:r>
      <w:r w:rsidR="00283650" w:rsidRPr="00023605">
        <w:t>、</w:t>
      </w:r>
      <w:proofErr w:type="spellStart"/>
      <w:r w:rsidR="00283650" w:rsidRPr="00023605">
        <w:t>OpenVLA</w:t>
      </w:r>
      <w:proofErr w:type="spellEnd"/>
      <w:r w:rsidR="00283650" w:rsidRPr="00023605">
        <w:t>为代表的</w:t>
      </w:r>
      <w:r w:rsidR="00283650" w:rsidRPr="00023605">
        <w:t>VLA</w:t>
      </w:r>
      <w:r w:rsidR="00283650" w:rsidRPr="00023605">
        <w:t>模型参数量达</w:t>
      </w:r>
      <w:r w:rsidR="00283650" w:rsidRPr="00023605">
        <w:t>7B</w:t>
      </w:r>
      <w:r w:rsidR="00283650" w:rsidRPr="00023605">
        <w:t>以上</w:t>
      </w:r>
      <w:r w:rsidR="00283650" w:rsidRPr="00023605">
        <w:t>，在无</w:t>
      </w:r>
      <w:r w:rsidR="00283650" w:rsidRPr="00023605">
        <w:t>GPU</w:t>
      </w:r>
      <w:r w:rsidR="00283650" w:rsidRPr="00023605">
        <w:t>的</w:t>
      </w:r>
      <w:r w:rsidR="00283650" w:rsidRPr="00023605">
        <w:t>ARM</w:t>
      </w:r>
      <w:r w:rsidR="00283650" w:rsidRPr="00023605">
        <w:t>平台上几乎无法实时运行；</w:t>
      </w:r>
      <w:r w:rsidR="00283650" w:rsidRPr="00023605">
        <w:t>Diffusion Policy</w:t>
      </w:r>
      <w:r w:rsidR="00283650" w:rsidRPr="00023605">
        <w:t>参数量相近但扩散推理步数多导致延迟更高；</w:t>
      </w:r>
      <w:r w:rsidR="00283650" w:rsidRPr="00023605">
        <w:t>ACT</w:t>
      </w:r>
      <w:r w:rsidR="00283650" w:rsidRPr="00023605">
        <w:t>是本文研究场景下可在树莓派</w:t>
      </w:r>
      <w:r w:rsidR="00283650" w:rsidRPr="00023605">
        <w:t>5</w:t>
      </w:r>
      <w:r w:rsidR="00283650" w:rsidRPr="00023605">
        <w:t>上实时运行的唯一可行选型。</w:t>
      </w:r>
    </w:p>
    <w:p w14:paraId="4529F2DE" w14:textId="019B9F6A" w:rsidR="00023605" w:rsidRPr="00023605" w:rsidRDefault="00023605" w:rsidP="00023605">
      <w:pPr>
        <w:pStyle w:val="01-"/>
        <w:ind w:firstLine="480"/>
      </w:pPr>
      <w:r w:rsidRPr="00023605">
        <w:t>为便于后续分析推理性能瓶颈，本文进一步将实验所使用的硬件组成、采集参数与控制设置统一汇总于表</w:t>
      </w:r>
      <w:r w:rsidRPr="00023605">
        <w:t>2-2</w:t>
      </w:r>
      <w:r w:rsidRPr="00023605">
        <w:t>。这些配置直接决定了摄像头输入规模、动作输出频率以及单轮推理循环的运行边界，是理解后文时延测量结果的基础。</w:t>
      </w:r>
    </w:p>
    <w:p w14:paraId="2C274EA6" w14:textId="42B6513C" w:rsidR="0038774A" w:rsidRPr="00023605" w:rsidRDefault="00023605" w:rsidP="00023605">
      <w:pPr>
        <w:pStyle w:val="01-"/>
        <w:ind w:firstLine="480"/>
      </w:pPr>
      <w:r w:rsidRPr="00023605">
        <w:t>除硬件与运行参数外，软件栈版本同样会影响模型执行效率与接口行为。为保证实验环境可复现，本文将部署时使用的操作系统、</w:t>
      </w:r>
      <w:r w:rsidRPr="00023605">
        <w:t>Python</w:t>
      </w:r>
      <w:r w:rsidRPr="00023605">
        <w:t>解释器以及核心依赖库版本整理于表</w:t>
      </w:r>
      <w:r w:rsidRPr="00023605">
        <w:t>2-3</w:t>
      </w:r>
      <w:r w:rsidRPr="00023605">
        <w:t>。</w:t>
      </w:r>
    </w:p>
    <w:p w14:paraId="5DE8195C" w14:textId="77777777" w:rsidR="00023605" w:rsidRPr="00023605" w:rsidRDefault="00023605" w:rsidP="00023605">
      <w:pPr>
        <w:pStyle w:val="01-"/>
        <w:ind w:firstLineChars="83" w:firstLine="199"/>
      </w:pPr>
    </w:p>
    <w:p w14:paraId="7B6AEB89" w14:textId="77777777" w:rsidR="00023605" w:rsidRPr="00023605" w:rsidRDefault="00023605" w:rsidP="00023605">
      <w:pPr>
        <w:pStyle w:val="01-"/>
        <w:ind w:firstLineChars="83" w:firstLine="199"/>
      </w:pPr>
    </w:p>
    <w:p w14:paraId="2C21CAD8" w14:textId="539ACDF8" w:rsidR="00023605" w:rsidRPr="00023605" w:rsidRDefault="00023605" w:rsidP="00023605">
      <w:pPr>
        <w:pStyle w:val="07-1"/>
        <w:rPr>
          <w:rFonts w:ascii="Times New Roman" w:hAnsi="Times New Roman"/>
        </w:rPr>
      </w:pPr>
      <w:r w:rsidRPr="00023605">
        <w:rPr>
          <w:rFonts w:ascii="Times New Roman" w:hAnsi="Times New Roman"/>
        </w:rPr>
        <w:lastRenderedPageBreak/>
        <w:t>表</w:t>
      </w:r>
      <w:r w:rsidRPr="00023605">
        <w:rPr>
          <w:rFonts w:ascii="Times New Roman" w:hAnsi="Times New Roman"/>
        </w:rPr>
        <w:t>2-</w:t>
      </w:r>
      <w:r w:rsidRPr="00023605">
        <w:rPr>
          <w:rFonts w:ascii="Times New Roman" w:hAnsi="Times New Roman"/>
        </w:rPr>
        <w:t>2</w:t>
      </w:r>
      <w:r w:rsidRPr="00023605">
        <w:rPr>
          <w:rFonts w:ascii="Times New Roman" w:hAnsi="Times New Roman"/>
        </w:rPr>
        <w:t xml:space="preserve"> </w:t>
      </w:r>
      <w:r>
        <w:rPr>
          <w:rFonts w:ascii="Helvetica Neue" w:hAnsi="Helvetica Neue"/>
          <w:color w:val="333333"/>
          <w:shd w:val="clear" w:color="auto" w:fill="FFFFFF"/>
        </w:rPr>
        <w:t>实验平台硬件与运行参数配置</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418"/>
        <w:gridCol w:w="6520"/>
      </w:tblGrid>
      <w:tr w:rsidR="00023605" w:rsidRPr="00023605" w14:paraId="16AF55E9" w14:textId="77777777" w:rsidTr="00023605">
        <w:trPr>
          <w:trHeight w:val="374"/>
          <w:jc w:val="center"/>
        </w:trPr>
        <w:tc>
          <w:tcPr>
            <w:tcW w:w="1418" w:type="dxa"/>
            <w:tcBorders>
              <w:top w:val="single" w:sz="4" w:space="0" w:color="auto"/>
              <w:bottom w:val="single" w:sz="4" w:space="0" w:color="auto"/>
              <w:right w:val="nil"/>
            </w:tcBorders>
            <w:vAlign w:val="center"/>
          </w:tcPr>
          <w:p w14:paraId="276F93F1" w14:textId="74F6EDEB" w:rsidR="00023605" w:rsidRPr="00023605" w:rsidRDefault="00023605" w:rsidP="00023605">
            <w:pPr>
              <w:pStyle w:val="07-1"/>
              <w:rPr>
                <w:rFonts w:ascii="Times New Roman" w:hAnsi="Times New Roman"/>
              </w:rPr>
            </w:pPr>
            <w:r w:rsidRPr="00023605">
              <w:rPr>
                <w:rFonts w:ascii="Times New Roman" w:hAnsi="Times New Roman"/>
              </w:rPr>
              <w:t>项目</w:t>
            </w:r>
          </w:p>
        </w:tc>
        <w:tc>
          <w:tcPr>
            <w:tcW w:w="6520" w:type="dxa"/>
            <w:tcBorders>
              <w:top w:val="single" w:sz="4" w:space="0" w:color="auto"/>
              <w:left w:val="nil"/>
              <w:bottom w:val="single" w:sz="4" w:space="0" w:color="auto"/>
              <w:right w:val="nil"/>
            </w:tcBorders>
            <w:vAlign w:val="center"/>
          </w:tcPr>
          <w:p w14:paraId="3FF0DF32" w14:textId="3564C7FF" w:rsidR="00023605" w:rsidRPr="00023605" w:rsidRDefault="00023605" w:rsidP="00023605">
            <w:pPr>
              <w:pStyle w:val="07-1"/>
              <w:rPr>
                <w:rFonts w:ascii="Times New Roman" w:hAnsi="Times New Roman"/>
              </w:rPr>
            </w:pPr>
            <w:r w:rsidRPr="00023605">
              <w:rPr>
                <w:rFonts w:ascii="Times New Roman" w:hAnsi="Times New Roman"/>
              </w:rPr>
              <w:t>配置</w:t>
            </w:r>
          </w:p>
        </w:tc>
      </w:tr>
      <w:tr w:rsidR="00023605" w:rsidRPr="00023605" w14:paraId="6901CC6C" w14:textId="77777777" w:rsidTr="00023605">
        <w:trPr>
          <w:trHeight w:val="374"/>
          <w:jc w:val="center"/>
        </w:trPr>
        <w:tc>
          <w:tcPr>
            <w:tcW w:w="1418" w:type="dxa"/>
            <w:tcBorders>
              <w:top w:val="single" w:sz="4" w:space="0" w:color="auto"/>
              <w:bottom w:val="nil"/>
            </w:tcBorders>
            <w:vAlign w:val="center"/>
          </w:tcPr>
          <w:p w14:paraId="5F7F8FD4" w14:textId="5BDAF737" w:rsidR="00023605" w:rsidRPr="00023605" w:rsidRDefault="00023605" w:rsidP="00023605">
            <w:pPr>
              <w:pStyle w:val="07-1"/>
              <w:rPr>
                <w:rFonts w:ascii="Times New Roman" w:hAnsi="Times New Roman"/>
              </w:rPr>
            </w:pPr>
            <w:r w:rsidRPr="00023605">
              <w:rPr>
                <w:rFonts w:ascii="Times New Roman" w:hAnsi="Times New Roman"/>
              </w:rPr>
              <w:t>推理主机</w:t>
            </w:r>
          </w:p>
        </w:tc>
        <w:tc>
          <w:tcPr>
            <w:tcW w:w="6520" w:type="dxa"/>
            <w:tcBorders>
              <w:top w:val="single" w:sz="4" w:space="0" w:color="auto"/>
              <w:bottom w:val="nil"/>
            </w:tcBorders>
            <w:vAlign w:val="center"/>
          </w:tcPr>
          <w:p w14:paraId="74407CD4" w14:textId="2826DEAE" w:rsidR="00023605" w:rsidRPr="00023605" w:rsidRDefault="00023605" w:rsidP="00023605">
            <w:pPr>
              <w:pStyle w:val="07-1"/>
              <w:rPr>
                <w:rFonts w:ascii="Times New Roman" w:hAnsi="Times New Roman"/>
              </w:rPr>
            </w:pPr>
            <w:r w:rsidRPr="00023605">
              <w:rPr>
                <w:rFonts w:ascii="Times New Roman" w:hAnsi="Times New Roman"/>
              </w:rPr>
              <w:t>树莓派</w:t>
            </w:r>
            <w:r w:rsidRPr="00023605">
              <w:rPr>
                <w:rFonts w:ascii="Times New Roman" w:hAnsi="Times New Roman"/>
              </w:rPr>
              <w:t>5</w:t>
            </w:r>
            <w:r w:rsidRPr="00023605">
              <w:rPr>
                <w:rFonts w:ascii="Times New Roman" w:hAnsi="Times New Roman"/>
              </w:rPr>
              <w:t>，</w:t>
            </w:r>
            <w:r w:rsidRPr="00023605">
              <w:rPr>
                <w:rFonts w:ascii="Times New Roman" w:hAnsi="Times New Roman"/>
              </w:rPr>
              <w:t>ARM Cortex-A76</w:t>
            </w:r>
            <w:r w:rsidRPr="00023605">
              <w:rPr>
                <w:rFonts w:ascii="Times New Roman" w:hAnsi="Times New Roman"/>
              </w:rPr>
              <w:t>，</w:t>
            </w:r>
            <w:r w:rsidRPr="00023605">
              <w:rPr>
                <w:rFonts w:ascii="Times New Roman" w:hAnsi="Times New Roman"/>
              </w:rPr>
              <w:t>4</w:t>
            </w:r>
            <w:r w:rsidRPr="00023605">
              <w:rPr>
                <w:rFonts w:ascii="Times New Roman" w:hAnsi="Times New Roman"/>
              </w:rPr>
              <w:t>核，</w:t>
            </w:r>
            <w:r w:rsidRPr="00023605">
              <w:rPr>
                <w:rFonts w:ascii="Times New Roman" w:hAnsi="Times New Roman"/>
              </w:rPr>
              <w:t>4GB LPDDR4X</w:t>
            </w:r>
            <w:r w:rsidRPr="00023605">
              <w:rPr>
                <w:rFonts w:ascii="Times New Roman" w:hAnsi="Times New Roman"/>
              </w:rPr>
              <w:t>，无</w:t>
            </w:r>
            <w:r w:rsidRPr="00023605">
              <w:rPr>
                <w:rFonts w:ascii="Times New Roman" w:hAnsi="Times New Roman"/>
              </w:rPr>
              <w:t>GPU</w:t>
            </w:r>
          </w:p>
        </w:tc>
      </w:tr>
      <w:tr w:rsidR="00023605" w:rsidRPr="00023605" w14:paraId="74141E00" w14:textId="77777777" w:rsidTr="00023605">
        <w:trPr>
          <w:trHeight w:val="374"/>
          <w:jc w:val="center"/>
        </w:trPr>
        <w:tc>
          <w:tcPr>
            <w:tcW w:w="1418" w:type="dxa"/>
            <w:tcBorders>
              <w:top w:val="nil"/>
              <w:bottom w:val="nil"/>
            </w:tcBorders>
            <w:vAlign w:val="center"/>
          </w:tcPr>
          <w:p w14:paraId="050C2B5F" w14:textId="183E7D3F" w:rsidR="00023605" w:rsidRPr="00023605" w:rsidRDefault="00023605" w:rsidP="00023605">
            <w:pPr>
              <w:pStyle w:val="07-1"/>
              <w:rPr>
                <w:rFonts w:ascii="Times New Roman" w:hAnsi="Times New Roman"/>
              </w:rPr>
            </w:pPr>
            <w:r w:rsidRPr="00023605">
              <w:rPr>
                <w:rFonts w:ascii="Times New Roman" w:hAnsi="Times New Roman"/>
              </w:rPr>
              <w:t>机械臂</w:t>
            </w:r>
          </w:p>
        </w:tc>
        <w:tc>
          <w:tcPr>
            <w:tcW w:w="6520" w:type="dxa"/>
            <w:tcBorders>
              <w:top w:val="nil"/>
              <w:bottom w:val="nil"/>
            </w:tcBorders>
            <w:vAlign w:val="center"/>
          </w:tcPr>
          <w:p w14:paraId="7B046E9B" w14:textId="28C306E0" w:rsidR="00023605" w:rsidRPr="00023605" w:rsidRDefault="00023605" w:rsidP="00023605">
            <w:pPr>
              <w:pStyle w:val="07-1"/>
              <w:rPr>
                <w:rFonts w:ascii="Times New Roman" w:hAnsi="Times New Roman"/>
              </w:rPr>
            </w:pPr>
            <w:r w:rsidRPr="00023605">
              <w:rPr>
                <w:rFonts w:ascii="Times New Roman" w:hAnsi="Times New Roman"/>
              </w:rPr>
              <w:t>SO-101 follower×2</w:t>
            </w:r>
            <w:r w:rsidRPr="00023605">
              <w:rPr>
                <w:rFonts w:ascii="Times New Roman" w:hAnsi="Times New Roman"/>
              </w:rPr>
              <w:t>；推理时使用其中</w:t>
            </w:r>
            <w:r w:rsidRPr="00023605">
              <w:rPr>
                <w:rFonts w:ascii="Times New Roman" w:hAnsi="Times New Roman"/>
              </w:rPr>
              <w:t>1</w:t>
            </w:r>
            <w:r w:rsidRPr="00023605">
              <w:rPr>
                <w:rFonts w:ascii="Times New Roman" w:hAnsi="Times New Roman"/>
              </w:rPr>
              <w:t>个</w:t>
            </w:r>
            <w:r w:rsidRPr="00023605">
              <w:rPr>
                <w:rFonts w:ascii="Times New Roman" w:hAnsi="Times New Roman"/>
              </w:rPr>
              <w:t>follower</w:t>
            </w:r>
          </w:p>
        </w:tc>
      </w:tr>
      <w:tr w:rsidR="00023605" w:rsidRPr="00023605" w14:paraId="274B3C66" w14:textId="77777777" w:rsidTr="00023605">
        <w:trPr>
          <w:trHeight w:val="374"/>
          <w:jc w:val="center"/>
        </w:trPr>
        <w:tc>
          <w:tcPr>
            <w:tcW w:w="1418" w:type="dxa"/>
            <w:tcBorders>
              <w:top w:val="nil"/>
              <w:bottom w:val="nil"/>
            </w:tcBorders>
            <w:vAlign w:val="center"/>
          </w:tcPr>
          <w:p w14:paraId="42CFE335" w14:textId="515C92F3" w:rsidR="00023605" w:rsidRPr="00023605" w:rsidRDefault="00023605" w:rsidP="00023605">
            <w:pPr>
              <w:pStyle w:val="07-1"/>
              <w:rPr>
                <w:rFonts w:ascii="Times New Roman" w:hAnsi="Times New Roman"/>
              </w:rPr>
            </w:pPr>
            <w:r w:rsidRPr="00023605">
              <w:rPr>
                <w:rFonts w:ascii="Times New Roman" w:hAnsi="Times New Roman"/>
              </w:rPr>
              <w:t>舵机与驱动</w:t>
            </w:r>
          </w:p>
        </w:tc>
        <w:tc>
          <w:tcPr>
            <w:tcW w:w="6520" w:type="dxa"/>
            <w:tcBorders>
              <w:top w:val="nil"/>
              <w:bottom w:val="nil"/>
            </w:tcBorders>
            <w:vAlign w:val="center"/>
          </w:tcPr>
          <w:p w14:paraId="51D303F2" w14:textId="76170915" w:rsidR="00023605" w:rsidRPr="00023605" w:rsidRDefault="00023605" w:rsidP="00023605">
            <w:pPr>
              <w:pStyle w:val="07-1"/>
              <w:rPr>
                <w:rFonts w:ascii="Times New Roman" w:hAnsi="Times New Roman"/>
              </w:rPr>
            </w:pPr>
            <w:r w:rsidRPr="00023605">
              <w:rPr>
                <w:rFonts w:ascii="Times New Roman" w:hAnsi="Times New Roman"/>
              </w:rPr>
              <w:t>每个</w:t>
            </w:r>
            <w:r w:rsidRPr="00023605">
              <w:rPr>
                <w:rFonts w:ascii="Times New Roman" w:hAnsi="Times New Roman"/>
              </w:rPr>
              <w:t>follower</w:t>
            </w:r>
            <w:r w:rsidRPr="00023605">
              <w:rPr>
                <w:rFonts w:ascii="Times New Roman" w:hAnsi="Times New Roman"/>
              </w:rPr>
              <w:t>含</w:t>
            </w:r>
            <w:r w:rsidRPr="00023605">
              <w:rPr>
                <w:rFonts w:ascii="Times New Roman" w:hAnsi="Times New Roman"/>
              </w:rPr>
              <w:t>6</w:t>
            </w:r>
            <w:r w:rsidRPr="00023605">
              <w:rPr>
                <w:rFonts w:ascii="Times New Roman" w:hAnsi="Times New Roman"/>
              </w:rPr>
              <w:t>个舵机，由</w:t>
            </w:r>
            <w:r w:rsidRPr="00023605">
              <w:rPr>
                <w:rFonts w:ascii="Times New Roman" w:hAnsi="Times New Roman"/>
              </w:rPr>
              <w:t>1</w:t>
            </w:r>
            <w:r w:rsidRPr="00023605">
              <w:rPr>
                <w:rFonts w:ascii="Times New Roman" w:hAnsi="Times New Roman"/>
              </w:rPr>
              <w:t>块舵机驱动板控制</w:t>
            </w:r>
          </w:p>
        </w:tc>
      </w:tr>
      <w:tr w:rsidR="00023605" w:rsidRPr="00023605" w14:paraId="2BA9D6E7" w14:textId="77777777" w:rsidTr="00023605">
        <w:trPr>
          <w:trHeight w:val="374"/>
          <w:jc w:val="center"/>
        </w:trPr>
        <w:tc>
          <w:tcPr>
            <w:tcW w:w="1418" w:type="dxa"/>
            <w:tcBorders>
              <w:top w:val="nil"/>
              <w:bottom w:val="nil"/>
            </w:tcBorders>
            <w:vAlign w:val="center"/>
          </w:tcPr>
          <w:p w14:paraId="0C58D499" w14:textId="435DA07E" w:rsidR="00023605" w:rsidRPr="00023605" w:rsidRDefault="00023605" w:rsidP="00023605">
            <w:pPr>
              <w:pStyle w:val="07-1"/>
              <w:rPr>
                <w:rFonts w:ascii="Times New Roman" w:hAnsi="Times New Roman"/>
              </w:rPr>
            </w:pPr>
            <w:r w:rsidRPr="00023605">
              <w:rPr>
                <w:rFonts w:ascii="Times New Roman" w:hAnsi="Times New Roman"/>
              </w:rPr>
              <w:t>摄像头</w:t>
            </w:r>
          </w:p>
        </w:tc>
        <w:tc>
          <w:tcPr>
            <w:tcW w:w="6520" w:type="dxa"/>
            <w:tcBorders>
              <w:top w:val="nil"/>
              <w:bottom w:val="nil"/>
            </w:tcBorders>
            <w:vAlign w:val="center"/>
          </w:tcPr>
          <w:p w14:paraId="3357000E" w14:textId="0E692F36" w:rsidR="00023605" w:rsidRPr="00023605" w:rsidRDefault="00023605" w:rsidP="00023605">
            <w:pPr>
              <w:pStyle w:val="07-1"/>
              <w:rPr>
                <w:rFonts w:ascii="Times New Roman" w:hAnsi="Times New Roman"/>
              </w:rPr>
            </w:pPr>
            <w:r w:rsidRPr="00023605">
              <w:rPr>
                <w:rFonts w:ascii="Times New Roman" w:hAnsi="Times New Roman"/>
              </w:rPr>
              <w:t>USB</w:t>
            </w:r>
            <w:r w:rsidRPr="00023605">
              <w:rPr>
                <w:rFonts w:ascii="Times New Roman" w:hAnsi="Times New Roman"/>
              </w:rPr>
              <w:t>摄像头</w:t>
            </w:r>
            <w:r w:rsidRPr="00023605">
              <w:rPr>
                <w:rFonts w:ascii="Times New Roman" w:hAnsi="Times New Roman"/>
              </w:rPr>
              <w:t>×2</w:t>
            </w:r>
            <w:r w:rsidRPr="00023605">
              <w:rPr>
                <w:rFonts w:ascii="Times New Roman" w:hAnsi="Times New Roman"/>
              </w:rPr>
              <w:t>，位置分别为</w:t>
            </w:r>
            <w:proofErr w:type="spellStart"/>
            <w:r w:rsidRPr="00023605">
              <w:rPr>
                <w:rFonts w:ascii="Times New Roman" w:hAnsi="Times New Roman"/>
              </w:rPr>
              <w:t>handeye</w:t>
            </w:r>
            <w:proofErr w:type="spellEnd"/>
            <w:r w:rsidRPr="00023605">
              <w:rPr>
                <w:rFonts w:ascii="Times New Roman" w:hAnsi="Times New Roman"/>
              </w:rPr>
              <w:t>和</w:t>
            </w:r>
            <w:r w:rsidRPr="00023605">
              <w:rPr>
                <w:rFonts w:ascii="Times New Roman" w:hAnsi="Times New Roman"/>
              </w:rPr>
              <w:t>fixed</w:t>
            </w:r>
          </w:p>
        </w:tc>
      </w:tr>
      <w:tr w:rsidR="00023605" w:rsidRPr="00023605" w14:paraId="03F65930" w14:textId="77777777" w:rsidTr="00023605">
        <w:trPr>
          <w:trHeight w:val="374"/>
          <w:jc w:val="center"/>
        </w:trPr>
        <w:tc>
          <w:tcPr>
            <w:tcW w:w="1418" w:type="dxa"/>
            <w:tcBorders>
              <w:top w:val="nil"/>
              <w:bottom w:val="nil"/>
            </w:tcBorders>
            <w:vAlign w:val="center"/>
          </w:tcPr>
          <w:p w14:paraId="2DA63024" w14:textId="124B01E9" w:rsidR="00023605" w:rsidRPr="00023605" w:rsidRDefault="00023605" w:rsidP="00023605">
            <w:pPr>
              <w:pStyle w:val="07-1"/>
              <w:rPr>
                <w:rFonts w:ascii="Times New Roman" w:hAnsi="Times New Roman"/>
              </w:rPr>
            </w:pPr>
            <w:r w:rsidRPr="00023605">
              <w:rPr>
                <w:rFonts w:ascii="Times New Roman" w:hAnsi="Times New Roman"/>
              </w:rPr>
              <w:t>图像采集</w:t>
            </w:r>
          </w:p>
        </w:tc>
        <w:tc>
          <w:tcPr>
            <w:tcW w:w="6520" w:type="dxa"/>
            <w:tcBorders>
              <w:top w:val="nil"/>
              <w:bottom w:val="nil"/>
            </w:tcBorders>
            <w:vAlign w:val="center"/>
          </w:tcPr>
          <w:p w14:paraId="7A21F664" w14:textId="083368C8" w:rsidR="00023605" w:rsidRPr="00023605" w:rsidRDefault="00023605" w:rsidP="00023605">
            <w:pPr>
              <w:pStyle w:val="07-1"/>
              <w:rPr>
                <w:rFonts w:ascii="Times New Roman" w:hAnsi="Times New Roman"/>
              </w:rPr>
            </w:pPr>
            <w:r w:rsidRPr="00023605">
              <w:rPr>
                <w:rFonts w:ascii="Times New Roman" w:hAnsi="Times New Roman"/>
              </w:rPr>
              <w:t>OpenCV Camera</w:t>
            </w:r>
            <w:r w:rsidRPr="00023605">
              <w:rPr>
                <w:rFonts w:ascii="Times New Roman" w:hAnsi="Times New Roman"/>
              </w:rPr>
              <w:t>，分辨率</w:t>
            </w:r>
            <w:r w:rsidRPr="00023605">
              <w:rPr>
                <w:rFonts w:ascii="Times New Roman" w:hAnsi="Times New Roman"/>
              </w:rPr>
              <w:t>640×360</w:t>
            </w:r>
            <w:r w:rsidRPr="00023605">
              <w:rPr>
                <w:rFonts w:ascii="Times New Roman" w:hAnsi="Times New Roman"/>
              </w:rPr>
              <w:t>，</w:t>
            </w:r>
            <w:r w:rsidRPr="00023605">
              <w:rPr>
                <w:rFonts w:ascii="Times New Roman" w:hAnsi="Times New Roman"/>
              </w:rPr>
              <w:t>30fps</w:t>
            </w:r>
          </w:p>
        </w:tc>
      </w:tr>
      <w:tr w:rsidR="00023605" w:rsidRPr="00023605" w14:paraId="5BDE1B4A" w14:textId="77777777" w:rsidTr="00023605">
        <w:trPr>
          <w:trHeight w:val="374"/>
          <w:jc w:val="center"/>
        </w:trPr>
        <w:tc>
          <w:tcPr>
            <w:tcW w:w="1418" w:type="dxa"/>
            <w:tcBorders>
              <w:top w:val="nil"/>
              <w:bottom w:val="nil"/>
            </w:tcBorders>
            <w:vAlign w:val="center"/>
          </w:tcPr>
          <w:p w14:paraId="1CC8277C" w14:textId="4D4476BF" w:rsidR="00023605" w:rsidRPr="00023605" w:rsidRDefault="00023605" w:rsidP="00023605">
            <w:pPr>
              <w:pStyle w:val="07-1"/>
              <w:rPr>
                <w:rFonts w:ascii="Times New Roman" w:hAnsi="Times New Roman"/>
              </w:rPr>
            </w:pPr>
            <w:r w:rsidRPr="00023605">
              <w:rPr>
                <w:rFonts w:ascii="Times New Roman" w:hAnsi="Times New Roman"/>
              </w:rPr>
              <w:t>控制参数</w:t>
            </w:r>
          </w:p>
        </w:tc>
        <w:tc>
          <w:tcPr>
            <w:tcW w:w="6520" w:type="dxa"/>
            <w:tcBorders>
              <w:top w:val="nil"/>
              <w:bottom w:val="nil"/>
            </w:tcBorders>
            <w:vAlign w:val="center"/>
          </w:tcPr>
          <w:p w14:paraId="11B80680" w14:textId="5EFB74C3" w:rsidR="00023605" w:rsidRPr="00023605" w:rsidRDefault="00023605" w:rsidP="00023605">
            <w:pPr>
              <w:pStyle w:val="07-1"/>
              <w:rPr>
                <w:rFonts w:ascii="Times New Roman" w:hAnsi="Times New Roman"/>
              </w:rPr>
            </w:pPr>
            <w:proofErr w:type="spellStart"/>
            <w:r w:rsidRPr="00023605">
              <w:rPr>
                <w:rFonts w:ascii="Times New Roman" w:hAnsi="Times New Roman"/>
              </w:rPr>
              <w:t>chunk_size</w:t>
            </w:r>
            <w:proofErr w:type="spellEnd"/>
            <w:r w:rsidRPr="00023605">
              <w:rPr>
                <w:rFonts w:ascii="Times New Roman" w:hAnsi="Times New Roman"/>
              </w:rPr>
              <w:t>=100</w:t>
            </w:r>
            <w:r w:rsidRPr="00023605">
              <w:rPr>
                <w:rFonts w:ascii="Times New Roman" w:hAnsi="Times New Roman"/>
              </w:rPr>
              <w:t>，控制目标</w:t>
            </w:r>
            <w:r w:rsidRPr="00023605">
              <w:rPr>
                <w:rFonts w:ascii="Times New Roman" w:hAnsi="Times New Roman"/>
              </w:rPr>
              <w:t>fps=30</w:t>
            </w:r>
            <w:r w:rsidRPr="00023605">
              <w:rPr>
                <w:rFonts w:ascii="Times New Roman" w:hAnsi="Times New Roman"/>
              </w:rPr>
              <w:t>，串口波特率</w:t>
            </w:r>
            <w:r w:rsidRPr="00023605">
              <w:rPr>
                <w:rFonts w:ascii="Times New Roman" w:hAnsi="Times New Roman"/>
              </w:rPr>
              <w:t>1Mbps</w:t>
            </w:r>
          </w:p>
        </w:tc>
      </w:tr>
      <w:tr w:rsidR="00023605" w:rsidRPr="00023605" w14:paraId="4E2BF884" w14:textId="77777777" w:rsidTr="00023605">
        <w:trPr>
          <w:trHeight w:val="374"/>
          <w:jc w:val="center"/>
        </w:trPr>
        <w:tc>
          <w:tcPr>
            <w:tcW w:w="1418" w:type="dxa"/>
            <w:tcBorders>
              <w:top w:val="nil"/>
              <w:bottom w:val="single" w:sz="4" w:space="0" w:color="auto"/>
            </w:tcBorders>
            <w:vAlign w:val="center"/>
          </w:tcPr>
          <w:p w14:paraId="72C9C7F6" w14:textId="7CCE7BA3" w:rsidR="00023605" w:rsidRPr="00023605" w:rsidRDefault="00023605" w:rsidP="00023605">
            <w:pPr>
              <w:pStyle w:val="07-1"/>
              <w:rPr>
                <w:rFonts w:ascii="Times New Roman" w:hAnsi="Times New Roman"/>
              </w:rPr>
            </w:pPr>
            <w:r w:rsidRPr="00023605">
              <w:rPr>
                <w:rFonts w:ascii="Times New Roman" w:hAnsi="Times New Roman"/>
              </w:rPr>
              <w:t>采集设置</w:t>
            </w:r>
          </w:p>
        </w:tc>
        <w:tc>
          <w:tcPr>
            <w:tcW w:w="6520" w:type="dxa"/>
            <w:tcBorders>
              <w:top w:val="nil"/>
              <w:bottom w:val="single" w:sz="4" w:space="0" w:color="auto"/>
            </w:tcBorders>
            <w:vAlign w:val="center"/>
          </w:tcPr>
          <w:p w14:paraId="73102A19" w14:textId="39A8C86E" w:rsidR="00023605" w:rsidRPr="00023605" w:rsidRDefault="00023605" w:rsidP="00023605">
            <w:pPr>
              <w:pStyle w:val="07-1"/>
              <w:rPr>
                <w:rFonts w:ascii="Times New Roman" w:hAnsi="Times New Roman"/>
              </w:rPr>
            </w:pPr>
            <w:r w:rsidRPr="00023605">
              <w:rPr>
                <w:rFonts w:ascii="Times New Roman" w:hAnsi="Times New Roman"/>
              </w:rPr>
              <w:t>每类任务采集</w:t>
            </w:r>
            <w:r w:rsidRPr="00023605">
              <w:rPr>
                <w:rFonts w:ascii="Times New Roman" w:hAnsi="Times New Roman"/>
              </w:rPr>
              <w:t>&gt;=3</w:t>
            </w:r>
            <w:r w:rsidRPr="00023605">
              <w:rPr>
                <w:rFonts w:ascii="Times New Roman" w:hAnsi="Times New Roman"/>
              </w:rPr>
              <w:t>次</w:t>
            </w:r>
            <w:r w:rsidRPr="00023605">
              <w:rPr>
                <w:rFonts w:ascii="Times New Roman" w:hAnsi="Times New Roman"/>
              </w:rPr>
              <w:t>episode</w:t>
            </w:r>
            <w:r w:rsidRPr="00023605">
              <w:rPr>
                <w:rFonts w:ascii="Times New Roman" w:hAnsi="Times New Roman"/>
              </w:rPr>
              <w:t>取均值，排除冷启动影响</w:t>
            </w:r>
          </w:p>
        </w:tc>
      </w:tr>
    </w:tbl>
    <w:p w14:paraId="2F031E77" w14:textId="77777777" w:rsidR="0038774A" w:rsidRPr="00023605" w:rsidRDefault="0038774A" w:rsidP="00023605">
      <w:pPr>
        <w:pStyle w:val="01-"/>
        <w:ind w:firstLineChars="0" w:firstLine="0"/>
        <w:rPr>
          <w:rFonts w:hint="eastAsia"/>
        </w:rPr>
      </w:pPr>
    </w:p>
    <w:p w14:paraId="18222658" w14:textId="56F4A336" w:rsidR="00023605" w:rsidRPr="00023605" w:rsidRDefault="00023605" w:rsidP="00023605">
      <w:pPr>
        <w:pStyle w:val="07-1"/>
        <w:rPr>
          <w:rFonts w:ascii="Times New Roman" w:hAnsi="Times New Roman" w:hint="eastAsia"/>
        </w:rPr>
      </w:pPr>
      <w:r w:rsidRPr="00023605">
        <w:rPr>
          <w:rFonts w:ascii="Times New Roman" w:hAnsi="Times New Roman"/>
        </w:rPr>
        <w:t>表</w:t>
      </w:r>
      <w:r w:rsidRPr="00023605">
        <w:rPr>
          <w:rFonts w:ascii="Times New Roman" w:hAnsi="Times New Roman"/>
        </w:rPr>
        <w:t>2-</w:t>
      </w:r>
      <w:r>
        <w:rPr>
          <w:rFonts w:ascii="Times New Roman" w:hAnsi="Times New Roman" w:hint="eastAsia"/>
        </w:rPr>
        <w:t>3</w:t>
      </w:r>
      <w:r w:rsidRPr="00023605">
        <w:rPr>
          <w:rFonts w:ascii="Times New Roman" w:hAnsi="Times New Roman"/>
        </w:rPr>
        <w:t xml:space="preserve"> </w:t>
      </w:r>
      <w:r w:rsidRPr="00023605">
        <w:rPr>
          <w:rFonts w:ascii="Times New Roman" w:hAnsi="Times New Roman"/>
        </w:rPr>
        <w:t>实验平台软件栈与关键依赖版本</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418"/>
        <w:gridCol w:w="6520"/>
      </w:tblGrid>
      <w:tr w:rsidR="00023605" w:rsidRPr="00023605" w14:paraId="3F4DA2E5" w14:textId="77777777" w:rsidTr="004D0FC5">
        <w:trPr>
          <w:trHeight w:val="374"/>
          <w:jc w:val="center"/>
        </w:trPr>
        <w:tc>
          <w:tcPr>
            <w:tcW w:w="1418" w:type="dxa"/>
            <w:tcBorders>
              <w:top w:val="single" w:sz="4" w:space="0" w:color="auto"/>
              <w:bottom w:val="single" w:sz="4" w:space="0" w:color="auto"/>
              <w:right w:val="nil"/>
            </w:tcBorders>
            <w:vAlign w:val="center"/>
          </w:tcPr>
          <w:p w14:paraId="7125CBD1" w14:textId="4617855C" w:rsidR="00023605" w:rsidRPr="00023605" w:rsidRDefault="00023605" w:rsidP="00023605">
            <w:pPr>
              <w:pStyle w:val="07-1"/>
              <w:rPr>
                <w:rFonts w:ascii="Times New Roman" w:hAnsi="Times New Roman"/>
              </w:rPr>
            </w:pPr>
            <w:r w:rsidRPr="00023605">
              <w:rPr>
                <w:rFonts w:ascii="Times New Roman" w:hAnsi="Times New Roman"/>
              </w:rPr>
              <w:t>软件</w:t>
            </w:r>
            <w:r w:rsidRPr="00023605">
              <w:rPr>
                <w:rFonts w:ascii="Times New Roman" w:hAnsi="Times New Roman"/>
              </w:rPr>
              <w:t>/</w:t>
            </w:r>
            <w:r w:rsidRPr="00023605">
              <w:rPr>
                <w:rFonts w:ascii="Times New Roman" w:hAnsi="Times New Roman"/>
              </w:rPr>
              <w:t>库</w:t>
            </w:r>
          </w:p>
        </w:tc>
        <w:tc>
          <w:tcPr>
            <w:tcW w:w="6520" w:type="dxa"/>
            <w:tcBorders>
              <w:top w:val="single" w:sz="4" w:space="0" w:color="auto"/>
              <w:left w:val="nil"/>
              <w:bottom w:val="single" w:sz="4" w:space="0" w:color="auto"/>
              <w:right w:val="nil"/>
            </w:tcBorders>
            <w:vAlign w:val="center"/>
          </w:tcPr>
          <w:p w14:paraId="52090690" w14:textId="48432C47" w:rsidR="00023605" w:rsidRPr="00023605" w:rsidRDefault="00023605" w:rsidP="00023605">
            <w:pPr>
              <w:pStyle w:val="07-1"/>
              <w:rPr>
                <w:rFonts w:ascii="Times New Roman" w:hAnsi="Times New Roman"/>
              </w:rPr>
            </w:pPr>
            <w:r w:rsidRPr="00023605">
              <w:rPr>
                <w:rFonts w:ascii="Times New Roman" w:hAnsi="Times New Roman"/>
              </w:rPr>
              <w:t>版本或说明</w:t>
            </w:r>
          </w:p>
        </w:tc>
      </w:tr>
      <w:tr w:rsidR="00023605" w:rsidRPr="00023605" w14:paraId="65A8F29C" w14:textId="77777777" w:rsidTr="004D0FC5">
        <w:trPr>
          <w:trHeight w:val="374"/>
          <w:jc w:val="center"/>
        </w:trPr>
        <w:tc>
          <w:tcPr>
            <w:tcW w:w="1418" w:type="dxa"/>
            <w:tcBorders>
              <w:top w:val="single" w:sz="4" w:space="0" w:color="auto"/>
              <w:bottom w:val="nil"/>
            </w:tcBorders>
            <w:vAlign w:val="center"/>
          </w:tcPr>
          <w:p w14:paraId="206F0A34" w14:textId="1A12CF65" w:rsidR="00023605" w:rsidRPr="00023605" w:rsidRDefault="00023605" w:rsidP="00023605">
            <w:pPr>
              <w:pStyle w:val="07-1"/>
              <w:rPr>
                <w:rFonts w:ascii="Times New Roman" w:hAnsi="Times New Roman"/>
              </w:rPr>
            </w:pPr>
            <w:r w:rsidRPr="00023605">
              <w:rPr>
                <w:rFonts w:ascii="Times New Roman" w:hAnsi="Times New Roman"/>
              </w:rPr>
              <w:t>操作系统</w:t>
            </w:r>
          </w:p>
        </w:tc>
        <w:tc>
          <w:tcPr>
            <w:tcW w:w="6520" w:type="dxa"/>
            <w:tcBorders>
              <w:top w:val="single" w:sz="4" w:space="0" w:color="auto"/>
              <w:bottom w:val="nil"/>
            </w:tcBorders>
            <w:vAlign w:val="center"/>
          </w:tcPr>
          <w:p w14:paraId="5EE72CA7" w14:textId="624F2B02" w:rsidR="00023605" w:rsidRPr="00023605" w:rsidRDefault="00023605" w:rsidP="00023605">
            <w:pPr>
              <w:pStyle w:val="07-1"/>
              <w:rPr>
                <w:rFonts w:ascii="Times New Roman" w:hAnsi="Times New Roman"/>
              </w:rPr>
            </w:pPr>
            <w:r w:rsidRPr="00023605">
              <w:rPr>
                <w:rFonts w:ascii="Times New Roman" w:hAnsi="Times New Roman"/>
              </w:rPr>
              <w:t>Raspberry Pi OS</w:t>
            </w:r>
          </w:p>
        </w:tc>
      </w:tr>
      <w:tr w:rsidR="00023605" w:rsidRPr="00023605" w14:paraId="62D585F4" w14:textId="77777777" w:rsidTr="004D0FC5">
        <w:trPr>
          <w:trHeight w:val="374"/>
          <w:jc w:val="center"/>
        </w:trPr>
        <w:tc>
          <w:tcPr>
            <w:tcW w:w="1418" w:type="dxa"/>
            <w:tcBorders>
              <w:top w:val="nil"/>
              <w:bottom w:val="nil"/>
            </w:tcBorders>
            <w:vAlign w:val="center"/>
          </w:tcPr>
          <w:p w14:paraId="1D7032C0" w14:textId="1BDC6D2F" w:rsidR="00023605" w:rsidRPr="00023605" w:rsidRDefault="00023605" w:rsidP="00023605">
            <w:pPr>
              <w:pStyle w:val="07-1"/>
              <w:rPr>
                <w:rFonts w:ascii="Times New Roman" w:hAnsi="Times New Roman"/>
              </w:rPr>
            </w:pPr>
            <w:r w:rsidRPr="00023605">
              <w:rPr>
                <w:rFonts w:ascii="Times New Roman" w:hAnsi="Times New Roman"/>
              </w:rPr>
              <w:t>Python</w:t>
            </w:r>
          </w:p>
        </w:tc>
        <w:tc>
          <w:tcPr>
            <w:tcW w:w="6520" w:type="dxa"/>
            <w:tcBorders>
              <w:top w:val="nil"/>
              <w:bottom w:val="nil"/>
            </w:tcBorders>
            <w:vAlign w:val="center"/>
          </w:tcPr>
          <w:p w14:paraId="7457AEB0" w14:textId="524588C7" w:rsidR="00023605" w:rsidRPr="00023605" w:rsidRDefault="00023605" w:rsidP="00023605">
            <w:pPr>
              <w:pStyle w:val="07-1"/>
              <w:rPr>
                <w:rFonts w:ascii="Times New Roman" w:hAnsi="Times New Roman"/>
              </w:rPr>
            </w:pPr>
            <w:r w:rsidRPr="00023605">
              <w:rPr>
                <w:rFonts w:ascii="Times New Roman" w:hAnsi="Times New Roman"/>
              </w:rPr>
              <w:t>3.10</w:t>
            </w:r>
          </w:p>
        </w:tc>
      </w:tr>
      <w:tr w:rsidR="00023605" w:rsidRPr="00023605" w14:paraId="37340866" w14:textId="77777777" w:rsidTr="004D0FC5">
        <w:trPr>
          <w:trHeight w:val="374"/>
          <w:jc w:val="center"/>
        </w:trPr>
        <w:tc>
          <w:tcPr>
            <w:tcW w:w="1418" w:type="dxa"/>
            <w:tcBorders>
              <w:top w:val="nil"/>
              <w:bottom w:val="nil"/>
            </w:tcBorders>
            <w:vAlign w:val="center"/>
          </w:tcPr>
          <w:p w14:paraId="3480D0C3" w14:textId="3605E36B" w:rsidR="00023605" w:rsidRPr="00023605" w:rsidRDefault="00023605" w:rsidP="00023605">
            <w:pPr>
              <w:pStyle w:val="07-1"/>
              <w:rPr>
                <w:rFonts w:ascii="Times New Roman" w:hAnsi="Times New Roman"/>
              </w:rPr>
            </w:pPr>
            <w:proofErr w:type="spellStart"/>
            <w:r w:rsidRPr="00023605">
              <w:rPr>
                <w:rFonts w:ascii="Times New Roman" w:hAnsi="Times New Roman"/>
              </w:rPr>
              <w:t>LeRobot</w:t>
            </w:r>
            <w:proofErr w:type="spellEnd"/>
          </w:p>
        </w:tc>
        <w:tc>
          <w:tcPr>
            <w:tcW w:w="6520" w:type="dxa"/>
            <w:tcBorders>
              <w:top w:val="nil"/>
              <w:bottom w:val="nil"/>
            </w:tcBorders>
            <w:vAlign w:val="center"/>
          </w:tcPr>
          <w:p w14:paraId="4CD58AA0" w14:textId="5F70E0E4" w:rsidR="00023605" w:rsidRPr="00023605" w:rsidRDefault="00023605" w:rsidP="00023605">
            <w:pPr>
              <w:pStyle w:val="07-1"/>
              <w:rPr>
                <w:rFonts w:ascii="Times New Roman" w:hAnsi="Times New Roman"/>
              </w:rPr>
            </w:pPr>
            <w:r w:rsidRPr="00023605">
              <w:rPr>
                <w:rFonts w:ascii="Times New Roman" w:hAnsi="Times New Roman"/>
              </w:rPr>
              <w:t>0.3.4</w:t>
            </w:r>
          </w:p>
        </w:tc>
      </w:tr>
      <w:tr w:rsidR="00023605" w:rsidRPr="00023605" w14:paraId="7C44134D" w14:textId="77777777" w:rsidTr="004D0FC5">
        <w:trPr>
          <w:trHeight w:val="374"/>
          <w:jc w:val="center"/>
        </w:trPr>
        <w:tc>
          <w:tcPr>
            <w:tcW w:w="1418" w:type="dxa"/>
            <w:tcBorders>
              <w:top w:val="nil"/>
              <w:bottom w:val="nil"/>
            </w:tcBorders>
            <w:vAlign w:val="center"/>
          </w:tcPr>
          <w:p w14:paraId="6232F696" w14:textId="5B6DFECF" w:rsidR="00023605" w:rsidRPr="00023605" w:rsidRDefault="00023605" w:rsidP="00023605">
            <w:pPr>
              <w:pStyle w:val="07-1"/>
              <w:rPr>
                <w:rFonts w:ascii="Times New Roman" w:hAnsi="Times New Roman"/>
              </w:rPr>
            </w:pPr>
            <w:proofErr w:type="spellStart"/>
            <w:r w:rsidRPr="00023605">
              <w:rPr>
                <w:rFonts w:ascii="Times New Roman" w:hAnsi="Times New Roman"/>
              </w:rPr>
              <w:t>PyTorch</w:t>
            </w:r>
            <w:proofErr w:type="spellEnd"/>
          </w:p>
        </w:tc>
        <w:tc>
          <w:tcPr>
            <w:tcW w:w="6520" w:type="dxa"/>
            <w:tcBorders>
              <w:top w:val="nil"/>
              <w:bottom w:val="nil"/>
            </w:tcBorders>
            <w:vAlign w:val="center"/>
          </w:tcPr>
          <w:p w14:paraId="582AC7E9" w14:textId="7E0EB5E3" w:rsidR="00023605" w:rsidRPr="00023605" w:rsidRDefault="00023605" w:rsidP="00023605">
            <w:pPr>
              <w:pStyle w:val="07-1"/>
              <w:rPr>
                <w:rFonts w:ascii="Times New Roman" w:hAnsi="Times New Roman"/>
              </w:rPr>
            </w:pPr>
            <w:r w:rsidRPr="00023605">
              <w:rPr>
                <w:rFonts w:ascii="Times New Roman" w:hAnsi="Times New Roman"/>
              </w:rPr>
              <w:t>2.7.1</w:t>
            </w:r>
          </w:p>
        </w:tc>
      </w:tr>
      <w:tr w:rsidR="00023605" w:rsidRPr="00023605" w14:paraId="2B05433C" w14:textId="77777777" w:rsidTr="004D0FC5">
        <w:trPr>
          <w:trHeight w:val="374"/>
          <w:jc w:val="center"/>
        </w:trPr>
        <w:tc>
          <w:tcPr>
            <w:tcW w:w="1418" w:type="dxa"/>
            <w:tcBorders>
              <w:top w:val="nil"/>
              <w:bottom w:val="nil"/>
            </w:tcBorders>
            <w:vAlign w:val="center"/>
          </w:tcPr>
          <w:p w14:paraId="5AA5731F" w14:textId="5422D856" w:rsidR="00023605" w:rsidRPr="00023605" w:rsidRDefault="00023605" w:rsidP="00023605">
            <w:pPr>
              <w:pStyle w:val="07-1"/>
              <w:rPr>
                <w:rFonts w:ascii="Times New Roman" w:hAnsi="Times New Roman"/>
              </w:rPr>
            </w:pPr>
            <w:proofErr w:type="spellStart"/>
            <w:r w:rsidRPr="00023605">
              <w:rPr>
                <w:rFonts w:ascii="Times New Roman" w:hAnsi="Times New Roman"/>
              </w:rPr>
              <w:t>torchvision</w:t>
            </w:r>
            <w:proofErr w:type="spellEnd"/>
          </w:p>
        </w:tc>
        <w:tc>
          <w:tcPr>
            <w:tcW w:w="6520" w:type="dxa"/>
            <w:tcBorders>
              <w:top w:val="nil"/>
              <w:bottom w:val="nil"/>
            </w:tcBorders>
            <w:vAlign w:val="center"/>
          </w:tcPr>
          <w:p w14:paraId="183E59BC" w14:textId="364E182C" w:rsidR="00023605" w:rsidRPr="00023605" w:rsidRDefault="00023605" w:rsidP="00023605">
            <w:pPr>
              <w:pStyle w:val="07-1"/>
              <w:rPr>
                <w:rFonts w:ascii="Times New Roman" w:hAnsi="Times New Roman"/>
              </w:rPr>
            </w:pPr>
            <w:r w:rsidRPr="00023605">
              <w:rPr>
                <w:rFonts w:ascii="Times New Roman" w:hAnsi="Times New Roman"/>
              </w:rPr>
              <w:t>0.22.1</w:t>
            </w:r>
          </w:p>
        </w:tc>
      </w:tr>
      <w:tr w:rsidR="00023605" w:rsidRPr="00023605" w14:paraId="023C6A9B" w14:textId="77777777" w:rsidTr="004D0FC5">
        <w:trPr>
          <w:trHeight w:val="374"/>
          <w:jc w:val="center"/>
        </w:trPr>
        <w:tc>
          <w:tcPr>
            <w:tcW w:w="1418" w:type="dxa"/>
            <w:tcBorders>
              <w:top w:val="nil"/>
              <w:bottom w:val="nil"/>
            </w:tcBorders>
            <w:vAlign w:val="center"/>
          </w:tcPr>
          <w:p w14:paraId="03F128A5" w14:textId="065BFD38" w:rsidR="00023605" w:rsidRPr="00023605" w:rsidRDefault="00023605" w:rsidP="00023605">
            <w:pPr>
              <w:pStyle w:val="07-1"/>
              <w:rPr>
                <w:rFonts w:ascii="Times New Roman" w:hAnsi="Times New Roman"/>
              </w:rPr>
            </w:pPr>
            <w:r w:rsidRPr="00023605">
              <w:rPr>
                <w:rFonts w:ascii="Times New Roman" w:hAnsi="Times New Roman"/>
              </w:rPr>
              <w:t>OpenCV</w:t>
            </w:r>
          </w:p>
        </w:tc>
        <w:tc>
          <w:tcPr>
            <w:tcW w:w="6520" w:type="dxa"/>
            <w:tcBorders>
              <w:top w:val="nil"/>
              <w:bottom w:val="nil"/>
            </w:tcBorders>
            <w:vAlign w:val="center"/>
          </w:tcPr>
          <w:p w14:paraId="55B0FF3B" w14:textId="3BA1A839" w:rsidR="00023605" w:rsidRPr="00023605" w:rsidRDefault="00023605" w:rsidP="00023605">
            <w:pPr>
              <w:pStyle w:val="07-1"/>
              <w:rPr>
                <w:rFonts w:ascii="Times New Roman" w:hAnsi="Times New Roman"/>
              </w:rPr>
            </w:pPr>
            <w:r w:rsidRPr="00023605">
              <w:rPr>
                <w:rFonts w:ascii="Times New Roman" w:hAnsi="Times New Roman"/>
              </w:rPr>
              <w:t>4.12.0.88</w:t>
            </w:r>
          </w:p>
        </w:tc>
      </w:tr>
      <w:tr w:rsidR="00023605" w:rsidRPr="00023605" w14:paraId="17B90466" w14:textId="77777777" w:rsidTr="004D0FC5">
        <w:trPr>
          <w:trHeight w:val="374"/>
          <w:jc w:val="center"/>
        </w:trPr>
        <w:tc>
          <w:tcPr>
            <w:tcW w:w="1418" w:type="dxa"/>
            <w:tcBorders>
              <w:top w:val="nil"/>
              <w:bottom w:val="single" w:sz="4" w:space="0" w:color="auto"/>
            </w:tcBorders>
            <w:vAlign w:val="center"/>
          </w:tcPr>
          <w:p w14:paraId="62D26C90" w14:textId="226C0042" w:rsidR="00023605" w:rsidRPr="00023605" w:rsidRDefault="00023605" w:rsidP="00023605">
            <w:pPr>
              <w:pStyle w:val="07-1"/>
              <w:rPr>
                <w:rFonts w:ascii="Times New Roman" w:hAnsi="Times New Roman"/>
              </w:rPr>
            </w:pPr>
            <w:r w:rsidRPr="00023605">
              <w:rPr>
                <w:rFonts w:ascii="Times New Roman" w:hAnsi="Times New Roman"/>
              </w:rPr>
              <w:t>NumPy</w:t>
            </w:r>
          </w:p>
        </w:tc>
        <w:tc>
          <w:tcPr>
            <w:tcW w:w="6520" w:type="dxa"/>
            <w:tcBorders>
              <w:top w:val="nil"/>
              <w:bottom w:val="single" w:sz="4" w:space="0" w:color="auto"/>
            </w:tcBorders>
            <w:vAlign w:val="center"/>
          </w:tcPr>
          <w:p w14:paraId="3D9BA941" w14:textId="102FC751" w:rsidR="00023605" w:rsidRPr="00023605" w:rsidRDefault="00023605" w:rsidP="00023605">
            <w:pPr>
              <w:pStyle w:val="07-1"/>
              <w:rPr>
                <w:rFonts w:ascii="Times New Roman" w:hAnsi="Times New Roman"/>
              </w:rPr>
            </w:pPr>
            <w:r w:rsidRPr="00023605">
              <w:rPr>
                <w:rFonts w:ascii="Times New Roman" w:hAnsi="Times New Roman"/>
              </w:rPr>
              <w:t>2.2.6</w:t>
            </w:r>
          </w:p>
        </w:tc>
      </w:tr>
    </w:tbl>
    <w:p w14:paraId="4CD91544" w14:textId="77777777" w:rsidR="0038774A" w:rsidRPr="00023605" w:rsidRDefault="0038774A" w:rsidP="00023605">
      <w:pPr>
        <w:pStyle w:val="01-"/>
        <w:ind w:firstLineChars="0" w:firstLine="0"/>
        <w:rPr>
          <w:rFonts w:hint="eastAsia"/>
        </w:rPr>
      </w:pPr>
    </w:p>
    <w:p w14:paraId="22427871" w14:textId="77777777" w:rsidR="0038774A" w:rsidRPr="00023605" w:rsidRDefault="0038774A" w:rsidP="00BF5B55">
      <w:pPr>
        <w:pStyle w:val="01-"/>
        <w:ind w:firstLine="480"/>
      </w:pPr>
    </w:p>
    <w:p w14:paraId="5BB07F1A" w14:textId="77777777" w:rsidR="0038774A" w:rsidRPr="00023605" w:rsidRDefault="0038774A" w:rsidP="00BF5B55">
      <w:pPr>
        <w:pStyle w:val="01-"/>
        <w:ind w:firstLine="480"/>
      </w:pPr>
    </w:p>
    <w:p w14:paraId="7AA9C77F" w14:textId="77777777" w:rsidR="0038774A" w:rsidRPr="00023605" w:rsidRDefault="0038774A" w:rsidP="00BF5B55">
      <w:pPr>
        <w:pStyle w:val="01-"/>
        <w:ind w:firstLine="480"/>
      </w:pPr>
    </w:p>
    <w:p w14:paraId="55FFCF8B" w14:textId="77777777" w:rsidR="0038774A" w:rsidRPr="00023605" w:rsidRDefault="0038774A" w:rsidP="00BF5B55">
      <w:pPr>
        <w:pStyle w:val="01-"/>
        <w:ind w:firstLine="480"/>
      </w:pPr>
    </w:p>
    <w:p w14:paraId="49914982" w14:textId="77777777" w:rsidR="0038774A" w:rsidRPr="00023605" w:rsidRDefault="0038774A" w:rsidP="00BF5B55">
      <w:pPr>
        <w:pStyle w:val="01-"/>
        <w:ind w:firstLine="480"/>
      </w:pPr>
    </w:p>
    <w:p w14:paraId="3238A02F" w14:textId="77777777" w:rsidR="00BF5B55" w:rsidRPr="00023605" w:rsidRDefault="00BF5B55" w:rsidP="00BF5B55">
      <w:pPr>
        <w:pStyle w:val="01-"/>
        <w:ind w:firstLine="480"/>
      </w:pPr>
    </w:p>
    <w:p w14:paraId="0213B3F8" w14:textId="77777777" w:rsidR="00BF5B55" w:rsidRPr="00023605" w:rsidRDefault="00BF5B55" w:rsidP="00BF5B55">
      <w:pPr>
        <w:pStyle w:val="01-"/>
        <w:ind w:firstLine="480"/>
      </w:pPr>
    </w:p>
    <w:p w14:paraId="1B22B86F" w14:textId="77777777" w:rsidR="00BF5B55" w:rsidRPr="00023605" w:rsidRDefault="00BF5B55" w:rsidP="00BF5B55">
      <w:pPr>
        <w:pStyle w:val="01-"/>
        <w:ind w:firstLine="480"/>
      </w:pPr>
    </w:p>
    <w:p w14:paraId="785C38C2" w14:textId="77777777" w:rsidR="00B733C7" w:rsidRPr="00023605" w:rsidRDefault="00B733C7" w:rsidP="00BF5B55">
      <w:pPr>
        <w:pStyle w:val="01-"/>
        <w:ind w:firstLine="480"/>
      </w:pPr>
    </w:p>
    <w:p w14:paraId="1254CF92" w14:textId="77777777" w:rsidR="00B733C7" w:rsidRPr="00023605" w:rsidRDefault="00B733C7" w:rsidP="00BF5B55">
      <w:pPr>
        <w:pStyle w:val="01-"/>
        <w:ind w:firstLine="480"/>
      </w:pPr>
    </w:p>
    <w:p w14:paraId="0A7F4B39" w14:textId="77777777" w:rsidR="00B733C7" w:rsidRPr="00023605" w:rsidRDefault="00B733C7" w:rsidP="00BF5B55">
      <w:pPr>
        <w:pStyle w:val="01-"/>
        <w:ind w:firstLine="480"/>
      </w:pPr>
    </w:p>
    <w:p w14:paraId="48FF46D6" w14:textId="77777777" w:rsidR="00B733C7" w:rsidRPr="00023605" w:rsidRDefault="00B733C7" w:rsidP="00BF5B55">
      <w:pPr>
        <w:pStyle w:val="01-"/>
        <w:ind w:firstLine="480"/>
      </w:pPr>
    </w:p>
    <w:p w14:paraId="284145FB" w14:textId="77777777" w:rsidR="00B733C7" w:rsidRPr="00023605" w:rsidRDefault="00B733C7" w:rsidP="00BF5B55">
      <w:pPr>
        <w:pStyle w:val="01-"/>
        <w:ind w:firstLine="480"/>
      </w:pPr>
    </w:p>
    <w:p w14:paraId="3E79D428" w14:textId="77777777" w:rsidR="00B733C7" w:rsidRPr="00023605" w:rsidRDefault="00B733C7" w:rsidP="00BF5B55">
      <w:pPr>
        <w:pStyle w:val="01-"/>
        <w:ind w:firstLine="480"/>
      </w:pPr>
    </w:p>
    <w:p w14:paraId="675A43C0" w14:textId="77777777" w:rsidR="00B733C7" w:rsidRPr="00023605" w:rsidRDefault="00B733C7" w:rsidP="00BF5B55">
      <w:pPr>
        <w:pStyle w:val="01-"/>
        <w:ind w:firstLine="480"/>
      </w:pPr>
    </w:p>
    <w:p w14:paraId="23C251E2" w14:textId="77777777" w:rsidR="003228AA" w:rsidRPr="00023605" w:rsidRDefault="003228AA" w:rsidP="007C67AE">
      <w:pPr>
        <w:pStyle w:val="01-"/>
        <w:ind w:firstLine="480"/>
      </w:pPr>
      <w:r w:rsidRPr="00023605">
        <w:t>正文部分：宋体、小四；正文行距：</w:t>
      </w:r>
      <w:r w:rsidRPr="00023605">
        <w:t>22</w:t>
      </w:r>
      <w:r w:rsidRPr="00023605">
        <w:t>磅；间距段前段后均为</w:t>
      </w:r>
      <w:r w:rsidRPr="00023605">
        <w:t>0</w:t>
      </w:r>
      <w:r w:rsidRPr="00023605">
        <w:t>行。</w:t>
      </w:r>
      <w:r w:rsidR="007C67AE" w:rsidRPr="00023605">
        <w:t>【阅后删除此段】</w:t>
      </w:r>
    </w:p>
    <w:p w14:paraId="70CC1102" w14:textId="77777777" w:rsidR="003228AA" w:rsidRPr="00023605" w:rsidRDefault="003228AA" w:rsidP="007C67AE">
      <w:pPr>
        <w:pStyle w:val="01-"/>
        <w:ind w:firstLine="480"/>
      </w:pPr>
      <w:r w:rsidRPr="00023605">
        <w:t>图、表居中，图注标在图下方，表头标在表上方，宋体、五号、居中，</w:t>
      </w:r>
      <w:r w:rsidRPr="00023605">
        <w:t>1.25</w:t>
      </w:r>
      <w:r w:rsidRPr="00023605">
        <w:t>倍行距，间距段前段后均为</w:t>
      </w:r>
      <w:r w:rsidRPr="00023605">
        <w:t>0</w:t>
      </w:r>
      <w:r w:rsidRPr="00023605">
        <w:t>行，图表与上下文之间各空一行。</w:t>
      </w:r>
      <w:r w:rsidR="007C67AE" w:rsidRPr="00023605">
        <w:t>【阅后删除此段】</w:t>
      </w:r>
    </w:p>
    <w:p w14:paraId="5FB57402" w14:textId="77777777" w:rsidR="003228AA" w:rsidRPr="00023605" w:rsidRDefault="003228AA" w:rsidP="007C67AE">
      <w:pPr>
        <w:pStyle w:val="01-"/>
        <w:ind w:firstLine="480"/>
      </w:pPr>
      <w:r w:rsidRPr="00023605">
        <w:t>图</w:t>
      </w:r>
      <w:r w:rsidRPr="00023605">
        <w:t>-</w:t>
      </w:r>
      <w:r w:rsidRPr="00023605">
        <w:t>示例：</w:t>
      </w:r>
      <w:r w:rsidR="007C67AE" w:rsidRPr="00023605">
        <w:t>【</w:t>
      </w:r>
      <w:r w:rsidRPr="00023605">
        <w:t>阅后删除此段</w:t>
      </w:r>
      <w:r w:rsidR="007C67AE" w:rsidRPr="00023605">
        <w:t>】</w:t>
      </w:r>
    </w:p>
    <w:p w14:paraId="4F305B59" w14:textId="77777777" w:rsidR="003228AA" w:rsidRPr="00023605" w:rsidRDefault="003228AA" w:rsidP="00801295">
      <w:pPr>
        <w:pStyle w:val="01-"/>
        <w:ind w:firstLine="480"/>
      </w:pPr>
    </w:p>
    <w:p w14:paraId="0D2D5162" w14:textId="77777777" w:rsidR="003228AA" w:rsidRPr="00023605" w:rsidRDefault="003228AA" w:rsidP="003228AA">
      <w:pPr>
        <w:jc w:val="center"/>
        <w:rPr>
          <w:rFonts w:ascii="Times New Roman" w:hAnsi="Times New Roman" w:cs="Times New Roman"/>
          <w:color w:val="000080"/>
          <w:sz w:val="24"/>
        </w:rPr>
      </w:pPr>
      <w:r w:rsidRPr="00023605">
        <w:rPr>
          <w:rFonts w:ascii="Times New Roman" w:hAnsi="Times New Roman" w:cs="Times New Roman"/>
          <w:noProof/>
        </w:rPr>
        <w:drawing>
          <wp:inline distT="0" distB="0" distL="0" distR="0" wp14:anchorId="700E18B9" wp14:editId="67D754EF">
            <wp:extent cx="2809875" cy="20097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9875" cy="2009775"/>
                    </a:xfrm>
                    <a:prstGeom prst="rect">
                      <a:avLst/>
                    </a:prstGeom>
                  </pic:spPr>
                </pic:pic>
              </a:graphicData>
            </a:graphic>
          </wp:inline>
        </w:drawing>
      </w:r>
    </w:p>
    <w:p w14:paraId="1E97CD3B" w14:textId="77777777" w:rsidR="003228AA" w:rsidRPr="00023605" w:rsidRDefault="003228AA" w:rsidP="003228AA">
      <w:pPr>
        <w:pStyle w:val="07-"/>
        <w:rPr>
          <w:rFonts w:ascii="Times New Roman" w:hAnsi="Times New Roman"/>
        </w:rPr>
      </w:pPr>
      <w:r w:rsidRPr="00023605">
        <w:rPr>
          <w:rFonts w:ascii="Times New Roman" w:hAnsi="Times New Roman"/>
        </w:rPr>
        <w:t>图</w:t>
      </w:r>
      <w:r w:rsidRPr="00023605">
        <w:rPr>
          <w:rFonts w:ascii="Times New Roman" w:hAnsi="Times New Roman"/>
        </w:rPr>
        <w:t xml:space="preserve">1-1 </w:t>
      </w:r>
      <w:r w:rsidRPr="00023605">
        <w:rPr>
          <w:rFonts w:ascii="Times New Roman" w:hAnsi="Times New Roman"/>
        </w:rPr>
        <w:t>标题序号</w:t>
      </w:r>
    </w:p>
    <w:p w14:paraId="40A925DA" w14:textId="77777777" w:rsidR="003228AA" w:rsidRPr="00023605" w:rsidRDefault="003228AA" w:rsidP="00C3210C">
      <w:pPr>
        <w:pStyle w:val="01-"/>
        <w:ind w:firstLine="480"/>
      </w:pPr>
    </w:p>
    <w:p w14:paraId="341DF8BC" w14:textId="77777777" w:rsidR="003228AA" w:rsidRPr="00023605" w:rsidRDefault="003228AA" w:rsidP="00620677">
      <w:pPr>
        <w:pStyle w:val="01-"/>
        <w:ind w:firstLine="480"/>
      </w:pPr>
      <w:r w:rsidRPr="00023605">
        <w:t>表</w:t>
      </w:r>
      <w:r w:rsidRPr="00023605">
        <w:t>-</w:t>
      </w:r>
      <w:r w:rsidRPr="00023605">
        <w:t>示例：</w:t>
      </w:r>
      <w:r w:rsidR="00620677" w:rsidRPr="00023605">
        <w:t>【</w:t>
      </w:r>
      <w:r w:rsidRPr="00023605">
        <w:t>阅后删除此段</w:t>
      </w:r>
      <w:r w:rsidR="00620677" w:rsidRPr="00023605">
        <w:t>】</w:t>
      </w:r>
    </w:p>
    <w:p w14:paraId="7CDC0448" w14:textId="77777777" w:rsidR="003228AA" w:rsidRPr="00023605" w:rsidRDefault="003228AA" w:rsidP="00C3210C">
      <w:pPr>
        <w:pStyle w:val="01-"/>
        <w:ind w:firstLine="480"/>
      </w:pPr>
    </w:p>
    <w:p w14:paraId="1F9D4302" w14:textId="77777777" w:rsidR="003228AA" w:rsidRPr="00023605" w:rsidRDefault="003228AA" w:rsidP="003228AA">
      <w:pPr>
        <w:pStyle w:val="07-"/>
        <w:rPr>
          <w:rFonts w:ascii="Times New Roman" w:hAnsi="Times New Roman"/>
        </w:rPr>
      </w:pPr>
      <w:r w:rsidRPr="00023605">
        <w:rPr>
          <w:rFonts w:ascii="Times New Roman" w:hAnsi="Times New Roman"/>
        </w:rPr>
        <w:t>表</w:t>
      </w:r>
      <w:r w:rsidRPr="00023605">
        <w:rPr>
          <w:rFonts w:ascii="Times New Roman" w:hAnsi="Times New Roman"/>
        </w:rPr>
        <w:t xml:space="preserve">1-1 </w:t>
      </w:r>
      <w:r w:rsidRPr="00023605">
        <w:rPr>
          <w:rFonts w:ascii="Times New Roman" w:hAnsi="Times New Roman"/>
        </w:rPr>
        <w:t>统计表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383"/>
        <w:gridCol w:w="1383"/>
        <w:gridCol w:w="1383"/>
        <w:gridCol w:w="1383"/>
        <w:gridCol w:w="1383"/>
      </w:tblGrid>
      <w:tr w:rsidR="003228AA" w:rsidRPr="00023605" w14:paraId="5211ABC9" w14:textId="77777777" w:rsidTr="00D20885">
        <w:trPr>
          <w:trHeight w:val="374"/>
          <w:jc w:val="center"/>
        </w:trPr>
        <w:tc>
          <w:tcPr>
            <w:tcW w:w="1383" w:type="dxa"/>
            <w:tcBorders>
              <w:top w:val="single" w:sz="4" w:space="0" w:color="auto"/>
              <w:bottom w:val="single" w:sz="4" w:space="0" w:color="auto"/>
              <w:right w:val="nil"/>
            </w:tcBorders>
            <w:vAlign w:val="center"/>
          </w:tcPr>
          <w:p w14:paraId="6F205926" w14:textId="77777777" w:rsidR="003228AA" w:rsidRPr="00023605" w:rsidRDefault="003228AA" w:rsidP="00D20885">
            <w:pPr>
              <w:pStyle w:val="07-1"/>
              <w:rPr>
                <w:rFonts w:ascii="Times New Roman" w:hAnsi="Times New Roman"/>
              </w:rPr>
            </w:pPr>
            <w:r w:rsidRPr="00023605">
              <w:rPr>
                <w:rFonts w:ascii="Times New Roman" w:hAnsi="Times New Roman"/>
              </w:rPr>
              <w:t>项目</w:t>
            </w:r>
          </w:p>
        </w:tc>
        <w:tc>
          <w:tcPr>
            <w:tcW w:w="1383" w:type="dxa"/>
            <w:tcBorders>
              <w:top w:val="single" w:sz="4" w:space="0" w:color="auto"/>
              <w:left w:val="nil"/>
              <w:bottom w:val="single" w:sz="4" w:space="0" w:color="auto"/>
              <w:right w:val="nil"/>
            </w:tcBorders>
            <w:vAlign w:val="center"/>
          </w:tcPr>
          <w:p w14:paraId="4708F433" w14:textId="77777777" w:rsidR="003228AA" w:rsidRPr="00023605" w:rsidRDefault="003228AA" w:rsidP="00D20885">
            <w:pPr>
              <w:pStyle w:val="07-1"/>
              <w:rPr>
                <w:rFonts w:ascii="Times New Roman" w:hAnsi="Times New Roman"/>
              </w:rPr>
            </w:pPr>
            <w:r w:rsidRPr="00023605">
              <w:rPr>
                <w:rFonts w:ascii="Times New Roman" w:hAnsi="Times New Roman"/>
              </w:rPr>
              <w:t>产量</w:t>
            </w:r>
          </w:p>
        </w:tc>
        <w:tc>
          <w:tcPr>
            <w:tcW w:w="1383" w:type="dxa"/>
            <w:tcBorders>
              <w:top w:val="single" w:sz="4" w:space="0" w:color="auto"/>
              <w:left w:val="nil"/>
              <w:bottom w:val="single" w:sz="4" w:space="0" w:color="auto"/>
              <w:right w:val="nil"/>
            </w:tcBorders>
            <w:vAlign w:val="center"/>
          </w:tcPr>
          <w:p w14:paraId="3D8D29DC" w14:textId="77777777" w:rsidR="003228AA" w:rsidRPr="00023605" w:rsidRDefault="003228AA" w:rsidP="00D20885">
            <w:pPr>
              <w:pStyle w:val="07-1"/>
              <w:rPr>
                <w:rFonts w:ascii="Times New Roman" w:hAnsi="Times New Roman"/>
              </w:rPr>
            </w:pPr>
            <w:r w:rsidRPr="00023605">
              <w:rPr>
                <w:rFonts w:ascii="Times New Roman" w:hAnsi="Times New Roman"/>
              </w:rPr>
              <w:t>销量</w:t>
            </w:r>
          </w:p>
        </w:tc>
        <w:tc>
          <w:tcPr>
            <w:tcW w:w="1383" w:type="dxa"/>
            <w:tcBorders>
              <w:top w:val="single" w:sz="4" w:space="0" w:color="auto"/>
              <w:left w:val="nil"/>
              <w:bottom w:val="single" w:sz="4" w:space="0" w:color="auto"/>
              <w:right w:val="nil"/>
            </w:tcBorders>
            <w:vAlign w:val="center"/>
          </w:tcPr>
          <w:p w14:paraId="6B8BB4E3" w14:textId="77777777" w:rsidR="003228AA" w:rsidRPr="00023605" w:rsidRDefault="003228AA" w:rsidP="00D20885">
            <w:pPr>
              <w:pStyle w:val="07-1"/>
              <w:rPr>
                <w:rFonts w:ascii="Times New Roman" w:hAnsi="Times New Roman"/>
              </w:rPr>
            </w:pPr>
            <w:r w:rsidRPr="00023605">
              <w:rPr>
                <w:rFonts w:ascii="Times New Roman" w:hAnsi="Times New Roman"/>
              </w:rPr>
              <w:t>产值</w:t>
            </w:r>
          </w:p>
        </w:tc>
        <w:tc>
          <w:tcPr>
            <w:tcW w:w="1383" w:type="dxa"/>
            <w:tcBorders>
              <w:top w:val="single" w:sz="4" w:space="0" w:color="auto"/>
              <w:left w:val="nil"/>
              <w:bottom w:val="single" w:sz="4" w:space="0" w:color="auto"/>
            </w:tcBorders>
            <w:vAlign w:val="center"/>
          </w:tcPr>
          <w:p w14:paraId="69A74BBE" w14:textId="77777777" w:rsidR="003228AA" w:rsidRPr="00023605" w:rsidRDefault="003228AA" w:rsidP="00D20885">
            <w:pPr>
              <w:pStyle w:val="07-1"/>
              <w:rPr>
                <w:rFonts w:ascii="Times New Roman" w:hAnsi="Times New Roman"/>
              </w:rPr>
            </w:pPr>
            <w:r w:rsidRPr="00023605">
              <w:rPr>
                <w:rFonts w:ascii="Times New Roman" w:hAnsi="Times New Roman"/>
              </w:rPr>
              <w:t>比重</w:t>
            </w:r>
          </w:p>
        </w:tc>
      </w:tr>
      <w:tr w:rsidR="003228AA" w:rsidRPr="00023605" w14:paraId="1077600E" w14:textId="77777777" w:rsidTr="00D20885">
        <w:trPr>
          <w:trHeight w:val="374"/>
          <w:jc w:val="center"/>
        </w:trPr>
        <w:tc>
          <w:tcPr>
            <w:tcW w:w="1383" w:type="dxa"/>
            <w:tcBorders>
              <w:top w:val="single" w:sz="4" w:space="0" w:color="auto"/>
            </w:tcBorders>
            <w:vAlign w:val="center"/>
          </w:tcPr>
          <w:p w14:paraId="0AF83037" w14:textId="77777777" w:rsidR="003228AA" w:rsidRPr="00023605" w:rsidRDefault="003228AA" w:rsidP="00D20885">
            <w:pPr>
              <w:pStyle w:val="07-1"/>
              <w:rPr>
                <w:rFonts w:ascii="Times New Roman" w:hAnsi="Times New Roman"/>
              </w:rPr>
            </w:pPr>
            <w:r w:rsidRPr="00023605">
              <w:rPr>
                <w:rFonts w:ascii="Times New Roman" w:hAnsi="Times New Roman"/>
              </w:rPr>
              <w:t>手机</w:t>
            </w:r>
          </w:p>
        </w:tc>
        <w:tc>
          <w:tcPr>
            <w:tcW w:w="1383" w:type="dxa"/>
            <w:tcBorders>
              <w:top w:val="single" w:sz="4" w:space="0" w:color="auto"/>
            </w:tcBorders>
            <w:vAlign w:val="center"/>
          </w:tcPr>
          <w:p w14:paraId="6E5E5A8F" w14:textId="77777777" w:rsidR="003228AA" w:rsidRPr="00023605" w:rsidRDefault="003228AA" w:rsidP="00D20885">
            <w:pPr>
              <w:pStyle w:val="07-1"/>
              <w:rPr>
                <w:rFonts w:ascii="Times New Roman" w:hAnsi="Times New Roman"/>
              </w:rPr>
            </w:pPr>
            <w:r w:rsidRPr="00023605">
              <w:rPr>
                <w:rFonts w:ascii="Times New Roman" w:hAnsi="Times New Roman"/>
              </w:rPr>
              <w:t>1000</w:t>
            </w:r>
          </w:p>
        </w:tc>
        <w:tc>
          <w:tcPr>
            <w:tcW w:w="1383" w:type="dxa"/>
            <w:tcBorders>
              <w:top w:val="single" w:sz="4" w:space="0" w:color="auto"/>
            </w:tcBorders>
            <w:vAlign w:val="center"/>
          </w:tcPr>
          <w:p w14:paraId="34C52313" w14:textId="77777777" w:rsidR="003228AA" w:rsidRPr="00023605" w:rsidRDefault="003228AA" w:rsidP="00801295">
            <w:pPr>
              <w:pStyle w:val="07-1"/>
              <w:rPr>
                <w:rFonts w:ascii="Times New Roman" w:hAnsi="Times New Roman"/>
              </w:rPr>
            </w:pPr>
            <w:r w:rsidRPr="00023605">
              <w:rPr>
                <w:rFonts w:ascii="Times New Roman" w:hAnsi="Times New Roman"/>
              </w:rPr>
              <w:t>10000</w:t>
            </w:r>
          </w:p>
        </w:tc>
        <w:tc>
          <w:tcPr>
            <w:tcW w:w="1383" w:type="dxa"/>
            <w:tcBorders>
              <w:top w:val="single" w:sz="4" w:space="0" w:color="auto"/>
            </w:tcBorders>
            <w:vAlign w:val="center"/>
          </w:tcPr>
          <w:p w14:paraId="09DF64F3" w14:textId="77777777" w:rsidR="003228AA" w:rsidRPr="00023605" w:rsidRDefault="003228AA" w:rsidP="00D20885">
            <w:pPr>
              <w:pStyle w:val="07-1"/>
              <w:rPr>
                <w:rFonts w:ascii="Times New Roman" w:hAnsi="Times New Roman"/>
              </w:rPr>
            </w:pPr>
            <w:r w:rsidRPr="00023605">
              <w:rPr>
                <w:rFonts w:ascii="Times New Roman" w:hAnsi="Times New Roman"/>
              </w:rPr>
              <w:t>500</w:t>
            </w:r>
          </w:p>
        </w:tc>
        <w:tc>
          <w:tcPr>
            <w:tcW w:w="1383" w:type="dxa"/>
            <w:tcBorders>
              <w:top w:val="single" w:sz="4" w:space="0" w:color="auto"/>
            </w:tcBorders>
            <w:vAlign w:val="center"/>
          </w:tcPr>
          <w:p w14:paraId="5A3077F9" w14:textId="77777777" w:rsidR="003228AA" w:rsidRPr="00023605" w:rsidRDefault="003228AA" w:rsidP="00D20885">
            <w:pPr>
              <w:pStyle w:val="07-1"/>
              <w:rPr>
                <w:rFonts w:ascii="Times New Roman" w:hAnsi="Times New Roman"/>
              </w:rPr>
            </w:pPr>
            <w:r w:rsidRPr="00023605">
              <w:rPr>
                <w:rFonts w:ascii="Times New Roman" w:hAnsi="Times New Roman"/>
              </w:rPr>
              <w:t>50%</w:t>
            </w:r>
          </w:p>
        </w:tc>
      </w:tr>
      <w:tr w:rsidR="003228AA" w:rsidRPr="00023605" w14:paraId="529921DB" w14:textId="77777777" w:rsidTr="00D20885">
        <w:trPr>
          <w:trHeight w:val="374"/>
          <w:jc w:val="center"/>
        </w:trPr>
        <w:tc>
          <w:tcPr>
            <w:tcW w:w="1383" w:type="dxa"/>
            <w:vAlign w:val="center"/>
          </w:tcPr>
          <w:p w14:paraId="4EACAF55" w14:textId="77777777" w:rsidR="003228AA" w:rsidRPr="00023605" w:rsidRDefault="003228AA" w:rsidP="00D20885">
            <w:pPr>
              <w:pStyle w:val="07-1"/>
              <w:rPr>
                <w:rFonts w:ascii="Times New Roman" w:hAnsi="Times New Roman"/>
              </w:rPr>
            </w:pPr>
            <w:r w:rsidRPr="00023605">
              <w:rPr>
                <w:rFonts w:ascii="Times New Roman" w:hAnsi="Times New Roman"/>
              </w:rPr>
              <w:t>计算机</w:t>
            </w:r>
          </w:p>
        </w:tc>
        <w:tc>
          <w:tcPr>
            <w:tcW w:w="1383" w:type="dxa"/>
            <w:vAlign w:val="center"/>
          </w:tcPr>
          <w:p w14:paraId="51CF3D33" w14:textId="77777777" w:rsidR="003228AA" w:rsidRPr="00023605" w:rsidRDefault="003228AA" w:rsidP="00D20885">
            <w:pPr>
              <w:pStyle w:val="07-1"/>
              <w:rPr>
                <w:rFonts w:ascii="Times New Roman" w:hAnsi="Times New Roman"/>
              </w:rPr>
            </w:pPr>
            <w:r w:rsidRPr="00023605">
              <w:rPr>
                <w:rFonts w:ascii="Times New Roman" w:hAnsi="Times New Roman"/>
              </w:rPr>
              <w:t>5500</w:t>
            </w:r>
          </w:p>
        </w:tc>
        <w:tc>
          <w:tcPr>
            <w:tcW w:w="1383" w:type="dxa"/>
            <w:vAlign w:val="center"/>
          </w:tcPr>
          <w:p w14:paraId="166BA7E5" w14:textId="77777777" w:rsidR="003228AA" w:rsidRPr="00023605" w:rsidRDefault="003228AA" w:rsidP="00D20885">
            <w:pPr>
              <w:pStyle w:val="07-1"/>
              <w:rPr>
                <w:rFonts w:ascii="Times New Roman" w:hAnsi="Times New Roman"/>
              </w:rPr>
            </w:pPr>
            <w:r w:rsidRPr="00023605">
              <w:rPr>
                <w:rFonts w:ascii="Times New Roman" w:hAnsi="Times New Roman"/>
              </w:rPr>
              <w:t>5000</w:t>
            </w:r>
          </w:p>
        </w:tc>
        <w:tc>
          <w:tcPr>
            <w:tcW w:w="1383" w:type="dxa"/>
            <w:vAlign w:val="center"/>
          </w:tcPr>
          <w:p w14:paraId="3B14B1EA" w14:textId="77777777" w:rsidR="003228AA" w:rsidRPr="00023605" w:rsidRDefault="003228AA" w:rsidP="00D20885">
            <w:pPr>
              <w:pStyle w:val="07-1"/>
              <w:rPr>
                <w:rFonts w:ascii="Times New Roman" w:hAnsi="Times New Roman"/>
              </w:rPr>
            </w:pPr>
            <w:r w:rsidRPr="00023605">
              <w:rPr>
                <w:rFonts w:ascii="Times New Roman" w:hAnsi="Times New Roman"/>
              </w:rPr>
              <w:t>220</w:t>
            </w:r>
          </w:p>
        </w:tc>
        <w:tc>
          <w:tcPr>
            <w:tcW w:w="1383" w:type="dxa"/>
            <w:vAlign w:val="center"/>
          </w:tcPr>
          <w:p w14:paraId="23FA40EA" w14:textId="77777777" w:rsidR="003228AA" w:rsidRPr="00023605" w:rsidRDefault="003228AA" w:rsidP="00D20885">
            <w:pPr>
              <w:pStyle w:val="07-1"/>
              <w:rPr>
                <w:rFonts w:ascii="Times New Roman" w:hAnsi="Times New Roman"/>
              </w:rPr>
            </w:pPr>
            <w:r w:rsidRPr="00023605">
              <w:rPr>
                <w:rFonts w:ascii="Times New Roman" w:hAnsi="Times New Roman"/>
              </w:rPr>
              <w:t>22%</w:t>
            </w:r>
          </w:p>
        </w:tc>
      </w:tr>
      <w:tr w:rsidR="003228AA" w:rsidRPr="00023605" w14:paraId="2C9B74E7" w14:textId="77777777" w:rsidTr="00D20885">
        <w:trPr>
          <w:trHeight w:val="374"/>
          <w:jc w:val="center"/>
        </w:trPr>
        <w:tc>
          <w:tcPr>
            <w:tcW w:w="1383" w:type="dxa"/>
            <w:vAlign w:val="center"/>
          </w:tcPr>
          <w:p w14:paraId="57B4A806" w14:textId="77777777" w:rsidR="003228AA" w:rsidRPr="00023605" w:rsidRDefault="003228AA" w:rsidP="00D20885">
            <w:pPr>
              <w:pStyle w:val="07-1"/>
              <w:rPr>
                <w:rFonts w:ascii="Times New Roman" w:hAnsi="Times New Roman"/>
              </w:rPr>
            </w:pPr>
            <w:r w:rsidRPr="00023605">
              <w:rPr>
                <w:rFonts w:ascii="Times New Roman" w:hAnsi="Times New Roman"/>
              </w:rPr>
              <w:t>笔记本电脑</w:t>
            </w:r>
          </w:p>
        </w:tc>
        <w:tc>
          <w:tcPr>
            <w:tcW w:w="1383" w:type="dxa"/>
            <w:vAlign w:val="center"/>
          </w:tcPr>
          <w:p w14:paraId="489EC35F" w14:textId="77777777" w:rsidR="003228AA" w:rsidRPr="00023605" w:rsidRDefault="003228AA" w:rsidP="00D20885">
            <w:pPr>
              <w:pStyle w:val="07-1"/>
              <w:rPr>
                <w:rFonts w:ascii="Times New Roman" w:hAnsi="Times New Roman"/>
              </w:rPr>
            </w:pPr>
            <w:r w:rsidRPr="00023605">
              <w:rPr>
                <w:rFonts w:ascii="Times New Roman" w:hAnsi="Times New Roman"/>
              </w:rPr>
              <w:t>1100</w:t>
            </w:r>
          </w:p>
        </w:tc>
        <w:tc>
          <w:tcPr>
            <w:tcW w:w="1383" w:type="dxa"/>
            <w:vAlign w:val="center"/>
          </w:tcPr>
          <w:p w14:paraId="0DBA0183" w14:textId="77777777" w:rsidR="003228AA" w:rsidRPr="00023605" w:rsidRDefault="003228AA" w:rsidP="00D20885">
            <w:pPr>
              <w:pStyle w:val="07-1"/>
              <w:rPr>
                <w:rFonts w:ascii="Times New Roman" w:hAnsi="Times New Roman"/>
              </w:rPr>
            </w:pPr>
            <w:r w:rsidRPr="00023605">
              <w:rPr>
                <w:rFonts w:ascii="Times New Roman" w:hAnsi="Times New Roman"/>
              </w:rPr>
              <w:t>1000</w:t>
            </w:r>
          </w:p>
        </w:tc>
        <w:tc>
          <w:tcPr>
            <w:tcW w:w="1383" w:type="dxa"/>
            <w:vAlign w:val="center"/>
          </w:tcPr>
          <w:p w14:paraId="33D8A494" w14:textId="77777777" w:rsidR="003228AA" w:rsidRPr="00023605" w:rsidRDefault="003228AA" w:rsidP="00D20885">
            <w:pPr>
              <w:pStyle w:val="07-1"/>
              <w:rPr>
                <w:rFonts w:ascii="Times New Roman" w:hAnsi="Times New Roman"/>
              </w:rPr>
            </w:pPr>
            <w:r w:rsidRPr="00023605">
              <w:rPr>
                <w:rFonts w:ascii="Times New Roman" w:hAnsi="Times New Roman"/>
              </w:rPr>
              <w:t>280</w:t>
            </w:r>
          </w:p>
        </w:tc>
        <w:tc>
          <w:tcPr>
            <w:tcW w:w="1383" w:type="dxa"/>
            <w:vAlign w:val="center"/>
          </w:tcPr>
          <w:p w14:paraId="192E9F21" w14:textId="77777777" w:rsidR="003228AA" w:rsidRPr="00023605" w:rsidRDefault="003228AA" w:rsidP="00D20885">
            <w:pPr>
              <w:pStyle w:val="07-1"/>
              <w:rPr>
                <w:rFonts w:ascii="Times New Roman" w:hAnsi="Times New Roman"/>
              </w:rPr>
            </w:pPr>
            <w:r w:rsidRPr="00023605">
              <w:rPr>
                <w:rFonts w:ascii="Times New Roman" w:hAnsi="Times New Roman"/>
              </w:rPr>
              <w:t>28%</w:t>
            </w:r>
          </w:p>
        </w:tc>
      </w:tr>
      <w:tr w:rsidR="003228AA" w:rsidRPr="00023605" w14:paraId="352B6561" w14:textId="77777777" w:rsidTr="00D20885">
        <w:trPr>
          <w:trHeight w:val="374"/>
          <w:jc w:val="center"/>
        </w:trPr>
        <w:tc>
          <w:tcPr>
            <w:tcW w:w="1383" w:type="dxa"/>
            <w:tcBorders>
              <w:top w:val="single" w:sz="4" w:space="0" w:color="auto"/>
              <w:bottom w:val="single" w:sz="4" w:space="0" w:color="auto"/>
            </w:tcBorders>
            <w:vAlign w:val="center"/>
          </w:tcPr>
          <w:p w14:paraId="62E0996F" w14:textId="77777777" w:rsidR="003228AA" w:rsidRPr="00023605" w:rsidRDefault="003228AA" w:rsidP="00D20885">
            <w:pPr>
              <w:pStyle w:val="07-1"/>
              <w:rPr>
                <w:rFonts w:ascii="Times New Roman" w:hAnsi="Times New Roman"/>
              </w:rPr>
            </w:pPr>
            <w:r w:rsidRPr="00023605">
              <w:rPr>
                <w:rFonts w:ascii="Times New Roman" w:hAnsi="Times New Roman"/>
              </w:rPr>
              <w:t>合计</w:t>
            </w:r>
          </w:p>
        </w:tc>
        <w:tc>
          <w:tcPr>
            <w:tcW w:w="1383" w:type="dxa"/>
            <w:tcBorders>
              <w:top w:val="single" w:sz="4" w:space="0" w:color="auto"/>
              <w:bottom w:val="single" w:sz="4" w:space="0" w:color="auto"/>
            </w:tcBorders>
            <w:vAlign w:val="center"/>
          </w:tcPr>
          <w:p w14:paraId="5D6B1728" w14:textId="77777777" w:rsidR="003228AA" w:rsidRPr="00023605" w:rsidRDefault="003228AA" w:rsidP="00D20885">
            <w:pPr>
              <w:pStyle w:val="07-1"/>
              <w:rPr>
                <w:rFonts w:ascii="Times New Roman" w:hAnsi="Times New Roman"/>
              </w:rPr>
            </w:pPr>
            <w:r w:rsidRPr="00023605">
              <w:rPr>
                <w:rFonts w:ascii="Times New Roman" w:hAnsi="Times New Roman"/>
              </w:rPr>
              <w:t>17600</w:t>
            </w:r>
          </w:p>
        </w:tc>
        <w:tc>
          <w:tcPr>
            <w:tcW w:w="1383" w:type="dxa"/>
            <w:tcBorders>
              <w:top w:val="single" w:sz="4" w:space="0" w:color="auto"/>
              <w:bottom w:val="single" w:sz="4" w:space="0" w:color="auto"/>
            </w:tcBorders>
            <w:vAlign w:val="center"/>
          </w:tcPr>
          <w:p w14:paraId="70643F95" w14:textId="77777777" w:rsidR="003228AA" w:rsidRPr="00023605" w:rsidRDefault="003228AA" w:rsidP="00D20885">
            <w:pPr>
              <w:pStyle w:val="07-1"/>
              <w:rPr>
                <w:rFonts w:ascii="Times New Roman" w:hAnsi="Times New Roman"/>
              </w:rPr>
            </w:pPr>
            <w:r w:rsidRPr="00023605">
              <w:rPr>
                <w:rFonts w:ascii="Times New Roman" w:hAnsi="Times New Roman"/>
              </w:rPr>
              <w:t>16000</w:t>
            </w:r>
          </w:p>
        </w:tc>
        <w:tc>
          <w:tcPr>
            <w:tcW w:w="1383" w:type="dxa"/>
            <w:tcBorders>
              <w:top w:val="single" w:sz="4" w:space="0" w:color="auto"/>
              <w:bottom w:val="single" w:sz="4" w:space="0" w:color="auto"/>
            </w:tcBorders>
            <w:vAlign w:val="center"/>
          </w:tcPr>
          <w:p w14:paraId="50E8201A" w14:textId="77777777" w:rsidR="003228AA" w:rsidRPr="00023605" w:rsidRDefault="003228AA" w:rsidP="00D20885">
            <w:pPr>
              <w:pStyle w:val="07-1"/>
              <w:rPr>
                <w:rFonts w:ascii="Times New Roman" w:hAnsi="Times New Roman"/>
              </w:rPr>
            </w:pPr>
            <w:r w:rsidRPr="00023605">
              <w:rPr>
                <w:rFonts w:ascii="Times New Roman" w:hAnsi="Times New Roman"/>
              </w:rPr>
              <w:t>1000</w:t>
            </w:r>
          </w:p>
        </w:tc>
        <w:tc>
          <w:tcPr>
            <w:tcW w:w="1383" w:type="dxa"/>
            <w:tcBorders>
              <w:top w:val="single" w:sz="4" w:space="0" w:color="auto"/>
              <w:bottom w:val="single" w:sz="4" w:space="0" w:color="auto"/>
            </w:tcBorders>
            <w:vAlign w:val="center"/>
          </w:tcPr>
          <w:p w14:paraId="742471B7" w14:textId="77777777" w:rsidR="003228AA" w:rsidRPr="00023605" w:rsidRDefault="003228AA" w:rsidP="00D20885">
            <w:pPr>
              <w:pStyle w:val="07-1"/>
              <w:rPr>
                <w:rFonts w:ascii="Times New Roman" w:hAnsi="Times New Roman"/>
              </w:rPr>
            </w:pPr>
            <w:r w:rsidRPr="00023605">
              <w:rPr>
                <w:rFonts w:ascii="Times New Roman" w:hAnsi="Times New Roman"/>
              </w:rPr>
              <w:t>100%</w:t>
            </w:r>
          </w:p>
        </w:tc>
      </w:tr>
    </w:tbl>
    <w:p w14:paraId="5CDD034B" w14:textId="77777777" w:rsidR="003228AA" w:rsidRPr="00023605" w:rsidRDefault="003228AA" w:rsidP="00801295">
      <w:pPr>
        <w:pStyle w:val="01-"/>
        <w:ind w:firstLine="480"/>
      </w:pPr>
    </w:p>
    <w:p w14:paraId="25D431E9" w14:textId="77777777" w:rsidR="003228AA" w:rsidRPr="00023605" w:rsidRDefault="003228AA" w:rsidP="00274DCE">
      <w:pPr>
        <w:pStyle w:val="01-"/>
        <w:ind w:firstLine="480"/>
      </w:pPr>
      <w:r w:rsidRPr="00023605">
        <w:t>公式标注应于该公式所在行的最右侧。对于较长的公式只可在符号处（</w:t>
      </w:r>
      <w:r w:rsidRPr="00023605">
        <w:t>+</w:t>
      </w:r>
      <w:r w:rsidRPr="00023605">
        <w:t>、</w:t>
      </w:r>
      <w:r w:rsidRPr="00023605">
        <w:t>-</w:t>
      </w:r>
      <w:r w:rsidRPr="00023605">
        <w:t>、</w:t>
      </w:r>
      <w:r w:rsidRPr="00023605">
        <w:t>*</w:t>
      </w:r>
      <w:r w:rsidRPr="00023605">
        <w:t>、</w:t>
      </w:r>
      <w:r w:rsidRPr="00023605">
        <w:t>/</w:t>
      </w:r>
      <w:r w:rsidRPr="00023605">
        <w:t>、</w:t>
      </w:r>
      <w:r w:rsidRPr="00023605">
        <w:t>≤≥</w:t>
      </w:r>
      <w:r w:rsidRPr="00023605">
        <w:t>等）转行。在文中引用公式时，在标号前加</w:t>
      </w:r>
      <w:r w:rsidRPr="00023605">
        <w:t>“</w:t>
      </w:r>
      <w:r w:rsidRPr="00023605">
        <w:t>式</w:t>
      </w:r>
      <w:r w:rsidRPr="00023605">
        <w:t>”</w:t>
      </w:r>
      <w:r w:rsidRPr="00023605">
        <w:t>，如式（</w:t>
      </w:r>
      <w:r w:rsidRPr="00023605">
        <w:t>1-2</w:t>
      </w:r>
      <w:r w:rsidRPr="00023605">
        <w:t>）。</w:t>
      </w:r>
      <w:r w:rsidR="003C795F" w:rsidRPr="00023605">
        <w:t>【</w:t>
      </w:r>
      <w:bookmarkStart w:id="15" w:name="_Toc128898878"/>
      <w:bookmarkStart w:id="16" w:name="_Toc229134745"/>
      <w:bookmarkStart w:id="17" w:name="_Toc229135399"/>
      <w:bookmarkStart w:id="18" w:name="_Toc229135544"/>
      <w:bookmarkStart w:id="19" w:name="_Toc229136213"/>
      <w:r w:rsidR="005713C7" w:rsidRPr="00023605">
        <w:t>阅后删除此段</w:t>
      </w:r>
      <w:r w:rsidR="003C795F" w:rsidRPr="00023605">
        <w:t>】</w:t>
      </w:r>
    </w:p>
    <w:p w14:paraId="588B6D11" w14:textId="77777777" w:rsidR="003228AA" w:rsidRPr="00023605" w:rsidRDefault="003228AA" w:rsidP="003C795F">
      <w:pPr>
        <w:pStyle w:val="01-"/>
        <w:ind w:firstLine="480"/>
      </w:pPr>
      <w:r w:rsidRPr="00023605">
        <w:t>公式</w:t>
      </w:r>
      <w:r w:rsidRPr="00023605">
        <w:t>-</w:t>
      </w:r>
      <w:r w:rsidRPr="00023605">
        <w:t>示例：</w:t>
      </w:r>
      <w:r w:rsidR="003C795F" w:rsidRPr="00023605">
        <w:t>【</w:t>
      </w:r>
      <w:r w:rsidRPr="00023605">
        <w:t>阅后删除此段</w:t>
      </w:r>
      <w:r w:rsidR="003C795F" w:rsidRPr="00023605">
        <w:t>】</w:t>
      </w:r>
    </w:p>
    <w:p w14:paraId="77E41291" w14:textId="77777777" w:rsidR="003228AA" w:rsidRPr="00023605" w:rsidRDefault="003228AA" w:rsidP="008F78A3">
      <w:pPr>
        <w:pStyle w:val="01-"/>
        <w:ind w:firstLine="480"/>
      </w:pPr>
    </w:p>
    <w:p w14:paraId="03A94C60" w14:textId="170AFA24" w:rsidR="003228AA" w:rsidRPr="00023605" w:rsidRDefault="00942D92" w:rsidP="00942D92">
      <w:pPr>
        <w:pStyle w:val="08-"/>
        <w:snapToGrid w:val="0"/>
        <w:rPr>
          <w:rFonts w:cs="Times New Roman"/>
        </w:rPr>
      </w:pPr>
      <w:r w:rsidRPr="00023605">
        <w:rPr>
          <w:rFonts w:cs="Times New Roman"/>
        </w:rPr>
        <w:tab/>
      </w:r>
      <w:r w:rsidR="006D68EE" w:rsidRPr="006D68EE">
        <w:rPr>
          <w:rFonts w:cs="Times New Roman"/>
          <w:noProof/>
        </w:rPr>
        <w:object w:dxaOrig="2780" w:dyaOrig="879" w14:anchorId="4AE24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8.15pt;height:44.4pt;mso-wrap-style:square;mso-width-percent:0;mso-height-percent:0;mso-position-horizontal-relative:page;mso-position-vertical-relative:page;mso-width-percent:0;mso-height-percent:0" o:ole="">
            <v:imagedata r:id="rId16" o:title=""/>
          </v:shape>
          <o:OLEObject Type="Embed" ProgID="Equation.3" ShapeID="_x0000_i1025" DrawAspect="Content" ObjectID="_1840025437" r:id="rId17"/>
        </w:object>
      </w:r>
      <w:r w:rsidRPr="00023605">
        <w:rPr>
          <w:rFonts w:cs="Times New Roman"/>
        </w:rPr>
        <w:tab/>
      </w:r>
      <w:r w:rsidR="003228AA" w:rsidRPr="00023605">
        <w:rPr>
          <w:rFonts w:cs="Times New Roman"/>
        </w:rPr>
        <w:t>(1-1)</w:t>
      </w:r>
    </w:p>
    <w:p w14:paraId="10E3B08E" w14:textId="77777777" w:rsidR="003228AA" w:rsidRPr="00023605" w:rsidRDefault="003228AA" w:rsidP="008F78A3">
      <w:pPr>
        <w:pStyle w:val="01-"/>
        <w:ind w:firstLine="480"/>
      </w:pPr>
      <w:r w:rsidRPr="00023605">
        <w:br w:type="page"/>
      </w:r>
    </w:p>
    <w:p w14:paraId="09F8FB79" w14:textId="09FAC27F" w:rsidR="003228AA" w:rsidRPr="00023605" w:rsidRDefault="003228AA" w:rsidP="003228AA">
      <w:pPr>
        <w:pStyle w:val="09-"/>
        <w:spacing w:after="312"/>
        <w:rPr>
          <w:rFonts w:ascii="Times New Roman"/>
        </w:rPr>
      </w:pPr>
      <w:bookmarkStart w:id="20" w:name="_Toc229409469"/>
      <w:r w:rsidRPr="00023605">
        <w:rPr>
          <w:rFonts w:ascii="Times New Roman"/>
        </w:rPr>
        <w:lastRenderedPageBreak/>
        <w:t>结　论</w:t>
      </w:r>
      <w:bookmarkEnd w:id="15"/>
      <w:bookmarkEnd w:id="16"/>
      <w:bookmarkEnd w:id="17"/>
      <w:bookmarkEnd w:id="18"/>
      <w:bookmarkEnd w:id="19"/>
      <w:bookmarkEnd w:id="20"/>
    </w:p>
    <w:p w14:paraId="2FD41A2A" w14:textId="77777777" w:rsidR="003228AA" w:rsidRPr="00023605" w:rsidRDefault="003228AA" w:rsidP="008B7363">
      <w:pPr>
        <w:pStyle w:val="01-"/>
        <w:ind w:firstLine="480"/>
      </w:pPr>
      <w:r w:rsidRPr="00023605">
        <w:t>本文结论</w:t>
      </w:r>
      <w:r w:rsidRPr="00023605">
        <w:t>……</w:t>
      </w:r>
      <w:r w:rsidRPr="00023605">
        <w:t>。</w:t>
      </w:r>
    </w:p>
    <w:p w14:paraId="76FC827D" w14:textId="3F5CE683" w:rsidR="003228AA" w:rsidRPr="00023605" w:rsidRDefault="003228AA" w:rsidP="008B7363">
      <w:pPr>
        <w:pStyle w:val="01-"/>
        <w:ind w:firstLine="480"/>
      </w:pPr>
      <w:r w:rsidRPr="00023605">
        <w:t>结论作为毕业设计（论文）正文的最后部分单独排写，但不加章号。结论是对整个论文主要结果的总结</w:t>
      </w:r>
      <w:r w:rsidR="00631317" w:rsidRPr="00023605">
        <w:t>啊实打实的，是大家</w:t>
      </w:r>
      <w:r w:rsidRPr="00023605">
        <w:t>。在结论中应明确指出本研究的创新点，对其应用前景和社会、经济价值等加以预测和评价，并指出今后进一步在本研究方向进行研究工作的展望与设想。结论部分的撰写应简明扼要，突出创新性。</w:t>
      </w:r>
      <w:r w:rsidR="008B7363" w:rsidRPr="00023605">
        <w:t>【</w:t>
      </w:r>
      <w:r w:rsidRPr="00023605">
        <w:t>阅后删除此段</w:t>
      </w:r>
      <w:r w:rsidR="008B7363" w:rsidRPr="00023605">
        <w:t>】</w:t>
      </w:r>
    </w:p>
    <w:p w14:paraId="5026EF51" w14:textId="77777777" w:rsidR="003228AA" w:rsidRPr="00023605" w:rsidRDefault="003228AA" w:rsidP="008B7363">
      <w:pPr>
        <w:pStyle w:val="01-"/>
        <w:ind w:firstLine="480"/>
      </w:pPr>
      <w:r w:rsidRPr="00023605">
        <w:t>结论正文样式与文章正文相同：宋体、小四；行距：</w:t>
      </w:r>
      <w:r w:rsidRPr="00023605">
        <w:t>22</w:t>
      </w:r>
      <w:r w:rsidRPr="00023605">
        <w:t>磅；间距段前段后均为</w:t>
      </w:r>
      <w:r w:rsidRPr="00023605">
        <w:t>0</w:t>
      </w:r>
      <w:r w:rsidRPr="00023605">
        <w:t>行。</w:t>
      </w:r>
      <w:r w:rsidR="008B7363" w:rsidRPr="00023605">
        <w:t>【</w:t>
      </w:r>
      <w:r w:rsidRPr="00023605">
        <w:t>阅后删除此段</w:t>
      </w:r>
      <w:r w:rsidR="008B7363" w:rsidRPr="00023605">
        <w:t>】</w:t>
      </w:r>
    </w:p>
    <w:p w14:paraId="6512DFDE" w14:textId="77777777" w:rsidR="00F60CF5" w:rsidRPr="00023605" w:rsidRDefault="00F60CF5" w:rsidP="00F60CF5">
      <w:pPr>
        <w:widowControl/>
        <w:jc w:val="left"/>
        <w:rPr>
          <w:rFonts w:ascii="Times New Roman" w:eastAsia="宋体" w:hAnsi="Times New Roman" w:cs="Times New Roman"/>
          <w:kern w:val="0"/>
          <w:sz w:val="24"/>
          <w:szCs w:val="24"/>
        </w:rPr>
      </w:pPr>
      <w:r w:rsidRPr="00023605">
        <w:rPr>
          <w:rFonts w:ascii="Times New Roman" w:hAnsi="Times New Roman" w:cs="Times New Roman"/>
        </w:rPr>
        <w:br w:type="page"/>
      </w:r>
    </w:p>
    <w:p w14:paraId="00B7E4A6" w14:textId="77777777" w:rsidR="003228AA" w:rsidRPr="00023605" w:rsidRDefault="003228AA" w:rsidP="007B27D3">
      <w:pPr>
        <w:pStyle w:val="01-"/>
        <w:ind w:firstLine="480"/>
      </w:pPr>
    </w:p>
    <w:p w14:paraId="7C75C886" w14:textId="47C897EF" w:rsidR="00FC4790" w:rsidRPr="00023605" w:rsidRDefault="0008760E" w:rsidP="006F650D">
      <w:pPr>
        <w:pStyle w:val="09-"/>
        <w:spacing w:after="312"/>
        <w:rPr>
          <w:rFonts w:ascii="Times New Roman"/>
        </w:rPr>
      </w:pPr>
      <w:bookmarkStart w:id="21" w:name="_Toc229409470"/>
      <w:r w:rsidRPr="00023605">
        <w:rPr>
          <w:rFonts w:ascii="Times New Roman"/>
          <w:noProof/>
          <w:sz w:val="48"/>
          <w:szCs w:val="36"/>
        </w:rPr>
        <mc:AlternateContent>
          <mc:Choice Requires="wps">
            <w:drawing>
              <wp:anchor distT="0" distB="0" distL="114300" distR="114300" simplePos="0" relativeHeight="251689984" behindDoc="0" locked="0" layoutInCell="1" allowOverlap="1" wp14:anchorId="66AA017B" wp14:editId="2C948970">
                <wp:simplePos x="0" y="0"/>
                <wp:positionH relativeFrom="column">
                  <wp:posOffset>-133667</wp:posOffset>
                </wp:positionH>
                <wp:positionV relativeFrom="paragraph">
                  <wp:posOffset>-362585</wp:posOffset>
                </wp:positionV>
                <wp:extent cx="2156460" cy="777240"/>
                <wp:effectExtent l="0" t="0" r="586740" b="1146810"/>
                <wp:wrapNone/>
                <wp:docPr id="20" name="圆角矩形标注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6460" cy="777240"/>
                        </a:xfrm>
                        <a:prstGeom prst="wedgeRoundRectCallout">
                          <a:avLst>
                            <a:gd name="adj1" fmla="val 74212"/>
                            <a:gd name="adj2" fmla="val 186955"/>
                            <a:gd name="adj3" fmla="val 16667"/>
                          </a:avLst>
                        </a:prstGeom>
                        <a:solidFill>
                          <a:srgbClr val="FFFFFF"/>
                        </a:solidFill>
                        <a:ln w="9525" cmpd="sng">
                          <a:solidFill>
                            <a:srgbClr val="0000FF"/>
                          </a:solidFill>
                          <a:miter lim="800000"/>
                          <a:headEnd/>
                          <a:tailEnd/>
                        </a:ln>
                      </wps:spPr>
                      <wps:txbx>
                        <w:txbxContent>
                          <w:p w14:paraId="78A7082F" w14:textId="77777777" w:rsidR="00D20885" w:rsidRDefault="00D20885" w:rsidP="0008760E">
                            <w:pPr>
                              <w:tabs>
                                <w:tab w:val="left" w:pos="377"/>
                              </w:tabs>
                              <w:rPr>
                                <w:color w:val="000080"/>
                              </w:rPr>
                            </w:pPr>
                            <w:r>
                              <w:rPr>
                                <w:rFonts w:hint="eastAsia"/>
                                <w:color w:val="000080"/>
                              </w:rPr>
                              <w:t>注：此部分蓝色字体为注释，阅后可删除；黑色字体为具体示例。</w:t>
                            </w:r>
                          </w:p>
                          <w:p w14:paraId="3AF1FDB1" w14:textId="77777777" w:rsidR="00D20885" w:rsidRDefault="00D20885" w:rsidP="0008760E">
                            <w:pPr>
                              <w:tabs>
                                <w:tab w:val="left" w:pos="377"/>
                              </w:tabs>
                              <w:rPr>
                                <w:color w:val="000080"/>
                              </w:rPr>
                            </w:pPr>
                            <w:r>
                              <w:rPr>
                                <w:rFonts w:hint="eastAsia"/>
                                <w:color w:val="000080"/>
                                <w:u w:val="double"/>
                              </w:rPr>
                              <w:t>阅后删除此文本框。</w:t>
                            </w:r>
                          </w:p>
                          <w:p w14:paraId="709E4AA3" w14:textId="77777777" w:rsidR="00D20885" w:rsidRDefault="00D20885" w:rsidP="0008760E">
                            <w:pPr>
                              <w:tabs>
                                <w:tab w:val="left" w:pos="377"/>
                              </w:tabs>
                              <w:ind w:firstLine="420"/>
                              <w:rPr>
                                <w:color w:val="000080"/>
                              </w:rPr>
                            </w:pPr>
                          </w:p>
                          <w:p w14:paraId="03A2392B" w14:textId="77777777" w:rsidR="00D20885" w:rsidRDefault="00D20885" w:rsidP="0008760E">
                            <w:pPr>
                              <w:tabs>
                                <w:tab w:val="left" w:pos="377"/>
                              </w:tabs>
                              <w:ind w:firstLine="420"/>
                              <w:rPr>
                                <w:color w:val="000080"/>
                              </w:rPr>
                            </w:pPr>
                          </w:p>
                          <w:p w14:paraId="0177D41B"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A017B" id="圆角矩形标注 18" o:spid="_x0000_s1029" type="#_x0000_t62" style="position:absolute;left:0;text-align:left;margin-left:-10.5pt;margin-top:-28.55pt;width:169.8pt;height:6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" adj="26830,51182" strokecolor="blue">
                <v:textbox>
                  <w:txbxContent>
                    <w:p w14:paraId="78A7082F" w14:textId="77777777" w:rsidR="00D20885" w:rsidRDefault="00D20885" w:rsidP="0008760E">
                      <w:pPr>
                        <w:tabs>
                          <w:tab w:val="left" w:pos="377"/>
                        </w:tabs>
                        <w:rPr>
                          <w:color w:val="000080"/>
                        </w:rPr>
                      </w:pPr>
                      <w:r>
                        <w:rPr>
                          <w:rFonts w:hint="eastAsia"/>
                          <w:color w:val="000080"/>
                        </w:rPr>
                        <w:t>注：此部分蓝色字体为注释，阅后可删除；黑色字体为具体示例。</w:t>
                      </w:r>
                    </w:p>
                    <w:p w14:paraId="3AF1FDB1" w14:textId="77777777" w:rsidR="00D20885" w:rsidRDefault="00D20885" w:rsidP="0008760E">
                      <w:pPr>
                        <w:tabs>
                          <w:tab w:val="left" w:pos="377"/>
                        </w:tabs>
                        <w:rPr>
                          <w:color w:val="000080"/>
                        </w:rPr>
                      </w:pPr>
                      <w:r>
                        <w:rPr>
                          <w:rFonts w:hint="eastAsia"/>
                          <w:color w:val="000080"/>
                          <w:u w:val="double"/>
                        </w:rPr>
                        <w:t>阅后删除此文本框。</w:t>
                      </w:r>
                    </w:p>
                    <w:p w14:paraId="709E4AA3" w14:textId="77777777" w:rsidR="00D20885" w:rsidRDefault="00D20885" w:rsidP="0008760E">
                      <w:pPr>
                        <w:tabs>
                          <w:tab w:val="left" w:pos="377"/>
                        </w:tabs>
                        <w:ind w:firstLine="420"/>
                        <w:rPr>
                          <w:color w:val="000080"/>
                        </w:rPr>
                      </w:pPr>
                    </w:p>
                    <w:p w14:paraId="03A2392B" w14:textId="77777777" w:rsidR="00D20885" w:rsidRDefault="00D20885" w:rsidP="0008760E">
                      <w:pPr>
                        <w:tabs>
                          <w:tab w:val="left" w:pos="377"/>
                        </w:tabs>
                        <w:ind w:firstLine="420"/>
                        <w:rPr>
                          <w:color w:val="000080"/>
                        </w:rPr>
                      </w:pPr>
                    </w:p>
                    <w:p w14:paraId="0177D41B" w14:textId="77777777" w:rsidR="00D20885" w:rsidRDefault="00D20885" w:rsidP="0008760E">
                      <w:pPr>
                        <w:tabs>
                          <w:tab w:val="left" w:pos="377"/>
                        </w:tabs>
                        <w:ind w:firstLine="420"/>
                        <w:rPr>
                          <w:color w:val="000080"/>
                        </w:rPr>
                      </w:pPr>
                    </w:p>
                  </w:txbxContent>
                </v:textbox>
              </v:shape>
            </w:pict>
          </mc:Fallback>
        </mc:AlternateContent>
      </w:r>
      <w:r w:rsidRPr="00023605">
        <w:rPr>
          <w:rFonts w:ascii="Times New Roman"/>
          <w:noProof/>
          <w:sz w:val="48"/>
          <w:szCs w:val="36"/>
        </w:rPr>
        <mc:AlternateContent>
          <mc:Choice Requires="wps">
            <w:drawing>
              <wp:anchor distT="0" distB="0" distL="114300" distR="114300" simplePos="0" relativeHeight="251687936" behindDoc="0" locked="0" layoutInCell="1" allowOverlap="1" wp14:anchorId="28F8FF2F" wp14:editId="04A5BA03">
                <wp:simplePos x="0" y="0"/>
                <wp:positionH relativeFrom="column">
                  <wp:posOffset>3795712</wp:posOffset>
                </wp:positionH>
                <wp:positionV relativeFrom="paragraph">
                  <wp:posOffset>185420</wp:posOffset>
                </wp:positionV>
                <wp:extent cx="1440180" cy="556260"/>
                <wp:effectExtent l="609600" t="76200" r="26670" b="15240"/>
                <wp:wrapNone/>
                <wp:docPr id="9" name="圆角矩形标注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89349"/>
                            <a:gd name="adj2" fmla="val -58311"/>
                            <a:gd name="adj3" fmla="val 16667"/>
                          </a:avLst>
                        </a:prstGeom>
                        <a:solidFill>
                          <a:srgbClr val="FFFFFF"/>
                        </a:solidFill>
                        <a:ln w="9525" cmpd="sng">
                          <a:solidFill>
                            <a:srgbClr val="0000FF"/>
                          </a:solidFill>
                          <a:miter lim="800000"/>
                          <a:headEnd/>
                          <a:tailEnd/>
                        </a:ln>
                      </wps:spPr>
                      <wps:txbx>
                        <w:txbxContent>
                          <w:p w14:paraId="2BECA46F"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06CF0B2" w14:textId="77777777" w:rsidR="00D20885" w:rsidRDefault="00D20885" w:rsidP="0008760E">
                            <w:pPr>
                              <w:tabs>
                                <w:tab w:val="left" w:pos="377"/>
                              </w:tabs>
                              <w:ind w:firstLine="420"/>
                              <w:rPr>
                                <w:color w:val="000080"/>
                              </w:rPr>
                            </w:pPr>
                          </w:p>
                          <w:p w14:paraId="5E5AA33F" w14:textId="77777777" w:rsidR="00D20885" w:rsidRDefault="00D20885" w:rsidP="0008760E">
                            <w:pPr>
                              <w:tabs>
                                <w:tab w:val="left" w:pos="377"/>
                              </w:tabs>
                              <w:ind w:firstLine="420"/>
                              <w:rPr>
                                <w:color w:val="000080"/>
                              </w:rPr>
                            </w:pPr>
                          </w:p>
                          <w:p w14:paraId="563585C5"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8FF2F" id="圆角矩形标注 14" o:spid="_x0000_s1030" type="#_x0000_t62" style="position:absolute;left:0;text-align:left;margin-left:298.85pt;margin-top:14.6pt;width:113.4pt;height:4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" adj="-8499,-1795" strokecolor="blue">
                <v:textbox>
                  <w:txbxContent>
                    <w:p w14:paraId="2BECA46F"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06CF0B2" w14:textId="77777777" w:rsidR="00D20885" w:rsidRDefault="00D20885" w:rsidP="0008760E">
                      <w:pPr>
                        <w:tabs>
                          <w:tab w:val="left" w:pos="377"/>
                        </w:tabs>
                        <w:ind w:firstLine="420"/>
                        <w:rPr>
                          <w:color w:val="000080"/>
                        </w:rPr>
                      </w:pPr>
                    </w:p>
                    <w:p w14:paraId="5E5AA33F" w14:textId="77777777" w:rsidR="00D20885" w:rsidRDefault="00D20885" w:rsidP="0008760E">
                      <w:pPr>
                        <w:tabs>
                          <w:tab w:val="left" w:pos="377"/>
                        </w:tabs>
                        <w:ind w:firstLine="420"/>
                        <w:rPr>
                          <w:color w:val="000080"/>
                        </w:rPr>
                      </w:pPr>
                    </w:p>
                    <w:p w14:paraId="563585C5" w14:textId="77777777" w:rsidR="00D20885" w:rsidRDefault="00D20885" w:rsidP="0008760E">
                      <w:pPr>
                        <w:tabs>
                          <w:tab w:val="left" w:pos="377"/>
                        </w:tabs>
                        <w:ind w:firstLine="420"/>
                        <w:rPr>
                          <w:color w:val="000080"/>
                        </w:rPr>
                      </w:pPr>
                    </w:p>
                  </w:txbxContent>
                </v:textbox>
              </v:shape>
            </w:pict>
          </mc:Fallback>
        </mc:AlternateContent>
      </w:r>
      <w:r w:rsidR="00FC4790" w:rsidRPr="00023605">
        <w:rPr>
          <w:rFonts w:ascii="Times New Roman"/>
        </w:rPr>
        <w:t>参考文献</w:t>
      </w:r>
      <w:bookmarkEnd w:id="21"/>
    </w:p>
    <w:p w14:paraId="4D9AAF95" w14:textId="77777777" w:rsidR="00FC4790" w:rsidRPr="00023605" w:rsidRDefault="00FC4790" w:rsidP="00125702">
      <w:pPr>
        <w:pStyle w:val="27-"/>
      </w:pPr>
      <w:r w:rsidRPr="00023605">
        <w:t>参考文献书写规范</w:t>
      </w:r>
    </w:p>
    <w:p w14:paraId="424EC2C4" w14:textId="77777777" w:rsidR="00FC4790" w:rsidRPr="00023605" w:rsidRDefault="00FC4790" w:rsidP="00125702">
      <w:pPr>
        <w:pStyle w:val="27-"/>
      </w:pPr>
      <w:r w:rsidRPr="00023605">
        <w:t>参考国家标准《信息与文献参考文献著录规则》【</w:t>
      </w:r>
      <w:r w:rsidRPr="00023605">
        <w:t>GB/T 7714—2015</w:t>
      </w:r>
      <w:r w:rsidRPr="00023605">
        <w:t>】，参考文献书写规范如下：</w:t>
      </w:r>
    </w:p>
    <w:p w14:paraId="6292B8A9" w14:textId="77777777" w:rsidR="00FC4790" w:rsidRPr="00023605" w:rsidRDefault="00FC4790" w:rsidP="00125702">
      <w:pPr>
        <w:pStyle w:val="27-"/>
      </w:pPr>
      <w:r w:rsidRPr="00023605">
        <w:t xml:space="preserve">1. </w:t>
      </w:r>
      <w:r w:rsidRPr="00023605">
        <w:t>文献类型和标识代码</w:t>
      </w:r>
    </w:p>
    <w:p w14:paraId="31C314F8" w14:textId="77777777" w:rsidR="00FC4790" w:rsidRPr="00023605" w:rsidRDefault="00FC4790" w:rsidP="00125702">
      <w:pPr>
        <w:pStyle w:val="27-"/>
        <w:rPr>
          <w:color w:val="000080"/>
        </w:rPr>
      </w:pPr>
      <w:r w:rsidRPr="00023605">
        <w:rPr>
          <w:color w:val="000080"/>
        </w:rPr>
        <w:t>普通图书：</w:t>
      </w:r>
      <w:r w:rsidRPr="00023605">
        <w:rPr>
          <w:color w:val="000080"/>
        </w:rPr>
        <w:t xml:space="preserve">M     </w:t>
      </w:r>
      <w:r w:rsidRPr="00023605">
        <w:rPr>
          <w:color w:val="000080"/>
        </w:rPr>
        <w:t>会议录：</w:t>
      </w:r>
      <w:r w:rsidRPr="00023605">
        <w:rPr>
          <w:color w:val="000080"/>
        </w:rPr>
        <w:t xml:space="preserve">C       </w:t>
      </w:r>
      <w:r w:rsidRPr="00023605">
        <w:rPr>
          <w:color w:val="000080"/>
        </w:rPr>
        <w:t>汇编：</w:t>
      </w:r>
      <w:r w:rsidRPr="00023605">
        <w:rPr>
          <w:color w:val="000080"/>
        </w:rPr>
        <w:t xml:space="preserve">G          </w:t>
      </w:r>
      <w:r w:rsidRPr="00023605">
        <w:rPr>
          <w:color w:val="000080"/>
        </w:rPr>
        <w:t>报纸：</w:t>
      </w:r>
      <w:r w:rsidRPr="00023605">
        <w:rPr>
          <w:color w:val="000080"/>
        </w:rPr>
        <w:t>N</w:t>
      </w:r>
    </w:p>
    <w:p w14:paraId="24084550" w14:textId="77777777" w:rsidR="00FC4790" w:rsidRPr="00023605" w:rsidRDefault="00FC4790" w:rsidP="00125702">
      <w:pPr>
        <w:pStyle w:val="27-"/>
        <w:rPr>
          <w:color w:val="000080"/>
        </w:rPr>
      </w:pPr>
      <w:r w:rsidRPr="00023605">
        <w:rPr>
          <w:color w:val="000080"/>
        </w:rPr>
        <w:t>期刊：</w:t>
      </w:r>
      <w:r w:rsidRPr="00023605">
        <w:rPr>
          <w:color w:val="000080"/>
        </w:rPr>
        <w:t xml:space="preserve">J        </w:t>
      </w:r>
      <w:r w:rsidRPr="00023605">
        <w:rPr>
          <w:color w:val="000080"/>
        </w:rPr>
        <w:t>学位论文：</w:t>
      </w:r>
      <w:r w:rsidRPr="00023605">
        <w:rPr>
          <w:color w:val="000080"/>
        </w:rPr>
        <w:t xml:space="preserve">D       </w:t>
      </w:r>
      <w:r w:rsidRPr="00023605">
        <w:rPr>
          <w:color w:val="000080"/>
        </w:rPr>
        <w:t>报告：</w:t>
      </w:r>
      <w:r w:rsidRPr="00023605">
        <w:rPr>
          <w:color w:val="000080"/>
        </w:rPr>
        <w:t xml:space="preserve">R          </w:t>
      </w:r>
      <w:r w:rsidRPr="00023605">
        <w:rPr>
          <w:color w:val="000080"/>
        </w:rPr>
        <w:t>标准：</w:t>
      </w:r>
      <w:r w:rsidRPr="00023605">
        <w:rPr>
          <w:color w:val="000080"/>
        </w:rPr>
        <w:t>S</w:t>
      </w:r>
    </w:p>
    <w:p w14:paraId="6C57D205" w14:textId="77777777" w:rsidR="00FC4790" w:rsidRPr="00023605" w:rsidRDefault="00FC4790" w:rsidP="00125702">
      <w:pPr>
        <w:pStyle w:val="27-"/>
        <w:rPr>
          <w:color w:val="000080"/>
        </w:rPr>
      </w:pPr>
      <w:r w:rsidRPr="00023605">
        <w:rPr>
          <w:color w:val="000080"/>
        </w:rPr>
        <w:t>专利：</w:t>
      </w:r>
      <w:r w:rsidRPr="00023605">
        <w:rPr>
          <w:color w:val="000080"/>
        </w:rPr>
        <w:t xml:space="preserve">P        </w:t>
      </w:r>
      <w:r w:rsidRPr="00023605">
        <w:rPr>
          <w:color w:val="000080"/>
        </w:rPr>
        <w:t>数据库：</w:t>
      </w:r>
      <w:r w:rsidRPr="00023605">
        <w:rPr>
          <w:color w:val="000080"/>
        </w:rPr>
        <w:t xml:space="preserve">DB     </w:t>
      </w:r>
      <w:r w:rsidRPr="00023605">
        <w:rPr>
          <w:color w:val="000080"/>
        </w:rPr>
        <w:t>计算机程序：</w:t>
      </w:r>
      <w:r w:rsidRPr="00023605">
        <w:rPr>
          <w:color w:val="000080"/>
        </w:rPr>
        <w:t xml:space="preserve">CP   </w:t>
      </w:r>
      <w:r w:rsidRPr="00023605">
        <w:rPr>
          <w:color w:val="000080"/>
        </w:rPr>
        <w:t>电子公告：</w:t>
      </w:r>
      <w:r w:rsidRPr="00023605">
        <w:rPr>
          <w:color w:val="000080"/>
        </w:rPr>
        <w:t>EB</w:t>
      </w:r>
    </w:p>
    <w:p w14:paraId="0021005B" w14:textId="77777777" w:rsidR="00FC4790" w:rsidRPr="00023605" w:rsidRDefault="00FC4790" w:rsidP="00125702">
      <w:pPr>
        <w:pStyle w:val="27-"/>
        <w:rPr>
          <w:color w:val="000080"/>
        </w:rPr>
      </w:pPr>
      <w:r w:rsidRPr="00023605">
        <w:rPr>
          <w:color w:val="000080"/>
        </w:rPr>
        <w:t>档案：</w:t>
      </w:r>
      <w:r w:rsidRPr="00023605">
        <w:rPr>
          <w:color w:val="000080"/>
        </w:rPr>
        <w:t xml:space="preserve">A         </w:t>
      </w:r>
      <w:r w:rsidRPr="00023605">
        <w:rPr>
          <w:color w:val="000080"/>
        </w:rPr>
        <w:t>舆图：</w:t>
      </w:r>
      <w:r w:rsidRPr="00023605">
        <w:rPr>
          <w:color w:val="000080"/>
        </w:rPr>
        <w:t xml:space="preserve">CM       </w:t>
      </w:r>
      <w:r w:rsidRPr="00023605">
        <w:rPr>
          <w:color w:val="000080"/>
        </w:rPr>
        <w:t>数据集：</w:t>
      </w:r>
      <w:r w:rsidRPr="00023605">
        <w:rPr>
          <w:color w:val="000080"/>
        </w:rPr>
        <w:t xml:space="preserve">DS        </w:t>
      </w:r>
      <w:r w:rsidRPr="00023605">
        <w:rPr>
          <w:color w:val="000080"/>
        </w:rPr>
        <w:t>其他：</w:t>
      </w:r>
      <w:r w:rsidRPr="00023605">
        <w:rPr>
          <w:color w:val="000080"/>
        </w:rPr>
        <w:t>Z</w:t>
      </w:r>
    </w:p>
    <w:p w14:paraId="0D176453" w14:textId="77777777" w:rsidR="00FC4790" w:rsidRPr="00023605" w:rsidRDefault="00FC4790" w:rsidP="00125702">
      <w:pPr>
        <w:pStyle w:val="27-"/>
      </w:pPr>
      <w:r w:rsidRPr="00023605">
        <w:t xml:space="preserve">2. </w:t>
      </w:r>
      <w:r w:rsidRPr="00023605">
        <w:t>不同类别文献书写规范要求</w:t>
      </w:r>
    </w:p>
    <w:p w14:paraId="55707FA5" w14:textId="77777777" w:rsidR="00FC4790" w:rsidRPr="00023605" w:rsidRDefault="00FC4790" w:rsidP="00125702">
      <w:pPr>
        <w:pStyle w:val="27-"/>
        <w:rPr>
          <w:b/>
          <w:color w:val="000000" w:themeColor="text1"/>
        </w:rPr>
      </w:pPr>
      <w:r w:rsidRPr="00023605">
        <w:rPr>
          <w:b/>
          <w:color w:val="000000" w:themeColor="text1"/>
        </w:rPr>
        <w:t>期刊</w:t>
      </w:r>
    </w:p>
    <w:p w14:paraId="57DDCDB3" w14:textId="2FC1C57A" w:rsidR="00FC4790"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主要责任者</w:t>
      </w:r>
      <w:r w:rsidRPr="00023605">
        <w:rPr>
          <w:color w:val="000080"/>
        </w:rPr>
        <w:t xml:space="preserve">. </w:t>
      </w:r>
      <w:r w:rsidRPr="00023605">
        <w:rPr>
          <w:color w:val="000080"/>
        </w:rPr>
        <w:t>文献题名</w:t>
      </w:r>
      <w:r w:rsidRPr="00023605">
        <w:rPr>
          <w:color w:val="000080"/>
        </w:rPr>
        <w:t xml:space="preserve">[J]. </w:t>
      </w:r>
      <w:r w:rsidRPr="00023605">
        <w:rPr>
          <w:color w:val="000080"/>
        </w:rPr>
        <w:t>刊名</w:t>
      </w:r>
      <w:r w:rsidRPr="00023605">
        <w:rPr>
          <w:color w:val="000080"/>
        </w:rPr>
        <w:t xml:space="preserve">, </w:t>
      </w:r>
      <w:r w:rsidRPr="00023605">
        <w:rPr>
          <w:color w:val="000080"/>
        </w:rPr>
        <w:t>出版年份</w:t>
      </w:r>
      <w:r w:rsidRPr="00023605">
        <w:rPr>
          <w:color w:val="000080"/>
        </w:rPr>
        <w:t xml:space="preserve">, </w:t>
      </w:r>
      <w:r w:rsidRPr="00023605">
        <w:rPr>
          <w:color w:val="000080"/>
        </w:rPr>
        <w:t>卷号</w:t>
      </w:r>
      <w:r w:rsidRPr="00023605">
        <w:rPr>
          <w:color w:val="000080"/>
        </w:rPr>
        <w:t>(</w:t>
      </w:r>
      <w:r w:rsidRPr="00023605">
        <w:rPr>
          <w:color w:val="000080"/>
        </w:rPr>
        <w:t>期号</w:t>
      </w:r>
      <w:r w:rsidRPr="00023605">
        <w:rPr>
          <w:color w:val="000080"/>
        </w:rPr>
        <w:t xml:space="preserve">): </w:t>
      </w:r>
      <w:r w:rsidRPr="00023605">
        <w:rPr>
          <w:color w:val="000080"/>
        </w:rPr>
        <w:t>起止页码</w:t>
      </w:r>
      <w:r w:rsidRPr="00023605">
        <w:rPr>
          <w:color w:val="000080"/>
        </w:rPr>
        <w:t xml:space="preserve">. </w:t>
      </w:r>
    </w:p>
    <w:p w14:paraId="732924BD" w14:textId="48F33952" w:rsidR="00FC4790" w:rsidRPr="00023605" w:rsidRDefault="00FC4790" w:rsidP="00971E11">
      <w:pPr>
        <w:pStyle w:val="27-"/>
        <w:ind w:left="420" w:hangingChars="200" w:hanging="420"/>
      </w:pPr>
      <w:r w:rsidRPr="00023605">
        <w:t xml:space="preserve">[1] </w:t>
      </w:r>
      <w:r w:rsidR="00A106E7" w:rsidRPr="00023605">
        <w:t>余雄庆</w:t>
      </w:r>
      <w:r w:rsidR="00A106E7" w:rsidRPr="00023605">
        <w:t xml:space="preserve">. </w:t>
      </w:r>
      <w:r w:rsidR="00A106E7" w:rsidRPr="00023605">
        <w:t>飞机总体多学科设计优化的现状与发展方向</w:t>
      </w:r>
      <w:r w:rsidR="00A106E7" w:rsidRPr="00023605">
        <w:t xml:space="preserve">[J]. </w:t>
      </w:r>
      <w:r w:rsidR="00A106E7" w:rsidRPr="00023605">
        <w:t>南京航空航天大学学报</w:t>
      </w:r>
      <w:r w:rsidR="00A106E7" w:rsidRPr="00023605">
        <w:t>, 2008, 40(4): 417-426</w:t>
      </w:r>
      <w:r w:rsidRPr="00023605">
        <w:t>.</w:t>
      </w:r>
    </w:p>
    <w:p w14:paraId="0C736943" w14:textId="6EB6BBC1" w:rsidR="00FC4790" w:rsidRPr="00023605" w:rsidRDefault="00FC4790" w:rsidP="00971E11">
      <w:pPr>
        <w:pStyle w:val="27-"/>
        <w:ind w:left="420" w:hangingChars="200" w:hanging="420"/>
      </w:pPr>
      <w:r w:rsidRPr="00023605">
        <w:t xml:space="preserve">[2] </w:t>
      </w:r>
      <w:proofErr w:type="spellStart"/>
      <w:r w:rsidR="00A106E7" w:rsidRPr="00023605">
        <w:t>Hajela</w:t>
      </w:r>
      <w:proofErr w:type="spellEnd"/>
      <w:r w:rsidR="00A106E7" w:rsidRPr="00023605">
        <w:t xml:space="preserve"> P, </w:t>
      </w:r>
      <w:proofErr w:type="spellStart"/>
      <w:r w:rsidR="00A106E7" w:rsidRPr="00023605">
        <w:t>Bloebaumj</w:t>
      </w:r>
      <w:proofErr w:type="spellEnd"/>
      <w:r w:rsidR="00A106E7" w:rsidRPr="00023605">
        <w:t xml:space="preserve"> C L, Sobieszczanski-Sobieski J. Application of Global Sensitivity Equations in Multidisciplinary Aircraft Synthesis[J]. Journal of Aircraft, 1990, 27(12): 1002-110</w:t>
      </w:r>
      <w:r w:rsidRPr="00023605">
        <w:t>.</w:t>
      </w:r>
    </w:p>
    <w:p w14:paraId="2DBAD25C" w14:textId="77777777" w:rsidR="00971E11" w:rsidRPr="00023605" w:rsidRDefault="00971E11" w:rsidP="00971E11">
      <w:pPr>
        <w:pStyle w:val="27-"/>
        <w:rPr>
          <w:b/>
          <w:color w:val="000080"/>
        </w:rPr>
      </w:pPr>
    </w:p>
    <w:p w14:paraId="4299F9E5" w14:textId="77777777" w:rsidR="00FC4790" w:rsidRPr="00023605" w:rsidRDefault="00FC4790" w:rsidP="00971E11">
      <w:pPr>
        <w:pStyle w:val="27-"/>
        <w:rPr>
          <w:b/>
          <w:color w:val="000000" w:themeColor="text1"/>
        </w:rPr>
      </w:pPr>
      <w:r w:rsidRPr="00023605">
        <w:rPr>
          <w:b/>
          <w:color w:val="000000" w:themeColor="text1"/>
        </w:rPr>
        <w:t>普通图书</w:t>
      </w:r>
    </w:p>
    <w:p w14:paraId="281495C4" w14:textId="37C1AA3E" w:rsidR="00FC4790"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主要责任者</w:t>
      </w:r>
      <w:r w:rsidRPr="00023605">
        <w:rPr>
          <w:color w:val="000080"/>
        </w:rPr>
        <w:t xml:space="preserve">. </w:t>
      </w:r>
      <w:r w:rsidRPr="00023605">
        <w:rPr>
          <w:color w:val="000080"/>
        </w:rPr>
        <w:t>文献题名</w:t>
      </w:r>
      <w:r w:rsidRPr="00023605">
        <w:rPr>
          <w:color w:val="000080"/>
        </w:rPr>
        <w:t xml:space="preserve">[M]. </w:t>
      </w:r>
      <w:r w:rsidRPr="00023605">
        <w:rPr>
          <w:color w:val="000080"/>
        </w:rPr>
        <w:t>出版地</w:t>
      </w:r>
      <w:r w:rsidRPr="00023605">
        <w:rPr>
          <w:color w:val="000080"/>
        </w:rPr>
        <w:t xml:space="preserve">: </w:t>
      </w:r>
      <w:r w:rsidRPr="00023605">
        <w:rPr>
          <w:color w:val="000080"/>
        </w:rPr>
        <w:t>出版者</w:t>
      </w:r>
      <w:r w:rsidRPr="00023605">
        <w:rPr>
          <w:color w:val="000080"/>
        </w:rPr>
        <w:t xml:space="preserve">, </w:t>
      </w:r>
      <w:r w:rsidRPr="00023605">
        <w:rPr>
          <w:color w:val="000080"/>
        </w:rPr>
        <w:t>出版年</w:t>
      </w:r>
      <w:r w:rsidR="0089790E" w:rsidRPr="00023605">
        <w:rPr>
          <w:color w:val="000080"/>
        </w:rPr>
        <w:t>:</w:t>
      </w:r>
      <w:r w:rsidRPr="00023605">
        <w:rPr>
          <w:color w:val="000080"/>
        </w:rPr>
        <w:t xml:space="preserve"> </w:t>
      </w:r>
      <w:r w:rsidRPr="00023605">
        <w:rPr>
          <w:color w:val="000080"/>
        </w:rPr>
        <w:t>起止页码</w:t>
      </w:r>
      <w:r w:rsidRPr="00023605">
        <w:rPr>
          <w:color w:val="000080"/>
        </w:rPr>
        <w:t xml:space="preserve">. </w:t>
      </w:r>
    </w:p>
    <w:p w14:paraId="38C2564C" w14:textId="03DFC499" w:rsidR="00FC4790" w:rsidRPr="00023605" w:rsidRDefault="00FC4790" w:rsidP="00971E11">
      <w:pPr>
        <w:pStyle w:val="27-"/>
        <w:ind w:left="420" w:hangingChars="200" w:hanging="420"/>
      </w:pPr>
      <w:r w:rsidRPr="00023605">
        <w:t xml:space="preserve">[3] </w:t>
      </w:r>
      <w:r w:rsidR="00AF4C35" w:rsidRPr="00023605">
        <w:t>张伯伟</w:t>
      </w:r>
      <w:r w:rsidRPr="00023605">
        <w:t xml:space="preserve">. </w:t>
      </w:r>
      <w:r w:rsidR="00AF4C35" w:rsidRPr="00023605">
        <w:t>全唐五代诗格会考</w:t>
      </w:r>
      <w:r w:rsidRPr="00023605">
        <w:t xml:space="preserve">[M]. </w:t>
      </w:r>
      <w:r w:rsidR="00AF4C35" w:rsidRPr="00023605">
        <w:t>南</w:t>
      </w:r>
      <w:r w:rsidRPr="00023605">
        <w:t>京</w:t>
      </w:r>
      <w:r w:rsidRPr="00023605">
        <w:t xml:space="preserve">: </w:t>
      </w:r>
      <w:r w:rsidR="00AF4C35" w:rsidRPr="00023605">
        <w:t>江苏古籍出版社</w:t>
      </w:r>
      <w:r w:rsidRPr="00023605">
        <w:t>, 200</w:t>
      </w:r>
      <w:r w:rsidR="00AF4C35" w:rsidRPr="00023605">
        <w:t>2: 288</w:t>
      </w:r>
      <w:r w:rsidRPr="00023605">
        <w:t>.</w:t>
      </w:r>
    </w:p>
    <w:p w14:paraId="12757023" w14:textId="1C410BE2" w:rsidR="00FC4790" w:rsidRPr="00023605" w:rsidRDefault="00FC4790" w:rsidP="00971E11">
      <w:pPr>
        <w:pStyle w:val="27-"/>
        <w:ind w:left="420" w:hangingChars="200" w:hanging="420"/>
      </w:pPr>
      <w:r w:rsidRPr="00023605">
        <w:t>[4]</w:t>
      </w:r>
      <w:r w:rsidR="00922F7B" w:rsidRPr="00023605">
        <w:t xml:space="preserve"> </w:t>
      </w:r>
      <w:r w:rsidR="00A106E7" w:rsidRPr="00023605">
        <w:t>O’BRIEN J A. Introduction to information systems[M]. 7</w:t>
      </w:r>
      <w:r w:rsidR="00A106E7" w:rsidRPr="00023605">
        <w:rPr>
          <w:vertAlign w:val="superscript"/>
        </w:rPr>
        <w:t>th</w:t>
      </w:r>
      <w:r w:rsidR="00A106E7" w:rsidRPr="00023605">
        <w:t xml:space="preserve"> ed. Burr Ridge, III: Irwin, 1994.</w:t>
      </w:r>
      <w:r w:rsidR="00922F7B" w:rsidRPr="00023605">
        <w:t xml:space="preserve"> </w:t>
      </w:r>
    </w:p>
    <w:p w14:paraId="7324DEDF" w14:textId="77777777" w:rsidR="00971E11" w:rsidRPr="00023605" w:rsidRDefault="00971E11" w:rsidP="00971E11">
      <w:pPr>
        <w:pStyle w:val="27-"/>
        <w:rPr>
          <w:b/>
          <w:color w:val="000000" w:themeColor="text1"/>
        </w:rPr>
      </w:pPr>
    </w:p>
    <w:p w14:paraId="3E5BAFFA" w14:textId="77777777" w:rsidR="00FC4790" w:rsidRPr="00023605" w:rsidRDefault="00FC4790" w:rsidP="00971E11">
      <w:pPr>
        <w:pStyle w:val="27-"/>
        <w:rPr>
          <w:b/>
          <w:color w:val="000000" w:themeColor="text1"/>
        </w:rPr>
      </w:pPr>
      <w:r w:rsidRPr="00023605">
        <w:rPr>
          <w:b/>
          <w:color w:val="000000" w:themeColor="text1"/>
        </w:rPr>
        <w:t>会议论文集</w:t>
      </w:r>
    </w:p>
    <w:p w14:paraId="5E7AEBAD" w14:textId="705436AA" w:rsidR="00FC4790"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202AEE" w:rsidRPr="00023605">
        <w:rPr>
          <w:color w:val="000080"/>
        </w:rPr>
        <w:t xml:space="preserve"> </w:t>
      </w:r>
      <w:r w:rsidR="00202AEE" w:rsidRPr="00023605">
        <w:rPr>
          <w:color w:val="000080"/>
        </w:rPr>
        <w:t>主要责任者．题名</w:t>
      </w:r>
      <w:r w:rsidR="00202AEE" w:rsidRPr="00023605">
        <w:rPr>
          <w:color w:val="000080"/>
        </w:rPr>
        <w:t>:</w:t>
      </w:r>
      <w:r w:rsidR="00202AEE" w:rsidRPr="00023605">
        <w:rPr>
          <w:color w:val="000080"/>
        </w:rPr>
        <w:t>其他题名信息</w:t>
      </w:r>
      <w:r w:rsidR="00202AEE" w:rsidRPr="00023605">
        <w:rPr>
          <w:color w:val="000080"/>
        </w:rPr>
        <w:t xml:space="preserve">[C]. </w:t>
      </w:r>
      <w:r w:rsidR="00202AEE" w:rsidRPr="00023605">
        <w:rPr>
          <w:color w:val="000080"/>
        </w:rPr>
        <w:t>出版地</w:t>
      </w:r>
      <w:r w:rsidR="00202AEE" w:rsidRPr="00023605">
        <w:rPr>
          <w:color w:val="000080"/>
        </w:rPr>
        <w:t xml:space="preserve">: </w:t>
      </w:r>
      <w:r w:rsidR="00202AEE" w:rsidRPr="00023605">
        <w:rPr>
          <w:color w:val="000080"/>
        </w:rPr>
        <w:t>出版者</w:t>
      </w:r>
      <w:r w:rsidR="00202AEE" w:rsidRPr="00023605">
        <w:rPr>
          <w:color w:val="000080"/>
        </w:rPr>
        <w:t xml:space="preserve">, </w:t>
      </w:r>
      <w:r w:rsidR="00202AEE" w:rsidRPr="00023605">
        <w:rPr>
          <w:color w:val="000080"/>
        </w:rPr>
        <w:t>出版年</w:t>
      </w:r>
      <w:r w:rsidR="00202AEE" w:rsidRPr="00023605">
        <w:rPr>
          <w:color w:val="000080"/>
        </w:rPr>
        <w:t>.</w:t>
      </w:r>
      <w:r w:rsidRPr="00023605">
        <w:rPr>
          <w:color w:val="000080"/>
        </w:rPr>
        <w:t xml:space="preserve"> </w:t>
      </w:r>
    </w:p>
    <w:p w14:paraId="2CB02E3B" w14:textId="11D36405" w:rsidR="00FC4790" w:rsidRPr="00023605" w:rsidRDefault="00FC4790" w:rsidP="00971E11">
      <w:pPr>
        <w:pStyle w:val="27-"/>
        <w:ind w:left="420" w:hangingChars="200" w:hanging="420"/>
        <w:rPr>
          <w:color w:val="000000" w:themeColor="text1"/>
        </w:rPr>
      </w:pPr>
      <w:r w:rsidRPr="00023605">
        <w:rPr>
          <w:color w:val="000000" w:themeColor="text1"/>
        </w:rPr>
        <w:t xml:space="preserve">[5] </w:t>
      </w:r>
      <w:r w:rsidR="00A106E7" w:rsidRPr="00023605">
        <w:rPr>
          <w:color w:val="000000" w:themeColor="text1"/>
        </w:rPr>
        <w:t>雷光春</w:t>
      </w:r>
      <w:r w:rsidR="00A106E7" w:rsidRPr="00023605">
        <w:rPr>
          <w:color w:val="000000" w:themeColor="text1"/>
        </w:rPr>
        <w:t xml:space="preserve">. </w:t>
      </w:r>
      <w:r w:rsidR="00A106E7" w:rsidRPr="00023605">
        <w:rPr>
          <w:color w:val="000000" w:themeColor="text1"/>
        </w:rPr>
        <w:t>综合湿地管理</w:t>
      </w:r>
      <w:r w:rsidR="00A106E7" w:rsidRPr="00023605">
        <w:rPr>
          <w:color w:val="000000" w:themeColor="text1"/>
        </w:rPr>
        <w:t xml:space="preserve">: </w:t>
      </w:r>
      <w:r w:rsidR="00A106E7" w:rsidRPr="00023605">
        <w:rPr>
          <w:color w:val="000000" w:themeColor="text1"/>
        </w:rPr>
        <w:t>综合湿地管理国际研讨会论文集</w:t>
      </w:r>
      <w:r w:rsidR="00A106E7" w:rsidRPr="00023605">
        <w:rPr>
          <w:color w:val="000000" w:themeColor="text1"/>
        </w:rPr>
        <w:t xml:space="preserve">[C]. </w:t>
      </w:r>
      <w:r w:rsidR="00A106E7" w:rsidRPr="00023605">
        <w:rPr>
          <w:color w:val="000000" w:themeColor="text1"/>
        </w:rPr>
        <w:t>北京</w:t>
      </w:r>
      <w:r w:rsidR="00A106E7" w:rsidRPr="00023605">
        <w:rPr>
          <w:color w:val="000000" w:themeColor="text1"/>
        </w:rPr>
        <w:t xml:space="preserve">: </w:t>
      </w:r>
      <w:r w:rsidR="00A106E7" w:rsidRPr="00023605">
        <w:rPr>
          <w:color w:val="000000" w:themeColor="text1"/>
        </w:rPr>
        <w:t>海洋出版社</w:t>
      </w:r>
      <w:r w:rsidR="00A106E7" w:rsidRPr="00023605">
        <w:rPr>
          <w:color w:val="000000" w:themeColor="text1"/>
        </w:rPr>
        <w:t>, 201</w:t>
      </w:r>
      <w:r w:rsidR="006C607D" w:rsidRPr="00023605">
        <w:rPr>
          <w:color w:val="000000" w:themeColor="text1"/>
        </w:rPr>
        <w:t>2</w:t>
      </w:r>
      <w:r w:rsidRPr="00023605">
        <w:rPr>
          <w:color w:val="000000" w:themeColor="text1"/>
        </w:rPr>
        <w:t xml:space="preserve">. </w:t>
      </w:r>
    </w:p>
    <w:p w14:paraId="68870DD7" w14:textId="77777777" w:rsidR="00971E11" w:rsidRPr="00023605" w:rsidRDefault="00971E11" w:rsidP="00971E11">
      <w:pPr>
        <w:pStyle w:val="27-"/>
        <w:ind w:left="428" w:hangingChars="200" w:hanging="428"/>
        <w:rPr>
          <w:b/>
          <w:color w:val="000000" w:themeColor="text1"/>
        </w:rPr>
      </w:pPr>
    </w:p>
    <w:p w14:paraId="7DEA53DD" w14:textId="77777777" w:rsidR="00FC4790" w:rsidRPr="00023605" w:rsidRDefault="00FC4790" w:rsidP="00971E11">
      <w:pPr>
        <w:pStyle w:val="27-"/>
        <w:ind w:left="428" w:hangingChars="200" w:hanging="428"/>
        <w:rPr>
          <w:b/>
          <w:color w:val="000000" w:themeColor="text1"/>
        </w:rPr>
      </w:pPr>
      <w:r w:rsidRPr="00023605">
        <w:rPr>
          <w:b/>
          <w:color w:val="000000" w:themeColor="text1"/>
        </w:rPr>
        <w:t>专著中析出的文献</w:t>
      </w:r>
    </w:p>
    <w:p w14:paraId="21A03B99" w14:textId="2BBEC113" w:rsidR="00FC4790" w:rsidRPr="00023605" w:rsidRDefault="00FC4790" w:rsidP="00971E11">
      <w:pPr>
        <w:pStyle w:val="27-"/>
        <w:ind w:left="420" w:hangingChars="200" w:hanging="420"/>
        <w:rPr>
          <w:color w:val="000080"/>
        </w:rPr>
      </w:pPr>
      <w:r w:rsidRPr="00023605">
        <w:rPr>
          <w:color w:val="000080"/>
        </w:rPr>
        <w:t>[</w:t>
      </w:r>
      <w:r w:rsidRPr="00023605">
        <w:rPr>
          <w:color w:val="000080"/>
        </w:rPr>
        <w:t>序号</w:t>
      </w:r>
      <w:r w:rsidRPr="00023605">
        <w:rPr>
          <w:color w:val="000080"/>
        </w:rPr>
        <w:t>]</w:t>
      </w:r>
      <w:r w:rsidR="00202AEE" w:rsidRPr="00023605">
        <w:rPr>
          <w:color w:val="000080"/>
        </w:rPr>
        <w:t xml:space="preserve"> </w:t>
      </w:r>
      <w:r w:rsidR="00202AEE" w:rsidRPr="00023605">
        <w:rPr>
          <w:color w:val="000080"/>
        </w:rPr>
        <w:t>析出文献主要责任者</w:t>
      </w:r>
      <w:r w:rsidR="00202AEE" w:rsidRPr="00023605">
        <w:rPr>
          <w:color w:val="000080"/>
        </w:rPr>
        <w:t xml:space="preserve">. </w:t>
      </w:r>
      <w:r w:rsidR="00202AEE" w:rsidRPr="00023605">
        <w:rPr>
          <w:color w:val="000080"/>
        </w:rPr>
        <w:t>析出题名</w:t>
      </w:r>
      <w:r w:rsidR="00202AEE" w:rsidRPr="00023605">
        <w:rPr>
          <w:color w:val="000080"/>
        </w:rPr>
        <w:t>[M]//</w:t>
      </w:r>
      <w:r w:rsidR="00202AEE" w:rsidRPr="00023605">
        <w:rPr>
          <w:color w:val="000080"/>
        </w:rPr>
        <w:t>专著主要责任者</w:t>
      </w:r>
      <w:r w:rsidR="00202AEE" w:rsidRPr="00023605">
        <w:rPr>
          <w:color w:val="000080"/>
        </w:rPr>
        <w:t xml:space="preserve">. </w:t>
      </w:r>
      <w:r w:rsidR="00202AEE" w:rsidRPr="00023605">
        <w:rPr>
          <w:color w:val="000080"/>
        </w:rPr>
        <w:t>专著题名</w:t>
      </w:r>
      <w:r w:rsidR="00202AEE" w:rsidRPr="00023605">
        <w:rPr>
          <w:color w:val="000080"/>
        </w:rPr>
        <w:t xml:space="preserve">. </w:t>
      </w:r>
      <w:r w:rsidR="00202AEE" w:rsidRPr="00023605">
        <w:rPr>
          <w:color w:val="000080"/>
        </w:rPr>
        <w:t>出版地</w:t>
      </w:r>
      <w:r w:rsidR="00202AEE" w:rsidRPr="00023605">
        <w:rPr>
          <w:color w:val="000080"/>
        </w:rPr>
        <w:t xml:space="preserve">: </w:t>
      </w:r>
      <w:r w:rsidR="00202AEE" w:rsidRPr="00023605">
        <w:rPr>
          <w:color w:val="000080"/>
        </w:rPr>
        <w:t>出版者</w:t>
      </w:r>
      <w:r w:rsidR="00202AEE" w:rsidRPr="00023605">
        <w:rPr>
          <w:color w:val="000080"/>
        </w:rPr>
        <w:t xml:space="preserve">, </w:t>
      </w:r>
      <w:r w:rsidR="00202AEE" w:rsidRPr="00023605">
        <w:rPr>
          <w:color w:val="000080"/>
        </w:rPr>
        <w:t>出版年</w:t>
      </w:r>
      <w:r w:rsidR="00202AEE" w:rsidRPr="00023605">
        <w:rPr>
          <w:color w:val="000080"/>
        </w:rPr>
        <w:t xml:space="preserve">: </w:t>
      </w:r>
      <w:r w:rsidR="00202AEE" w:rsidRPr="00023605">
        <w:rPr>
          <w:color w:val="000080"/>
        </w:rPr>
        <w:t>起止页码</w:t>
      </w:r>
      <w:r w:rsidRPr="00023605">
        <w:rPr>
          <w:color w:val="000080"/>
        </w:rPr>
        <w:t xml:space="preserve">. </w:t>
      </w:r>
    </w:p>
    <w:p w14:paraId="1B1B2F3B" w14:textId="7398D495" w:rsidR="00FC4790" w:rsidRPr="00023605" w:rsidRDefault="00FC4790" w:rsidP="00971E11">
      <w:pPr>
        <w:pStyle w:val="27-"/>
        <w:ind w:left="420" w:hangingChars="200" w:hanging="420"/>
        <w:rPr>
          <w:color w:val="000000" w:themeColor="text1"/>
        </w:rPr>
      </w:pPr>
      <w:r w:rsidRPr="00023605">
        <w:rPr>
          <w:color w:val="000000" w:themeColor="text1"/>
        </w:rPr>
        <w:t>[6]</w:t>
      </w:r>
      <w:r w:rsidR="00AF4C35" w:rsidRPr="00023605">
        <w:rPr>
          <w:color w:val="000000" w:themeColor="text1"/>
        </w:rPr>
        <w:t xml:space="preserve"> </w:t>
      </w:r>
      <w:r w:rsidR="00AF4C35" w:rsidRPr="00023605">
        <w:rPr>
          <w:color w:val="000000" w:themeColor="text1"/>
        </w:rPr>
        <w:t>白书农</w:t>
      </w:r>
      <w:r w:rsidR="00AF4C35" w:rsidRPr="00023605">
        <w:rPr>
          <w:color w:val="000000" w:themeColor="text1"/>
        </w:rPr>
        <w:t xml:space="preserve">. </w:t>
      </w:r>
      <w:r w:rsidR="00AF4C35" w:rsidRPr="00023605">
        <w:rPr>
          <w:color w:val="000000" w:themeColor="text1"/>
        </w:rPr>
        <w:t>植物开花研究</w:t>
      </w:r>
      <w:r w:rsidR="00AF4C35" w:rsidRPr="00023605">
        <w:rPr>
          <w:color w:val="000000" w:themeColor="text1"/>
        </w:rPr>
        <w:t>[M]//</w:t>
      </w:r>
      <w:r w:rsidR="00AF4C35" w:rsidRPr="00023605">
        <w:rPr>
          <w:color w:val="000000" w:themeColor="text1"/>
        </w:rPr>
        <w:t>李承森</w:t>
      </w:r>
      <w:r w:rsidR="00AF4C35" w:rsidRPr="00023605">
        <w:rPr>
          <w:color w:val="000000" w:themeColor="text1"/>
        </w:rPr>
        <w:t xml:space="preserve">. </w:t>
      </w:r>
      <w:r w:rsidR="00AF4C35" w:rsidRPr="00023605">
        <w:rPr>
          <w:color w:val="000000" w:themeColor="text1"/>
        </w:rPr>
        <w:t>植物科学进展</w:t>
      </w:r>
      <w:r w:rsidR="00AF4C35" w:rsidRPr="00023605">
        <w:rPr>
          <w:color w:val="000000" w:themeColor="text1"/>
        </w:rPr>
        <w:t xml:space="preserve">. </w:t>
      </w:r>
      <w:r w:rsidR="00AF4C35" w:rsidRPr="00023605">
        <w:rPr>
          <w:color w:val="000000" w:themeColor="text1"/>
        </w:rPr>
        <w:t>北京</w:t>
      </w:r>
      <w:r w:rsidR="00AF4C35" w:rsidRPr="00023605">
        <w:rPr>
          <w:color w:val="000000" w:themeColor="text1"/>
        </w:rPr>
        <w:t>:</w:t>
      </w:r>
      <w:r w:rsidR="00CA04DE" w:rsidRPr="00023605">
        <w:rPr>
          <w:color w:val="000000" w:themeColor="text1"/>
        </w:rPr>
        <w:t xml:space="preserve"> </w:t>
      </w:r>
      <w:r w:rsidR="00AF4C35" w:rsidRPr="00023605">
        <w:rPr>
          <w:color w:val="000000" w:themeColor="text1"/>
        </w:rPr>
        <w:t>高等教育出版社</w:t>
      </w:r>
      <w:r w:rsidR="00AF4C35" w:rsidRPr="00023605">
        <w:rPr>
          <w:color w:val="000000" w:themeColor="text1"/>
        </w:rPr>
        <w:t xml:space="preserve">, 1998: 146-163. </w:t>
      </w:r>
    </w:p>
    <w:p w14:paraId="202AE2A0" w14:textId="77777777" w:rsidR="00971E11" w:rsidRPr="00023605" w:rsidRDefault="00971E11" w:rsidP="00971E11">
      <w:pPr>
        <w:pStyle w:val="27-"/>
        <w:rPr>
          <w:b/>
          <w:color w:val="000080"/>
        </w:rPr>
      </w:pPr>
    </w:p>
    <w:p w14:paraId="7CEFAB51" w14:textId="77777777" w:rsidR="00FC4790" w:rsidRPr="00023605" w:rsidRDefault="00FC4790" w:rsidP="00971E11">
      <w:pPr>
        <w:pStyle w:val="27-"/>
        <w:rPr>
          <w:b/>
          <w:color w:val="000080"/>
        </w:rPr>
      </w:pPr>
      <w:r w:rsidRPr="00023605">
        <w:rPr>
          <w:b/>
          <w:color w:val="000080"/>
        </w:rPr>
        <w:t>学位论文</w:t>
      </w:r>
    </w:p>
    <w:p w14:paraId="118C4E2C" w14:textId="1BACECF5" w:rsidR="00FC4790"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主要责任者</w:t>
      </w:r>
      <w:r w:rsidRPr="00023605">
        <w:rPr>
          <w:color w:val="000080"/>
        </w:rPr>
        <w:t xml:space="preserve">. </w:t>
      </w:r>
      <w:r w:rsidRPr="00023605">
        <w:rPr>
          <w:color w:val="000080"/>
        </w:rPr>
        <w:t>文献题名</w:t>
      </w:r>
      <w:r w:rsidRPr="00023605">
        <w:rPr>
          <w:color w:val="000080"/>
        </w:rPr>
        <w:t xml:space="preserve">[D]. </w:t>
      </w:r>
      <w:r w:rsidRPr="00023605">
        <w:rPr>
          <w:color w:val="000080"/>
        </w:rPr>
        <w:t>保存地</w:t>
      </w:r>
      <w:r w:rsidRPr="00023605">
        <w:rPr>
          <w:color w:val="000080"/>
        </w:rPr>
        <w:t xml:space="preserve">: </w:t>
      </w:r>
      <w:r w:rsidRPr="00023605">
        <w:rPr>
          <w:color w:val="000080"/>
        </w:rPr>
        <w:t>保存单位</w:t>
      </w:r>
      <w:r w:rsidRPr="00023605">
        <w:rPr>
          <w:color w:val="000080"/>
        </w:rPr>
        <w:t xml:space="preserve">, </w:t>
      </w:r>
      <w:r w:rsidRPr="00023605">
        <w:rPr>
          <w:color w:val="000080"/>
        </w:rPr>
        <w:t>年份</w:t>
      </w:r>
      <w:r w:rsidRPr="00023605">
        <w:rPr>
          <w:color w:val="000080"/>
        </w:rPr>
        <w:t xml:space="preserve">. </w:t>
      </w:r>
    </w:p>
    <w:p w14:paraId="4E9F9851" w14:textId="77777777" w:rsidR="00FC4790" w:rsidRPr="00023605" w:rsidRDefault="00FC4790" w:rsidP="00971E11">
      <w:pPr>
        <w:pStyle w:val="27-"/>
        <w:ind w:left="420" w:hangingChars="200" w:hanging="420"/>
      </w:pPr>
      <w:r w:rsidRPr="00023605">
        <w:t xml:space="preserve">[7] </w:t>
      </w:r>
      <w:r w:rsidRPr="00023605">
        <w:t>张和生</w:t>
      </w:r>
      <w:r w:rsidRPr="00023605">
        <w:t xml:space="preserve">. </w:t>
      </w:r>
      <w:r w:rsidRPr="00023605">
        <w:t>嵌入式单片机系统设计</w:t>
      </w:r>
      <w:r w:rsidRPr="00023605">
        <w:t xml:space="preserve">[D]. </w:t>
      </w:r>
      <w:r w:rsidRPr="00023605">
        <w:t>北京</w:t>
      </w:r>
      <w:r w:rsidRPr="00023605">
        <w:t xml:space="preserve">: </w:t>
      </w:r>
      <w:r w:rsidRPr="00023605">
        <w:t>北京理工大学</w:t>
      </w:r>
      <w:r w:rsidRPr="00023605">
        <w:t xml:space="preserve">, 1998. </w:t>
      </w:r>
    </w:p>
    <w:p w14:paraId="5BA34D51" w14:textId="22291C13" w:rsidR="00FC4790" w:rsidRPr="00023605" w:rsidRDefault="00FC4790" w:rsidP="00971E11">
      <w:pPr>
        <w:pStyle w:val="27-"/>
        <w:ind w:left="420" w:hangingChars="200" w:hanging="420"/>
      </w:pPr>
      <w:r w:rsidRPr="00023605">
        <w:t xml:space="preserve">[8] </w:t>
      </w:r>
      <w:r w:rsidR="00A106E7" w:rsidRPr="00023605">
        <w:t>Sobieski I P. Multidisciplinary Design Using Collaborative Optimization[D]. United States -- California: Stanford University, 1998</w:t>
      </w:r>
      <w:r w:rsidRPr="00023605">
        <w:t>.</w:t>
      </w:r>
    </w:p>
    <w:p w14:paraId="2844CEB8" w14:textId="77777777" w:rsidR="00971E11" w:rsidRPr="00023605" w:rsidRDefault="00971E11" w:rsidP="00971E11">
      <w:pPr>
        <w:pStyle w:val="27-"/>
        <w:rPr>
          <w:b/>
          <w:color w:val="000080"/>
        </w:rPr>
      </w:pPr>
    </w:p>
    <w:p w14:paraId="22D9F9DD" w14:textId="77777777" w:rsidR="00FC4790" w:rsidRPr="00023605" w:rsidRDefault="00FC4790" w:rsidP="00971E11">
      <w:pPr>
        <w:pStyle w:val="27-"/>
        <w:rPr>
          <w:b/>
          <w:color w:val="000080"/>
        </w:rPr>
      </w:pPr>
      <w:r w:rsidRPr="00023605">
        <w:rPr>
          <w:b/>
          <w:color w:val="000080"/>
        </w:rPr>
        <w:t>报告</w:t>
      </w:r>
    </w:p>
    <w:p w14:paraId="1F535A2B" w14:textId="540B4413" w:rsidR="00FC4790"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主要责任者</w:t>
      </w:r>
      <w:r w:rsidRPr="00023605">
        <w:rPr>
          <w:color w:val="000080"/>
        </w:rPr>
        <w:t xml:space="preserve">. </w:t>
      </w:r>
      <w:r w:rsidRPr="00023605">
        <w:rPr>
          <w:color w:val="000080"/>
        </w:rPr>
        <w:t>文献题名</w:t>
      </w:r>
      <w:r w:rsidRPr="00023605">
        <w:rPr>
          <w:color w:val="000080"/>
        </w:rPr>
        <w:t xml:space="preserve">[R]. </w:t>
      </w:r>
      <w:r w:rsidRPr="00023605">
        <w:rPr>
          <w:color w:val="000080"/>
        </w:rPr>
        <w:t>报告地</w:t>
      </w:r>
      <w:r w:rsidRPr="00023605">
        <w:rPr>
          <w:color w:val="000080"/>
        </w:rPr>
        <w:t xml:space="preserve">: </w:t>
      </w:r>
      <w:r w:rsidRPr="00023605">
        <w:rPr>
          <w:color w:val="000080"/>
        </w:rPr>
        <w:t>报告会主办单位</w:t>
      </w:r>
      <w:r w:rsidRPr="00023605">
        <w:rPr>
          <w:color w:val="000080"/>
        </w:rPr>
        <w:t xml:space="preserve">, </w:t>
      </w:r>
      <w:r w:rsidRPr="00023605">
        <w:rPr>
          <w:color w:val="000080"/>
        </w:rPr>
        <w:t>年份</w:t>
      </w:r>
      <w:r w:rsidRPr="00023605">
        <w:rPr>
          <w:color w:val="000080"/>
        </w:rPr>
        <w:t xml:space="preserve">. </w:t>
      </w:r>
    </w:p>
    <w:p w14:paraId="5BB6F704" w14:textId="77777777" w:rsidR="00FC4790" w:rsidRPr="00023605" w:rsidRDefault="00FC4790" w:rsidP="00971E11">
      <w:pPr>
        <w:pStyle w:val="27-"/>
        <w:ind w:left="420" w:hangingChars="200" w:hanging="420"/>
      </w:pPr>
      <w:r w:rsidRPr="00023605">
        <w:t xml:space="preserve">[9] </w:t>
      </w:r>
      <w:r w:rsidRPr="00023605">
        <w:t>冯西桥</w:t>
      </w:r>
      <w:r w:rsidRPr="00023605">
        <w:t xml:space="preserve">. </w:t>
      </w:r>
      <w:r w:rsidRPr="00023605">
        <w:t>核反应堆压力容器的</w:t>
      </w:r>
      <w:r w:rsidRPr="00023605">
        <w:t>LBB</w:t>
      </w:r>
      <w:r w:rsidRPr="00023605">
        <w:t>分析</w:t>
      </w:r>
      <w:r w:rsidRPr="00023605">
        <w:t xml:space="preserve">[R]. </w:t>
      </w:r>
      <w:r w:rsidRPr="00023605">
        <w:t>北京</w:t>
      </w:r>
      <w:r w:rsidRPr="00023605">
        <w:t xml:space="preserve">: </w:t>
      </w:r>
      <w:r w:rsidRPr="00023605">
        <w:t>清华大学核能技术设计研究院</w:t>
      </w:r>
      <w:r w:rsidRPr="00023605">
        <w:t xml:space="preserve">, 1997. </w:t>
      </w:r>
    </w:p>
    <w:p w14:paraId="152F34AA" w14:textId="00F40055" w:rsidR="00FC4790" w:rsidRPr="00023605" w:rsidRDefault="00FC4790" w:rsidP="00971E11">
      <w:pPr>
        <w:pStyle w:val="27-"/>
        <w:ind w:left="420" w:hangingChars="200" w:hanging="420"/>
      </w:pPr>
      <w:r w:rsidRPr="00023605">
        <w:lastRenderedPageBreak/>
        <w:t xml:space="preserve">[10] </w:t>
      </w:r>
      <w:r w:rsidR="00A106E7" w:rsidRPr="00023605">
        <w:t>Sobieszczanski-Sobieski J. Optimization by Decomposition: A Step from Hierarchic to Non-Hierarchic Systems[R]. NASA CP-3031, 1989</w:t>
      </w:r>
      <w:r w:rsidRPr="00023605">
        <w:t xml:space="preserve">. </w:t>
      </w:r>
    </w:p>
    <w:p w14:paraId="4F0419ED" w14:textId="77777777" w:rsidR="00FC4790" w:rsidRPr="00023605" w:rsidRDefault="00FC4790" w:rsidP="00971E11">
      <w:pPr>
        <w:pStyle w:val="27-"/>
        <w:rPr>
          <w:b/>
          <w:color w:val="000000" w:themeColor="text1"/>
        </w:rPr>
      </w:pPr>
      <w:r w:rsidRPr="00023605">
        <w:rPr>
          <w:b/>
          <w:color w:val="000000" w:themeColor="text1"/>
        </w:rPr>
        <w:t>专利文献</w:t>
      </w:r>
    </w:p>
    <w:p w14:paraId="6B636D77" w14:textId="4F3F7B45" w:rsidR="00FC4790" w:rsidRPr="00023605" w:rsidRDefault="00FC4790" w:rsidP="00971E11">
      <w:pPr>
        <w:pStyle w:val="27-"/>
        <w:ind w:left="420" w:hangingChars="200" w:hanging="420"/>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专利所有者</w:t>
      </w:r>
      <w:r w:rsidRPr="00023605">
        <w:rPr>
          <w:color w:val="000080"/>
        </w:rPr>
        <w:t xml:space="preserve">. </w:t>
      </w:r>
      <w:r w:rsidR="00202AEE" w:rsidRPr="00023605">
        <w:rPr>
          <w:color w:val="000080"/>
        </w:rPr>
        <w:t>专利题名</w:t>
      </w:r>
      <w:r w:rsidR="00202AEE" w:rsidRPr="00023605">
        <w:rPr>
          <w:color w:val="000080"/>
        </w:rPr>
        <w:t>:</w:t>
      </w:r>
      <w:r w:rsidR="00202AEE" w:rsidRPr="00023605">
        <w:rPr>
          <w:color w:val="000080"/>
        </w:rPr>
        <w:t>专利号</w:t>
      </w:r>
      <w:r w:rsidR="00202AEE" w:rsidRPr="00023605">
        <w:rPr>
          <w:color w:val="000080"/>
        </w:rPr>
        <w:t xml:space="preserve">[P]. </w:t>
      </w:r>
      <w:r w:rsidR="00202AEE" w:rsidRPr="00023605">
        <w:rPr>
          <w:color w:val="000080"/>
        </w:rPr>
        <w:t>公告日期或公开日期</w:t>
      </w:r>
      <w:r w:rsidR="00202AEE" w:rsidRPr="00023605">
        <w:rPr>
          <w:color w:val="000080"/>
        </w:rPr>
        <w:t>[</w:t>
      </w:r>
      <w:r w:rsidR="00202AEE" w:rsidRPr="00023605">
        <w:rPr>
          <w:color w:val="000080"/>
        </w:rPr>
        <w:t>引用日期</w:t>
      </w:r>
      <w:r w:rsidR="00202AEE" w:rsidRPr="00023605">
        <w:rPr>
          <w:color w:val="000080"/>
        </w:rPr>
        <w:t xml:space="preserve">]. </w:t>
      </w:r>
      <w:r w:rsidR="00202AEE" w:rsidRPr="00023605">
        <w:rPr>
          <w:color w:val="000080"/>
        </w:rPr>
        <w:t>获取和访问路径</w:t>
      </w:r>
      <w:r w:rsidR="00202AEE" w:rsidRPr="00023605">
        <w:rPr>
          <w:color w:val="000080"/>
        </w:rPr>
        <w:t xml:space="preserve">. </w:t>
      </w:r>
      <w:r w:rsidR="00202AEE" w:rsidRPr="00023605">
        <w:rPr>
          <w:color w:val="000080"/>
        </w:rPr>
        <w:t>数字对象唯一标识符</w:t>
      </w:r>
      <w:r w:rsidR="00202AEE" w:rsidRPr="00023605">
        <w:rPr>
          <w:color w:val="000080"/>
        </w:rPr>
        <w:t>.</w:t>
      </w:r>
    </w:p>
    <w:p w14:paraId="606B5C4C" w14:textId="6FA5943B" w:rsidR="00FC4790" w:rsidRPr="00023605" w:rsidRDefault="00FC4790" w:rsidP="00971E11">
      <w:pPr>
        <w:pStyle w:val="27-"/>
        <w:ind w:left="420" w:hangingChars="200" w:hanging="420"/>
      </w:pPr>
      <w:r w:rsidRPr="00023605">
        <w:t xml:space="preserve">[11] </w:t>
      </w:r>
      <w:r w:rsidRPr="00023605">
        <w:t>姜锡洲</w:t>
      </w:r>
      <w:r w:rsidRPr="00023605">
        <w:t xml:space="preserve">. </w:t>
      </w:r>
      <w:r w:rsidRPr="00023605">
        <w:t>一种温热外敷药制备方案</w:t>
      </w:r>
      <w:r w:rsidR="00202AEE" w:rsidRPr="00023605">
        <w:t xml:space="preserve">: 881056078 </w:t>
      </w:r>
      <w:r w:rsidRPr="00023605">
        <w:t xml:space="preserve">[P]. 1983-08-12. </w:t>
      </w:r>
    </w:p>
    <w:p w14:paraId="15394267" w14:textId="77777777" w:rsidR="00971E11" w:rsidRPr="00023605" w:rsidRDefault="00971E11" w:rsidP="00971E11">
      <w:pPr>
        <w:pStyle w:val="27-"/>
        <w:rPr>
          <w:b/>
          <w:color w:val="000000" w:themeColor="text1"/>
        </w:rPr>
      </w:pPr>
    </w:p>
    <w:p w14:paraId="11C0C95F" w14:textId="77777777" w:rsidR="00FC4790" w:rsidRPr="00023605" w:rsidRDefault="00FC4790" w:rsidP="00971E11">
      <w:pPr>
        <w:pStyle w:val="27-"/>
        <w:rPr>
          <w:b/>
          <w:color w:val="000000" w:themeColor="text1"/>
        </w:rPr>
      </w:pPr>
      <w:r w:rsidRPr="00023605">
        <w:rPr>
          <w:b/>
          <w:color w:val="000000" w:themeColor="text1"/>
        </w:rPr>
        <w:t>国际、国家标准</w:t>
      </w:r>
    </w:p>
    <w:p w14:paraId="51BC1DD9" w14:textId="6DBA6C39" w:rsidR="00464EA1"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00464EA1" w:rsidRPr="00023605">
        <w:rPr>
          <w:color w:val="000080"/>
        </w:rPr>
        <w:t>主要责任人</w:t>
      </w:r>
      <w:r w:rsidR="00464EA1" w:rsidRPr="00023605">
        <w:rPr>
          <w:color w:val="000080"/>
        </w:rPr>
        <w:t xml:space="preserve">. </w:t>
      </w:r>
      <w:r w:rsidR="00464EA1" w:rsidRPr="00023605">
        <w:rPr>
          <w:color w:val="000080"/>
        </w:rPr>
        <w:t>题名</w:t>
      </w:r>
      <w:r w:rsidR="00464EA1" w:rsidRPr="00023605">
        <w:rPr>
          <w:color w:val="000080"/>
        </w:rPr>
        <w:t xml:space="preserve">: </w:t>
      </w:r>
      <w:r w:rsidR="00464EA1" w:rsidRPr="00023605">
        <w:rPr>
          <w:color w:val="000080"/>
        </w:rPr>
        <w:t>其他题名信息</w:t>
      </w:r>
      <w:r w:rsidR="00464EA1" w:rsidRPr="00023605">
        <w:rPr>
          <w:color w:val="000080"/>
        </w:rPr>
        <w:t xml:space="preserve">[S]. </w:t>
      </w:r>
      <w:r w:rsidR="00464EA1" w:rsidRPr="00023605">
        <w:rPr>
          <w:color w:val="000080"/>
        </w:rPr>
        <w:t>出版地</w:t>
      </w:r>
      <w:r w:rsidR="00464EA1" w:rsidRPr="00023605">
        <w:rPr>
          <w:color w:val="000080"/>
        </w:rPr>
        <w:t xml:space="preserve">: </w:t>
      </w:r>
      <w:r w:rsidR="00464EA1" w:rsidRPr="00023605">
        <w:rPr>
          <w:color w:val="000080"/>
        </w:rPr>
        <w:t>出版者</w:t>
      </w:r>
      <w:r w:rsidR="00464EA1" w:rsidRPr="00023605">
        <w:rPr>
          <w:color w:val="000080"/>
        </w:rPr>
        <w:t>,</w:t>
      </w:r>
      <w:r w:rsidR="00D20885" w:rsidRPr="00023605">
        <w:rPr>
          <w:color w:val="000080"/>
        </w:rPr>
        <w:t xml:space="preserve"> </w:t>
      </w:r>
      <w:r w:rsidR="00464EA1" w:rsidRPr="00023605">
        <w:rPr>
          <w:color w:val="000080"/>
        </w:rPr>
        <w:t>出版年</w:t>
      </w:r>
      <w:r w:rsidR="00464EA1" w:rsidRPr="00023605">
        <w:rPr>
          <w:color w:val="000080"/>
        </w:rPr>
        <w:t xml:space="preserve">: </w:t>
      </w:r>
      <w:r w:rsidR="00464EA1" w:rsidRPr="00023605">
        <w:rPr>
          <w:color w:val="000080"/>
        </w:rPr>
        <w:t>引文页码</w:t>
      </w:r>
      <w:r w:rsidR="00464EA1" w:rsidRPr="00023605">
        <w:rPr>
          <w:color w:val="000080"/>
        </w:rPr>
        <w:t>.</w:t>
      </w:r>
    </w:p>
    <w:p w14:paraId="302CB497" w14:textId="53DFA2C0" w:rsidR="00FC4790" w:rsidRPr="00023605" w:rsidRDefault="00FC4790" w:rsidP="00971E11">
      <w:pPr>
        <w:pStyle w:val="27-"/>
        <w:ind w:left="420" w:hangingChars="200" w:hanging="420"/>
        <w:rPr>
          <w:color w:val="000000" w:themeColor="text1"/>
        </w:rPr>
      </w:pPr>
      <w:r w:rsidRPr="00023605">
        <w:rPr>
          <w:color w:val="000000" w:themeColor="text1"/>
        </w:rPr>
        <w:t xml:space="preserve">[12] </w:t>
      </w:r>
      <w:r w:rsidR="00A106E7" w:rsidRPr="00023605">
        <w:rPr>
          <w:color w:val="000000" w:themeColor="text1"/>
        </w:rPr>
        <w:t>全国信息与文献标准化技术委员会</w:t>
      </w:r>
      <w:r w:rsidR="00A106E7" w:rsidRPr="00023605">
        <w:rPr>
          <w:color w:val="000000" w:themeColor="text1"/>
        </w:rPr>
        <w:t xml:space="preserve">. </w:t>
      </w:r>
      <w:r w:rsidR="00A106E7" w:rsidRPr="00023605">
        <w:rPr>
          <w:color w:val="000000" w:themeColor="text1"/>
        </w:rPr>
        <w:t>文献著录</w:t>
      </w:r>
      <w:r w:rsidR="00A106E7" w:rsidRPr="00023605">
        <w:rPr>
          <w:color w:val="000000" w:themeColor="text1"/>
        </w:rPr>
        <w:t xml:space="preserve">: </w:t>
      </w:r>
      <w:r w:rsidR="00A106E7" w:rsidRPr="00023605">
        <w:rPr>
          <w:color w:val="000000" w:themeColor="text1"/>
        </w:rPr>
        <w:t>第</w:t>
      </w:r>
      <w:r w:rsidR="00A106E7" w:rsidRPr="00023605">
        <w:rPr>
          <w:color w:val="000000" w:themeColor="text1"/>
        </w:rPr>
        <w:t>4</w:t>
      </w:r>
      <w:r w:rsidR="00A106E7" w:rsidRPr="00023605">
        <w:rPr>
          <w:color w:val="000000" w:themeColor="text1"/>
        </w:rPr>
        <w:t>部分</w:t>
      </w:r>
      <w:r w:rsidR="00A106E7" w:rsidRPr="00023605">
        <w:rPr>
          <w:color w:val="000000" w:themeColor="text1"/>
        </w:rPr>
        <w:t xml:space="preserve"> </w:t>
      </w:r>
      <w:r w:rsidR="00A106E7" w:rsidRPr="00023605">
        <w:rPr>
          <w:color w:val="000000" w:themeColor="text1"/>
        </w:rPr>
        <w:t>非书资料</w:t>
      </w:r>
      <w:r w:rsidR="00A106E7" w:rsidRPr="00023605">
        <w:rPr>
          <w:color w:val="000000" w:themeColor="text1"/>
        </w:rPr>
        <w:t xml:space="preserve">: </w:t>
      </w:r>
      <w:r w:rsidR="008307D1" w:rsidRPr="00023605">
        <w:rPr>
          <w:color w:val="000000" w:themeColor="text1"/>
        </w:rPr>
        <w:t>GB/T 3792.4-2009</w:t>
      </w:r>
      <w:r w:rsidR="00A106E7" w:rsidRPr="00023605">
        <w:rPr>
          <w:color w:val="000000" w:themeColor="text1"/>
        </w:rPr>
        <w:t xml:space="preserve">[S].  </w:t>
      </w:r>
      <w:r w:rsidR="00A106E7" w:rsidRPr="00023605">
        <w:rPr>
          <w:color w:val="000000" w:themeColor="text1"/>
        </w:rPr>
        <w:t>北京</w:t>
      </w:r>
      <w:r w:rsidR="00A106E7" w:rsidRPr="00023605">
        <w:rPr>
          <w:color w:val="000000" w:themeColor="text1"/>
        </w:rPr>
        <w:t xml:space="preserve">: </w:t>
      </w:r>
      <w:r w:rsidR="00A106E7" w:rsidRPr="00023605">
        <w:rPr>
          <w:color w:val="000000" w:themeColor="text1"/>
        </w:rPr>
        <w:t>中国标准出版社</w:t>
      </w:r>
      <w:r w:rsidR="00A106E7" w:rsidRPr="00023605">
        <w:rPr>
          <w:color w:val="000000" w:themeColor="text1"/>
        </w:rPr>
        <w:t>, 2010: 3</w:t>
      </w:r>
      <w:r w:rsidRPr="00023605">
        <w:rPr>
          <w:color w:val="000000" w:themeColor="text1"/>
        </w:rPr>
        <w:t xml:space="preserve">. </w:t>
      </w:r>
    </w:p>
    <w:p w14:paraId="50B534DF" w14:textId="77777777" w:rsidR="00971E11" w:rsidRPr="00023605" w:rsidRDefault="00971E11" w:rsidP="00971E11">
      <w:pPr>
        <w:pStyle w:val="27-"/>
        <w:rPr>
          <w:b/>
          <w:color w:val="000000" w:themeColor="text1"/>
        </w:rPr>
      </w:pPr>
    </w:p>
    <w:p w14:paraId="3E18D93A" w14:textId="77777777" w:rsidR="00FC4790" w:rsidRPr="00023605" w:rsidRDefault="00FC4790" w:rsidP="00971E11">
      <w:pPr>
        <w:pStyle w:val="27-"/>
        <w:rPr>
          <w:b/>
          <w:color w:val="000000" w:themeColor="text1"/>
        </w:rPr>
      </w:pPr>
      <w:r w:rsidRPr="00023605">
        <w:rPr>
          <w:b/>
          <w:color w:val="000000" w:themeColor="text1"/>
        </w:rPr>
        <w:t>报纸文章</w:t>
      </w:r>
    </w:p>
    <w:p w14:paraId="5A524DC7" w14:textId="4295D418" w:rsidR="00FC4790" w:rsidRPr="00023605" w:rsidRDefault="00FC4790" w:rsidP="00971E11">
      <w:pPr>
        <w:pStyle w:val="27-"/>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主要责任者</w:t>
      </w:r>
      <w:r w:rsidRPr="00023605">
        <w:rPr>
          <w:color w:val="000080"/>
        </w:rPr>
        <w:t xml:space="preserve">. </w:t>
      </w:r>
      <w:r w:rsidRPr="00023605">
        <w:rPr>
          <w:color w:val="000080"/>
        </w:rPr>
        <w:t>文献题名</w:t>
      </w:r>
      <w:r w:rsidRPr="00023605">
        <w:rPr>
          <w:color w:val="000080"/>
        </w:rPr>
        <w:t xml:space="preserve">[N]. </w:t>
      </w:r>
      <w:r w:rsidRPr="00023605">
        <w:rPr>
          <w:color w:val="000080"/>
        </w:rPr>
        <w:t>报纸名</w:t>
      </w:r>
      <w:r w:rsidRPr="00023605">
        <w:rPr>
          <w:color w:val="000080"/>
        </w:rPr>
        <w:t xml:space="preserve">, </w:t>
      </w:r>
      <w:r w:rsidR="005D3166" w:rsidRPr="00023605">
        <w:rPr>
          <w:color w:val="000080"/>
        </w:rPr>
        <w:t>年</w:t>
      </w:r>
      <w:r w:rsidRPr="00023605">
        <w:rPr>
          <w:color w:val="000080"/>
        </w:rPr>
        <w:t>(</w:t>
      </w:r>
      <w:r w:rsidR="005D3166" w:rsidRPr="00023605">
        <w:rPr>
          <w:color w:val="000080"/>
        </w:rPr>
        <w:t>期</w:t>
      </w:r>
      <w:r w:rsidRPr="00023605">
        <w:rPr>
          <w:color w:val="000080"/>
        </w:rPr>
        <w:t>)</w:t>
      </w:r>
      <w:r w:rsidR="005D3166" w:rsidRPr="00023605">
        <w:rPr>
          <w:color w:val="000080"/>
        </w:rPr>
        <w:t xml:space="preserve">: </w:t>
      </w:r>
      <w:r w:rsidR="005D3166" w:rsidRPr="00023605">
        <w:rPr>
          <w:color w:val="000080"/>
        </w:rPr>
        <w:t>页码</w:t>
      </w:r>
      <w:r w:rsidRPr="00023605">
        <w:rPr>
          <w:color w:val="000080"/>
        </w:rPr>
        <w:t xml:space="preserve">. </w:t>
      </w:r>
    </w:p>
    <w:p w14:paraId="227E9E9E" w14:textId="0EA45EEA" w:rsidR="00FC4790" w:rsidRPr="00023605" w:rsidRDefault="00FC4790" w:rsidP="00971E11">
      <w:pPr>
        <w:pStyle w:val="27-"/>
        <w:rPr>
          <w:color w:val="000000" w:themeColor="text1"/>
        </w:rPr>
      </w:pPr>
      <w:r w:rsidRPr="00023605">
        <w:rPr>
          <w:color w:val="000000" w:themeColor="text1"/>
        </w:rPr>
        <w:t xml:space="preserve">[13] </w:t>
      </w:r>
      <w:r w:rsidRPr="00023605">
        <w:rPr>
          <w:color w:val="000000" w:themeColor="text1"/>
        </w:rPr>
        <w:t>谢希德</w:t>
      </w:r>
      <w:r w:rsidRPr="00023605">
        <w:rPr>
          <w:color w:val="000000" w:themeColor="text1"/>
        </w:rPr>
        <w:t xml:space="preserve">. </w:t>
      </w:r>
      <w:r w:rsidRPr="00023605">
        <w:rPr>
          <w:color w:val="000000" w:themeColor="text1"/>
        </w:rPr>
        <w:t>创造学习的思路</w:t>
      </w:r>
      <w:r w:rsidRPr="00023605">
        <w:rPr>
          <w:color w:val="000000" w:themeColor="text1"/>
        </w:rPr>
        <w:t xml:space="preserve">[N]. </w:t>
      </w:r>
      <w:r w:rsidRPr="00023605">
        <w:rPr>
          <w:color w:val="000000" w:themeColor="text1"/>
        </w:rPr>
        <w:t>人民日报</w:t>
      </w:r>
      <w:r w:rsidRPr="00023605">
        <w:rPr>
          <w:color w:val="000000" w:themeColor="text1"/>
        </w:rPr>
        <w:t>, 1998</w:t>
      </w:r>
      <w:r w:rsidR="00057DEA" w:rsidRPr="00023605">
        <w:rPr>
          <w:color w:val="000000" w:themeColor="text1"/>
        </w:rPr>
        <w:t>-</w:t>
      </w:r>
      <w:r w:rsidRPr="00023605">
        <w:rPr>
          <w:color w:val="000000" w:themeColor="text1"/>
        </w:rPr>
        <w:t>12</w:t>
      </w:r>
      <w:r w:rsidR="00057DEA" w:rsidRPr="00023605">
        <w:rPr>
          <w:color w:val="000000" w:themeColor="text1"/>
        </w:rPr>
        <w:t>-</w:t>
      </w:r>
      <w:r w:rsidRPr="00023605">
        <w:rPr>
          <w:color w:val="000000" w:themeColor="text1"/>
        </w:rPr>
        <w:t>25</w:t>
      </w:r>
      <w:r w:rsidR="00057DEA" w:rsidRPr="00023605">
        <w:rPr>
          <w:color w:val="000000" w:themeColor="text1"/>
        </w:rPr>
        <w:t>(</w:t>
      </w:r>
      <w:r w:rsidRPr="00023605">
        <w:rPr>
          <w:color w:val="000000" w:themeColor="text1"/>
        </w:rPr>
        <w:t>10</w:t>
      </w:r>
      <w:r w:rsidR="00057DEA" w:rsidRPr="00023605">
        <w:rPr>
          <w:color w:val="000000" w:themeColor="text1"/>
        </w:rPr>
        <w:t>)</w:t>
      </w:r>
      <w:r w:rsidRPr="00023605">
        <w:rPr>
          <w:color w:val="000000" w:themeColor="text1"/>
        </w:rPr>
        <w:t xml:space="preserve">. </w:t>
      </w:r>
    </w:p>
    <w:p w14:paraId="52BA257A" w14:textId="77777777" w:rsidR="00971E11" w:rsidRPr="00023605" w:rsidRDefault="00971E11" w:rsidP="00971E11">
      <w:pPr>
        <w:pStyle w:val="27-"/>
        <w:rPr>
          <w:b/>
          <w:color w:val="000080"/>
        </w:rPr>
      </w:pPr>
    </w:p>
    <w:p w14:paraId="6E97C646" w14:textId="77777777" w:rsidR="00FC4790" w:rsidRPr="00023605" w:rsidRDefault="00FC4790" w:rsidP="00971E11">
      <w:pPr>
        <w:pStyle w:val="27-"/>
        <w:rPr>
          <w:b/>
          <w:color w:val="000000" w:themeColor="text1"/>
        </w:rPr>
      </w:pPr>
      <w:r w:rsidRPr="00023605">
        <w:rPr>
          <w:b/>
          <w:color w:val="000000" w:themeColor="text1"/>
        </w:rPr>
        <w:t>电子文献</w:t>
      </w:r>
    </w:p>
    <w:p w14:paraId="4F9E5215" w14:textId="08F684DF" w:rsidR="00FC4790" w:rsidRPr="00023605" w:rsidRDefault="00FC4790" w:rsidP="00971E11">
      <w:pPr>
        <w:pStyle w:val="27-"/>
        <w:ind w:left="420" w:hangingChars="200" w:hanging="420"/>
        <w:rPr>
          <w:color w:val="000080"/>
        </w:rPr>
      </w:pPr>
      <w:r w:rsidRPr="00023605">
        <w:rPr>
          <w:color w:val="000080"/>
        </w:rPr>
        <w:t>[</w:t>
      </w:r>
      <w:r w:rsidRPr="00023605">
        <w:rPr>
          <w:color w:val="000080"/>
        </w:rPr>
        <w:t>序号</w:t>
      </w:r>
      <w:r w:rsidRPr="00023605">
        <w:rPr>
          <w:color w:val="000080"/>
        </w:rPr>
        <w:t>]</w:t>
      </w:r>
      <w:r w:rsidR="005D3166" w:rsidRPr="00023605">
        <w:rPr>
          <w:color w:val="000080"/>
        </w:rPr>
        <w:t xml:space="preserve"> </w:t>
      </w:r>
      <w:r w:rsidRPr="00023605">
        <w:rPr>
          <w:color w:val="000080"/>
        </w:rPr>
        <w:t>主要责任者</w:t>
      </w:r>
      <w:r w:rsidRPr="00023605">
        <w:rPr>
          <w:color w:val="000080"/>
        </w:rPr>
        <w:t xml:space="preserve">. </w:t>
      </w:r>
      <w:r w:rsidRPr="00023605">
        <w:rPr>
          <w:color w:val="000080"/>
        </w:rPr>
        <w:t>电子文献题名</w:t>
      </w:r>
      <w:r w:rsidRPr="00023605">
        <w:rPr>
          <w:color w:val="000080"/>
        </w:rPr>
        <w:t>[</w:t>
      </w:r>
      <w:r w:rsidRPr="00023605">
        <w:rPr>
          <w:color w:val="000080"/>
        </w:rPr>
        <w:t>文献类型</w:t>
      </w:r>
      <w:r w:rsidRPr="00023605">
        <w:rPr>
          <w:color w:val="000080"/>
        </w:rPr>
        <w:t>/</w:t>
      </w:r>
      <w:r w:rsidRPr="00023605">
        <w:rPr>
          <w:color w:val="000080"/>
        </w:rPr>
        <w:t>载体类型</w:t>
      </w:r>
      <w:r w:rsidRPr="00023605">
        <w:rPr>
          <w:color w:val="000080"/>
        </w:rPr>
        <w:t xml:space="preserve">]. </w:t>
      </w:r>
      <w:r w:rsidR="00464EA1" w:rsidRPr="00023605">
        <w:rPr>
          <w:color w:val="000080"/>
        </w:rPr>
        <w:t>(</w:t>
      </w:r>
      <w:r w:rsidR="00464EA1" w:rsidRPr="00023605">
        <w:rPr>
          <w:color w:val="000080"/>
        </w:rPr>
        <w:t>发表或更新日期</w:t>
      </w:r>
      <w:r w:rsidR="00464EA1" w:rsidRPr="00023605">
        <w:rPr>
          <w:color w:val="000080"/>
        </w:rPr>
        <w:t>) [</w:t>
      </w:r>
      <w:r w:rsidR="00464EA1" w:rsidRPr="00023605">
        <w:rPr>
          <w:color w:val="000080"/>
        </w:rPr>
        <w:t>引用日期</w:t>
      </w:r>
      <w:r w:rsidR="00464EA1" w:rsidRPr="00023605">
        <w:rPr>
          <w:color w:val="000080"/>
        </w:rPr>
        <w:t xml:space="preserve">]. </w:t>
      </w:r>
      <w:r w:rsidR="00464EA1" w:rsidRPr="00023605">
        <w:rPr>
          <w:color w:val="000080"/>
        </w:rPr>
        <w:t>获取和访问路径</w:t>
      </w:r>
      <w:r w:rsidR="00464EA1" w:rsidRPr="00023605">
        <w:rPr>
          <w:color w:val="000080"/>
        </w:rPr>
        <w:t xml:space="preserve">. </w:t>
      </w:r>
      <w:r w:rsidR="00464EA1" w:rsidRPr="00023605">
        <w:rPr>
          <w:color w:val="000080"/>
        </w:rPr>
        <w:t>数字对象唯一标识符</w:t>
      </w:r>
      <w:r w:rsidR="00464EA1" w:rsidRPr="00023605">
        <w:rPr>
          <w:color w:val="000080"/>
        </w:rPr>
        <w:t>.</w:t>
      </w:r>
      <w:r w:rsidRPr="00023605">
        <w:rPr>
          <w:color w:val="000080"/>
        </w:rPr>
        <w:t xml:space="preserve"> </w:t>
      </w:r>
    </w:p>
    <w:p w14:paraId="07BFC3C7" w14:textId="05C8F754" w:rsidR="00FC4790" w:rsidRPr="00023605" w:rsidRDefault="00FC4790" w:rsidP="00971E11">
      <w:pPr>
        <w:pStyle w:val="27-"/>
        <w:ind w:left="420" w:hangingChars="200" w:hanging="420"/>
      </w:pPr>
      <w:r w:rsidRPr="00023605">
        <w:t>[14]</w:t>
      </w:r>
      <w:r w:rsidR="005D3166" w:rsidRPr="00023605">
        <w:t xml:space="preserve"> </w:t>
      </w:r>
      <w:r w:rsidR="00A106E7" w:rsidRPr="00023605">
        <w:t>姚伯元</w:t>
      </w:r>
      <w:r w:rsidR="00A106E7" w:rsidRPr="00023605">
        <w:t xml:space="preserve">. </w:t>
      </w:r>
      <w:r w:rsidR="00A106E7" w:rsidRPr="00023605">
        <w:t>毕业设计</w:t>
      </w:r>
      <w:r w:rsidR="00A106E7" w:rsidRPr="00023605">
        <w:t>(</w:t>
      </w:r>
      <w:r w:rsidR="00A106E7" w:rsidRPr="00023605">
        <w:t>论文</w:t>
      </w:r>
      <w:r w:rsidR="00A106E7" w:rsidRPr="00023605">
        <w:t>)</w:t>
      </w:r>
      <w:r w:rsidR="00A106E7" w:rsidRPr="00023605">
        <w:t>规范化管理与培养学生综合素质</w:t>
      </w:r>
      <w:r w:rsidR="00A106E7" w:rsidRPr="00023605">
        <w:t xml:space="preserve">[EB/OL]. [2005-02-02]. </w:t>
      </w:r>
      <w:r w:rsidR="00A106E7" w:rsidRPr="00023605">
        <w:t>中国高等教育网教学研究</w:t>
      </w:r>
      <w:r w:rsidRPr="00023605">
        <w:t>.</w:t>
      </w:r>
    </w:p>
    <w:p w14:paraId="4A3CAAB0" w14:textId="77777777" w:rsidR="00971E11" w:rsidRPr="00023605" w:rsidRDefault="00971E11" w:rsidP="00971E11">
      <w:pPr>
        <w:pStyle w:val="27-"/>
        <w:rPr>
          <w:color w:val="000080"/>
        </w:rPr>
      </w:pPr>
    </w:p>
    <w:p w14:paraId="62C65C18" w14:textId="77777777" w:rsidR="00FC4790" w:rsidRPr="00023605" w:rsidRDefault="00FC4790" w:rsidP="00971E11">
      <w:pPr>
        <w:pStyle w:val="27-"/>
        <w:rPr>
          <w:color w:val="000080"/>
        </w:rPr>
      </w:pPr>
      <w:r w:rsidRPr="00023605">
        <w:rPr>
          <w:color w:val="000080"/>
        </w:rPr>
        <w:t>关于参考文献的未尽事项可参考国家标准《信息与文献参考文献著录规则》（</w:t>
      </w:r>
      <w:r w:rsidRPr="00023605">
        <w:rPr>
          <w:color w:val="000080"/>
        </w:rPr>
        <w:t>GB/T 7714—2015</w:t>
      </w:r>
      <w:r w:rsidRPr="00023605">
        <w:rPr>
          <w:color w:val="000080"/>
        </w:rPr>
        <w:t>）</w:t>
      </w:r>
    </w:p>
    <w:p w14:paraId="6EC7E466" w14:textId="77777777" w:rsidR="00FC4790" w:rsidRPr="00023605" w:rsidRDefault="00FC4790" w:rsidP="00971E11">
      <w:pPr>
        <w:pStyle w:val="01-"/>
        <w:ind w:firstLine="480"/>
      </w:pPr>
    </w:p>
    <w:p w14:paraId="05921B8A" w14:textId="77777777" w:rsidR="0079262D" w:rsidRPr="00023605" w:rsidRDefault="0079262D" w:rsidP="0081701E">
      <w:pPr>
        <w:pStyle w:val="27-"/>
      </w:pPr>
      <w:r w:rsidRPr="00023605">
        <w:br w:type="page"/>
      </w:r>
    </w:p>
    <w:p w14:paraId="5137219F" w14:textId="104DD06E" w:rsidR="00FC4790" w:rsidRPr="00023605" w:rsidRDefault="0008760E" w:rsidP="006A5672">
      <w:pPr>
        <w:pStyle w:val="09-"/>
        <w:spacing w:after="312"/>
        <w:rPr>
          <w:rFonts w:ascii="Times New Roman"/>
        </w:rPr>
      </w:pPr>
      <w:bookmarkStart w:id="22" w:name="_Toc229409471"/>
      <w:r w:rsidRPr="00023605">
        <w:rPr>
          <w:rFonts w:ascii="Times New Roman"/>
          <w:noProof/>
          <w:sz w:val="48"/>
          <w:szCs w:val="36"/>
        </w:rPr>
        <w:lastRenderedPageBreak/>
        <mc:AlternateContent>
          <mc:Choice Requires="wps">
            <w:drawing>
              <wp:anchor distT="0" distB="0" distL="114300" distR="114300" simplePos="0" relativeHeight="251692032" behindDoc="0" locked="0" layoutInCell="1" allowOverlap="1" wp14:anchorId="1441CD87" wp14:editId="650F2E59">
                <wp:simplePos x="0" y="0"/>
                <wp:positionH relativeFrom="column">
                  <wp:posOffset>3743325</wp:posOffset>
                </wp:positionH>
                <wp:positionV relativeFrom="paragraph">
                  <wp:posOffset>213677</wp:posOffset>
                </wp:positionV>
                <wp:extent cx="1440180" cy="556260"/>
                <wp:effectExtent l="666750" t="38100" r="26670" b="15240"/>
                <wp:wrapNone/>
                <wp:docPr id="21"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92657"/>
                            <a:gd name="adj2" fmla="val -51462"/>
                            <a:gd name="adj3" fmla="val 16667"/>
                          </a:avLst>
                        </a:prstGeom>
                        <a:solidFill>
                          <a:srgbClr val="FFFFFF"/>
                        </a:solidFill>
                        <a:ln w="9525" cmpd="sng">
                          <a:solidFill>
                            <a:srgbClr val="0000FF"/>
                          </a:solidFill>
                          <a:miter lim="800000"/>
                          <a:headEnd/>
                          <a:tailEnd/>
                        </a:ln>
                      </wps:spPr>
                      <wps:txbx>
                        <w:txbxContent>
                          <w:p w14:paraId="5FF0E2C5"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7389940" w14:textId="77777777" w:rsidR="00D20885" w:rsidRDefault="00D20885" w:rsidP="0008760E">
                            <w:pPr>
                              <w:tabs>
                                <w:tab w:val="left" w:pos="377"/>
                              </w:tabs>
                              <w:ind w:firstLine="420"/>
                              <w:rPr>
                                <w:color w:val="000080"/>
                              </w:rPr>
                            </w:pPr>
                          </w:p>
                          <w:p w14:paraId="115C057E" w14:textId="77777777" w:rsidR="00D20885" w:rsidRDefault="00D20885" w:rsidP="0008760E">
                            <w:pPr>
                              <w:tabs>
                                <w:tab w:val="left" w:pos="377"/>
                              </w:tabs>
                              <w:ind w:firstLine="420"/>
                              <w:rPr>
                                <w:color w:val="000080"/>
                              </w:rPr>
                            </w:pPr>
                          </w:p>
                          <w:p w14:paraId="124B7311"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1CD87" id="圆角矩形标注 21" o:spid="_x0000_s1031" type="#_x0000_t62" style="position:absolute;left:0;text-align:left;margin-left:294.75pt;margin-top:16.8pt;width:113.4pt;height:4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" adj="-9214,-316" strokecolor="blue">
                <v:textbox>
                  <w:txbxContent>
                    <w:p w14:paraId="5FF0E2C5"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7389940" w14:textId="77777777" w:rsidR="00D20885" w:rsidRDefault="00D20885" w:rsidP="0008760E">
                      <w:pPr>
                        <w:tabs>
                          <w:tab w:val="left" w:pos="377"/>
                        </w:tabs>
                        <w:ind w:firstLine="420"/>
                        <w:rPr>
                          <w:color w:val="000080"/>
                        </w:rPr>
                      </w:pPr>
                    </w:p>
                    <w:p w14:paraId="115C057E" w14:textId="77777777" w:rsidR="00D20885" w:rsidRDefault="00D20885" w:rsidP="0008760E">
                      <w:pPr>
                        <w:tabs>
                          <w:tab w:val="left" w:pos="377"/>
                        </w:tabs>
                        <w:ind w:firstLine="420"/>
                        <w:rPr>
                          <w:color w:val="000080"/>
                        </w:rPr>
                      </w:pPr>
                    </w:p>
                    <w:p w14:paraId="124B7311" w14:textId="77777777" w:rsidR="00D20885" w:rsidRDefault="00D20885" w:rsidP="0008760E">
                      <w:pPr>
                        <w:tabs>
                          <w:tab w:val="left" w:pos="377"/>
                        </w:tabs>
                        <w:ind w:firstLine="420"/>
                        <w:rPr>
                          <w:color w:val="000080"/>
                        </w:rPr>
                      </w:pPr>
                    </w:p>
                  </w:txbxContent>
                </v:textbox>
              </v:shape>
            </w:pict>
          </mc:Fallback>
        </mc:AlternateContent>
      </w:r>
      <w:r w:rsidR="00FC4790" w:rsidRPr="00023605">
        <w:rPr>
          <w:rFonts w:ascii="Times New Roman"/>
        </w:rPr>
        <w:t>附　录</w:t>
      </w:r>
      <w:bookmarkEnd w:id="22"/>
    </w:p>
    <w:p w14:paraId="4B11BC35" w14:textId="77777777" w:rsidR="00FC4790" w:rsidRPr="00023605" w:rsidRDefault="00FC4790" w:rsidP="00256B0A">
      <w:pPr>
        <w:pStyle w:val="01-"/>
        <w:ind w:firstLine="480"/>
      </w:pPr>
      <w:r w:rsidRPr="00023605">
        <w:t>附录相关内容</w:t>
      </w:r>
      <w:r w:rsidRPr="00023605">
        <w:t>…</w:t>
      </w:r>
    </w:p>
    <w:p w14:paraId="026E293B" w14:textId="10BE2A76" w:rsidR="00FC4790" w:rsidRPr="00023605" w:rsidRDefault="00FC4790" w:rsidP="00DA0110">
      <w:pPr>
        <w:pStyle w:val="01-"/>
        <w:ind w:firstLine="480"/>
      </w:pPr>
      <w:r w:rsidRPr="00023605">
        <w:t>附录是毕业设计（论文）主体的补充项目，为了体现整篇文章的完整性，写入正文又可能有损于论文的条理性、逻辑性和精炼性，这些材料可以写入附录段，但对于每一篇文章并不是必须的。附录依次用大写正体英文字母</w:t>
      </w:r>
      <w:r w:rsidRPr="00023605">
        <w:t>A</w:t>
      </w:r>
      <w:r w:rsidRPr="00023605">
        <w:t>、</w:t>
      </w:r>
      <w:r w:rsidRPr="00023605">
        <w:t>B</w:t>
      </w:r>
      <w:r w:rsidRPr="00023605">
        <w:t>、</w:t>
      </w:r>
      <w:r w:rsidRPr="00023605">
        <w:t>C……</w:t>
      </w:r>
      <w:r w:rsidRPr="00023605">
        <w:t>编序号，如附录</w:t>
      </w:r>
      <w:r w:rsidRPr="00023605">
        <w:t>A</w:t>
      </w:r>
      <w:r w:rsidRPr="00023605">
        <w:t>、附录</w:t>
      </w:r>
      <w:r w:rsidRPr="00023605">
        <w:t>B</w:t>
      </w:r>
      <w:r w:rsidRPr="00023605">
        <w:t>。</w:t>
      </w:r>
      <w:r w:rsidR="00256B0A" w:rsidRPr="00023605">
        <w:t>【阅后删除此段】</w:t>
      </w:r>
    </w:p>
    <w:p w14:paraId="57306618" w14:textId="77777777" w:rsidR="00FC4790" w:rsidRPr="00023605" w:rsidRDefault="00FC4790" w:rsidP="00256B0A">
      <w:pPr>
        <w:pStyle w:val="01-"/>
        <w:ind w:firstLine="480"/>
      </w:pPr>
      <w:r w:rsidRPr="00023605">
        <w:t>附录正文样式与文章正文相同：宋体、小四；行距：</w:t>
      </w:r>
      <w:r w:rsidRPr="00023605">
        <w:t>22</w:t>
      </w:r>
      <w:r w:rsidRPr="00023605">
        <w:t>磅；间距段前段后均为</w:t>
      </w:r>
      <w:r w:rsidRPr="00023605">
        <w:t>0</w:t>
      </w:r>
      <w:r w:rsidRPr="00023605">
        <w:t>行。</w:t>
      </w:r>
      <w:r w:rsidR="00256B0A" w:rsidRPr="00023605">
        <w:t>【阅后删除此段】</w:t>
      </w:r>
    </w:p>
    <w:p w14:paraId="76C98042" w14:textId="77777777" w:rsidR="00FC4790" w:rsidRPr="00023605" w:rsidRDefault="00FC4790" w:rsidP="00F8280D">
      <w:pPr>
        <w:pStyle w:val="01-"/>
        <w:ind w:firstLine="480"/>
      </w:pPr>
    </w:p>
    <w:p w14:paraId="2B4A5725" w14:textId="6989DD98" w:rsidR="00FC4790" w:rsidRPr="00023605" w:rsidRDefault="00FC4790" w:rsidP="0053526F">
      <w:pPr>
        <w:rPr>
          <w:rFonts w:ascii="Times New Roman" w:hAnsi="Times New Roman" w:cs="Times New Roman"/>
        </w:rPr>
      </w:pPr>
      <w:r w:rsidRPr="00023605">
        <w:rPr>
          <w:rFonts w:ascii="Times New Roman" w:hAnsi="Times New Roman" w:cs="Times New Roman"/>
        </w:rPr>
        <w:br w:type="page"/>
      </w:r>
    </w:p>
    <w:p w14:paraId="5DFDE0F5" w14:textId="3049B795" w:rsidR="00FC4790" w:rsidRPr="00023605" w:rsidRDefault="0008760E" w:rsidP="00F8280D">
      <w:pPr>
        <w:pStyle w:val="09-"/>
        <w:spacing w:after="312"/>
        <w:rPr>
          <w:rFonts w:ascii="Times New Roman"/>
        </w:rPr>
      </w:pPr>
      <w:bookmarkStart w:id="23" w:name="_Toc229409472"/>
      <w:r w:rsidRPr="00023605">
        <w:rPr>
          <w:rFonts w:ascii="Times New Roman"/>
          <w:noProof/>
          <w:sz w:val="48"/>
          <w:szCs w:val="36"/>
        </w:rPr>
        <w:lastRenderedPageBreak/>
        <mc:AlternateContent>
          <mc:Choice Requires="wps">
            <w:drawing>
              <wp:anchor distT="0" distB="0" distL="114300" distR="114300" simplePos="0" relativeHeight="251694080" behindDoc="0" locked="0" layoutInCell="1" allowOverlap="1" wp14:anchorId="17148B73" wp14:editId="59231F72">
                <wp:simplePos x="0" y="0"/>
                <wp:positionH relativeFrom="column">
                  <wp:posOffset>3748088</wp:posOffset>
                </wp:positionH>
                <wp:positionV relativeFrom="paragraph">
                  <wp:posOffset>165735</wp:posOffset>
                </wp:positionV>
                <wp:extent cx="1440180" cy="556260"/>
                <wp:effectExtent l="666750" t="38100" r="26670" b="15240"/>
                <wp:wrapNone/>
                <wp:docPr id="18"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92657"/>
                            <a:gd name="adj2" fmla="val -51462"/>
                            <a:gd name="adj3" fmla="val 16667"/>
                          </a:avLst>
                        </a:prstGeom>
                        <a:solidFill>
                          <a:srgbClr val="FFFFFF"/>
                        </a:solidFill>
                        <a:ln w="9525" cmpd="sng">
                          <a:solidFill>
                            <a:srgbClr val="0000FF"/>
                          </a:solidFill>
                          <a:miter lim="800000"/>
                          <a:headEnd/>
                          <a:tailEnd/>
                        </a:ln>
                      </wps:spPr>
                      <wps:txbx>
                        <w:txbxContent>
                          <w:p w14:paraId="1272098A"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BE4BA9D" w14:textId="77777777" w:rsidR="00D20885" w:rsidRDefault="00D20885" w:rsidP="0008760E">
                            <w:pPr>
                              <w:tabs>
                                <w:tab w:val="left" w:pos="377"/>
                              </w:tabs>
                              <w:ind w:firstLine="420"/>
                              <w:rPr>
                                <w:color w:val="000080"/>
                              </w:rPr>
                            </w:pPr>
                          </w:p>
                          <w:p w14:paraId="50D7FDD0" w14:textId="77777777" w:rsidR="00D20885" w:rsidRDefault="00D20885" w:rsidP="0008760E">
                            <w:pPr>
                              <w:tabs>
                                <w:tab w:val="left" w:pos="377"/>
                              </w:tabs>
                              <w:ind w:firstLine="420"/>
                              <w:rPr>
                                <w:color w:val="000080"/>
                              </w:rPr>
                            </w:pPr>
                          </w:p>
                          <w:p w14:paraId="0930FA2B"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48B73" id="_x0000_s1032" type="#_x0000_t62" style="position:absolute;left:0;text-align:left;margin-left:295.15pt;margin-top:13.05pt;width:113.4pt;height:43.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" adj="-9214,-316" strokecolor="blue">
                <v:textbox>
                  <w:txbxContent>
                    <w:p w14:paraId="1272098A"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BE4BA9D" w14:textId="77777777" w:rsidR="00D20885" w:rsidRDefault="00D20885" w:rsidP="0008760E">
                      <w:pPr>
                        <w:tabs>
                          <w:tab w:val="left" w:pos="377"/>
                        </w:tabs>
                        <w:ind w:firstLine="420"/>
                        <w:rPr>
                          <w:color w:val="000080"/>
                        </w:rPr>
                      </w:pPr>
                    </w:p>
                    <w:p w14:paraId="50D7FDD0" w14:textId="77777777" w:rsidR="00D20885" w:rsidRDefault="00D20885" w:rsidP="0008760E">
                      <w:pPr>
                        <w:tabs>
                          <w:tab w:val="left" w:pos="377"/>
                        </w:tabs>
                        <w:ind w:firstLine="420"/>
                        <w:rPr>
                          <w:color w:val="000080"/>
                        </w:rPr>
                      </w:pPr>
                    </w:p>
                    <w:p w14:paraId="0930FA2B" w14:textId="77777777" w:rsidR="00D20885" w:rsidRDefault="00D20885" w:rsidP="0008760E">
                      <w:pPr>
                        <w:tabs>
                          <w:tab w:val="left" w:pos="377"/>
                        </w:tabs>
                        <w:ind w:firstLine="420"/>
                        <w:rPr>
                          <w:color w:val="000080"/>
                        </w:rPr>
                      </w:pPr>
                    </w:p>
                  </w:txbxContent>
                </v:textbox>
              </v:shape>
            </w:pict>
          </mc:Fallback>
        </mc:AlternateContent>
      </w:r>
      <w:r w:rsidR="00FC4790" w:rsidRPr="00023605">
        <w:rPr>
          <w:rFonts w:ascii="Times New Roman"/>
        </w:rPr>
        <w:t>致　谢</w:t>
      </w:r>
      <w:bookmarkEnd w:id="23"/>
    </w:p>
    <w:p w14:paraId="6FAC11E2" w14:textId="77777777" w:rsidR="00FC4790" w:rsidRPr="00023605" w:rsidRDefault="00FC4790" w:rsidP="00A41C68">
      <w:pPr>
        <w:pStyle w:val="01-"/>
        <w:ind w:firstLine="480"/>
      </w:pPr>
      <w:r w:rsidRPr="00023605">
        <w:t>值此论文完成之际，首先向我的导师</w:t>
      </w:r>
      <w:r w:rsidRPr="00023605">
        <w:t>……</w:t>
      </w:r>
    </w:p>
    <w:p w14:paraId="3737071C" w14:textId="77777777" w:rsidR="00FC4790" w:rsidRPr="00023605" w:rsidRDefault="00FC4790" w:rsidP="00A41C68">
      <w:pPr>
        <w:pStyle w:val="01-"/>
        <w:ind w:firstLine="480"/>
        <w:rPr>
          <w:color w:val="000080"/>
          <w:u w:val="double"/>
        </w:rPr>
      </w:pPr>
      <w:r w:rsidRPr="00023605">
        <w:t>致谢正文样式与文章正文相同：宋体、小四；行距：</w:t>
      </w:r>
      <w:r w:rsidRPr="00023605">
        <w:t>22</w:t>
      </w:r>
      <w:r w:rsidRPr="00023605">
        <w:t>磅；间距段前段后均为</w:t>
      </w:r>
      <w:r w:rsidRPr="00023605">
        <w:t>0</w:t>
      </w:r>
      <w:r w:rsidRPr="00023605">
        <w:t>行。</w:t>
      </w:r>
      <w:r w:rsidR="0079262D" w:rsidRPr="00023605">
        <w:t>【阅后删除此段】</w:t>
      </w:r>
    </w:p>
    <w:p w14:paraId="55188853" w14:textId="77777777" w:rsidR="00FC4790" w:rsidRPr="00023605" w:rsidRDefault="00FC4790" w:rsidP="00F8280D">
      <w:pPr>
        <w:pStyle w:val="01-"/>
        <w:ind w:firstLine="480"/>
      </w:pPr>
    </w:p>
    <w:p w14:paraId="2932B91C" w14:textId="77777777" w:rsidR="00FC4790" w:rsidRPr="00023605" w:rsidRDefault="00FC4790" w:rsidP="00F8280D">
      <w:pPr>
        <w:pStyle w:val="01-"/>
        <w:ind w:firstLine="480"/>
      </w:pPr>
    </w:p>
    <w:p w14:paraId="19F442A9" w14:textId="77777777" w:rsidR="003228AA" w:rsidRPr="00023605" w:rsidRDefault="003228AA" w:rsidP="00F8280D">
      <w:pPr>
        <w:pStyle w:val="01-"/>
        <w:ind w:firstLine="480"/>
      </w:pPr>
    </w:p>
    <w:p w14:paraId="4AAE1EEB" w14:textId="77777777" w:rsidR="002C447B" w:rsidRPr="00023605" w:rsidRDefault="002C447B" w:rsidP="00F8280D">
      <w:pPr>
        <w:pStyle w:val="01-"/>
        <w:ind w:firstLine="480"/>
      </w:pPr>
    </w:p>
    <w:p w14:paraId="14E4E8D4" w14:textId="77777777" w:rsidR="006A77C6" w:rsidRPr="00023605" w:rsidRDefault="006A77C6" w:rsidP="00635C8B">
      <w:pPr>
        <w:pStyle w:val="16-"/>
        <w:rPr>
          <w:rFonts w:ascii="Times New Roman" w:hAnsi="Times New Roman" w:cs="Times New Roman"/>
        </w:rPr>
      </w:pPr>
    </w:p>
    <w:sectPr w:rsidR="006A77C6" w:rsidRPr="00023605"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FF906" w14:textId="77777777" w:rsidR="006D68EE" w:rsidRDefault="006D68EE" w:rsidP="000F7BC9">
      <w:r>
        <w:separator/>
      </w:r>
    </w:p>
  </w:endnote>
  <w:endnote w:type="continuationSeparator" w:id="0">
    <w:p w14:paraId="6B2BB348" w14:textId="77777777" w:rsidR="006D68EE" w:rsidRDefault="006D68EE" w:rsidP="000F7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细黑">
    <w:altName w:val="微软雅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D0C6" w14:textId="77777777" w:rsidR="006D68EE" w:rsidRDefault="006D68EE" w:rsidP="000F7BC9">
      <w:r>
        <w:separator/>
      </w:r>
    </w:p>
  </w:footnote>
  <w:footnote w:type="continuationSeparator" w:id="0">
    <w:p w14:paraId="2FF7F428" w14:textId="77777777" w:rsidR="006D68EE" w:rsidRDefault="006D68EE" w:rsidP="000F7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11605"/>
    <w:rsid w:val="00023605"/>
    <w:rsid w:val="000535F4"/>
    <w:rsid w:val="00057DEA"/>
    <w:rsid w:val="0006056F"/>
    <w:rsid w:val="000647D2"/>
    <w:rsid w:val="00066C90"/>
    <w:rsid w:val="0008760E"/>
    <w:rsid w:val="00096425"/>
    <w:rsid w:val="000D3E0E"/>
    <w:rsid w:val="000D5025"/>
    <w:rsid w:val="000F7BC9"/>
    <w:rsid w:val="00125702"/>
    <w:rsid w:val="001264AC"/>
    <w:rsid w:val="00161B71"/>
    <w:rsid w:val="001A4D73"/>
    <w:rsid w:val="001B227A"/>
    <w:rsid w:val="001B5E79"/>
    <w:rsid w:val="00202AEE"/>
    <w:rsid w:val="00210C8B"/>
    <w:rsid w:val="00213E00"/>
    <w:rsid w:val="00253C5B"/>
    <w:rsid w:val="00254CEA"/>
    <w:rsid w:val="0025616A"/>
    <w:rsid w:val="00256B0A"/>
    <w:rsid w:val="00274DCE"/>
    <w:rsid w:val="00283650"/>
    <w:rsid w:val="002A0605"/>
    <w:rsid w:val="002A551C"/>
    <w:rsid w:val="002C447B"/>
    <w:rsid w:val="002D5FC7"/>
    <w:rsid w:val="002F4A52"/>
    <w:rsid w:val="00304F10"/>
    <w:rsid w:val="00315FC3"/>
    <w:rsid w:val="003228AA"/>
    <w:rsid w:val="00331145"/>
    <w:rsid w:val="0038114A"/>
    <w:rsid w:val="0038774A"/>
    <w:rsid w:val="003900A3"/>
    <w:rsid w:val="003912C0"/>
    <w:rsid w:val="00391EE3"/>
    <w:rsid w:val="00395A4E"/>
    <w:rsid w:val="003B2D5A"/>
    <w:rsid w:val="003C795F"/>
    <w:rsid w:val="003D09A8"/>
    <w:rsid w:val="003D7B4A"/>
    <w:rsid w:val="0044111F"/>
    <w:rsid w:val="004429E5"/>
    <w:rsid w:val="00455DF3"/>
    <w:rsid w:val="00461A24"/>
    <w:rsid w:val="00464EA1"/>
    <w:rsid w:val="00486B9A"/>
    <w:rsid w:val="004B5971"/>
    <w:rsid w:val="004B629B"/>
    <w:rsid w:val="004C1AAB"/>
    <w:rsid w:val="0053526F"/>
    <w:rsid w:val="00562D84"/>
    <w:rsid w:val="005713C7"/>
    <w:rsid w:val="0057294E"/>
    <w:rsid w:val="00590630"/>
    <w:rsid w:val="00594E63"/>
    <w:rsid w:val="005D3166"/>
    <w:rsid w:val="005E74F1"/>
    <w:rsid w:val="005F52E0"/>
    <w:rsid w:val="005F5EDE"/>
    <w:rsid w:val="006205B4"/>
    <w:rsid w:val="00620677"/>
    <w:rsid w:val="00620798"/>
    <w:rsid w:val="00625601"/>
    <w:rsid w:val="00631317"/>
    <w:rsid w:val="00634377"/>
    <w:rsid w:val="00635C8B"/>
    <w:rsid w:val="0064448A"/>
    <w:rsid w:val="00660DC4"/>
    <w:rsid w:val="006860B8"/>
    <w:rsid w:val="006A5672"/>
    <w:rsid w:val="006A77C6"/>
    <w:rsid w:val="006C3861"/>
    <w:rsid w:val="006C607D"/>
    <w:rsid w:val="006C79F7"/>
    <w:rsid w:val="006D68EE"/>
    <w:rsid w:val="006F650D"/>
    <w:rsid w:val="007072B8"/>
    <w:rsid w:val="00715629"/>
    <w:rsid w:val="00721688"/>
    <w:rsid w:val="00732F93"/>
    <w:rsid w:val="00752A02"/>
    <w:rsid w:val="00767411"/>
    <w:rsid w:val="00767972"/>
    <w:rsid w:val="00787569"/>
    <w:rsid w:val="0079262D"/>
    <w:rsid w:val="007B27D3"/>
    <w:rsid w:val="007C67AE"/>
    <w:rsid w:val="00801295"/>
    <w:rsid w:val="00801493"/>
    <w:rsid w:val="0081701E"/>
    <w:rsid w:val="008307D1"/>
    <w:rsid w:val="0083416D"/>
    <w:rsid w:val="008630F5"/>
    <w:rsid w:val="00863E4A"/>
    <w:rsid w:val="00865D49"/>
    <w:rsid w:val="00871A84"/>
    <w:rsid w:val="00876D7E"/>
    <w:rsid w:val="0089790E"/>
    <w:rsid w:val="008B15F4"/>
    <w:rsid w:val="008B7363"/>
    <w:rsid w:val="008C016E"/>
    <w:rsid w:val="008E5F38"/>
    <w:rsid w:val="008F78A3"/>
    <w:rsid w:val="0090053C"/>
    <w:rsid w:val="009137AF"/>
    <w:rsid w:val="009200F3"/>
    <w:rsid w:val="00922F7B"/>
    <w:rsid w:val="00935A3A"/>
    <w:rsid w:val="00935ED6"/>
    <w:rsid w:val="00942D92"/>
    <w:rsid w:val="0094727D"/>
    <w:rsid w:val="00956801"/>
    <w:rsid w:val="00971E11"/>
    <w:rsid w:val="00986446"/>
    <w:rsid w:val="009B6890"/>
    <w:rsid w:val="009C1A17"/>
    <w:rsid w:val="009D0163"/>
    <w:rsid w:val="009D1D79"/>
    <w:rsid w:val="00A106E7"/>
    <w:rsid w:val="00A1224C"/>
    <w:rsid w:val="00A41C68"/>
    <w:rsid w:val="00A778C5"/>
    <w:rsid w:val="00A86B4B"/>
    <w:rsid w:val="00AA1B5E"/>
    <w:rsid w:val="00AB11B1"/>
    <w:rsid w:val="00AD2820"/>
    <w:rsid w:val="00AE63D0"/>
    <w:rsid w:val="00AF4C35"/>
    <w:rsid w:val="00B0769C"/>
    <w:rsid w:val="00B358D1"/>
    <w:rsid w:val="00B42FE0"/>
    <w:rsid w:val="00B43E8A"/>
    <w:rsid w:val="00B733C7"/>
    <w:rsid w:val="00BC6D30"/>
    <w:rsid w:val="00BF18FB"/>
    <w:rsid w:val="00BF5B55"/>
    <w:rsid w:val="00C069A5"/>
    <w:rsid w:val="00C26943"/>
    <w:rsid w:val="00C3210C"/>
    <w:rsid w:val="00C568A3"/>
    <w:rsid w:val="00C73017"/>
    <w:rsid w:val="00C76A1D"/>
    <w:rsid w:val="00C93472"/>
    <w:rsid w:val="00CA04DE"/>
    <w:rsid w:val="00CA6FC6"/>
    <w:rsid w:val="00D163DA"/>
    <w:rsid w:val="00D20392"/>
    <w:rsid w:val="00D20885"/>
    <w:rsid w:val="00D51D88"/>
    <w:rsid w:val="00DA0110"/>
    <w:rsid w:val="00DA6817"/>
    <w:rsid w:val="00DB58EB"/>
    <w:rsid w:val="00DF6614"/>
    <w:rsid w:val="00E313A2"/>
    <w:rsid w:val="00E36DF3"/>
    <w:rsid w:val="00E9760A"/>
    <w:rsid w:val="00EB1275"/>
    <w:rsid w:val="00EE4C12"/>
    <w:rsid w:val="00EE5FB4"/>
    <w:rsid w:val="00EF2977"/>
    <w:rsid w:val="00EF4D9B"/>
    <w:rsid w:val="00F00D90"/>
    <w:rsid w:val="00F56A70"/>
    <w:rsid w:val="00F60141"/>
    <w:rsid w:val="00F60CF5"/>
    <w:rsid w:val="00F71A84"/>
    <w:rsid w:val="00F72B33"/>
    <w:rsid w:val="00F75FD1"/>
    <w:rsid w:val="00F765A9"/>
    <w:rsid w:val="00F8280D"/>
    <w:rsid w:val="00F97C04"/>
    <w:rsid w:val="00FA2093"/>
    <w:rsid w:val="00FB622C"/>
    <w:rsid w:val="00FC4790"/>
    <w:rsid w:val="00FC4EA6"/>
    <w:rsid w:val="00FC5E27"/>
    <w:rsid w:val="00FC6EAD"/>
    <w:rsid w:val="00FD5D85"/>
    <w:rsid w:val="00FE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4C1AAB"/>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F71A84"/>
    <w:pPr>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F71A84"/>
    <w:pPr>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38774A"/>
    <w:rPr>
      <w:rFonts w:asciiTheme="majorHAnsi" w:eastAsia="黑体" w:hAnsiTheme="majorHAnsi" w:cstheme="majorBidi"/>
      <w:sz w:val="20"/>
      <w:szCs w:val="20"/>
    </w:rPr>
  </w:style>
  <w:style w:type="character" w:styleId="HTML">
    <w:name w:val="HTML Code"/>
    <w:basedOn w:val="a0"/>
    <w:uiPriority w:val="99"/>
    <w:semiHidden/>
    <w:unhideWhenUsed/>
    <w:rsid w:val="0002360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 Vel</cp:lastModifiedBy>
  <cp:revision>2</cp:revision>
  <dcterms:created xsi:type="dcterms:W3CDTF">2026-05-11T09:24:00Z</dcterms:created>
  <dcterms:modified xsi:type="dcterms:W3CDTF">2026-05-11T09:24:00Z</dcterms:modified>
</cp:coreProperties>
</file>