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1A32B" w14:textId="792FCBA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Prashanth Velagam</w:t>
      </w:r>
      <w:r w:rsidRPr="00B71766">
        <w:rPr>
          <w:rFonts w:ascii="Times New Roman" w:eastAsia="Times New Roman" w:hAnsi="Times New Roman" w:cs="Times New Roman"/>
          <w:color w:val="000000"/>
          <w:kern w:val="0"/>
          <w14:ligatures w14:val="none"/>
        </w:rPr>
        <w:br/>
        <w:t>+1 705-978-4983 | velagamprashanth@gmail.com | </w:t>
      </w:r>
      <w:hyperlink r:id="rId5" w:history="1">
        <w:r w:rsidRPr="00B71766">
          <w:rPr>
            <w:rFonts w:ascii="Times New Roman" w:eastAsia="Times New Roman" w:hAnsi="Times New Roman" w:cs="Times New Roman"/>
            <w:color w:val="0000FF"/>
            <w:kern w:val="0"/>
            <w:u w:val="single"/>
            <w14:ligatures w14:val="none"/>
          </w:rPr>
          <w:t>LinkedIn</w:t>
        </w:r>
      </w:hyperlink>
      <w:r w:rsidRPr="00B71766">
        <w:rPr>
          <w:rFonts w:ascii="Times New Roman" w:eastAsia="Times New Roman" w:hAnsi="Times New Roman" w:cs="Times New Roman"/>
          <w:color w:val="000000"/>
          <w:kern w:val="0"/>
          <w14:ligatures w14:val="none"/>
        </w:rPr>
        <w:t> | </w:t>
      </w:r>
      <w:hyperlink r:id="rId6" w:history="1">
        <w:r w:rsidRPr="00B71766">
          <w:rPr>
            <w:rStyle w:val="Hyperlink"/>
            <w:rFonts w:ascii="Times New Roman" w:eastAsia="Times New Roman" w:hAnsi="Times New Roman" w:cs="Times New Roman"/>
            <w:kern w:val="0"/>
            <w14:ligatures w14:val="none"/>
          </w:rPr>
          <w:t>Portfolio</w:t>
        </w:r>
      </w:hyperlink>
      <w:r w:rsidRPr="00B71766">
        <w:rPr>
          <w:rFonts w:ascii="Times New Roman" w:eastAsia="Times New Roman" w:hAnsi="Times New Roman" w:cs="Times New Roman"/>
          <w:color w:val="000000"/>
          <w:kern w:val="0"/>
          <w14:ligatures w14:val="none"/>
        </w:rPr>
        <w:t> | </w:t>
      </w:r>
      <w:hyperlink r:id="rId7" w:history="1">
        <w:r w:rsidRPr="00B71766">
          <w:rPr>
            <w:rFonts w:ascii="Times New Roman" w:eastAsia="Times New Roman" w:hAnsi="Times New Roman" w:cs="Times New Roman"/>
            <w:color w:val="0000FF"/>
            <w:kern w:val="0"/>
            <w:u w:val="single"/>
            <w14:ligatures w14:val="none"/>
          </w:rPr>
          <w:t>GitHub</w:t>
        </w:r>
      </w:hyperlink>
    </w:p>
    <w:p w14:paraId="5D1D9B56" w14:textId="77777777" w:rsidR="00B71766" w:rsidRPr="00B71766" w:rsidRDefault="00B71766" w:rsidP="00B71766">
      <w:pPr>
        <w:spacing w:after="0"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noProof/>
          <w:color w:val="000000"/>
          <w:kern w:val="0"/>
          <w14:ligatures w14:val="none"/>
        </w:rPr>
      </w:r>
      <w:r w:rsidR="00B71766" w:rsidRPr="00B71766">
        <w:rPr>
          <w:rFonts w:ascii="Times New Roman" w:eastAsia="Times New Roman" w:hAnsi="Times New Roman" w:cs="Times New Roman"/>
          <w:noProof/>
          <w:color w:val="000000"/>
          <w:kern w:val="0"/>
          <w14:ligatures w14:val="none"/>
        </w:rPr>
        <w:pict w14:anchorId="6FDA4EFC">
          <v:rect id="_x0000_i1025" alt="" style="width:468pt;height:.05pt;mso-width-percent:0;mso-height-percent:0;mso-width-percent:0;mso-height-percent:0" o:hralign="center" o:hrstd="t" o:hr="t" fillcolor="#a0a0a0" stroked="f"/>
        </w:pict>
      </w:r>
    </w:p>
    <w:p w14:paraId="53DD0F9A"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Professional Summary</w:t>
      </w:r>
      <w:r w:rsidRPr="00B71766">
        <w:rPr>
          <w:rFonts w:ascii="Times New Roman" w:eastAsia="Times New Roman" w:hAnsi="Times New Roman" w:cs="Times New Roman"/>
          <w:color w:val="000000"/>
          <w:kern w:val="0"/>
          <w14:ligatures w14:val="none"/>
        </w:rPr>
        <w:br/>
        <w:t>Program and Project Management Specialist with over 4 years of experience in driving enterprise transformation initiatives, program governance, and budget tracking. Demonstrated expertise in coordinating delivery and support functions across global teams while ensuring operational alignment with financial, strategic, and people objectives. Certified in Project Management and Change Management with proficiency in dashboarding, risk governance, and stakeholder engagement. Adept at Excel automation, KPI monitoring, and cross-functional coordination.</w:t>
      </w:r>
    </w:p>
    <w:p w14:paraId="62AC6D38" w14:textId="77777777" w:rsidR="00B71766" w:rsidRPr="00B71766" w:rsidRDefault="00B71766" w:rsidP="00B71766">
      <w:pPr>
        <w:spacing w:after="0"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noProof/>
          <w:color w:val="000000"/>
          <w:kern w:val="0"/>
          <w14:ligatures w14:val="none"/>
        </w:rPr>
      </w:r>
      <w:r w:rsidR="00B71766" w:rsidRPr="00B71766">
        <w:rPr>
          <w:rFonts w:ascii="Times New Roman" w:eastAsia="Times New Roman" w:hAnsi="Times New Roman" w:cs="Times New Roman"/>
          <w:noProof/>
          <w:color w:val="000000"/>
          <w:kern w:val="0"/>
          <w14:ligatures w14:val="none"/>
        </w:rPr>
        <w:pict w14:anchorId="2514FC74">
          <v:rect id="_x0000_i1026" alt="" style="width:468pt;height:.05pt;mso-width-percent:0;mso-height-percent:0;mso-width-percent:0;mso-height-percent:0" o:hralign="center" o:hrstd="t" o:hr="t" fillcolor="#a0a0a0" stroked="f"/>
        </w:pict>
      </w:r>
    </w:p>
    <w:p w14:paraId="0BE6FB3A"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Technical Skills</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b/>
          <w:bCs/>
          <w:color w:val="000000"/>
          <w:kern w:val="0"/>
          <w14:ligatures w14:val="none"/>
        </w:rPr>
        <w:t>Project Tools:</w:t>
      </w:r>
      <w:r w:rsidRPr="00B71766">
        <w:rPr>
          <w:rFonts w:ascii="Times New Roman" w:eastAsia="Times New Roman" w:hAnsi="Times New Roman" w:cs="Times New Roman"/>
          <w:color w:val="000000"/>
          <w:kern w:val="0"/>
          <w14:ligatures w14:val="none"/>
        </w:rPr>
        <w:t xml:space="preserve"> JIRA, Confluence, MS Project, </w:t>
      </w:r>
      <w:proofErr w:type="spellStart"/>
      <w:r w:rsidRPr="00B71766">
        <w:rPr>
          <w:rFonts w:ascii="Times New Roman" w:eastAsia="Times New Roman" w:hAnsi="Times New Roman" w:cs="Times New Roman"/>
          <w:color w:val="000000"/>
          <w:kern w:val="0"/>
          <w14:ligatures w14:val="none"/>
        </w:rPr>
        <w:t>BlueJeans</w:t>
      </w:r>
      <w:proofErr w:type="spellEnd"/>
      <w:r w:rsidRPr="00B71766">
        <w:rPr>
          <w:rFonts w:ascii="Times New Roman" w:eastAsia="Times New Roman" w:hAnsi="Times New Roman" w:cs="Times New Roman"/>
          <w:color w:val="000000"/>
          <w:kern w:val="0"/>
          <w14:ligatures w14:val="none"/>
        </w:rPr>
        <w:t>, Google Suite (Docs, Sheets, Slides)</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b/>
          <w:bCs/>
          <w:color w:val="000000"/>
          <w:kern w:val="0"/>
          <w14:ligatures w14:val="none"/>
        </w:rPr>
        <w:t>Data &amp; Reporting:</w:t>
      </w:r>
      <w:r w:rsidRPr="00B71766">
        <w:rPr>
          <w:rFonts w:ascii="Times New Roman" w:eastAsia="Times New Roman" w:hAnsi="Times New Roman" w:cs="Times New Roman"/>
          <w:color w:val="000000"/>
          <w:kern w:val="0"/>
          <w14:ligatures w14:val="none"/>
        </w:rPr>
        <w:t> Excel (Advanced Macros, Pivot Tables), Power BI, Tableau, SQL, PowerPoint, Python (Pandas, NumPy), ETL, Data Warehousing</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b/>
          <w:bCs/>
          <w:color w:val="000000"/>
          <w:kern w:val="0"/>
          <w14:ligatures w14:val="none"/>
        </w:rPr>
        <w:t>Certifications:</w:t>
      </w:r>
      <w:r w:rsidRPr="00B71766">
        <w:rPr>
          <w:rFonts w:ascii="Times New Roman" w:eastAsia="Times New Roman" w:hAnsi="Times New Roman" w:cs="Times New Roman"/>
          <w:color w:val="000000"/>
          <w:kern w:val="0"/>
          <w14:ligatures w14:val="none"/>
        </w:rPr>
        <w:t> PMP (In Progress), Project Management, Change Management, Power BI for Business Analytics, SQL for Data Science, Python for Data Analysis</w:t>
      </w:r>
    </w:p>
    <w:p w14:paraId="3740998B" w14:textId="77777777" w:rsidR="00B71766" w:rsidRPr="00B71766" w:rsidRDefault="00B71766" w:rsidP="00B71766">
      <w:pPr>
        <w:spacing w:after="0"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noProof/>
          <w:color w:val="000000"/>
          <w:kern w:val="0"/>
          <w14:ligatures w14:val="none"/>
        </w:rPr>
      </w:r>
      <w:r w:rsidR="00B71766" w:rsidRPr="00B71766">
        <w:rPr>
          <w:rFonts w:ascii="Times New Roman" w:eastAsia="Times New Roman" w:hAnsi="Times New Roman" w:cs="Times New Roman"/>
          <w:noProof/>
          <w:color w:val="000000"/>
          <w:kern w:val="0"/>
          <w14:ligatures w14:val="none"/>
        </w:rPr>
        <w:pict w14:anchorId="3125BEFD">
          <v:rect id="_x0000_i1027" alt="" style="width:468pt;height:.05pt;mso-width-percent:0;mso-height-percent:0;mso-width-percent:0;mso-height-percent:0" o:hralign="center" o:hrstd="t" o:hr="t" fillcolor="#a0a0a0" stroked="f"/>
        </w:pict>
      </w:r>
    </w:p>
    <w:p w14:paraId="444F292F"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Professional Experience</w:t>
      </w:r>
    </w:p>
    <w:p w14:paraId="2BEBD90D"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Ultramar, Newfoundland and Labrador (Remote)</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i/>
          <w:iCs/>
          <w:color w:val="000000"/>
          <w:kern w:val="0"/>
          <w14:ligatures w14:val="none"/>
        </w:rPr>
        <w:t>Associate Project Manager | May 2024 – Present</w:t>
      </w:r>
    </w:p>
    <w:p w14:paraId="11F28D8F" w14:textId="77777777" w:rsidR="00B71766" w:rsidRPr="00B71766" w:rsidRDefault="00B71766" w:rsidP="00B7176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Managed program governance dashboards and led operational reporting aligned with FP&amp;A and Delivery teams.</w:t>
      </w:r>
    </w:p>
    <w:p w14:paraId="212D6584" w14:textId="77777777" w:rsidR="00B71766" w:rsidRPr="00B71766" w:rsidRDefault="00B71766" w:rsidP="00B7176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Facilitated labor and non-labor headcount planning, open position variance tracking, and sourcing coordination.</w:t>
      </w:r>
    </w:p>
    <w:p w14:paraId="659C4621" w14:textId="77777777" w:rsidR="00B71766" w:rsidRPr="00B71766" w:rsidRDefault="00B71766" w:rsidP="00B7176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Spearheaded transformation projects including system upgrades and retail expansions, ensuring financial tracking and milestone adherence.</w:t>
      </w:r>
    </w:p>
    <w:p w14:paraId="373B3D46" w14:textId="77777777" w:rsidR="00B71766" w:rsidRPr="00B71766" w:rsidRDefault="00B71766" w:rsidP="00B7176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Operationalized periodic reporting on variance analysis, budget change control, and expense reduction across business units.</w:t>
      </w:r>
    </w:p>
    <w:p w14:paraId="76AA85BC" w14:textId="77777777" w:rsidR="00B71766" w:rsidRPr="00B71766" w:rsidRDefault="00B71766" w:rsidP="00B7176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Collaborated with cross-functional teams to support annual budget submission and contract execution.</w:t>
      </w:r>
    </w:p>
    <w:p w14:paraId="06D97F4D"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ADP India Pvt Ltd, Hyderabad</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i/>
          <w:iCs/>
          <w:color w:val="000000"/>
          <w:kern w:val="0"/>
          <w14:ligatures w14:val="none"/>
        </w:rPr>
        <w:t>Senior Process Associate – Benefits Operations | Oct 2022 – Aug 2023</w:t>
      </w:r>
    </w:p>
    <w:p w14:paraId="60F56624" w14:textId="77777777" w:rsidR="00B71766" w:rsidRPr="00B71766" w:rsidRDefault="00B71766" w:rsidP="00B7176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Led data-driven audits and accuracy tracking across healthcare benefits for 50+ enterprise clients.</w:t>
      </w:r>
    </w:p>
    <w:p w14:paraId="415C639F" w14:textId="77777777" w:rsidR="00B71766" w:rsidRPr="00B71766" w:rsidRDefault="00B71766" w:rsidP="00B7176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lastRenderedPageBreak/>
        <w:t>Partnered with internal QA and delivery teams to resolve onboarding discrepancies and system configuration mismatches.</w:t>
      </w:r>
    </w:p>
    <w:p w14:paraId="10669DDC" w14:textId="77777777" w:rsidR="00B71766" w:rsidRPr="00B71766" w:rsidRDefault="00B71766" w:rsidP="00B7176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Created structured compliance dashboards and process documentation for labor tracking and resource management.</w:t>
      </w:r>
    </w:p>
    <w:p w14:paraId="4BC2C542" w14:textId="77777777" w:rsidR="00B71766" w:rsidRPr="00B71766" w:rsidRDefault="00B71766" w:rsidP="00B7176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Supported change control and enrollment process improvement initiatives by liaising with multiple departments.</w:t>
      </w:r>
    </w:p>
    <w:p w14:paraId="0A1641A2"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Amazon Development Center, Hyderabad</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i/>
          <w:iCs/>
          <w:color w:val="000000"/>
          <w:kern w:val="0"/>
          <w14:ligatures w14:val="none"/>
        </w:rPr>
        <w:t>SDS Associate – Concession Abuse Prevention | Jan 2018 – Aug 2022</w:t>
      </w:r>
    </w:p>
    <w:p w14:paraId="12E0905D" w14:textId="77777777" w:rsidR="00B71766" w:rsidRPr="00B71766" w:rsidRDefault="00B71766" w:rsidP="00B71766">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 xml:space="preserve">Investigated high-value customer claims involving return and refund </w:t>
      </w:r>
      <w:proofErr w:type="gramStart"/>
      <w:r w:rsidRPr="00B71766">
        <w:rPr>
          <w:rFonts w:ascii="Times New Roman" w:eastAsia="Times New Roman" w:hAnsi="Times New Roman" w:cs="Times New Roman"/>
          <w:color w:val="000000"/>
          <w:kern w:val="0"/>
          <w14:ligatures w14:val="none"/>
        </w:rPr>
        <w:t>abuse;</w:t>
      </w:r>
      <w:proofErr w:type="gramEnd"/>
      <w:r w:rsidRPr="00B71766">
        <w:rPr>
          <w:rFonts w:ascii="Times New Roman" w:eastAsia="Times New Roman" w:hAnsi="Times New Roman" w:cs="Times New Roman"/>
          <w:color w:val="000000"/>
          <w:kern w:val="0"/>
          <w14:ligatures w14:val="none"/>
        </w:rPr>
        <w:t xml:space="preserve"> documented escalations for legal resolution.</w:t>
      </w:r>
    </w:p>
    <w:p w14:paraId="4C0EEF37" w14:textId="77777777" w:rsidR="00B71766" w:rsidRPr="00B71766" w:rsidRDefault="00B71766" w:rsidP="00B71766">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Produced risk summaries and compliance insights shared across internal security and support teams.</w:t>
      </w:r>
    </w:p>
    <w:p w14:paraId="73FBE9FE" w14:textId="77777777" w:rsidR="00B71766" w:rsidRPr="00B71766" w:rsidRDefault="00B71766" w:rsidP="00B71766">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Maintained audit trails, case histories, and reporting logs to align with fraud governance protocols.</w:t>
      </w:r>
    </w:p>
    <w:p w14:paraId="224CAD63"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HSBC Technology and Services, Hyderabad</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i/>
          <w:iCs/>
          <w:color w:val="000000"/>
          <w:kern w:val="0"/>
          <w14:ligatures w14:val="none"/>
        </w:rPr>
        <w:t>Customer Service Executive – Mortgages | Jan 2015 – July 2017</w:t>
      </w:r>
    </w:p>
    <w:p w14:paraId="72A46908" w14:textId="77777777" w:rsidR="00B71766" w:rsidRPr="00B71766" w:rsidRDefault="00B71766" w:rsidP="00B71766">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Processed mortgage applications and monitored customer documentation compliance with AML regulations.</w:t>
      </w:r>
    </w:p>
    <w:p w14:paraId="285E4F58" w14:textId="77777777" w:rsidR="00B71766" w:rsidRPr="00B71766" w:rsidRDefault="00B71766" w:rsidP="00B71766">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color w:val="000000"/>
          <w:kern w:val="0"/>
          <w14:ligatures w14:val="none"/>
        </w:rPr>
        <w:t>Maintained data dashboards to track fund disbursement status and internal SLA compliance.</w:t>
      </w:r>
    </w:p>
    <w:p w14:paraId="4516AAFA" w14:textId="77777777" w:rsidR="00B71766" w:rsidRPr="00B71766" w:rsidRDefault="00B71766" w:rsidP="00B71766">
      <w:pPr>
        <w:spacing w:after="0"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noProof/>
          <w:color w:val="000000"/>
          <w:kern w:val="0"/>
          <w14:ligatures w14:val="none"/>
        </w:rPr>
      </w:r>
      <w:r w:rsidR="00B71766" w:rsidRPr="00B71766">
        <w:rPr>
          <w:rFonts w:ascii="Times New Roman" w:eastAsia="Times New Roman" w:hAnsi="Times New Roman" w:cs="Times New Roman"/>
          <w:noProof/>
          <w:color w:val="000000"/>
          <w:kern w:val="0"/>
          <w14:ligatures w14:val="none"/>
        </w:rPr>
        <w:pict w14:anchorId="101CC961">
          <v:rect id="_x0000_i1028" alt="" style="width:468pt;height:.05pt;mso-width-percent:0;mso-height-percent:0;mso-width-percent:0;mso-height-percent:0" o:hralign="center" o:hrstd="t" o:hr="t" fillcolor="#a0a0a0" stroked="f"/>
        </w:pict>
      </w:r>
    </w:p>
    <w:p w14:paraId="11AA01A7"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Education</w:t>
      </w:r>
      <w:r w:rsidRPr="00B71766">
        <w:rPr>
          <w:rFonts w:ascii="Times New Roman" w:eastAsia="Times New Roman" w:hAnsi="Times New Roman" w:cs="Times New Roman"/>
          <w:color w:val="000000"/>
          <w:kern w:val="0"/>
          <w14:ligatures w14:val="none"/>
        </w:rPr>
        <w:br/>
      </w:r>
      <w:r w:rsidRPr="00B71766">
        <w:rPr>
          <w:rFonts w:ascii="Times New Roman" w:eastAsia="Times New Roman" w:hAnsi="Times New Roman" w:cs="Times New Roman"/>
          <w:b/>
          <w:bCs/>
          <w:color w:val="000000"/>
          <w:kern w:val="0"/>
          <w14:ligatures w14:val="none"/>
        </w:rPr>
        <w:t>Master’s in IT Project Management</w:t>
      </w:r>
      <w:r w:rsidRPr="00B71766">
        <w:rPr>
          <w:rFonts w:ascii="Times New Roman" w:eastAsia="Times New Roman" w:hAnsi="Times New Roman" w:cs="Times New Roman"/>
          <w:color w:val="000000"/>
          <w:kern w:val="0"/>
          <w14:ligatures w14:val="none"/>
        </w:rPr>
        <w:br/>
        <w:t>Canadore College, Toronto, ON — Sept 2023 – April 2024</w:t>
      </w:r>
    </w:p>
    <w:p w14:paraId="420E2C6C" w14:textId="77777777" w:rsidR="00B71766" w:rsidRPr="00B71766" w:rsidRDefault="00B71766" w:rsidP="00B71766">
      <w:pPr>
        <w:spacing w:after="0"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noProof/>
          <w:color w:val="000000"/>
          <w:kern w:val="0"/>
          <w14:ligatures w14:val="none"/>
        </w:rPr>
      </w:r>
      <w:r w:rsidR="00B71766" w:rsidRPr="00B71766">
        <w:rPr>
          <w:rFonts w:ascii="Times New Roman" w:eastAsia="Times New Roman" w:hAnsi="Times New Roman" w:cs="Times New Roman"/>
          <w:noProof/>
          <w:color w:val="000000"/>
          <w:kern w:val="0"/>
          <w14:ligatures w14:val="none"/>
        </w:rPr>
        <w:pict w14:anchorId="3B663D12">
          <v:rect id="_x0000_i1029" alt="" style="width:468pt;height:.05pt;mso-width-percent:0;mso-height-percent:0;mso-width-percent:0;mso-height-percent:0" o:hralign="center" o:hrstd="t" o:hr="t" fillcolor="#a0a0a0" stroked="f"/>
        </w:pict>
      </w:r>
    </w:p>
    <w:p w14:paraId="34CB1363" w14:textId="77777777" w:rsidR="00B71766" w:rsidRPr="00B71766" w:rsidRDefault="00B71766" w:rsidP="00B71766">
      <w:p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Key Projects</w:t>
      </w:r>
    </w:p>
    <w:p w14:paraId="6DB382DF" w14:textId="77777777" w:rsidR="00B71766" w:rsidRPr="00B71766" w:rsidRDefault="00B71766" w:rsidP="00B7176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Centralized Budget Governance – Ultramar:</w:t>
      </w:r>
      <w:r w:rsidRPr="00B71766">
        <w:rPr>
          <w:rFonts w:ascii="Times New Roman" w:eastAsia="Times New Roman" w:hAnsi="Times New Roman" w:cs="Times New Roman"/>
          <w:color w:val="000000"/>
          <w:kern w:val="0"/>
          <w14:ligatures w14:val="none"/>
        </w:rPr>
        <w:t> Developed Excel-based templates to track expense and headcount variance, enabling transparency in monthly reporting.</w:t>
      </w:r>
    </w:p>
    <w:p w14:paraId="1AB090E9" w14:textId="77777777" w:rsidR="00B71766" w:rsidRPr="00B71766" w:rsidRDefault="00B71766" w:rsidP="00B7176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Transformation Reporting Dashboard – Ultramar:</w:t>
      </w:r>
      <w:r w:rsidRPr="00B71766">
        <w:rPr>
          <w:rFonts w:ascii="Times New Roman" w:eastAsia="Times New Roman" w:hAnsi="Times New Roman" w:cs="Times New Roman"/>
          <w:color w:val="000000"/>
          <w:kern w:val="0"/>
          <w14:ligatures w14:val="none"/>
        </w:rPr>
        <w:t> Built and maintained program dashboards used in leadership meetings to assess milestone progress and budget health.</w:t>
      </w:r>
    </w:p>
    <w:p w14:paraId="02B403B4" w14:textId="77777777" w:rsidR="00B71766" w:rsidRPr="00B71766" w:rsidRDefault="00B71766" w:rsidP="00B7176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Retail Expansion Program – Ultramar:</w:t>
      </w:r>
      <w:r w:rsidRPr="00B71766">
        <w:rPr>
          <w:rFonts w:ascii="Times New Roman" w:eastAsia="Times New Roman" w:hAnsi="Times New Roman" w:cs="Times New Roman"/>
          <w:color w:val="000000"/>
          <w:kern w:val="0"/>
          <w14:ligatures w14:val="none"/>
        </w:rPr>
        <w:t> Delivered two new store launches from initiation to go-live, ensuring vendor coordination, inventory readiness, and budget alignment.</w:t>
      </w:r>
    </w:p>
    <w:p w14:paraId="4EFEC7B0" w14:textId="77777777" w:rsidR="00B71766" w:rsidRPr="00B71766" w:rsidRDefault="00B71766" w:rsidP="00B7176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1766">
        <w:rPr>
          <w:rFonts w:ascii="Times New Roman" w:eastAsia="Times New Roman" w:hAnsi="Times New Roman" w:cs="Times New Roman"/>
          <w:b/>
          <w:bCs/>
          <w:color w:val="000000"/>
          <w:kern w:val="0"/>
          <w14:ligatures w14:val="none"/>
        </w:rPr>
        <w:t>Inventory System Upgrade – Ultramar:</w:t>
      </w:r>
      <w:r w:rsidRPr="00B71766">
        <w:rPr>
          <w:rFonts w:ascii="Times New Roman" w:eastAsia="Times New Roman" w:hAnsi="Times New Roman" w:cs="Times New Roman"/>
          <w:color w:val="000000"/>
          <w:kern w:val="0"/>
          <w14:ligatures w14:val="none"/>
        </w:rPr>
        <w:t> Led rollout of system enhancements, managed data migration and end-user adoption across retail units.</w:t>
      </w:r>
    </w:p>
    <w:p w14:paraId="273385AE" w14:textId="77777777" w:rsidR="0095589C" w:rsidRDefault="0095589C"/>
    <w:sectPr w:rsidR="0095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5277D"/>
    <w:multiLevelType w:val="multilevel"/>
    <w:tmpl w:val="57E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52053"/>
    <w:multiLevelType w:val="multilevel"/>
    <w:tmpl w:val="A8E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E3128"/>
    <w:multiLevelType w:val="multilevel"/>
    <w:tmpl w:val="2FF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E11A5"/>
    <w:multiLevelType w:val="multilevel"/>
    <w:tmpl w:val="184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17764"/>
    <w:multiLevelType w:val="multilevel"/>
    <w:tmpl w:val="F34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758797">
    <w:abstractNumId w:val="3"/>
  </w:num>
  <w:num w:numId="2" w16cid:durableId="1163160350">
    <w:abstractNumId w:val="2"/>
  </w:num>
  <w:num w:numId="3" w16cid:durableId="170679025">
    <w:abstractNumId w:val="1"/>
  </w:num>
  <w:num w:numId="4" w16cid:durableId="1753316627">
    <w:abstractNumId w:val="0"/>
  </w:num>
  <w:num w:numId="5" w16cid:durableId="1565484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66"/>
    <w:rsid w:val="00013337"/>
    <w:rsid w:val="00460428"/>
    <w:rsid w:val="007935AA"/>
    <w:rsid w:val="00816561"/>
    <w:rsid w:val="009066FA"/>
    <w:rsid w:val="0095589C"/>
    <w:rsid w:val="009D471A"/>
    <w:rsid w:val="009D5DB3"/>
    <w:rsid w:val="009D6D79"/>
    <w:rsid w:val="00B71766"/>
    <w:rsid w:val="00C121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FA72"/>
  <w15:chartTrackingRefBased/>
  <w15:docId w15:val="{F920D13E-3199-6C48-8AEB-FD7F8D36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7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7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7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7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7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7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7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7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7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766"/>
    <w:rPr>
      <w:rFonts w:eastAsiaTheme="majorEastAsia" w:cstheme="majorBidi"/>
      <w:color w:val="272727" w:themeColor="text1" w:themeTint="D8"/>
    </w:rPr>
  </w:style>
  <w:style w:type="paragraph" w:styleId="Title">
    <w:name w:val="Title"/>
    <w:basedOn w:val="Normal"/>
    <w:next w:val="Normal"/>
    <w:link w:val="TitleChar"/>
    <w:uiPriority w:val="10"/>
    <w:qFormat/>
    <w:rsid w:val="00B71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766"/>
    <w:pPr>
      <w:spacing w:before="160"/>
      <w:jc w:val="center"/>
    </w:pPr>
    <w:rPr>
      <w:i/>
      <w:iCs/>
      <w:color w:val="404040" w:themeColor="text1" w:themeTint="BF"/>
    </w:rPr>
  </w:style>
  <w:style w:type="character" w:customStyle="1" w:styleId="QuoteChar">
    <w:name w:val="Quote Char"/>
    <w:basedOn w:val="DefaultParagraphFont"/>
    <w:link w:val="Quote"/>
    <w:uiPriority w:val="29"/>
    <w:rsid w:val="00B71766"/>
    <w:rPr>
      <w:i/>
      <w:iCs/>
      <w:color w:val="404040" w:themeColor="text1" w:themeTint="BF"/>
    </w:rPr>
  </w:style>
  <w:style w:type="paragraph" w:styleId="ListParagraph">
    <w:name w:val="List Paragraph"/>
    <w:basedOn w:val="Normal"/>
    <w:uiPriority w:val="34"/>
    <w:qFormat/>
    <w:rsid w:val="00B71766"/>
    <w:pPr>
      <w:ind w:left="720"/>
      <w:contextualSpacing/>
    </w:pPr>
  </w:style>
  <w:style w:type="character" w:styleId="IntenseEmphasis">
    <w:name w:val="Intense Emphasis"/>
    <w:basedOn w:val="DefaultParagraphFont"/>
    <w:uiPriority w:val="21"/>
    <w:qFormat/>
    <w:rsid w:val="00B71766"/>
    <w:rPr>
      <w:i/>
      <w:iCs/>
      <w:color w:val="2F5496" w:themeColor="accent1" w:themeShade="BF"/>
    </w:rPr>
  </w:style>
  <w:style w:type="paragraph" w:styleId="IntenseQuote">
    <w:name w:val="Intense Quote"/>
    <w:basedOn w:val="Normal"/>
    <w:next w:val="Normal"/>
    <w:link w:val="IntenseQuoteChar"/>
    <w:uiPriority w:val="30"/>
    <w:qFormat/>
    <w:rsid w:val="00B717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766"/>
    <w:rPr>
      <w:i/>
      <w:iCs/>
      <w:color w:val="2F5496" w:themeColor="accent1" w:themeShade="BF"/>
    </w:rPr>
  </w:style>
  <w:style w:type="character" w:styleId="IntenseReference">
    <w:name w:val="Intense Reference"/>
    <w:basedOn w:val="DefaultParagraphFont"/>
    <w:uiPriority w:val="32"/>
    <w:qFormat/>
    <w:rsid w:val="00B71766"/>
    <w:rPr>
      <w:b/>
      <w:bCs/>
      <w:smallCaps/>
      <w:color w:val="2F5496" w:themeColor="accent1" w:themeShade="BF"/>
      <w:spacing w:val="5"/>
    </w:rPr>
  </w:style>
  <w:style w:type="paragraph" w:styleId="NormalWeb">
    <w:name w:val="Normal (Web)"/>
    <w:basedOn w:val="Normal"/>
    <w:uiPriority w:val="99"/>
    <w:semiHidden/>
    <w:unhideWhenUsed/>
    <w:rsid w:val="00B7176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71766"/>
  </w:style>
  <w:style w:type="character" w:styleId="Hyperlink">
    <w:name w:val="Hyperlink"/>
    <w:basedOn w:val="DefaultParagraphFont"/>
    <w:uiPriority w:val="99"/>
    <w:unhideWhenUsed/>
    <w:rsid w:val="00B71766"/>
    <w:rPr>
      <w:color w:val="0000FF"/>
      <w:u w:val="single"/>
    </w:rPr>
  </w:style>
  <w:style w:type="character" w:styleId="Strong">
    <w:name w:val="Strong"/>
    <w:basedOn w:val="DefaultParagraphFont"/>
    <w:uiPriority w:val="22"/>
    <w:qFormat/>
    <w:rsid w:val="00B71766"/>
    <w:rPr>
      <w:b/>
      <w:bCs/>
    </w:rPr>
  </w:style>
  <w:style w:type="character" w:styleId="Emphasis">
    <w:name w:val="Emphasis"/>
    <w:basedOn w:val="DefaultParagraphFont"/>
    <w:uiPriority w:val="20"/>
    <w:qFormat/>
    <w:rsid w:val="00B71766"/>
    <w:rPr>
      <w:i/>
      <w:iCs/>
    </w:rPr>
  </w:style>
  <w:style w:type="character" w:styleId="UnresolvedMention">
    <w:name w:val="Unresolved Mention"/>
    <w:basedOn w:val="DefaultParagraphFont"/>
    <w:uiPriority w:val="99"/>
    <w:semiHidden/>
    <w:unhideWhenUsed/>
    <w:rsid w:val="00B71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833871">
      <w:bodyDiv w:val="1"/>
      <w:marLeft w:val="0"/>
      <w:marRight w:val="0"/>
      <w:marTop w:val="0"/>
      <w:marBottom w:val="0"/>
      <w:divBdr>
        <w:top w:val="none" w:sz="0" w:space="0" w:color="auto"/>
        <w:left w:val="none" w:sz="0" w:space="0" w:color="auto"/>
        <w:bottom w:val="none" w:sz="0" w:space="0" w:color="auto"/>
        <w:right w:val="none" w:sz="0" w:space="0" w:color="auto"/>
      </w:divBdr>
      <w:divsChild>
        <w:div w:id="506409693">
          <w:marLeft w:val="0"/>
          <w:marRight w:val="0"/>
          <w:marTop w:val="0"/>
          <w:marBottom w:val="0"/>
          <w:divBdr>
            <w:top w:val="none" w:sz="0" w:space="0" w:color="auto"/>
            <w:left w:val="none" w:sz="0" w:space="0" w:color="auto"/>
            <w:bottom w:val="none" w:sz="0" w:space="0" w:color="auto"/>
            <w:right w:val="none" w:sz="0" w:space="0" w:color="auto"/>
          </w:divBdr>
        </w:div>
        <w:div w:id="1298031849">
          <w:marLeft w:val="0"/>
          <w:marRight w:val="0"/>
          <w:marTop w:val="0"/>
          <w:marBottom w:val="0"/>
          <w:divBdr>
            <w:top w:val="none" w:sz="0" w:space="0" w:color="auto"/>
            <w:left w:val="none" w:sz="0" w:space="0" w:color="auto"/>
            <w:bottom w:val="none" w:sz="0" w:space="0" w:color="auto"/>
            <w:right w:val="none" w:sz="0" w:space="0" w:color="auto"/>
          </w:divBdr>
        </w:div>
        <w:div w:id="1967538503">
          <w:marLeft w:val="0"/>
          <w:marRight w:val="0"/>
          <w:marTop w:val="0"/>
          <w:marBottom w:val="0"/>
          <w:divBdr>
            <w:top w:val="none" w:sz="0" w:space="0" w:color="auto"/>
            <w:left w:val="none" w:sz="0" w:space="0" w:color="auto"/>
            <w:bottom w:val="none" w:sz="0" w:space="0" w:color="auto"/>
            <w:right w:val="none" w:sz="0" w:space="0" w:color="auto"/>
          </w:divBdr>
        </w:div>
        <w:div w:id="240410696">
          <w:marLeft w:val="0"/>
          <w:marRight w:val="0"/>
          <w:marTop w:val="0"/>
          <w:marBottom w:val="0"/>
          <w:divBdr>
            <w:top w:val="none" w:sz="0" w:space="0" w:color="auto"/>
            <w:left w:val="none" w:sz="0" w:space="0" w:color="auto"/>
            <w:bottom w:val="none" w:sz="0" w:space="0" w:color="auto"/>
            <w:right w:val="none" w:sz="0" w:space="0" w:color="auto"/>
          </w:divBdr>
        </w:div>
        <w:div w:id="1511869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lagamprashan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lagamprashanth.github.io/portfolio/" TargetMode="External"/><Relationship Id="rId5" Type="http://schemas.openxmlformats.org/officeDocument/2006/relationships/hyperlink" Target="https://www.linkedin.com/in/prashanthvelagam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vgadde (Vineela Gadde)</dc:creator>
  <cp:keywords/>
  <dc:description/>
  <cp:lastModifiedBy>vgadde (Vineela Gadde)</cp:lastModifiedBy>
  <cp:revision>1</cp:revision>
  <dcterms:created xsi:type="dcterms:W3CDTF">2025-04-16T21:08:00Z</dcterms:created>
  <dcterms:modified xsi:type="dcterms:W3CDTF">2025-04-16T21:09:00Z</dcterms:modified>
</cp:coreProperties>
</file>